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3CD" w:rsidRPr="001643CD" w:rsidRDefault="00EE0D4E" w:rsidP="001643CD">
      <w:pPr>
        <w:suppressAutoHyphens w:val="0"/>
        <w:spacing w:line="240" w:lineRule="auto"/>
        <w:ind w:right="-1080" w:firstLine="1560"/>
        <w:jc w:val="center"/>
        <w:rPr>
          <w:b/>
          <w:shadow/>
          <w:spacing w:val="38"/>
          <w:sz w:val="28"/>
          <w:szCs w:val="28"/>
          <w:lang w:eastAsia="en-US"/>
        </w:rPr>
      </w:pPr>
      <w:r>
        <w:rPr>
          <w:noProof/>
          <w:sz w:val="20"/>
          <w:szCs w:val="20"/>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5.2pt;margin-top:-28.35pt;width:77.25pt;height:90.55pt;z-index:251659264">
            <v:imagedata r:id="rId8" o:title="" gain="192753f"/>
            <w10:wrap type="topAndBottom"/>
          </v:shape>
          <o:OLEObject Type="Embed" ProgID="MSPhotoEd.3" ShapeID="_x0000_s1030" DrawAspect="Content" ObjectID="_1613289209" r:id="rId9"/>
        </w:object>
      </w:r>
      <w:r>
        <w:rPr>
          <w:noProof/>
          <w:sz w:val="20"/>
          <w:szCs w:val="20"/>
          <w:lang w:eastAsia="en-US"/>
        </w:rPr>
        <w:pict>
          <v:shapetype id="_x0000_t202" coordsize="21600,21600" o:spt="202" path="m,l,21600r21600,l21600,xe">
            <v:stroke joinstyle="miter"/>
            <v:path gradientshapeok="t" o:connecttype="rect"/>
          </v:shapetype>
          <v:shape id="_x0000_s1031" type="#_x0000_t202" style="position:absolute;left:0;text-align:left;margin-left:58.8pt;margin-top:-35.85pt;width:433.2pt;height:50.4pt;z-index:251660288" strokecolor="white">
            <v:textbox style="mso-next-textbox:#_x0000_s1031">
              <w:txbxContent>
                <w:p w:rsidR="00EE0D4E" w:rsidRPr="001643CD" w:rsidRDefault="00EE0D4E" w:rsidP="001643CD">
                  <w:pPr>
                    <w:pStyle w:val="2"/>
                    <w:rPr>
                      <w:sz w:val="52"/>
                      <w:szCs w:val="52"/>
                    </w:rPr>
                  </w:pPr>
                  <w:r w:rsidRPr="001643CD">
                    <w:rPr>
                      <w:sz w:val="52"/>
                      <w:szCs w:val="52"/>
                      <w:lang w:val="ru-RU"/>
                    </w:rPr>
                    <w:t>О</w:t>
                  </w:r>
                  <w:r w:rsidRPr="001643CD">
                    <w:rPr>
                      <w:sz w:val="52"/>
                      <w:szCs w:val="52"/>
                    </w:rPr>
                    <w:t xml:space="preserve"> </w:t>
                  </w:r>
                  <w:r w:rsidRPr="001643CD">
                    <w:rPr>
                      <w:sz w:val="52"/>
                      <w:szCs w:val="52"/>
                      <w:lang w:val="ru-RU"/>
                    </w:rPr>
                    <w:t>Б</w:t>
                  </w:r>
                  <w:r w:rsidRPr="001643CD">
                    <w:rPr>
                      <w:sz w:val="52"/>
                      <w:szCs w:val="52"/>
                    </w:rPr>
                    <w:t xml:space="preserve"> </w:t>
                  </w:r>
                  <w:r w:rsidRPr="001643CD">
                    <w:rPr>
                      <w:sz w:val="52"/>
                      <w:szCs w:val="52"/>
                      <w:lang w:val="ru-RU"/>
                    </w:rPr>
                    <w:t>Щ</w:t>
                  </w:r>
                  <w:r w:rsidRPr="001643CD">
                    <w:rPr>
                      <w:sz w:val="52"/>
                      <w:szCs w:val="52"/>
                    </w:rPr>
                    <w:t xml:space="preserve"> </w:t>
                  </w:r>
                  <w:r w:rsidRPr="001643CD">
                    <w:rPr>
                      <w:sz w:val="52"/>
                      <w:szCs w:val="52"/>
                      <w:lang w:val="ru-RU"/>
                    </w:rPr>
                    <w:t>И</w:t>
                  </w:r>
                  <w:r w:rsidRPr="001643CD">
                    <w:rPr>
                      <w:sz w:val="52"/>
                      <w:szCs w:val="52"/>
                    </w:rPr>
                    <w:t xml:space="preserve"> </w:t>
                  </w:r>
                  <w:r w:rsidRPr="001643CD">
                    <w:rPr>
                      <w:sz w:val="52"/>
                      <w:szCs w:val="52"/>
                      <w:lang w:val="ru-RU"/>
                    </w:rPr>
                    <w:t>Н</w:t>
                  </w:r>
                  <w:r w:rsidRPr="001643CD">
                    <w:rPr>
                      <w:sz w:val="52"/>
                      <w:szCs w:val="52"/>
                    </w:rPr>
                    <w:t xml:space="preserve"> </w:t>
                  </w:r>
                  <w:r w:rsidRPr="001643CD">
                    <w:rPr>
                      <w:sz w:val="52"/>
                      <w:szCs w:val="52"/>
                      <w:lang w:val="ru-RU"/>
                    </w:rPr>
                    <w:t>А</w:t>
                  </w:r>
                  <w:r w:rsidRPr="001643CD">
                    <w:rPr>
                      <w:sz w:val="52"/>
                      <w:szCs w:val="52"/>
                    </w:rPr>
                    <w:t xml:space="preserve">  </w:t>
                  </w:r>
                  <w:r w:rsidRPr="001643CD">
                    <w:rPr>
                      <w:sz w:val="52"/>
                      <w:szCs w:val="52"/>
                      <w:lang w:val="ru-RU"/>
                    </w:rPr>
                    <w:t xml:space="preserve"> П</w:t>
                  </w:r>
                  <w:r w:rsidRPr="001643CD">
                    <w:rPr>
                      <w:sz w:val="52"/>
                      <w:szCs w:val="52"/>
                    </w:rPr>
                    <w:t xml:space="preserve"> </w:t>
                  </w:r>
                  <w:r w:rsidRPr="001643CD">
                    <w:rPr>
                      <w:sz w:val="52"/>
                      <w:szCs w:val="52"/>
                      <w:lang w:val="ru-RU"/>
                    </w:rPr>
                    <w:t>Е</w:t>
                  </w:r>
                  <w:r w:rsidRPr="001643CD">
                    <w:rPr>
                      <w:sz w:val="52"/>
                      <w:szCs w:val="52"/>
                    </w:rPr>
                    <w:t xml:space="preserve"> </w:t>
                  </w:r>
                  <w:r w:rsidRPr="001643CD">
                    <w:rPr>
                      <w:sz w:val="52"/>
                      <w:szCs w:val="52"/>
                      <w:lang w:val="ru-RU"/>
                    </w:rPr>
                    <w:t>Р</w:t>
                  </w:r>
                  <w:r w:rsidRPr="001643CD">
                    <w:rPr>
                      <w:sz w:val="52"/>
                      <w:szCs w:val="52"/>
                    </w:rPr>
                    <w:t xml:space="preserve"> </w:t>
                  </w:r>
                  <w:r w:rsidRPr="001643CD">
                    <w:rPr>
                      <w:sz w:val="52"/>
                      <w:szCs w:val="52"/>
                      <w:lang w:val="ru-RU"/>
                    </w:rPr>
                    <w:t>Н</w:t>
                  </w:r>
                  <w:r w:rsidRPr="001643CD">
                    <w:rPr>
                      <w:sz w:val="52"/>
                      <w:szCs w:val="52"/>
                    </w:rPr>
                    <w:t xml:space="preserve"> </w:t>
                  </w:r>
                  <w:r w:rsidRPr="001643CD">
                    <w:rPr>
                      <w:sz w:val="52"/>
                      <w:szCs w:val="52"/>
                      <w:lang w:val="ru-RU"/>
                    </w:rPr>
                    <w:t>И</w:t>
                  </w:r>
                  <w:r w:rsidRPr="001643CD">
                    <w:rPr>
                      <w:sz w:val="52"/>
                      <w:szCs w:val="52"/>
                    </w:rPr>
                    <w:t xml:space="preserve"> </w:t>
                  </w:r>
                  <w:r w:rsidRPr="001643CD">
                    <w:rPr>
                      <w:sz w:val="52"/>
                      <w:szCs w:val="52"/>
                      <w:lang w:val="ru-RU"/>
                    </w:rPr>
                    <w:t>К</w:t>
                  </w:r>
                </w:p>
                <w:p w:rsidR="00EE0D4E" w:rsidRDefault="00EE0D4E"/>
              </w:txbxContent>
            </v:textbox>
          </v:shape>
        </w:pict>
      </w:r>
      <w:r>
        <w:rPr>
          <w:noProof/>
          <w:sz w:val="20"/>
          <w:szCs w:val="20"/>
          <w:lang w:eastAsia="bg-BG"/>
        </w:rPr>
        <w:pict>
          <v:rect id="_x0000_s1032" style="position:absolute;left:0;text-align:left;margin-left:61.8pt;margin-top:2.5pt;width:406.8pt;height:64.2pt;z-index:251661312" stroked="f">
            <v:textbox>
              <w:txbxContent>
                <w:p w:rsidR="00EE0D4E" w:rsidRDefault="00EE0D4E" w:rsidP="001643CD">
                  <w:r>
                    <w:tab/>
                  </w:r>
                  <w:r>
                    <w:tab/>
                  </w:r>
                  <w:r>
                    <w:tab/>
                  </w:r>
                  <w:r>
                    <w:tab/>
                    <w:t xml:space="preserve">   </w:t>
                  </w:r>
                  <w:r>
                    <w:tab/>
                    <w:t xml:space="preserve">     </w:t>
                  </w:r>
                  <w:r w:rsidRPr="00A76C8A">
                    <w:rPr>
                      <w:i/>
                      <w:sz w:val="26"/>
                      <w:szCs w:val="26"/>
                    </w:rPr>
                    <w:t xml:space="preserve">Сертифицирана по </w:t>
                  </w:r>
                  <w:r w:rsidRPr="006C6EB9">
                    <w:rPr>
                      <w:i/>
                      <w:sz w:val="26"/>
                      <w:szCs w:val="26"/>
                    </w:rPr>
                    <w:t>ISO</w:t>
                  </w:r>
                  <w:r w:rsidRPr="00A76C8A">
                    <w:rPr>
                      <w:i/>
                      <w:sz w:val="26"/>
                      <w:szCs w:val="26"/>
                    </w:rPr>
                    <w:t xml:space="preserve"> 9001: 2015</w:t>
                  </w:r>
                  <w:r>
                    <w:t xml:space="preserve"> </w:t>
                  </w:r>
                </w:p>
                <w:p w:rsidR="00EE0D4E" w:rsidRPr="00A76C8A" w:rsidRDefault="00EE0D4E" w:rsidP="001643CD">
                  <w:pPr>
                    <w:jc w:val="center"/>
                    <w:rPr>
                      <w:sz w:val="12"/>
                      <w:szCs w:val="12"/>
                    </w:rPr>
                  </w:pPr>
                </w:p>
                <w:p w:rsidR="00EE0D4E" w:rsidRPr="000268FA" w:rsidRDefault="00EE0D4E" w:rsidP="001643CD">
                  <w:pPr>
                    <w:tabs>
                      <w:tab w:val="left" w:pos="1560"/>
                    </w:tabs>
                    <w:jc w:val="center"/>
                  </w:pPr>
                  <w:r>
                    <w:t xml:space="preserve"> </w:t>
                  </w:r>
                  <w:r>
                    <w:tab/>
                    <w:t>2300 Перник, пл. „</w:t>
                  </w:r>
                  <w:r w:rsidRPr="006C6EB9">
                    <w:t>Св</w:t>
                  </w:r>
                  <w:r>
                    <w:t xml:space="preserve">. Иван Рилски ” 1А ; </w:t>
                  </w:r>
                  <w:r>
                    <w:tab/>
                    <w:t xml:space="preserve">       </w:t>
                  </w:r>
                </w:p>
                <w:p w:rsidR="00EE0D4E" w:rsidRPr="00A76C8A" w:rsidRDefault="00EE0D4E" w:rsidP="001643CD">
                  <w:r w:rsidRPr="00A76C8A">
                    <w:t xml:space="preserve">        </w:t>
                  </w:r>
                  <w:r>
                    <w:tab/>
                  </w:r>
                  <w:r>
                    <w:tab/>
                  </w:r>
                  <w:r w:rsidRPr="00A76C8A">
                    <w:t xml:space="preserve"> </w:t>
                  </w:r>
                  <w:r>
                    <w:t>тел: 076 /</w:t>
                  </w:r>
                  <w:r w:rsidRPr="00A76C8A">
                    <w:t>6</w:t>
                  </w:r>
                  <w:r>
                    <w:t xml:space="preserve">02933; факс 076/603890; </w:t>
                  </w:r>
                  <w:hyperlink r:id="rId10" w:history="1">
                    <w:r w:rsidRPr="00993025">
                      <w:rPr>
                        <w:rStyle w:val="a4"/>
                      </w:rPr>
                      <w:t>www</w:t>
                    </w:r>
                    <w:r w:rsidRPr="00A76C8A">
                      <w:rPr>
                        <w:rStyle w:val="a4"/>
                      </w:rPr>
                      <w:t>.</w:t>
                    </w:r>
                    <w:r w:rsidRPr="00993025">
                      <w:rPr>
                        <w:rStyle w:val="a4"/>
                      </w:rPr>
                      <w:t>pernik</w:t>
                    </w:r>
                    <w:r w:rsidRPr="00A76C8A">
                      <w:rPr>
                        <w:rStyle w:val="a4"/>
                      </w:rPr>
                      <w:t>.</w:t>
                    </w:r>
                    <w:r w:rsidRPr="00993025">
                      <w:rPr>
                        <w:rStyle w:val="a4"/>
                      </w:rPr>
                      <w:t>bg</w:t>
                    </w:r>
                  </w:hyperlink>
                  <w:r w:rsidRPr="00A76C8A">
                    <w:t xml:space="preserve"> </w:t>
                  </w:r>
                  <w:r w:rsidRPr="00A76C8A">
                    <w:tab/>
                  </w:r>
                  <w:r w:rsidRPr="00A76C8A">
                    <w:tab/>
                    <w:t xml:space="preserve">        </w:t>
                  </w:r>
                </w:p>
              </w:txbxContent>
            </v:textbox>
          </v:rect>
        </w:pict>
      </w:r>
      <w:r>
        <w:rPr>
          <w:noProof/>
          <w:sz w:val="20"/>
          <w:szCs w:val="20"/>
          <w:lang w:eastAsia="bg-BG"/>
        </w:rPr>
        <w:pict>
          <v:shapetype id="_x0000_t32" coordsize="21600,21600" o:spt="32" o:oned="t" path="m,l21600,21600e" filled="f">
            <v:path arrowok="t" fillok="f" o:connecttype="none"/>
            <o:lock v:ext="edit" shapetype="t"/>
          </v:shapetype>
          <v:shape id="_x0000_s1033" type="#_x0000_t32" style="position:absolute;left:0;text-align:left;margin-left:70.8pt;margin-top:25.9pt;width:386.4pt;height:0;z-index:251662336" o:connectortype="straight"/>
        </w:pict>
      </w:r>
    </w:p>
    <w:p w:rsidR="007D164F" w:rsidRDefault="007D164F" w:rsidP="001643CD">
      <w:pPr>
        <w:spacing w:afterLines="40" w:after="96" w:line="240" w:lineRule="auto"/>
        <w:jc w:val="both"/>
        <w:rPr>
          <w:b/>
          <w:bCs/>
        </w:rPr>
      </w:pPr>
    </w:p>
    <w:p w:rsidR="001643CD" w:rsidRDefault="001643CD" w:rsidP="001643CD">
      <w:pPr>
        <w:spacing w:afterLines="40" w:after="96" w:line="240" w:lineRule="auto"/>
        <w:jc w:val="both"/>
        <w:rPr>
          <w:b/>
          <w:bCs/>
        </w:rPr>
      </w:pPr>
    </w:p>
    <w:p w:rsidR="001643CD" w:rsidRPr="00370540" w:rsidRDefault="001643CD" w:rsidP="001643CD">
      <w:pPr>
        <w:spacing w:afterLines="40" w:after="96" w:line="240" w:lineRule="auto"/>
        <w:jc w:val="both"/>
        <w:rPr>
          <w:b/>
          <w:bCs/>
        </w:rPr>
      </w:pPr>
    </w:p>
    <w:p w:rsidR="00B55D71" w:rsidRDefault="00576A5A" w:rsidP="009761FB">
      <w:pPr>
        <w:spacing w:afterLines="40" w:after="96" w:line="240" w:lineRule="auto"/>
        <w:rPr>
          <w:b/>
          <w:bCs/>
        </w:rPr>
      </w:pPr>
      <w:r w:rsidRPr="00370540">
        <w:rPr>
          <w:b/>
          <w:bCs/>
        </w:rPr>
        <w:t>УТВЪРЖДАВАМ: ..................</w:t>
      </w:r>
      <w:r w:rsidR="00EC076F" w:rsidRPr="00370540">
        <w:rPr>
          <w:b/>
          <w:bCs/>
        </w:rPr>
        <w:t>................</w:t>
      </w:r>
      <w:r w:rsidRPr="00370540">
        <w:rPr>
          <w:b/>
          <w:bCs/>
        </w:rPr>
        <w:t>.....</w:t>
      </w:r>
    </w:p>
    <w:p w:rsidR="00B55D71" w:rsidRPr="001C6F07" w:rsidRDefault="009F2A90" w:rsidP="009761FB">
      <w:pPr>
        <w:spacing w:afterLines="40" w:after="96" w:line="240" w:lineRule="auto"/>
        <w:rPr>
          <w:bCs/>
        </w:rPr>
      </w:pPr>
      <w:r w:rsidRPr="00370540">
        <w:rPr>
          <w:b/>
          <w:bCs/>
        </w:rPr>
        <w:tab/>
      </w:r>
      <w:r w:rsidRPr="00370540">
        <w:rPr>
          <w:b/>
          <w:bCs/>
        </w:rPr>
        <w:tab/>
      </w:r>
      <w:r w:rsidRPr="00370540">
        <w:rPr>
          <w:b/>
          <w:bCs/>
        </w:rPr>
        <w:tab/>
      </w:r>
      <w:r w:rsidR="001876BF" w:rsidRPr="00DC18CE">
        <w:rPr>
          <w:bCs/>
        </w:rPr>
        <w:t>Вяра Михайлова Церовска</w:t>
      </w:r>
    </w:p>
    <w:p w:rsidR="00B55D71" w:rsidRDefault="00576A5A" w:rsidP="009761FB">
      <w:pPr>
        <w:spacing w:afterLines="40" w:after="96" w:line="240" w:lineRule="auto"/>
        <w:rPr>
          <w:bCs/>
        </w:rPr>
      </w:pPr>
      <w:r w:rsidRPr="00DC18CE">
        <w:rPr>
          <w:bCs/>
        </w:rPr>
        <w:tab/>
      </w:r>
      <w:r w:rsidRPr="00DC18CE">
        <w:rPr>
          <w:bCs/>
        </w:rPr>
        <w:tab/>
      </w:r>
      <w:r w:rsidRPr="00DC18CE">
        <w:rPr>
          <w:bCs/>
        </w:rPr>
        <w:tab/>
        <w:t xml:space="preserve">Кмет на Община </w:t>
      </w:r>
      <w:r w:rsidR="001D279D" w:rsidRPr="00DC18CE">
        <w:rPr>
          <w:bCs/>
        </w:rPr>
        <w:t>П</w:t>
      </w:r>
      <w:r w:rsidR="001876BF" w:rsidRPr="00DC18CE">
        <w:rPr>
          <w:bCs/>
        </w:rPr>
        <w:t>ерник</w:t>
      </w:r>
    </w:p>
    <w:p w:rsidR="001643CD" w:rsidRDefault="001643CD" w:rsidP="009761FB">
      <w:pPr>
        <w:spacing w:afterLines="40" w:after="96" w:line="240" w:lineRule="auto"/>
        <w:rPr>
          <w:b/>
          <w:bCs/>
        </w:rPr>
      </w:pPr>
    </w:p>
    <w:p w:rsidR="00B55D71" w:rsidRDefault="00B55D71" w:rsidP="009761FB">
      <w:pPr>
        <w:spacing w:afterLines="40" w:after="96" w:line="240" w:lineRule="auto"/>
        <w:rPr>
          <w:b/>
          <w:bCs/>
        </w:rPr>
      </w:pPr>
    </w:p>
    <w:p w:rsidR="00B55D71" w:rsidRDefault="00576A5A" w:rsidP="009761FB">
      <w:pPr>
        <w:spacing w:afterLines="40" w:after="96" w:line="240" w:lineRule="auto"/>
        <w:jc w:val="center"/>
        <w:rPr>
          <w:b/>
          <w:sz w:val="32"/>
          <w:szCs w:val="32"/>
        </w:rPr>
      </w:pPr>
      <w:r w:rsidRPr="00DC18CE">
        <w:rPr>
          <w:b/>
          <w:sz w:val="32"/>
          <w:szCs w:val="32"/>
        </w:rPr>
        <w:t>ДОКУМЕНТАЦИЯ</w:t>
      </w:r>
    </w:p>
    <w:p w:rsidR="00E76478" w:rsidRPr="00DC18CE" w:rsidRDefault="00E76478" w:rsidP="009761FB">
      <w:pPr>
        <w:spacing w:afterLines="40" w:after="96" w:line="240" w:lineRule="auto"/>
        <w:jc w:val="center"/>
        <w:rPr>
          <w:b/>
          <w:sz w:val="32"/>
          <w:szCs w:val="32"/>
        </w:rPr>
      </w:pPr>
    </w:p>
    <w:p w:rsidR="00B55D71" w:rsidRDefault="007F48C0" w:rsidP="009761FB">
      <w:pPr>
        <w:spacing w:afterLines="40" w:after="96" w:line="276" w:lineRule="auto"/>
        <w:jc w:val="center"/>
      </w:pPr>
      <w:r w:rsidRPr="00DC18CE">
        <w:t xml:space="preserve">за </w:t>
      </w:r>
      <w:r w:rsidR="00576A5A" w:rsidRPr="00DC18CE">
        <w:t xml:space="preserve">обществена поръчка по реда на </w:t>
      </w:r>
      <w:r w:rsidR="000741CE">
        <w:t>чл. 18, ал. 1, т</w:t>
      </w:r>
      <w:r w:rsidR="00C7165F">
        <w:t>. 1</w:t>
      </w:r>
      <w:r w:rsidR="00E76478">
        <w:t xml:space="preserve"> от </w:t>
      </w:r>
      <w:r w:rsidR="00576A5A" w:rsidRPr="00DC18CE">
        <w:t>Закона за обществени поръчки (ЗОП) с предмет:</w:t>
      </w:r>
    </w:p>
    <w:p w:rsidR="007D751F" w:rsidRDefault="007D751F" w:rsidP="009761FB">
      <w:pPr>
        <w:spacing w:afterLines="40" w:after="96" w:line="276" w:lineRule="auto"/>
        <w:jc w:val="center"/>
      </w:pPr>
    </w:p>
    <w:p w:rsidR="001643CD" w:rsidRPr="001643CD" w:rsidRDefault="001643CD" w:rsidP="001643CD">
      <w:pPr>
        <w:suppressAutoHyphens w:val="0"/>
        <w:spacing w:after="200" w:line="276" w:lineRule="auto"/>
        <w:jc w:val="both"/>
        <w:rPr>
          <w:rFonts w:eastAsia="Calibri"/>
          <w:b/>
          <w:lang w:eastAsia="en-US"/>
        </w:rPr>
      </w:pPr>
      <w:r w:rsidRPr="001643CD">
        <w:rPr>
          <w:rFonts w:eastAsia="Calibri"/>
          <w:b/>
          <w:lang w:val="ru-RU" w:eastAsia="en-US"/>
        </w:rPr>
        <w:t>"</w:t>
      </w:r>
      <w:r w:rsidRPr="001643CD">
        <w:rPr>
          <w:rFonts w:eastAsia="Calibri"/>
          <w:b/>
          <w:lang w:eastAsia="en-US"/>
        </w:rPr>
        <w:t>Текущо поддържане на общински озеленени площи</w:t>
      </w:r>
      <w:r w:rsidRPr="001643CD">
        <w:rPr>
          <w:rFonts w:eastAsia="Calibri"/>
          <w:b/>
          <w:lang w:val="en-US" w:eastAsia="en-US"/>
        </w:rPr>
        <w:t xml:space="preserve"> </w:t>
      </w:r>
      <w:r w:rsidRPr="001643CD">
        <w:rPr>
          <w:rFonts w:eastAsia="Calibri"/>
          <w:b/>
          <w:lang w:eastAsia="en-US"/>
        </w:rPr>
        <w:t>по шест обособени позиции”:</w:t>
      </w:r>
    </w:p>
    <w:p w:rsidR="001643CD" w:rsidRPr="001643CD" w:rsidRDefault="001643CD" w:rsidP="001643CD">
      <w:pPr>
        <w:widowControl w:val="0"/>
        <w:numPr>
          <w:ilvl w:val="0"/>
          <w:numId w:val="37"/>
        </w:numPr>
        <w:suppressAutoHyphens w:val="0"/>
        <w:autoSpaceDE w:val="0"/>
        <w:autoSpaceDN w:val="0"/>
        <w:adjustRightInd w:val="0"/>
        <w:spacing w:after="200" w:line="240" w:lineRule="auto"/>
        <w:jc w:val="both"/>
        <w:rPr>
          <w:rFonts w:eastAsia="Calibri"/>
          <w:lang w:eastAsia="en-US"/>
        </w:rPr>
      </w:pPr>
      <w:r w:rsidRPr="001643CD">
        <w:rPr>
          <w:rFonts w:eastAsia="Calibri"/>
          <w:b/>
          <w:lang w:eastAsia="en-US"/>
        </w:rPr>
        <w:t>Обособена позиция № 1 - Район І</w:t>
      </w:r>
    </w:p>
    <w:p w:rsidR="001643CD" w:rsidRPr="001643CD" w:rsidRDefault="001643CD" w:rsidP="001643CD">
      <w:pPr>
        <w:widowControl w:val="0"/>
        <w:numPr>
          <w:ilvl w:val="0"/>
          <w:numId w:val="37"/>
        </w:numPr>
        <w:suppressAutoHyphens w:val="0"/>
        <w:autoSpaceDE w:val="0"/>
        <w:autoSpaceDN w:val="0"/>
        <w:adjustRightInd w:val="0"/>
        <w:spacing w:after="200" w:line="240" w:lineRule="auto"/>
        <w:jc w:val="both"/>
        <w:rPr>
          <w:rFonts w:eastAsia="Calibri"/>
          <w:lang w:eastAsia="en-US"/>
        </w:rPr>
      </w:pPr>
      <w:r w:rsidRPr="001643CD">
        <w:rPr>
          <w:rFonts w:eastAsia="Calibri"/>
          <w:b/>
          <w:lang w:eastAsia="en-US"/>
        </w:rPr>
        <w:t>Обособена позиция № 2 - Район ІІ</w:t>
      </w:r>
    </w:p>
    <w:p w:rsidR="001643CD" w:rsidRPr="001643CD" w:rsidRDefault="001643CD" w:rsidP="001643CD">
      <w:pPr>
        <w:widowControl w:val="0"/>
        <w:numPr>
          <w:ilvl w:val="0"/>
          <w:numId w:val="37"/>
        </w:numPr>
        <w:suppressAutoHyphens w:val="0"/>
        <w:autoSpaceDE w:val="0"/>
        <w:autoSpaceDN w:val="0"/>
        <w:adjustRightInd w:val="0"/>
        <w:spacing w:after="200" w:line="240" w:lineRule="auto"/>
        <w:jc w:val="both"/>
        <w:rPr>
          <w:rFonts w:eastAsia="Calibri"/>
          <w:lang w:eastAsia="en-US"/>
        </w:rPr>
      </w:pPr>
      <w:r w:rsidRPr="001643CD">
        <w:rPr>
          <w:rFonts w:eastAsia="Calibri"/>
          <w:b/>
          <w:lang w:eastAsia="en-US"/>
        </w:rPr>
        <w:t>Обособена позиция № 3 - Район ІІІ</w:t>
      </w:r>
    </w:p>
    <w:p w:rsidR="001643CD" w:rsidRPr="001643CD" w:rsidRDefault="001643CD" w:rsidP="001643CD">
      <w:pPr>
        <w:widowControl w:val="0"/>
        <w:numPr>
          <w:ilvl w:val="0"/>
          <w:numId w:val="37"/>
        </w:numPr>
        <w:suppressAutoHyphens w:val="0"/>
        <w:autoSpaceDE w:val="0"/>
        <w:autoSpaceDN w:val="0"/>
        <w:adjustRightInd w:val="0"/>
        <w:spacing w:after="200" w:line="240" w:lineRule="auto"/>
        <w:jc w:val="both"/>
        <w:rPr>
          <w:rFonts w:eastAsia="Calibri"/>
          <w:lang w:eastAsia="en-US"/>
        </w:rPr>
      </w:pPr>
      <w:r w:rsidRPr="001643CD">
        <w:rPr>
          <w:rFonts w:eastAsia="Calibri"/>
          <w:b/>
          <w:lang w:eastAsia="en-US"/>
        </w:rPr>
        <w:t>Обособена позиция № 4 - Район ІV</w:t>
      </w:r>
    </w:p>
    <w:p w:rsidR="001643CD" w:rsidRPr="001643CD" w:rsidRDefault="001643CD" w:rsidP="001643CD">
      <w:pPr>
        <w:widowControl w:val="0"/>
        <w:numPr>
          <w:ilvl w:val="0"/>
          <w:numId w:val="37"/>
        </w:numPr>
        <w:suppressAutoHyphens w:val="0"/>
        <w:autoSpaceDE w:val="0"/>
        <w:autoSpaceDN w:val="0"/>
        <w:adjustRightInd w:val="0"/>
        <w:spacing w:after="200" w:line="240" w:lineRule="auto"/>
        <w:jc w:val="both"/>
        <w:rPr>
          <w:rFonts w:eastAsia="Calibri"/>
          <w:b/>
          <w:bCs/>
          <w:lang w:eastAsia="en-US"/>
        </w:rPr>
      </w:pPr>
      <w:r w:rsidRPr="001643CD">
        <w:rPr>
          <w:rFonts w:eastAsia="Calibri"/>
          <w:b/>
          <w:lang w:eastAsia="en-US"/>
        </w:rPr>
        <w:t>Обособена позиция № 5 – Район V</w:t>
      </w:r>
    </w:p>
    <w:p w:rsidR="001643CD" w:rsidRPr="001643CD" w:rsidRDefault="001643CD" w:rsidP="001643CD">
      <w:pPr>
        <w:widowControl w:val="0"/>
        <w:numPr>
          <w:ilvl w:val="0"/>
          <w:numId w:val="37"/>
        </w:numPr>
        <w:suppressAutoHyphens w:val="0"/>
        <w:autoSpaceDE w:val="0"/>
        <w:autoSpaceDN w:val="0"/>
        <w:adjustRightInd w:val="0"/>
        <w:spacing w:after="200" w:line="240" w:lineRule="auto"/>
        <w:jc w:val="both"/>
        <w:rPr>
          <w:rFonts w:eastAsia="Calibri"/>
          <w:lang w:eastAsia="en-US"/>
        </w:rPr>
      </w:pPr>
      <w:r w:rsidRPr="001643CD">
        <w:rPr>
          <w:rFonts w:eastAsia="Calibri"/>
          <w:b/>
          <w:lang w:eastAsia="en-US"/>
        </w:rPr>
        <w:t xml:space="preserve">Обособена позиция № 6 – Район </w:t>
      </w:r>
      <w:r w:rsidRPr="001643CD">
        <w:rPr>
          <w:rFonts w:eastAsia="Calibri"/>
          <w:b/>
          <w:lang w:val="en-US" w:eastAsia="en-US"/>
        </w:rPr>
        <w:t>VI</w:t>
      </w:r>
      <w:r w:rsidRPr="001643CD">
        <w:rPr>
          <w:rFonts w:eastAsia="Calibri"/>
          <w:b/>
          <w:bCs/>
          <w:lang w:eastAsia="en-US"/>
        </w:rPr>
        <w:t xml:space="preserve"> Общински детски градини, училища и гробищни паркове на територията на гр. Перник</w:t>
      </w:r>
    </w:p>
    <w:p w:rsidR="00226D82" w:rsidRPr="00226D82" w:rsidRDefault="00226D82" w:rsidP="00226D82">
      <w:pPr>
        <w:pStyle w:val="aff0"/>
        <w:widowControl w:val="0"/>
        <w:autoSpaceDE w:val="0"/>
        <w:autoSpaceDN w:val="0"/>
        <w:adjustRightInd w:val="0"/>
        <w:spacing w:afterLines="40" w:after="96" w:line="240" w:lineRule="auto"/>
        <w:jc w:val="center"/>
        <w:rPr>
          <w:b/>
          <w:i/>
          <w:lang w:eastAsia="bg-BG"/>
        </w:rPr>
      </w:pPr>
      <w:r w:rsidRPr="00226D82">
        <w:rPr>
          <w:b/>
          <w:i/>
          <w:lang w:eastAsia="bg-BG"/>
        </w:rPr>
        <w:t>гр. Перник</w:t>
      </w:r>
    </w:p>
    <w:p w:rsidR="00226D82" w:rsidRPr="00226D82" w:rsidRDefault="00226D82" w:rsidP="00226D82">
      <w:pPr>
        <w:pStyle w:val="aff0"/>
        <w:spacing w:afterLines="40" w:after="96" w:line="240" w:lineRule="auto"/>
        <w:jc w:val="center"/>
        <w:rPr>
          <w:b/>
          <w:i/>
          <w:lang w:eastAsia="bg-BG"/>
        </w:rPr>
      </w:pPr>
      <w:r w:rsidRPr="00226D82">
        <w:rPr>
          <w:b/>
          <w:i/>
          <w:lang w:eastAsia="bg-BG"/>
        </w:rPr>
        <w:t>2019 г.</w:t>
      </w:r>
    </w:p>
    <w:p w:rsidR="001643CD" w:rsidRDefault="001643CD" w:rsidP="001643CD">
      <w:pPr>
        <w:tabs>
          <w:tab w:val="left" w:pos="993"/>
        </w:tabs>
        <w:suppressAutoHyphens w:val="0"/>
        <w:spacing w:after="120" w:line="240" w:lineRule="auto"/>
        <w:jc w:val="both"/>
        <w:rPr>
          <w:lang w:eastAsia="en-US"/>
        </w:rPr>
      </w:pPr>
    </w:p>
    <w:p w:rsidR="00226D82" w:rsidRDefault="00226D82" w:rsidP="001643CD">
      <w:pPr>
        <w:tabs>
          <w:tab w:val="left" w:pos="993"/>
        </w:tabs>
        <w:suppressAutoHyphens w:val="0"/>
        <w:spacing w:after="120" w:line="240" w:lineRule="auto"/>
        <w:jc w:val="both"/>
        <w:rPr>
          <w:lang w:eastAsia="en-US"/>
        </w:rPr>
      </w:pPr>
    </w:p>
    <w:p w:rsidR="001643CD" w:rsidRPr="001643CD" w:rsidRDefault="001643CD" w:rsidP="001643CD">
      <w:pPr>
        <w:tabs>
          <w:tab w:val="left" w:pos="0"/>
        </w:tabs>
        <w:suppressAutoHyphens w:val="0"/>
        <w:spacing w:before="120" w:after="120" w:line="360" w:lineRule="auto"/>
        <w:jc w:val="both"/>
        <w:rPr>
          <w:rFonts w:eastAsia="Calibri"/>
          <w:b/>
          <w:lang w:eastAsia="en-US"/>
        </w:rPr>
      </w:pPr>
      <w:r w:rsidRPr="001643CD">
        <w:rPr>
          <w:rFonts w:eastAsia="Calibri"/>
          <w:b/>
          <w:lang w:eastAsia="en-US"/>
        </w:rPr>
        <w:lastRenderedPageBreak/>
        <w:t>Съгласувал:</w:t>
      </w:r>
    </w:p>
    <w:p w:rsidR="001643CD" w:rsidRPr="001643CD" w:rsidRDefault="001643CD" w:rsidP="001643CD">
      <w:pPr>
        <w:tabs>
          <w:tab w:val="left" w:pos="0"/>
        </w:tabs>
        <w:suppressAutoHyphens w:val="0"/>
        <w:spacing w:before="120" w:after="120" w:line="360" w:lineRule="auto"/>
        <w:jc w:val="both"/>
        <w:rPr>
          <w:rFonts w:eastAsia="Calibri"/>
          <w:b/>
          <w:lang w:eastAsia="en-US"/>
        </w:rPr>
      </w:pPr>
      <w:r w:rsidRPr="001643CD">
        <w:rPr>
          <w:rFonts w:eastAsia="Calibri"/>
          <w:b/>
          <w:lang w:eastAsia="en-US"/>
        </w:rPr>
        <w:t>/инж. Владислав Караилиев, зам. кмет/</w:t>
      </w:r>
    </w:p>
    <w:p w:rsidR="001643CD" w:rsidRPr="001643CD" w:rsidRDefault="001643CD" w:rsidP="001643CD">
      <w:pPr>
        <w:tabs>
          <w:tab w:val="left" w:pos="0"/>
        </w:tabs>
        <w:suppressAutoHyphens w:val="0"/>
        <w:spacing w:before="120" w:after="120" w:line="360" w:lineRule="auto"/>
        <w:jc w:val="both"/>
        <w:rPr>
          <w:rFonts w:eastAsia="Calibri"/>
          <w:b/>
          <w:lang w:eastAsia="en-US"/>
        </w:rPr>
      </w:pPr>
      <w:r w:rsidRPr="001643CD">
        <w:rPr>
          <w:rFonts w:eastAsia="Calibri"/>
          <w:b/>
          <w:lang w:eastAsia="en-US"/>
        </w:rPr>
        <w:t>Съгласувал:</w:t>
      </w:r>
    </w:p>
    <w:p w:rsidR="001643CD" w:rsidRPr="001643CD" w:rsidRDefault="001643CD" w:rsidP="001643CD">
      <w:pPr>
        <w:tabs>
          <w:tab w:val="left" w:pos="0"/>
        </w:tabs>
        <w:suppressAutoHyphens w:val="0"/>
        <w:spacing w:before="120" w:after="120" w:line="360" w:lineRule="auto"/>
        <w:jc w:val="both"/>
        <w:rPr>
          <w:rFonts w:eastAsia="Calibri"/>
          <w:b/>
          <w:lang w:eastAsia="en-US"/>
        </w:rPr>
      </w:pPr>
      <w:r w:rsidRPr="001643CD">
        <w:rPr>
          <w:rFonts w:eastAsia="Calibri"/>
          <w:b/>
          <w:lang w:eastAsia="en-US"/>
        </w:rPr>
        <w:t>/инж. Богомил Алексов, директор „СИЕ“/</w:t>
      </w:r>
    </w:p>
    <w:p w:rsidR="001643CD" w:rsidRPr="001643CD" w:rsidRDefault="001643CD" w:rsidP="001643CD">
      <w:pPr>
        <w:tabs>
          <w:tab w:val="left" w:pos="0"/>
        </w:tabs>
        <w:suppressAutoHyphens w:val="0"/>
        <w:spacing w:before="120" w:after="120" w:line="360" w:lineRule="auto"/>
        <w:jc w:val="both"/>
        <w:rPr>
          <w:rFonts w:eastAsia="Calibri"/>
          <w:b/>
          <w:lang w:eastAsia="en-US"/>
        </w:rPr>
      </w:pPr>
      <w:r w:rsidRPr="001643CD">
        <w:rPr>
          <w:rFonts w:eastAsia="Calibri"/>
          <w:b/>
          <w:lang w:eastAsia="en-US"/>
        </w:rPr>
        <w:t>Съгласувал:</w:t>
      </w:r>
    </w:p>
    <w:p w:rsidR="001643CD" w:rsidRPr="001643CD" w:rsidRDefault="001643CD" w:rsidP="001643CD">
      <w:pPr>
        <w:tabs>
          <w:tab w:val="left" w:pos="0"/>
        </w:tabs>
        <w:suppressAutoHyphens w:val="0"/>
        <w:spacing w:before="120" w:after="120" w:line="360" w:lineRule="auto"/>
        <w:jc w:val="both"/>
        <w:rPr>
          <w:rFonts w:eastAsia="Calibri"/>
          <w:b/>
          <w:lang w:eastAsia="en-US"/>
        </w:rPr>
      </w:pPr>
      <w:r w:rsidRPr="001643CD">
        <w:rPr>
          <w:rFonts w:eastAsia="Calibri"/>
          <w:b/>
          <w:lang w:eastAsia="en-US"/>
        </w:rPr>
        <w:t>/инж. Румен Антов, началник отдел „УТ“/</w:t>
      </w:r>
    </w:p>
    <w:p w:rsidR="001643CD" w:rsidRPr="001643CD" w:rsidRDefault="001643CD" w:rsidP="001643CD">
      <w:pPr>
        <w:tabs>
          <w:tab w:val="left" w:pos="0"/>
        </w:tabs>
        <w:suppressAutoHyphens w:val="0"/>
        <w:spacing w:before="120" w:after="120" w:line="360" w:lineRule="auto"/>
        <w:jc w:val="both"/>
        <w:rPr>
          <w:rFonts w:eastAsia="Calibri"/>
          <w:b/>
          <w:lang w:eastAsia="en-US"/>
        </w:rPr>
      </w:pPr>
      <w:r w:rsidRPr="001643CD">
        <w:rPr>
          <w:rFonts w:eastAsia="Calibri"/>
          <w:b/>
          <w:lang w:eastAsia="en-US"/>
        </w:rPr>
        <w:t>Съгласувал:</w:t>
      </w:r>
    </w:p>
    <w:p w:rsidR="001643CD" w:rsidRPr="001643CD" w:rsidRDefault="001643CD" w:rsidP="001643CD">
      <w:pPr>
        <w:tabs>
          <w:tab w:val="left" w:pos="0"/>
        </w:tabs>
        <w:suppressAutoHyphens w:val="0"/>
        <w:spacing w:before="120" w:after="120" w:line="360" w:lineRule="auto"/>
        <w:jc w:val="both"/>
        <w:rPr>
          <w:rFonts w:eastAsia="Calibri"/>
          <w:b/>
          <w:lang w:val="en-US" w:eastAsia="en-US"/>
        </w:rPr>
      </w:pPr>
      <w:r w:rsidRPr="001643CD">
        <w:rPr>
          <w:rFonts w:eastAsia="Calibri"/>
          <w:b/>
          <w:lang w:eastAsia="en-US"/>
        </w:rPr>
        <w:t>/Галина Ганчева, началник отдел „ОП“/</w:t>
      </w:r>
    </w:p>
    <w:p w:rsidR="001643CD" w:rsidRPr="001643CD" w:rsidRDefault="001643CD" w:rsidP="001643CD">
      <w:pPr>
        <w:tabs>
          <w:tab w:val="left" w:pos="0"/>
        </w:tabs>
        <w:suppressAutoHyphens w:val="0"/>
        <w:spacing w:before="120" w:after="120" w:line="360" w:lineRule="auto"/>
        <w:jc w:val="both"/>
        <w:rPr>
          <w:rFonts w:eastAsia="Calibri"/>
          <w:b/>
          <w:lang w:eastAsia="en-US"/>
        </w:rPr>
      </w:pPr>
      <w:r w:rsidRPr="001643CD">
        <w:rPr>
          <w:rFonts w:eastAsia="Calibri"/>
          <w:b/>
          <w:lang w:eastAsia="en-US"/>
        </w:rPr>
        <w:t>Съгласувал:</w:t>
      </w:r>
    </w:p>
    <w:p w:rsidR="001643CD" w:rsidRPr="001643CD" w:rsidRDefault="001643CD" w:rsidP="001643CD">
      <w:pPr>
        <w:tabs>
          <w:tab w:val="left" w:pos="0"/>
        </w:tabs>
        <w:suppressAutoHyphens w:val="0"/>
        <w:spacing w:before="120" w:after="120" w:line="360" w:lineRule="auto"/>
        <w:jc w:val="both"/>
        <w:rPr>
          <w:rFonts w:eastAsia="Calibri"/>
          <w:b/>
          <w:lang w:val="en-US" w:eastAsia="en-US"/>
        </w:rPr>
      </w:pPr>
      <w:r w:rsidRPr="001643CD">
        <w:rPr>
          <w:rFonts w:eastAsia="Calibri"/>
          <w:b/>
          <w:lang w:eastAsia="en-US"/>
        </w:rPr>
        <w:t>/Даниела Мицева, началник отдел „ИЕО“/</w:t>
      </w:r>
    </w:p>
    <w:p w:rsidR="001643CD" w:rsidRPr="001643CD" w:rsidRDefault="001643CD" w:rsidP="001643CD">
      <w:pPr>
        <w:tabs>
          <w:tab w:val="left" w:pos="0"/>
        </w:tabs>
        <w:suppressAutoHyphens w:val="0"/>
        <w:spacing w:before="120" w:after="120" w:line="360" w:lineRule="auto"/>
        <w:jc w:val="both"/>
        <w:rPr>
          <w:rFonts w:eastAsia="Calibri"/>
          <w:b/>
          <w:lang w:eastAsia="en-US"/>
        </w:rPr>
      </w:pPr>
      <w:r w:rsidRPr="001643CD">
        <w:rPr>
          <w:rFonts w:eastAsia="Calibri"/>
          <w:b/>
          <w:lang w:eastAsia="en-US"/>
        </w:rPr>
        <w:t>Изготвил:</w:t>
      </w:r>
    </w:p>
    <w:p w:rsidR="00B55D71" w:rsidRDefault="001643CD" w:rsidP="00226D82">
      <w:pPr>
        <w:widowControl w:val="0"/>
        <w:autoSpaceDE w:val="0"/>
        <w:autoSpaceDN w:val="0"/>
        <w:adjustRightInd w:val="0"/>
        <w:spacing w:afterLines="40" w:after="96" w:line="276" w:lineRule="auto"/>
        <w:rPr>
          <w:rFonts w:eastAsia="Calibri"/>
          <w:b/>
          <w:lang w:eastAsia="en-US"/>
        </w:rPr>
      </w:pPr>
      <w:r w:rsidRPr="001643CD">
        <w:rPr>
          <w:rFonts w:eastAsia="Calibri"/>
          <w:b/>
          <w:lang w:eastAsia="en-US"/>
        </w:rPr>
        <w:t>/ инж. Асен Илиев, главен експерт отдел „ИЕО“/</w:t>
      </w:r>
    </w:p>
    <w:p w:rsidR="00EE0D4E" w:rsidRPr="009E7264" w:rsidRDefault="00EE0D4E" w:rsidP="00226D82">
      <w:pPr>
        <w:widowControl w:val="0"/>
        <w:autoSpaceDE w:val="0"/>
        <w:autoSpaceDN w:val="0"/>
        <w:adjustRightInd w:val="0"/>
        <w:spacing w:afterLines="40" w:after="96" w:line="276" w:lineRule="auto"/>
        <w:rPr>
          <w:lang w:eastAsia="bg-BG"/>
        </w:rPr>
      </w:pPr>
      <w:r>
        <w:rPr>
          <w:rFonts w:eastAsia="Calibri"/>
          <w:b/>
          <w:lang w:eastAsia="en-US"/>
        </w:rPr>
        <w:t>/Елка Спасова – ст. ю.к. „ОП“/</w:t>
      </w:r>
    </w:p>
    <w:p w:rsidR="00B55D71" w:rsidRDefault="0067490C" w:rsidP="009761FB">
      <w:pPr>
        <w:widowControl w:val="0"/>
        <w:tabs>
          <w:tab w:val="left" w:pos="8715"/>
        </w:tabs>
        <w:autoSpaceDE w:val="0"/>
        <w:autoSpaceDN w:val="0"/>
        <w:adjustRightInd w:val="0"/>
        <w:spacing w:afterLines="40" w:after="96" w:line="240" w:lineRule="auto"/>
        <w:rPr>
          <w:b/>
          <w:i/>
          <w:lang w:eastAsia="bg-BG"/>
        </w:rPr>
      </w:pPr>
      <w:r>
        <w:rPr>
          <w:b/>
          <w:i/>
          <w:lang w:eastAsia="bg-BG"/>
        </w:rPr>
        <w:tab/>
      </w:r>
    </w:p>
    <w:p w:rsidR="001876BF" w:rsidRDefault="001876BF" w:rsidP="009761FB">
      <w:pPr>
        <w:spacing w:afterLines="40" w:after="96" w:line="240" w:lineRule="auto"/>
        <w:jc w:val="center"/>
        <w:rPr>
          <w:b/>
          <w:bCs/>
          <w:u w:val="single"/>
        </w:rPr>
      </w:pPr>
    </w:p>
    <w:p w:rsidR="00671E6E" w:rsidRDefault="00671E6E" w:rsidP="009761FB">
      <w:pPr>
        <w:spacing w:afterLines="40" w:after="96" w:line="240" w:lineRule="auto"/>
        <w:jc w:val="center"/>
        <w:rPr>
          <w:b/>
          <w:bCs/>
          <w:u w:val="single"/>
        </w:rPr>
      </w:pPr>
    </w:p>
    <w:p w:rsidR="007D751F" w:rsidRDefault="007D751F" w:rsidP="009761FB">
      <w:pPr>
        <w:spacing w:afterLines="40" w:after="96" w:line="240" w:lineRule="auto"/>
        <w:jc w:val="center"/>
        <w:rPr>
          <w:b/>
          <w:bCs/>
          <w:u w:val="single"/>
        </w:rPr>
      </w:pPr>
    </w:p>
    <w:p w:rsidR="007D751F" w:rsidRDefault="007D751F" w:rsidP="009761FB">
      <w:pPr>
        <w:spacing w:afterLines="40" w:after="96" w:line="240" w:lineRule="auto"/>
        <w:jc w:val="center"/>
        <w:rPr>
          <w:b/>
          <w:bCs/>
          <w:u w:val="single"/>
        </w:rPr>
      </w:pPr>
    </w:p>
    <w:p w:rsidR="007D751F" w:rsidRDefault="007D751F" w:rsidP="009761FB">
      <w:pPr>
        <w:spacing w:afterLines="40" w:after="96" w:line="240" w:lineRule="auto"/>
        <w:jc w:val="center"/>
        <w:rPr>
          <w:b/>
          <w:bCs/>
          <w:u w:val="single"/>
        </w:rPr>
      </w:pPr>
    </w:p>
    <w:p w:rsidR="007D751F" w:rsidRDefault="007D751F" w:rsidP="009761FB">
      <w:pPr>
        <w:spacing w:afterLines="40" w:after="96" w:line="240" w:lineRule="auto"/>
        <w:jc w:val="center"/>
        <w:rPr>
          <w:b/>
          <w:bCs/>
          <w:u w:val="single"/>
        </w:rPr>
      </w:pPr>
    </w:p>
    <w:p w:rsidR="007D751F" w:rsidRDefault="007D751F" w:rsidP="009761FB">
      <w:pPr>
        <w:spacing w:afterLines="40" w:after="96" w:line="240" w:lineRule="auto"/>
        <w:jc w:val="center"/>
        <w:rPr>
          <w:b/>
          <w:bCs/>
          <w:u w:val="single"/>
        </w:rPr>
      </w:pPr>
    </w:p>
    <w:p w:rsidR="00671E6E" w:rsidRPr="00671E6E" w:rsidRDefault="00671E6E" w:rsidP="009761FB">
      <w:pPr>
        <w:spacing w:afterLines="40" w:after="96" w:line="240" w:lineRule="auto"/>
        <w:jc w:val="center"/>
        <w:rPr>
          <w:b/>
          <w:bCs/>
          <w:u w:val="single"/>
        </w:rPr>
      </w:pPr>
    </w:p>
    <w:p w:rsidR="00D0391C" w:rsidRDefault="00D0391C" w:rsidP="009761FB">
      <w:pPr>
        <w:spacing w:afterLines="40" w:after="96" w:line="240" w:lineRule="auto"/>
        <w:jc w:val="center"/>
        <w:rPr>
          <w:b/>
          <w:bCs/>
          <w:u w:val="single"/>
          <w:lang w:val="en-US"/>
        </w:rPr>
      </w:pPr>
    </w:p>
    <w:p w:rsidR="001643CD" w:rsidRDefault="001643CD" w:rsidP="009761FB">
      <w:pPr>
        <w:spacing w:afterLines="40" w:after="96" w:line="240" w:lineRule="auto"/>
        <w:jc w:val="center"/>
        <w:rPr>
          <w:b/>
          <w:bCs/>
          <w:u w:val="single"/>
          <w:lang w:val="en-US"/>
        </w:rPr>
      </w:pPr>
    </w:p>
    <w:p w:rsidR="001643CD" w:rsidRDefault="001643CD" w:rsidP="009761FB">
      <w:pPr>
        <w:spacing w:afterLines="40" w:after="96" w:line="240" w:lineRule="auto"/>
        <w:jc w:val="center"/>
        <w:rPr>
          <w:b/>
          <w:bCs/>
          <w:u w:val="single"/>
          <w:lang w:val="en-US"/>
        </w:rPr>
      </w:pPr>
    </w:p>
    <w:p w:rsidR="00D0391C" w:rsidRDefault="00D0391C" w:rsidP="009761FB">
      <w:pPr>
        <w:spacing w:afterLines="40" w:after="96" w:line="240" w:lineRule="auto"/>
        <w:jc w:val="center"/>
        <w:rPr>
          <w:b/>
          <w:bCs/>
          <w:u w:val="single"/>
          <w:lang w:val="en-US"/>
        </w:rPr>
      </w:pPr>
    </w:p>
    <w:p w:rsidR="00226D82" w:rsidRDefault="00226D82" w:rsidP="009761FB">
      <w:pPr>
        <w:spacing w:afterLines="40" w:after="96" w:line="240" w:lineRule="auto"/>
        <w:jc w:val="center"/>
        <w:rPr>
          <w:b/>
          <w:bCs/>
          <w:u w:val="single"/>
          <w:lang w:val="en-US"/>
        </w:rPr>
      </w:pPr>
    </w:p>
    <w:p w:rsidR="00226D82" w:rsidRDefault="00226D82" w:rsidP="009761FB">
      <w:pPr>
        <w:spacing w:afterLines="40" w:after="96" w:line="240" w:lineRule="auto"/>
        <w:jc w:val="center"/>
        <w:rPr>
          <w:b/>
          <w:bCs/>
          <w:u w:val="single"/>
          <w:lang w:val="en-US"/>
        </w:rPr>
      </w:pPr>
    </w:p>
    <w:p w:rsidR="00B55D71" w:rsidRDefault="007D164F" w:rsidP="009761FB">
      <w:pPr>
        <w:spacing w:afterLines="40" w:after="96" w:line="240" w:lineRule="auto"/>
        <w:jc w:val="center"/>
        <w:rPr>
          <w:b/>
          <w:bCs/>
          <w:u w:val="single"/>
        </w:rPr>
      </w:pPr>
      <w:r w:rsidRPr="00370540">
        <w:rPr>
          <w:b/>
          <w:bCs/>
          <w:u w:val="single"/>
        </w:rPr>
        <w:t>С Ъ Д Ъ Р Ж А Н И Е</w:t>
      </w:r>
    </w:p>
    <w:p w:rsidR="00B55D71" w:rsidRDefault="00B55D71" w:rsidP="009761FB">
      <w:pPr>
        <w:tabs>
          <w:tab w:val="left" w:pos="3583"/>
        </w:tabs>
        <w:spacing w:afterLines="40" w:after="96" w:line="240" w:lineRule="auto"/>
        <w:jc w:val="center"/>
        <w:rPr>
          <w:rFonts w:eastAsia="Calibri"/>
          <w:i/>
        </w:rPr>
      </w:pPr>
    </w:p>
    <w:p w:rsidR="00B55D71" w:rsidRDefault="007D164F" w:rsidP="009761FB">
      <w:pPr>
        <w:keepNext/>
        <w:spacing w:afterLines="40" w:after="96" w:line="240" w:lineRule="auto"/>
        <w:jc w:val="both"/>
        <w:rPr>
          <w:b/>
          <w:bCs/>
          <w:color w:val="000000"/>
        </w:rPr>
      </w:pPr>
      <w:r w:rsidRPr="009971E6">
        <w:rPr>
          <w:b/>
          <w:bCs/>
          <w:color w:val="000000"/>
        </w:rPr>
        <w:t>Раздел І. О</w:t>
      </w:r>
      <w:r w:rsidRPr="009971E6">
        <w:rPr>
          <w:b/>
          <w:bCs/>
          <w:color w:val="000000"/>
          <w:spacing w:val="2"/>
        </w:rPr>
        <w:t>б</w:t>
      </w:r>
      <w:r w:rsidRPr="009971E6">
        <w:rPr>
          <w:b/>
          <w:bCs/>
          <w:color w:val="000000"/>
          <w:spacing w:val="-6"/>
        </w:rPr>
        <w:t>щ</w:t>
      </w:r>
      <w:r w:rsidRPr="009971E6">
        <w:rPr>
          <w:b/>
          <w:bCs/>
          <w:color w:val="000000"/>
        </w:rPr>
        <w:t>а</w:t>
      </w:r>
      <w:r w:rsidRPr="009971E6">
        <w:rPr>
          <w:b/>
          <w:bCs/>
          <w:color w:val="000000"/>
          <w:spacing w:val="2"/>
        </w:rPr>
        <w:t xml:space="preserve"> </w:t>
      </w:r>
      <w:r w:rsidRPr="009971E6">
        <w:rPr>
          <w:b/>
          <w:bCs/>
          <w:color w:val="000000"/>
          <w:spacing w:val="-1"/>
        </w:rPr>
        <w:t>ч</w:t>
      </w:r>
      <w:r w:rsidRPr="009971E6">
        <w:rPr>
          <w:b/>
          <w:bCs/>
          <w:color w:val="000000"/>
        </w:rPr>
        <w:t>а</w:t>
      </w:r>
      <w:r w:rsidRPr="009971E6">
        <w:rPr>
          <w:b/>
          <w:bCs/>
          <w:color w:val="000000"/>
          <w:spacing w:val="-1"/>
        </w:rPr>
        <w:t>с</w:t>
      </w:r>
      <w:r w:rsidRPr="009971E6">
        <w:rPr>
          <w:b/>
          <w:bCs/>
          <w:color w:val="000000"/>
          <w:spacing w:val="2"/>
        </w:rPr>
        <w:t>т</w:t>
      </w:r>
      <w:r w:rsidRPr="009971E6">
        <w:rPr>
          <w:b/>
          <w:bCs/>
          <w:color w:val="000000"/>
        </w:rPr>
        <w:t>:</w:t>
      </w:r>
    </w:p>
    <w:p w:rsidR="00B55D71" w:rsidRDefault="007D402E" w:rsidP="009761FB">
      <w:pPr>
        <w:spacing w:afterLines="40" w:after="96" w:line="240" w:lineRule="auto"/>
        <w:jc w:val="both"/>
        <w:rPr>
          <w:color w:val="000000"/>
        </w:rPr>
      </w:pPr>
      <w:r w:rsidRPr="009971E6">
        <w:rPr>
          <w:color w:val="000000"/>
        </w:rPr>
        <w:t xml:space="preserve">1. </w:t>
      </w:r>
      <w:r w:rsidRPr="009971E6">
        <w:rPr>
          <w:color w:val="000000"/>
          <w:spacing w:val="-1"/>
        </w:rPr>
        <w:t>П</w:t>
      </w:r>
      <w:r w:rsidRPr="009971E6">
        <w:rPr>
          <w:color w:val="000000"/>
        </w:rPr>
        <w:t>редна</w:t>
      </w:r>
      <w:r w:rsidRPr="009971E6">
        <w:rPr>
          <w:color w:val="000000"/>
          <w:spacing w:val="-1"/>
        </w:rPr>
        <w:t>з</w:t>
      </w:r>
      <w:r w:rsidRPr="009971E6">
        <w:rPr>
          <w:color w:val="000000"/>
        </w:rPr>
        <w:t>на</w:t>
      </w:r>
      <w:r w:rsidRPr="009971E6">
        <w:rPr>
          <w:color w:val="000000"/>
          <w:spacing w:val="-1"/>
        </w:rPr>
        <w:t>ч</w:t>
      </w:r>
      <w:r w:rsidRPr="009971E6">
        <w:rPr>
          <w:color w:val="000000"/>
        </w:rPr>
        <w:t>ение</w:t>
      </w:r>
      <w:r w:rsidRPr="009971E6">
        <w:rPr>
          <w:color w:val="000000"/>
          <w:spacing w:val="51"/>
        </w:rPr>
        <w:t xml:space="preserve"> </w:t>
      </w:r>
      <w:r w:rsidRPr="009971E6">
        <w:rPr>
          <w:color w:val="000000"/>
          <w:spacing w:val="-3"/>
        </w:rPr>
        <w:t>н</w:t>
      </w:r>
      <w:r w:rsidRPr="009971E6">
        <w:rPr>
          <w:color w:val="000000"/>
        </w:rPr>
        <w:t>а</w:t>
      </w:r>
      <w:r w:rsidRPr="009971E6">
        <w:rPr>
          <w:color w:val="000000"/>
          <w:spacing w:val="51"/>
        </w:rPr>
        <w:t xml:space="preserve"> </w:t>
      </w:r>
      <w:r w:rsidRPr="009971E6">
        <w:rPr>
          <w:color w:val="000000"/>
        </w:rPr>
        <w:t>д</w:t>
      </w:r>
      <w:r w:rsidRPr="009971E6">
        <w:rPr>
          <w:color w:val="000000"/>
          <w:spacing w:val="-2"/>
        </w:rPr>
        <w:t>о</w:t>
      </w:r>
      <w:r w:rsidRPr="009971E6">
        <w:rPr>
          <w:color w:val="000000"/>
          <w:spacing w:val="1"/>
        </w:rPr>
        <w:t>к</w:t>
      </w:r>
      <w:r w:rsidRPr="009971E6">
        <w:rPr>
          <w:color w:val="000000"/>
          <w:spacing w:val="-2"/>
        </w:rPr>
        <w:t>у</w:t>
      </w:r>
      <w:r w:rsidRPr="009971E6">
        <w:rPr>
          <w:color w:val="000000"/>
          <w:spacing w:val="-1"/>
        </w:rPr>
        <w:t>м</w:t>
      </w:r>
      <w:r w:rsidRPr="009971E6">
        <w:rPr>
          <w:color w:val="000000"/>
        </w:rPr>
        <w:t>ентаци</w:t>
      </w:r>
      <w:r w:rsidRPr="009971E6">
        <w:rPr>
          <w:color w:val="000000"/>
          <w:spacing w:val="-1"/>
        </w:rPr>
        <w:t>я</w:t>
      </w:r>
      <w:r w:rsidRPr="009971E6">
        <w:rPr>
          <w:color w:val="000000"/>
        </w:rPr>
        <w:t>та</w:t>
      </w:r>
      <w:r w:rsidRPr="009971E6">
        <w:rPr>
          <w:color w:val="000000"/>
          <w:spacing w:val="51"/>
        </w:rPr>
        <w:t xml:space="preserve"> </w:t>
      </w:r>
      <w:r w:rsidRPr="009971E6">
        <w:rPr>
          <w:color w:val="000000"/>
          <w:spacing w:val="-1"/>
        </w:rPr>
        <w:t>з</w:t>
      </w:r>
      <w:r w:rsidRPr="009971E6">
        <w:rPr>
          <w:color w:val="000000"/>
        </w:rPr>
        <w:t>а</w:t>
      </w:r>
      <w:r w:rsidRPr="009971E6">
        <w:rPr>
          <w:color w:val="000000"/>
          <w:spacing w:val="51"/>
        </w:rPr>
        <w:t xml:space="preserve"> </w:t>
      </w:r>
      <w:r w:rsidRPr="009971E6">
        <w:rPr>
          <w:color w:val="000000"/>
        </w:rPr>
        <w:t>о</w:t>
      </w:r>
      <w:r w:rsidRPr="009971E6">
        <w:rPr>
          <w:color w:val="000000"/>
          <w:spacing w:val="-2"/>
        </w:rPr>
        <w:t>б</w:t>
      </w:r>
      <w:r w:rsidRPr="009971E6">
        <w:rPr>
          <w:color w:val="000000"/>
        </w:rPr>
        <w:t>щест</w:t>
      </w:r>
      <w:r w:rsidRPr="009971E6">
        <w:rPr>
          <w:color w:val="000000"/>
          <w:spacing w:val="-1"/>
        </w:rPr>
        <w:t>в</w:t>
      </w:r>
      <w:r w:rsidRPr="009971E6">
        <w:rPr>
          <w:color w:val="000000"/>
        </w:rPr>
        <w:t>е</w:t>
      </w:r>
      <w:r w:rsidRPr="009971E6">
        <w:rPr>
          <w:color w:val="000000"/>
          <w:spacing w:val="-3"/>
        </w:rPr>
        <w:t>н</w:t>
      </w:r>
      <w:r w:rsidRPr="009971E6">
        <w:rPr>
          <w:color w:val="000000"/>
        </w:rPr>
        <w:t>а</w:t>
      </w:r>
      <w:r w:rsidR="00E76478">
        <w:rPr>
          <w:color w:val="000000"/>
        </w:rPr>
        <w:t>та</w:t>
      </w:r>
      <w:r w:rsidRPr="009971E6">
        <w:rPr>
          <w:color w:val="000000"/>
        </w:rPr>
        <w:t xml:space="preserve"> пор</w:t>
      </w:r>
      <w:r w:rsidRPr="009971E6">
        <w:rPr>
          <w:color w:val="000000"/>
          <w:spacing w:val="1"/>
        </w:rPr>
        <w:t>ъ</w:t>
      </w:r>
      <w:r w:rsidRPr="009971E6">
        <w:rPr>
          <w:color w:val="000000"/>
          <w:spacing w:val="-1"/>
        </w:rPr>
        <w:t>ч</w:t>
      </w:r>
      <w:r w:rsidRPr="009971E6">
        <w:rPr>
          <w:color w:val="000000"/>
          <w:spacing w:val="-2"/>
        </w:rPr>
        <w:t>к</w:t>
      </w:r>
      <w:r w:rsidRPr="009971E6">
        <w:rPr>
          <w:color w:val="000000"/>
        </w:rPr>
        <w:t>а;</w:t>
      </w:r>
    </w:p>
    <w:p w:rsidR="00B55D71" w:rsidRDefault="007D402E" w:rsidP="009761FB">
      <w:pPr>
        <w:spacing w:afterLines="40" w:after="96" w:line="240" w:lineRule="auto"/>
        <w:jc w:val="both"/>
        <w:rPr>
          <w:color w:val="000000"/>
        </w:rPr>
      </w:pPr>
      <w:r w:rsidRPr="009971E6">
        <w:rPr>
          <w:color w:val="000000"/>
        </w:rPr>
        <w:t xml:space="preserve">2. </w:t>
      </w:r>
      <w:r w:rsidR="006A1A08">
        <w:rPr>
          <w:color w:val="000000"/>
          <w:spacing w:val="-1"/>
        </w:rPr>
        <w:t xml:space="preserve">Обект, предмет и </w:t>
      </w:r>
      <w:r w:rsidR="006A1A08">
        <w:rPr>
          <w:color w:val="000000"/>
        </w:rPr>
        <w:t xml:space="preserve">кратко </w:t>
      </w:r>
      <w:r w:rsidR="00215007" w:rsidRPr="009971E6">
        <w:rPr>
          <w:color w:val="000000"/>
        </w:rPr>
        <w:t xml:space="preserve">описание </w:t>
      </w:r>
      <w:r w:rsidRPr="009971E6">
        <w:rPr>
          <w:color w:val="000000"/>
        </w:rPr>
        <w:t>на</w:t>
      </w:r>
      <w:r w:rsidRPr="009971E6">
        <w:rPr>
          <w:color w:val="000000"/>
          <w:spacing w:val="1"/>
        </w:rPr>
        <w:t xml:space="preserve"> </w:t>
      </w:r>
      <w:r w:rsidR="007D751F">
        <w:rPr>
          <w:color w:val="000000"/>
          <w:spacing w:val="1"/>
        </w:rPr>
        <w:t xml:space="preserve">предмета на </w:t>
      </w:r>
      <w:r w:rsidRPr="009971E6">
        <w:rPr>
          <w:color w:val="000000"/>
          <w:spacing w:val="-2"/>
        </w:rPr>
        <w:t>о</w:t>
      </w:r>
      <w:r w:rsidRPr="009971E6">
        <w:rPr>
          <w:color w:val="000000"/>
        </w:rPr>
        <w:t>б</w:t>
      </w:r>
      <w:r w:rsidRPr="009971E6">
        <w:rPr>
          <w:color w:val="000000"/>
          <w:spacing w:val="-2"/>
        </w:rPr>
        <w:t>щ</w:t>
      </w:r>
      <w:r w:rsidRPr="009971E6">
        <w:rPr>
          <w:color w:val="000000"/>
        </w:rPr>
        <w:t>ест</w:t>
      </w:r>
      <w:r w:rsidRPr="009971E6">
        <w:rPr>
          <w:color w:val="000000"/>
          <w:spacing w:val="-1"/>
        </w:rPr>
        <w:t>в</w:t>
      </w:r>
      <w:r w:rsidRPr="009971E6">
        <w:rPr>
          <w:color w:val="000000"/>
        </w:rPr>
        <w:t>ената</w:t>
      </w:r>
      <w:r w:rsidRPr="009971E6">
        <w:rPr>
          <w:color w:val="000000"/>
          <w:spacing w:val="-2"/>
        </w:rPr>
        <w:t xml:space="preserve"> </w:t>
      </w:r>
      <w:r w:rsidRPr="009971E6">
        <w:rPr>
          <w:color w:val="000000"/>
        </w:rPr>
        <w:t>пор</w:t>
      </w:r>
      <w:r w:rsidRPr="009971E6">
        <w:rPr>
          <w:color w:val="000000"/>
          <w:spacing w:val="1"/>
        </w:rPr>
        <w:t>ъ</w:t>
      </w:r>
      <w:r w:rsidRPr="009971E6">
        <w:rPr>
          <w:color w:val="000000"/>
          <w:spacing w:val="-1"/>
        </w:rPr>
        <w:t>ч</w:t>
      </w:r>
      <w:r w:rsidRPr="009971E6">
        <w:rPr>
          <w:color w:val="000000"/>
          <w:spacing w:val="-2"/>
        </w:rPr>
        <w:t>к</w:t>
      </w:r>
      <w:r w:rsidRPr="009971E6">
        <w:rPr>
          <w:color w:val="000000"/>
        </w:rPr>
        <w:t>а;</w:t>
      </w:r>
    </w:p>
    <w:p w:rsidR="00B55D71" w:rsidRDefault="007D402E" w:rsidP="009761FB">
      <w:pPr>
        <w:spacing w:afterLines="40" w:after="96" w:line="240" w:lineRule="auto"/>
        <w:jc w:val="both"/>
        <w:rPr>
          <w:color w:val="000000"/>
        </w:rPr>
      </w:pPr>
      <w:r w:rsidRPr="009971E6">
        <w:rPr>
          <w:color w:val="000000"/>
        </w:rPr>
        <w:t xml:space="preserve">3. </w:t>
      </w:r>
      <w:r w:rsidR="00B6417F" w:rsidRPr="009971E6">
        <w:rPr>
          <w:color w:val="000000"/>
        </w:rPr>
        <w:t xml:space="preserve">Кратко описание на дейностите в обхвата на </w:t>
      </w:r>
      <w:r w:rsidR="007F48C0">
        <w:rPr>
          <w:color w:val="000000"/>
        </w:rPr>
        <w:t xml:space="preserve">обществената </w:t>
      </w:r>
      <w:r w:rsidR="00B6417F" w:rsidRPr="009971E6">
        <w:rPr>
          <w:color w:val="000000"/>
        </w:rPr>
        <w:t>поръчка;</w:t>
      </w:r>
    </w:p>
    <w:p w:rsidR="00B55D71" w:rsidRDefault="00B6417F" w:rsidP="009761FB">
      <w:pPr>
        <w:spacing w:afterLines="40" w:after="96" w:line="240" w:lineRule="auto"/>
        <w:jc w:val="both"/>
        <w:rPr>
          <w:color w:val="000000"/>
        </w:rPr>
      </w:pPr>
      <w:r w:rsidRPr="009971E6">
        <w:rPr>
          <w:color w:val="000000"/>
        </w:rPr>
        <w:t xml:space="preserve">4. </w:t>
      </w:r>
      <w:r w:rsidR="007D402E" w:rsidRPr="009971E6">
        <w:rPr>
          <w:color w:val="000000"/>
          <w:spacing w:val="-1"/>
        </w:rPr>
        <w:t>С</w:t>
      </w:r>
      <w:r w:rsidR="007D402E" w:rsidRPr="009971E6">
        <w:rPr>
          <w:color w:val="000000"/>
        </w:rPr>
        <w:t>рок</w:t>
      </w:r>
      <w:r w:rsidR="007D402E" w:rsidRPr="009971E6">
        <w:rPr>
          <w:color w:val="000000"/>
          <w:spacing w:val="1"/>
        </w:rPr>
        <w:t xml:space="preserve"> </w:t>
      </w:r>
      <w:r w:rsidR="007D402E" w:rsidRPr="009971E6">
        <w:rPr>
          <w:color w:val="000000"/>
        </w:rPr>
        <w:t xml:space="preserve">и </w:t>
      </w:r>
      <w:r w:rsidR="007D402E" w:rsidRPr="009971E6">
        <w:rPr>
          <w:color w:val="000000"/>
          <w:spacing w:val="-1"/>
        </w:rPr>
        <w:t>мя</w:t>
      </w:r>
      <w:r w:rsidR="007D402E" w:rsidRPr="009971E6">
        <w:rPr>
          <w:color w:val="000000"/>
        </w:rPr>
        <w:t xml:space="preserve">сто </w:t>
      </w:r>
      <w:r w:rsidR="007D402E" w:rsidRPr="009971E6">
        <w:rPr>
          <w:color w:val="000000"/>
          <w:spacing w:val="-1"/>
        </w:rPr>
        <w:t>з</w:t>
      </w:r>
      <w:r w:rsidR="007D402E" w:rsidRPr="009971E6">
        <w:rPr>
          <w:color w:val="000000"/>
        </w:rPr>
        <w:t>а</w:t>
      </w:r>
      <w:r w:rsidR="007D402E" w:rsidRPr="009971E6">
        <w:rPr>
          <w:color w:val="000000"/>
          <w:spacing w:val="1"/>
        </w:rPr>
        <w:t xml:space="preserve"> </w:t>
      </w:r>
      <w:r w:rsidR="007D402E" w:rsidRPr="009971E6">
        <w:rPr>
          <w:color w:val="000000"/>
        </w:rPr>
        <w:t>и</w:t>
      </w:r>
      <w:r w:rsidR="007D402E" w:rsidRPr="009971E6">
        <w:rPr>
          <w:color w:val="000000"/>
          <w:spacing w:val="-1"/>
        </w:rPr>
        <w:t>з</w:t>
      </w:r>
      <w:r w:rsidR="007D402E" w:rsidRPr="009971E6">
        <w:rPr>
          <w:color w:val="000000"/>
          <w:spacing w:val="-3"/>
        </w:rPr>
        <w:t>п</w:t>
      </w:r>
      <w:r w:rsidR="007D402E" w:rsidRPr="009971E6">
        <w:rPr>
          <w:color w:val="000000"/>
          <w:spacing w:val="1"/>
        </w:rPr>
        <w:t>ъ</w:t>
      </w:r>
      <w:r w:rsidR="007D402E" w:rsidRPr="009971E6">
        <w:rPr>
          <w:color w:val="000000"/>
        </w:rPr>
        <w:t>лне</w:t>
      </w:r>
      <w:r w:rsidR="007D402E" w:rsidRPr="009971E6">
        <w:rPr>
          <w:color w:val="000000"/>
          <w:spacing w:val="-3"/>
        </w:rPr>
        <w:t>н</w:t>
      </w:r>
      <w:r w:rsidR="007D402E" w:rsidRPr="009971E6">
        <w:rPr>
          <w:color w:val="000000"/>
        </w:rPr>
        <w:t>ие</w:t>
      </w:r>
      <w:r w:rsidR="007D402E" w:rsidRPr="009971E6">
        <w:rPr>
          <w:color w:val="000000"/>
          <w:spacing w:val="1"/>
        </w:rPr>
        <w:t xml:space="preserve"> </w:t>
      </w:r>
      <w:r w:rsidR="007D402E" w:rsidRPr="009971E6">
        <w:rPr>
          <w:color w:val="000000"/>
        </w:rPr>
        <w:t>на</w:t>
      </w:r>
      <w:r w:rsidR="007D402E" w:rsidRPr="009971E6">
        <w:rPr>
          <w:color w:val="000000"/>
          <w:spacing w:val="1"/>
        </w:rPr>
        <w:t xml:space="preserve"> </w:t>
      </w:r>
      <w:r w:rsidR="007F48C0">
        <w:rPr>
          <w:color w:val="000000"/>
          <w:spacing w:val="1"/>
        </w:rPr>
        <w:t xml:space="preserve">обществената </w:t>
      </w:r>
      <w:r w:rsidR="007D402E" w:rsidRPr="009971E6">
        <w:rPr>
          <w:color w:val="000000"/>
        </w:rPr>
        <w:t>по</w:t>
      </w:r>
      <w:r w:rsidR="007D402E" w:rsidRPr="009971E6">
        <w:rPr>
          <w:color w:val="000000"/>
          <w:spacing w:val="-2"/>
        </w:rPr>
        <w:t>р</w:t>
      </w:r>
      <w:r w:rsidR="007D402E" w:rsidRPr="009971E6">
        <w:rPr>
          <w:color w:val="000000"/>
          <w:spacing w:val="1"/>
        </w:rPr>
        <w:t>ъ</w:t>
      </w:r>
      <w:r w:rsidR="007D402E" w:rsidRPr="009971E6">
        <w:rPr>
          <w:color w:val="000000"/>
          <w:spacing w:val="-1"/>
        </w:rPr>
        <w:t>ч</w:t>
      </w:r>
      <w:r w:rsidR="007D402E" w:rsidRPr="009971E6">
        <w:rPr>
          <w:color w:val="000000"/>
          <w:spacing w:val="1"/>
        </w:rPr>
        <w:t>к</w:t>
      </w:r>
      <w:r w:rsidR="007D402E" w:rsidRPr="009971E6">
        <w:rPr>
          <w:color w:val="000000"/>
        </w:rPr>
        <w:t>а;</w:t>
      </w:r>
    </w:p>
    <w:p w:rsidR="00B55D71" w:rsidRDefault="00B6417F" w:rsidP="009761FB">
      <w:pPr>
        <w:spacing w:afterLines="40" w:after="96" w:line="240" w:lineRule="auto"/>
        <w:jc w:val="both"/>
        <w:rPr>
          <w:color w:val="000000"/>
        </w:rPr>
      </w:pPr>
      <w:r w:rsidRPr="009971E6">
        <w:rPr>
          <w:color w:val="000000"/>
        </w:rPr>
        <w:t>5</w:t>
      </w:r>
      <w:r w:rsidR="007D402E" w:rsidRPr="009971E6">
        <w:rPr>
          <w:color w:val="000000"/>
        </w:rPr>
        <w:t>. Прогнозна стойност;</w:t>
      </w:r>
    </w:p>
    <w:p w:rsidR="00B55D71" w:rsidRDefault="00B6417F" w:rsidP="009761FB">
      <w:pPr>
        <w:spacing w:afterLines="40" w:after="96" w:line="240" w:lineRule="auto"/>
        <w:jc w:val="both"/>
        <w:rPr>
          <w:color w:val="000000"/>
        </w:rPr>
      </w:pPr>
      <w:r w:rsidRPr="009971E6">
        <w:rPr>
          <w:color w:val="000000"/>
        </w:rPr>
        <w:t>6</w:t>
      </w:r>
      <w:r w:rsidR="007D402E" w:rsidRPr="009971E6">
        <w:rPr>
          <w:color w:val="000000"/>
        </w:rPr>
        <w:t>. Финансиране;</w:t>
      </w:r>
    </w:p>
    <w:p w:rsidR="00B55D71" w:rsidRDefault="00B6417F" w:rsidP="009761FB">
      <w:pPr>
        <w:spacing w:afterLines="40" w:after="96" w:line="240" w:lineRule="auto"/>
        <w:jc w:val="both"/>
        <w:rPr>
          <w:color w:val="000000"/>
        </w:rPr>
      </w:pPr>
      <w:r w:rsidRPr="009971E6">
        <w:rPr>
          <w:color w:val="000000"/>
        </w:rPr>
        <w:t>7</w:t>
      </w:r>
      <w:r w:rsidR="007D402E" w:rsidRPr="009971E6">
        <w:rPr>
          <w:color w:val="000000"/>
        </w:rPr>
        <w:t>. Схема на плащане;</w:t>
      </w:r>
    </w:p>
    <w:p w:rsidR="00B55D71" w:rsidRDefault="00B6417F" w:rsidP="009761FB">
      <w:pPr>
        <w:spacing w:afterLines="40" w:after="96" w:line="240" w:lineRule="auto"/>
        <w:jc w:val="both"/>
        <w:rPr>
          <w:color w:val="000000"/>
        </w:rPr>
      </w:pPr>
      <w:r w:rsidRPr="009971E6">
        <w:rPr>
          <w:color w:val="000000"/>
        </w:rPr>
        <w:t>8</w:t>
      </w:r>
      <w:r w:rsidR="007D402E" w:rsidRPr="009971E6">
        <w:rPr>
          <w:color w:val="000000"/>
        </w:rPr>
        <w:t>. Място и срок за получаване на документация</w:t>
      </w:r>
      <w:r w:rsidR="007F48C0">
        <w:rPr>
          <w:color w:val="000000"/>
        </w:rPr>
        <w:t>та</w:t>
      </w:r>
      <w:r w:rsidR="007D402E" w:rsidRPr="009971E6">
        <w:rPr>
          <w:color w:val="000000"/>
        </w:rPr>
        <w:t>.</w:t>
      </w:r>
      <w:r w:rsidR="007D16FE" w:rsidRPr="009971E6">
        <w:rPr>
          <w:color w:val="000000"/>
        </w:rPr>
        <w:t xml:space="preserve"> Разяснения.</w:t>
      </w:r>
    </w:p>
    <w:p w:rsidR="00B55D71" w:rsidRDefault="00B6417F" w:rsidP="009761FB">
      <w:pPr>
        <w:spacing w:afterLines="40" w:after="96" w:line="240" w:lineRule="auto"/>
        <w:jc w:val="both"/>
        <w:rPr>
          <w:color w:val="000000"/>
        </w:rPr>
      </w:pPr>
      <w:r w:rsidRPr="009971E6">
        <w:rPr>
          <w:color w:val="000000"/>
        </w:rPr>
        <w:t>9</w:t>
      </w:r>
      <w:r w:rsidR="007D402E" w:rsidRPr="009971E6">
        <w:rPr>
          <w:color w:val="000000"/>
        </w:rPr>
        <w:t>. Гаранции. Усло</w:t>
      </w:r>
      <w:r w:rsidR="007D402E" w:rsidRPr="009971E6">
        <w:rPr>
          <w:color w:val="000000"/>
          <w:spacing w:val="-1"/>
        </w:rPr>
        <w:t>в</w:t>
      </w:r>
      <w:r w:rsidR="007D402E" w:rsidRPr="009971E6">
        <w:rPr>
          <w:color w:val="000000"/>
        </w:rPr>
        <w:t>ия</w:t>
      </w:r>
      <w:r w:rsidR="007D402E" w:rsidRPr="009971E6">
        <w:rPr>
          <w:color w:val="000000"/>
          <w:spacing w:val="-1"/>
        </w:rPr>
        <w:t xml:space="preserve"> </w:t>
      </w:r>
      <w:r w:rsidR="007D402E" w:rsidRPr="009971E6">
        <w:rPr>
          <w:color w:val="000000"/>
        </w:rPr>
        <w:t xml:space="preserve">и </w:t>
      </w:r>
      <w:r w:rsidR="007D402E" w:rsidRPr="009971E6">
        <w:rPr>
          <w:color w:val="000000"/>
          <w:spacing w:val="-2"/>
        </w:rPr>
        <w:t>р</w:t>
      </w:r>
      <w:r w:rsidR="007D402E" w:rsidRPr="009971E6">
        <w:rPr>
          <w:color w:val="000000"/>
        </w:rPr>
        <w:t>а</w:t>
      </w:r>
      <w:r w:rsidR="007D402E" w:rsidRPr="009971E6">
        <w:rPr>
          <w:color w:val="000000"/>
          <w:spacing w:val="-1"/>
        </w:rPr>
        <w:t>зм</w:t>
      </w:r>
      <w:r w:rsidR="007D402E" w:rsidRPr="009971E6">
        <w:rPr>
          <w:color w:val="000000"/>
        </w:rPr>
        <w:t>ер;</w:t>
      </w:r>
    </w:p>
    <w:p w:rsidR="006C7B49" w:rsidRPr="006C7B49" w:rsidRDefault="007D164F" w:rsidP="009761FB">
      <w:pPr>
        <w:spacing w:afterLines="40" w:after="96" w:line="240" w:lineRule="auto"/>
        <w:jc w:val="both"/>
        <w:rPr>
          <w:b/>
          <w:bCs/>
          <w:color w:val="000000"/>
        </w:rPr>
      </w:pPr>
      <w:r w:rsidRPr="009971E6">
        <w:rPr>
          <w:b/>
          <w:bCs/>
          <w:color w:val="000000"/>
        </w:rPr>
        <w:t xml:space="preserve">Раздел ІІ. </w:t>
      </w:r>
      <w:r w:rsidR="006C7B49">
        <w:rPr>
          <w:b/>
          <w:bCs/>
          <w:color w:val="000000"/>
        </w:rPr>
        <w:t xml:space="preserve">Техническа спецификация; </w:t>
      </w:r>
    </w:p>
    <w:p w:rsidR="00B55D71" w:rsidRDefault="006C7B49" w:rsidP="009761FB">
      <w:pPr>
        <w:spacing w:afterLines="40" w:after="96" w:line="240" w:lineRule="auto"/>
        <w:jc w:val="both"/>
        <w:rPr>
          <w:color w:val="000000"/>
        </w:rPr>
      </w:pPr>
      <w:r>
        <w:rPr>
          <w:b/>
          <w:bCs/>
          <w:color w:val="000000"/>
        </w:rPr>
        <w:t xml:space="preserve">Раздел </w:t>
      </w:r>
      <w:r>
        <w:rPr>
          <w:b/>
          <w:bCs/>
          <w:color w:val="000000"/>
          <w:lang w:val="en-US"/>
        </w:rPr>
        <w:t>III</w:t>
      </w:r>
      <w:r w:rsidRPr="001C6F07">
        <w:rPr>
          <w:b/>
          <w:bCs/>
          <w:color w:val="000000"/>
        </w:rPr>
        <w:t xml:space="preserve">. </w:t>
      </w:r>
      <w:r w:rsidR="00E20552" w:rsidRPr="009971E6">
        <w:rPr>
          <w:b/>
          <w:bCs/>
          <w:color w:val="000000"/>
          <w:spacing w:val="-1"/>
        </w:rPr>
        <w:t>Ус</w:t>
      </w:r>
      <w:r w:rsidR="00E20552" w:rsidRPr="009971E6">
        <w:rPr>
          <w:b/>
          <w:bCs/>
          <w:color w:val="000000"/>
        </w:rPr>
        <w:t>лов</w:t>
      </w:r>
      <w:r w:rsidR="00E20552" w:rsidRPr="009971E6">
        <w:rPr>
          <w:b/>
          <w:bCs/>
          <w:color w:val="000000"/>
          <w:spacing w:val="1"/>
        </w:rPr>
        <w:t>и</w:t>
      </w:r>
      <w:r w:rsidR="00E20552" w:rsidRPr="009971E6">
        <w:rPr>
          <w:b/>
          <w:bCs/>
          <w:color w:val="000000"/>
        </w:rPr>
        <w:t>я за у</w:t>
      </w:r>
      <w:r w:rsidR="00E20552" w:rsidRPr="009971E6">
        <w:rPr>
          <w:b/>
          <w:bCs/>
          <w:color w:val="000000"/>
          <w:spacing w:val="-1"/>
        </w:rPr>
        <w:t>ч</w:t>
      </w:r>
      <w:r w:rsidR="00E20552" w:rsidRPr="009971E6">
        <w:rPr>
          <w:b/>
          <w:bCs/>
          <w:color w:val="000000"/>
        </w:rPr>
        <w:t>а</w:t>
      </w:r>
      <w:r w:rsidR="00E20552" w:rsidRPr="009971E6">
        <w:rPr>
          <w:b/>
          <w:bCs/>
          <w:color w:val="000000"/>
          <w:spacing w:val="-1"/>
        </w:rPr>
        <w:t>с</w:t>
      </w:r>
      <w:r w:rsidR="00E20552" w:rsidRPr="009971E6">
        <w:rPr>
          <w:b/>
          <w:bCs/>
          <w:color w:val="000000"/>
          <w:spacing w:val="2"/>
        </w:rPr>
        <w:t>т</w:t>
      </w:r>
      <w:r w:rsidR="00E20552" w:rsidRPr="009971E6">
        <w:rPr>
          <w:b/>
          <w:bCs/>
          <w:color w:val="000000"/>
          <w:spacing w:val="1"/>
        </w:rPr>
        <w:t>и</w:t>
      </w:r>
      <w:r w:rsidR="00E20552" w:rsidRPr="009971E6">
        <w:rPr>
          <w:b/>
          <w:bCs/>
          <w:color w:val="000000"/>
        </w:rPr>
        <w:t>е</w:t>
      </w:r>
      <w:r w:rsidR="00E20552" w:rsidRPr="009971E6">
        <w:rPr>
          <w:b/>
          <w:bCs/>
          <w:color w:val="000000"/>
          <w:spacing w:val="1"/>
        </w:rPr>
        <w:t xml:space="preserve"> </w:t>
      </w:r>
      <w:r w:rsidR="00E20552" w:rsidRPr="009971E6">
        <w:rPr>
          <w:b/>
          <w:bCs/>
          <w:color w:val="000000"/>
        </w:rPr>
        <w:t xml:space="preserve">в </w:t>
      </w:r>
      <w:r w:rsidR="00E20552" w:rsidRPr="009971E6">
        <w:rPr>
          <w:b/>
          <w:bCs/>
          <w:color w:val="000000"/>
          <w:spacing w:val="1"/>
        </w:rPr>
        <w:t>пр</w:t>
      </w:r>
      <w:r w:rsidR="00E20552" w:rsidRPr="009971E6">
        <w:rPr>
          <w:b/>
          <w:bCs/>
          <w:color w:val="000000"/>
        </w:rPr>
        <w:t>о</w:t>
      </w:r>
      <w:r w:rsidR="00E20552" w:rsidRPr="009971E6">
        <w:rPr>
          <w:b/>
          <w:bCs/>
          <w:color w:val="000000"/>
          <w:spacing w:val="1"/>
        </w:rPr>
        <w:t>ц</w:t>
      </w:r>
      <w:r w:rsidR="00E20552" w:rsidRPr="009971E6">
        <w:rPr>
          <w:b/>
          <w:bCs/>
          <w:color w:val="000000"/>
          <w:spacing w:val="-1"/>
        </w:rPr>
        <w:t>е</w:t>
      </w:r>
      <w:r w:rsidR="00E20552" w:rsidRPr="009971E6">
        <w:rPr>
          <w:b/>
          <w:bCs/>
          <w:color w:val="000000"/>
          <w:spacing w:val="1"/>
        </w:rPr>
        <w:t>д</w:t>
      </w:r>
      <w:r w:rsidR="00E20552" w:rsidRPr="009971E6">
        <w:rPr>
          <w:b/>
          <w:bCs/>
          <w:color w:val="000000"/>
          <w:spacing w:val="-2"/>
        </w:rPr>
        <w:t>у</w:t>
      </w:r>
      <w:r w:rsidR="00E20552" w:rsidRPr="009971E6">
        <w:rPr>
          <w:b/>
          <w:bCs/>
          <w:color w:val="000000"/>
          <w:spacing w:val="1"/>
        </w:rPr>
        <w:t>р</w:t>
      </w:r>
      <w:r w:rsidR="00E20552" w:rsidRPr="009971E6">
        <w:rPr>
          <w:b/>
          <w:bCs/>
          <w:color w:val="000000"/>
        </w:rPr>
        <w:t>а за в</w:t>
      </w:r>
      <w:r w:rsidR="00E20552" w:rsidRPr="009971E6">
        <w:rPr>
          <w:b/>
          <w:bCs/>
          <w:color w:val="000000"/>
          <w:spacing w:val="-1"/>
        </w:rPr>
        <w:t>ъ</w:t>
      </w:r>
      <w:r w:rsidR="00E20552" w:rsidRPr="009971E6">
        <w:rPr>
          <w:b/>
          <w:bCs/>
          <w:color w:val="000000"/>
        </w:rPr>
        <w:t>зла</w:t>
      </w:r>
      <w:r w:rsidR="00E20552" w:rsidRPr="009971E6">
        <w:rPr>
          <w:b/>
          <w:bCs/>
          <w:color w:val="000000"/>
          <w:spacing w:val="1"/>
        </w:rPr>
        <w:t>г</w:t>
      </w:r>
      <w:r w:rsidR="00E20552" w:rsidRPr="009971E6">
        <w:rPr>
          <w:b/>
          <w:bCs/>
          <w:color w:val="000000"/>
        </w:rPr>
        <w:t>а</w:t>
      </w:r>
      <w:r w:rsidR="00E20552" w:rsidRPr="009971E6">
        <w:rPr>
          <w:b/>
          <w:bCs/>
          <w:color w:val="000000"/>
          <w:spacing w:val="1"/>
        </w:rPr>
        <w:t>н</w:t>
      </w:r>
      <w:r w:rsidR="00E20552" w:rsidRPr="009971E6">
        <w:rPr>
          <w:b/>
          <w:bCs/>
          <w:color w:val="000000"/>
        </w:rPr>
        <w:t>е</w:t>
      </w:r>
      <w:r w:rsidR="00E20552" w:rsidRPr="009971E6">
        <w:rPr>
          <w:b/>
          <w:bCs/>
          <w:color w:val="000000"/>
          <w:spacing w:val="-1"/>
        </w:rPr>
        <w:t xml:space="preserve"> </w:t>
      </w:r>
      <w:r w:rsidR="00E20552" w:rsidRPr="009971E6">
        <w:rPr>
          <w:b/>
          <w:bCs/>
          <w:color w:val="000000"/>
          <w:spacing w:val="1"/>
        </w:rPr>
        <w:t>н</w:t>
      </w:r>
      <w:r w:rsidR="00E20552" w:rsidRPr="009971E6">
        <w:rPr>
          <w:b/>
          <w:bCs/>
          <w:color w:val="000000"/>
        </w:rPr>
        <w:t>а о</w:t>
      </w:r>
      <w:r w:rsidR="00E20552" w:rsidRPr="009971E6">
        <w:rPr>
          <w:b/>
          <w:bCs/>
          <w:color w:val="000000"/>
          <w:spacing w:val="2"/>
        </w:rPr>
        <w:t>б</w:t>
      </w:r>
      <w:r w:rsidR="00E20552" w:rsidRPr="009971E6">
        <w:rPr>
          <w:b/>
          <w:bCs/>
          <w:color w:val="000000"/>
          <w:spacing w:val="-6"/>
        </w:rPr>
        <w:t>щ</w:t>
      </w:r>
      <w:r w:rsidR="00E20552" w:rsidRPr="009971E6">
        <w:rPr>
          <w:b/>
          <w:bCs/>
          <w:color w:val="000000"/>
          <w:spacing w:val="1"/>
        </w:rPr>
        <w:t>е</w:t>
      </w:r>
      <w:r w:rsidR="00E20552" w:rsidRPr="009971E6">
        <w:rPr>
          <w:b/>
          <w:bCs/>
          <w:color w:val="000000"/>
          <w:spacing w:val="-1"/>
        </w:rPr>
        <w:t>с</w:t>
      </w:r>
      <w:r w:rsidR="00E20552" w:rsidRPr="009971E6">
        <w:rPr>
          <w:b/>
          <w:bCs/>
          <w:color w:val="000000"/>
          <w:spacing w:val="2"/>
        </w:rPr>
        <w:t>т</w:t>
      </w:r>
      <w:r w:rsidR="00E20552" w:rsidRPr="009971E6">
        <w:rPr>
          <w:b/>
          <w:bCs/>
          <w:color w:val="000000"/>
        </w:rPr>
        <w:t>в</w:t>
      </w:r>
      <w:r w:rsidR="00E20552" w:rsidRPr="009971E6">
        <w:rPr>
          <w:b/>
          <w:bCs/>
          <w:color w:val="000000"/>
          <w:spacing w:val="-1"/>
        </w:rPr>
        <w:t>е</w:t>
      </w:r>
      <w:r w:rsidR="00E20552" w:rsidRPr="009971E6">
        <w:rPr>
          <w:b/>
          <w:bCs/>
          <w:color w:val="000000"/>
          <w:spacing w:val="1"/>
        </w:rPr>
        <w:t>н</w:t>
      </w:r>
      <w:r w:rsidR="00E20552" w:rsidRPr="009971E6">
        <w:rPr>
          <w:b/>
          <w:bCs/>
          <w:color w:val="000000"/>
        </w:rPr>
        <w:t>а</w:t>
      </w:r>
      <w:r w:rsidR="00D67B04">
        <w:rPr>
          <w:b/>
          <w:bCs/>
          <w:color w:val="000000"/>
        </w:rPr>
        <w:t>та</w:t>
      </w:r>
      <w:r w:rsidR="00E20552" w:rsidRPr="009971E6">
        <w:rPr>
          <w:b/>
          <w:bCs/>
          <w:color w:val="000000"/>
        </w:rPr>
        <w:t xml:space="preserve"> </w:t>
      </w:r>
      <w:r w:rsidR="00E20552" w:rsidRPr="009971E6">
        <w:rPr>
          <w:b/>
          <w:bCs/>
          <w:color w:val="000000"/>
          <w:spacing w:val="1"/>
        </w:rPr>
        <w:t>п</w:t>
      </w:r>
      <w:r w:rsidR="00E20552" w:rsidRPr="009971E6">
        <w:rPr>
          <w:b/>
          <w:bCs/>
          <w:color w:val="000000"/>
        </w:rPr>
        <w:t>о</w:t>
      </w:r>
      <w:r w:rsidR="00E20552" w:rsidRPr="009971E6">
        <w:rPr>
          <w:b/>
          <w:bCs/>
          <w:color w:val="000000"/>
          <w:spacing w:val="1"/>
        </w:rPr>
        <w:t>р</w:t>
      </w:r>
      <w:r w:rsidR="00E20552" w:rsidRPr="009971E6">
        <w:rPr>
          <w:b/>
          <w:bCs/>
          <w:color w:val="000000"/>
          <w:spacing w:val="-1"/>
        </w:rPr>
        <w:t>ъч</w:t>
      </w:r>
      <w:r w:rsidR="00E20552" w:rsidRPr="009971E6">
        <w:rPr>
          <w:b/>
          <w:bCs/>
          <w:color w:val="000000"/>
          <w:spacing w:val="1"/>
        </w:rPr>
        <w:t>к</w:t>
      </w:r>
      <w:r w:rsidR="00E20552" w:rsidRPr="009971E6">
        <w:rPr>
          <w:b/>
          <w:bCs/>
          <w:color w:val="000000"/>
        </w:rPr>
        <w:t>а</w:t>
      </w:r>
      <w:r w:rsidR="00A438D8" w:rsidRPr="009971E6">
        <w:rPr>
          <w:b/>
          <w:bCs/>
          <w:color w:val="000000"/>
        </w:rPr>
        <w:t>;</w:t>
      </w:r>
    </w:p>
    <w:p w:rsidR="00B55D71" w:rsidRDefault="006C7B49" w:rsidP="009761FB">
      <w:pPr>
        <w:spacing w:afterLines="40" w:after="96" w:line="240" w:lineRule="auto"/>
        <w:jc w:val="both"/>
        <w:rPr>
          <w:color w:val="000000"/>
        </w:rPr>
      </w:pPr>
      <w:r>
        <w:rPr>
          <w:b/>
          <w:bCs/>
          <w:color w:val="000000"/>
        </w:rPr>
        <w:t>Раздел І</w:t>
      </w:r>
      <w:r>
        <w:rPr>
          <w:b/>
          <w:bCs/>
          <w:color w:val="000000"/>
          <w:lang w:val="en-US"/>
        </w:rPr>
        <w:t>V</w:t>
      </w:r>
      <w:r w:rsidR="007D164F" w:rsidRPr="009971E6">
        <w:rPr>
          <w:b/>
          <w:bCs/>
          <w:color w:val="000000"/>
        </w:rPr>
        <w:t>. Из</w:t>
      </w:r>
      <w:r w:rsidR="007D164F" w:rsidRPr="009971E6">
        <w:rPr>
          <w:b/>
          <w:bCs/>
          <w:color w:val="000000"/>
          <w:spacing w:val="1"/>
        </w:rPr>
        <w:t>и</w:t>
      </w:r>
      <w:r w:rsidR="007D164F" w:rsidRPr="009971E6">
        <w:rPr>
          <w:b/>
          <w:bCs/>
          <w:color w:val="000000"/>
          <w:spacing w:val="-1"/>
        </w:rPr>
        <w:t>с</w:t>
      </w:r>
      <w:r w:rsidR="007D164F" w:rsidRPr="009971E6">
        <w:rPr>
          <w:b/>
          <w:bCs/>
          <w:color w:val="000000"/>
          <w:spacing w:val="1"/>
        </w:rPr>
        <w:t>к</w:t>
      </w:r>
      <w:r w:rsidR="007D164F" w:rsidRPr="009971E6">
        <w:rPr>
          <w:b/>
          <w:bCs/>
          <w:color w:val="000000"/>
        </w:rPr>
        <w:t>ва</w:t>
      </w:r>
      <w:r w:rsidR="007D164F" w:rsidRPr="009971E6">
        <w:rPr>
          <w:b/>
          <w:bCs/>
          <w:color w:val="000000"/>
          <w:spacing w:val="1"/>
        </w:rPr>
        <w:t>ни</w:t>
      </w:r>
      <w:r w:rsidR="007D164F" w:rsidRPr="009971E6">
        <w:rPr>
          <w:b/>
          <w:bCs/>
          <w:color w:val="000000"/>
        </w:rPr>
        <w:t>я</w:t>
      </w:r>
      <w:r w:rsidR="007D164F" w:rsidRPr="009971E6">
        <w:rPr>
          <w:b/>
          <w:bCs/>
          <w:color w:val="000000"/>
          <w:spacing w:val="-3"/>
        </w:rPr>
        <w:t xml:space="preserve"> </w:t>
      </w:r>
      <w:r w:rsidR="007D164F" w:rsidRPr="009971E6">
        <w:rPr>
          <w:b/>
          <w:bCs/>
          <w:color w:val="000000"/>
          <w:spacing w:val="1"/>
        </w:rPr>
        <w:t>пр</w:t>
      </w:r>
      <w:r w:rsidR="007D164F" w:rsidRPr="009971E6">
        <w:rPr>
          <w:b/>
          <w:bCs/>
          <w:color w:val="000000"/>
        </w:rPr>
        <w:t>и</w:t>
      </w:r>
      <w:r w:rsidR="007D164F" w:rsidRPr="009971E6">
        <w:rPr>
          <w:b/>
          <w:bCs/>
          <w:color w:val="000000"/>
          <w:spacing w:val="-1"/>
        </w:rPr>
        <w:t xml:space="preserve"> и</w:t>
      </w:r>
      <w:r w:rsidR="007D164F" w:rsidRPr="009971E6">
        <w:rPr>
          <w:b/>
          <w:bCs/>
          <w:color w:val="000000"/>
        </w:rPr>
        <w:t>з</w:t>
      </w:r>
      <w:r w:rsidR="007D164F" w:rsidRPr="009971E6">
        <w:rPr>
          <w:b/>
          <w:bCs/>
          <w:color w:val="000000"/>
          <w:spacing w:val="-1"/>
        </w:rPr>
        <w:t>г</w:t>
      </w:r>
      <w:r w:rsidR="007D164F" w:rsidRPr="009971E6">
        <w:rPr>
          <w:b/>
          <w:bCs/>
          <w:color w:val="000000"/>
        </w:rPr>
        <w:t>о</w:t>
      </w:r>
      <w:r w:rsidR="007D164F" w:rsidRPr="009971E6">
        <w:rPr>
          <w:b/>
          <w:bCs/>
          <w:color w:val="000000"/>
          <w:spacing w:val="2"/>
        </w:rPr>
        <w:t>т</w:t>
      </w:r>
      <w:r w:rsidR="007D164F" w:rsidRPr="009971E6">
        <w:rPr>
          <w:b/>
          <w:bCs/>
          <w:color w:val="000000"/>
        </w:rPr>
        <w:t>вя</w:t>
      </w:r>
      <w:r w:rsidR="007D164F" w:rsidRPr="009971E6">
        <w:rPr>
          <w:b/>
          <w:bCs/>
          <w:color w:val="000000"/>
          <w:spacing w:val="1"/>
        </w:rPr>
        <w:t>н</w:t>
      </w:r>
      <w:r w:rsidR="007D164F" w:rsidRPr="009971E6">
        <w:rPr>
          <w:b/>
          <w:bCs/>
          <w:color w:val="000000"/>
        </w:rPr>
        <w:t>е</w:t>
      </w:r>
      <w:r w:rsidR="007D164F" w:rsidRPr="009971E6">
        <w:rPr>
          <w:b/>
          <w:bCs/>
          <w:color w:val="000000"/>
          <w:spacing w:val="-1"/>
        </w:rPr>
        <w:t xml:space="preserve"> </w:t>
      </w:r>
      <w:r w:rsidR="007D164F" w:rsidRPr="009971E6">
        <w:rPr>
          <w:b/>
          <w:bCs/>
          <w:color w:val="000000"/>
        </w:rPr>
        <w:t>и</w:t>
      </w:r>
      <w:r w:rsidR="007D164F" w:rsidRPr="009971E6">
        <w:rPr>
          <w:b/>
          <w:bCs/>
          <w:color w:val="000000"/>
          <w:spacing w:val="1"/>
        </w:rPr>
        <w:t xml:space="preserve"> пр</w:t>
      </w:r>
      <w:r w:rsidR="007D164F" w:rsidRPr="009971E6">
        <w:rPr>
          <w:b/>
          <w:bCs/>
          <w:color w:val="000000"/>
          <w:spacing w:val="-1"/>
        </w:rPr>
        <w:t>е</w:t>
      </w:r>
      <w:r w:rsidR="007D164F" w:rsidRPr="009971E6">
        <w:rPr>
          <w:b/>
          <w:bCs/>
          <w:color w:val="000000"/>
          <w:spacing w:val="1"/>
        </w:rPr>
        <w:t>д</w:t>
      </w:r>
      <w:r w:rsidR="007D164F" w:rsidRPr="009971E6">
        <w:rPr>
          <w:b/>
          <w:bCs/>
          <w:color w:val="000000"/>
          <w:spacing w:val="-3"/>
        </w:rPr>
        <w:t>с</w:t>
      </w:r>
      <w:r w:rsidR="007D164F" w:rsidRPr="009971E6">
        <w:rPr>
          <w:b/>
          <w:bCs/>
          <w:color w:val="000000"/>
          <w:spacing w:val="2"/>
        </w:rPr>
        <w:t>т</w:t>
      </w:r>
      <w:r w:rsidR="007D164F" w:rsidRPr="009971E6">
        <w:rPr>
          <w:b/>
          <w:bCs/>
          <w:color w:val="000000"/>
        </w:rPr>
        <w:t>авя</w:t>
      </w:r>
      <w:r w:rsidR="007D164F" w:rsidRPr="009971E6">
        <w:rPr>
          <w:b/>
          <w:bCs/>
          <w:color w:val="000000"/>
          <w:spacing w:val="-1"/>
        </w:rPr>
        <w:t>н</w:t>
      </w:r>
      <w:r w:rsidR="007D164F" w:rsidRPr="009971E6">
        <w:rPr>
          <w:b/>
          <w:bCs/>
          <w:color w:val="000000"/>
        </w:rPr>
        <w:t>е</w:t>
      </w:r>
      <w:r w:rsidR="007D164F" w:rsidRPr="009971E6">
        <w:rPr>
          <w:b/>
          <w:bCs/>
          <w:color w:val="000000"/>
          <w:spacing w:val="-1"/>
        </w:rPr>
        <w:t xml:space="preserve"> </w:t>
      </w:r>
      <w:r w:rsidR="007D164F" w:rsidRPr="009971E6">
        <w:rPr>
          <w:b/>
          <w:bCs/>
          <w:color w:val="000000"/>
          <w:spacing w:val="1"/>
        </w:rPr>
        <w:t>н</w:t>
      </w:r>
      <w:r w:rsidR="007D164F" w:rsidRPr="009971E6">
        <w:rPr>
          <w:b/>
          <w:bCs/>
          <w:color w:val="000000"/>
        </w:rPr>
        <w:t>а оф</w:t>
      </w:r>
      <w:r w:rsidR="007D164F" w:rsidRPr="009971E6">
        <w:rPr>
          <w:b/>
          <w:bCs/>
          <w:color w:val="000000"/>
          <w:spacing w:val="-1"/>
        </w:rPr>
        <w:t>е</w:t>
      </w:r>
      <w:r w:rsidR="007D164F" w:rsidRPr="009971E6">
        <w:rPr>
          <w:b/>
          <w:bCs/>
          <w:color w:val="000000"/>
          <w:spacing w:val="1"/>
        </w:rPr>
        <w:t>р</w:t>
      </w:r>
      <w:r w:rsidR="007D164F" w:rsidRPr="009971E6">
        <w:rPr>
          <w:b/>
          <w:bCs/>
          <w:color w:val="000000"/>
          <w:spacing w:val="2"/>
        </w:rPr>
        <w:t>т</w:t>
      </w:r>
      <w:r w:rsidR="007D164F" w:rsidRPr="009971E6">
        <w:rPr>
          <w:b/>
          <w:bCs/>
          <w:color w:val="000000"/>
          <w:spacing w:val="-1"/>
        </w:rPr>
        <w:t>и</w:t>
      </w:r>
      <w:r w:rsidR="007D164F" w:rsidRPr="009971E6">
        <w:rPr>
          <w:b/>
          <w:bCs/>
          <w:color w:val="000000"/>
          <w:spacing w:val="2"/>
        </w:rPr>
        <w:t>т</w:t>
      </w:r>
      <w:r w:rsidR="007D164F" w:rsidRPr="009971E6">
        <w:rPr>
          <w:b/>
          <w:bCs/>
          <w:color w:val="000000"/>
          <w:spacing w:val="-1"/>
        </w:rPr>
        <w:t>е</w:t>
      </w:r>
      <w:r w:rsidR="00A438D8" w:rsidRPr="009971E6">
        <w:rPr>
          <w:b/>
          <w:bCs/>
          <w:color w:val="000000"/>
        </w:rPr>
        <w:t>;</w:t>
      </w:r>
    </w:p>
    <w:p w:rsidR="00B55D71" w:rsidRDefault="006C7B49" w:rsidP="009761FB">
      <w:pPr>
        <w:spacing w:afterLines="40" w:after="96" w:line="240" w:lineRule="auto"/>
        <w:jc w:val="both"/>
        <w:rPr>
          <w:b/>
          <w:bCs/>
          <w:color w:val="000000"/>
        </w:rPr>
      </w:pPr>
      <w:r>
        <w:rPr>
          <w:b/>
          <w:bCs/>
          <w:color w:val="000000"/>
        </w:rPr>
        <w:t xml:space="preserve">Раздел </w:t>
      </w:r>
      <w:r w:rsidR="009C4569" w:rsidRPr="009971E6">
        <w:rPr>
          <w:b/>
          <w:bCs/>
          <w:color w:val="000000"/>
        </w:rPr>
        <w:t>V. С</w:t>
      </w:r>
      <w:r w:rsidR="007D164F" w:rsidRPr="009971E6">
        <w:rPr>
          <w:b/>
          <w:bCs/>
          <w:color w:val="000000"/>
          <w:spacing w:val="1"/>
        </w:rPr>
        <w:t>р</w:t>
      </w:r>
      <w:r w:rsidR="007D164F" w:rsidRPr="009971E6">
        <w:rPr>
          <w:b/>
          <w:bCs/>
          <w:color w:val="000000"/>
        </w:rPr>
        <w:t>ок</w:t>
      </w:r>
      <w:r w:rsidR="007D164F" w:rsidRPr="009971E6">
        <w:rPr>
          <w:b/>
          <w:bCs/>
          <w:color w:val="000000"/>
          <w:spacing w:val="1"/>
        </w:rPr>
        <w:t xml:space="preserve"> </w:t>
      </w:r>
      <w:r w:rsidR="007D164F" w:rsidRPr="009971E6">
        <w:rPr>
          <w:b/>
          <w:bCs/>
          <w:color w:val="000000"/>
        </w:rPr>
        <w:t xml:space="preserve">за </w:t>
      </w:r>
      <w:r w:rsidR="007D164F" w:rsidRPr="009971E6">
        <w:rPr>
          <w:b/>
          <w:bCs/>
          <w:color w:val="000000"/>
          <w:spacing w:val="-1"/>
        </w:rPr>
        <w:t>п</w:t>
      </w:r>
      <w:r w:rsidR="007D164F" w:rsidRPr="009971E6">
        <w:rPr>
          <w:b/>
          <w:bCs/>
          <w:color w:val="000000"/>
          <w:spacing w:val="1"/>
        </w:rPr>
        <w:t>р</w:t>
      </w:r>
      <w:r w:rsidR="007D164F" w:rsidRPr="009971E6">
        <w:rPr>
          <w:b/>
          <w:bCs/>
          <w:color w:val="000000"/>
          <w:spacing w:val="-1"/>
        </w:rPr>
        <w:t>е</w:t>
      </w:r>
      <w:r w:rsidR="007D164F" w:rsidRPr="009971E6">
        <w:rPr>
          <w:b/>
          <w:bCs/>
          <w:color w:val="000000"/>
          <w:spacing w:val="1"/>
        </w:rPr>
        <w:t>д</w:t>
      </w:r>
      <w:r w:rsidR="007D164F" w:rsidRPr="009971E6">
        <w:rPr>
          <w:b/>
          <w:bCs/>
          <w:color w:val="000000"/>
          <w:spacing w:val="-1"/>
        </w:rPr>
        <w:t>с</w:t>
      </w:r>
      <w:r w:rsidR="007D164F" w:rsidRPr="009971E6">
        <w:rPr>
          <w:b/>
          <w:bCs/>
          <w:color w:val="000000"/>
          <w:spacing w:val="2"/>
        </w:rPr>
        <w:t>т</w:t>
      </w:r>
      <w:r w:rsidR="007D164F" w:rsidRPr="009971E6">
        <w:rPr>
          <w:b/>
          <w:bCs/>
          <w:color w:val="000000"/>
        </w:rPr>
        <w:t>авя</w:t>
      </w:r>
      <w:r w:rsidR="007D164F" w:rsidRPr="009971E6">
        <w:rPr>
          <w:b/>
          <w:bCs/>
          <w:color w:val="000000"/>
          <w:spacing w:val="1"/>
        </w:rPr>
        <w:t>н</w:t>
      </w:r>
      <w:r w:rsidR="007D164F" w:rsidRPr="009971E6">
        <w:rPr>
          <w:b/>
          <w:bCs/>
          <w:color w:val="000000"/>
        </w:rPr>
        <w:t>е</w:t>
      </w:r>
      <w:r w:rsidR="007D164F" w:rsidRPr="009971E6">
        <w:rPr>
          <w:b/>
          <w:bCs/>
          <w:color w:val="000000"/>
          <w:spacing w:val="-1"/>
        </w:rPr>
        <w:t xml:space="preserve"> </w:t>
      </w:r>
      <w:r w:rsidR="007D164F" w:rsidRPr="009971E6">
        <w:rPr>
          <w:b/>
          <w:bCs/>
          <w:color w:val="000000"/>
          <w:spacing w:val="1"/>
        </w:rPr>
        <w:t>н</w:t>
      </w:r>
      <w:r w:rsidR="007D164F" w:rsidRPr="009971E6">
        <w:rPr>
          <w:b/>
          <w:bCs/>
          <w:color w:val="000000"/>
        </w:rPr>
        <w:t>а о</w:t>
      </w:r>
      <w:r w:rsidR="007D164F" w:rsidRPr="009971E6">
        <w:rPr>
          <w:b/>
          <w:bCs/>
          <w:color w:val="000000"/>
          <w:spacing w:val="-3"/>
        </w:rPr>
        <w:t>ф</w:t>
      </w:r>
      <w:r w:rsidR="007D164F" w:rsidRPr="009971E6">
        <w:rPr>
          <w:b/>
          <w:bCs/>
          <w:color w:val="000000"/>
          <w:spacing w:val="-1"/>
        </w:rPr>
        <w:t>е</w:t>
      </w:r>
      <w:r w:rsidR="007D164F" w:rsidRPr="009971E6">
        <w:rPr>
          <w:b/>
          <w:bCs/>
          <w:color w:val="000000"/>
          <w:spacing w:val="1"/>
        </w:rPr>
        <w:t>р</w:t>
      </w:r>
      <w:r w:rsidR="007D164F" w:rsidRPr="009971E6">
        <w:rPr>
          <w:b/>
          <w:bCs/>
          <w:color w:val="000000"/>
          <w:spacing w:val="2"/>
        </w:rPr>
        <w:t>т</w:t>
      </w:r>
      <w:r w:rsidR="007D164F" w:rsidRPr="009971E6">
        <w:rPr>
          <w:b/>
          <w:bCs/>
          <w:color w:val="000000"/>
          <w:spacing w:val="-1"/>
        </w:rPr>
        <w:t>и</w:t>
      </w:r>
      <w:r w:rsidR="007D164F" w:rsidRPr="009971E6">
        <w:rPr>
          <w:b/>
          <w:bCs/>
          <w:color w:val="000000"/>
          <w:spacing w:val="2"/>
        </w:rPr>
        <w:t>т</w:t>
      </w:r>
      <w:r w:rsidR="00A438D8" w:rsidRPr="009971E6">
        <w:rPr>
          <w:b/>
          <w:bCs/>
          <w:color w:val="000000"/>
        </w:rPr>
        <w:t>е</w:t>
      </w:r>
      <w:r w:rsidR="00337863" w:rsidRPr="009971E6">
        <w:rPr>
          <w:b/>
          <w:bCs/>
          <w:color w:val="000000"/>
        </w:rPr>
        <w:t xml:space="preserve"> (подаване на офертата)</w:t>
      </w:r>
      <w:r w:rsidR="00A438D8" w:rsidRPr="009971E6">
        <w:rPr>
          <w:b/>
          <w:bCs/>
          <w:color w:val="000000"/>
        </w:rPr>
        <w:t>;</w:t>
      </w:r>
    </w:p>
    <w:p w:rsidR="00B55D71" w:rsidRDefault="007D164F" w:rsidP="009761FB">
      <w:pPr>
        <w:spacing w:afterLines="40" w:after="96" w:line="240" w:lineRule="auto"/>
        <w:jc w:val="both"/>
        <w:rPr>
          <w:b/>
          <w:bCs/>
          <w:color w:val="000000"/>
        </w:rPr>
      </w:pPr>
      <w:r w:rsidRPr="009971E6">
        <w:rPr>
          <w:b/>
          <w:bCs/>
          <w:color w:val="000000"/>
        </w:rPr>
        <w:t>Раздел V</w:t>
      </w:r>
      <w:r w:rsidR="006C7B49">
        <w:rPr>
          <w:b/>
          <w:bCs/>
          <w:color w:val="000000"/>
          <w:lang w:val="en-US"/>
        </w:rPr>
        <w:t>I</w:t>
      </w:r>
      <w:r w:rsidRPr="009971E6">
        <w:rPr>
          <w:b/>
          <w:bCs/>
          <w:color w:val="000000"/>
        </w:rPr>
        <w:t>. П</w:t>
      </w:r>
      <w:r w:rsidRPr="009971E6">
        <w:rPr>
          <w:b/>
          <w:bCs/>
          <w:color w:val="000000"/>
          <w:spacing w:val="1"/>
        </w:rPr>
        <w:t>р</w:t>
      </w:r>
      <w:r w:rsidRPr="009971E6">
        <w:rPr>
          <w:b/>
          <w:bCs/>
          <w:color w:val="000000"/>
        </w:rPr>
        <w:t>о</w:t>
      </w:r>
      <w:r w:rsidRPr="009971E6">
        <w:rPr>
          <w:b/>
          <w:bCs/>
          <w:color w:val="000000"/>
          <w:spacing w:val="1"/>
        </w:rPr>
        <w:t>ц</w:t>
      </w:r>
      <w:r w:rsidRPr="009971E6">
        <w:rPr>
          <w:b/>
          <w:bCs/>
          <w:color w:val="000000"/>
          <w:spacing w:val="-1"/>
        </w:rPr>
        <w:t>е</w:t>
      </w:r>
      <w:r w:rsidRPr="009971E6">
        <w:rPr>
          <w:b/>
          <w:bCs/>
          <w:color w:val="000000"/>
          <w:spacing w:val="1"/>
        </w:rPr>
        <w:t>д</w:t>
      </w:r>
      <w:r w:rsidRPr="009971E6">
        <w:rPr>
          <w:b/>
          <w:bCs/>
          <w:color w:val="000000"/>
        </w:rPr>
        <w:t>у</w:t>
      </w:r>
      <w:r w:rsidRPr="009971E6">
        <w:rPr>
          <w:b/>
          <w:bCs/>
          <w:color w:val="000000"/>
          <w:spacing w:val="1"/>
        </w:rPr>
        <w:t>р</w:t>
      </w:r>
      <w:r w:rsidRPr="009971E6">
        <w:rPr>
          <w:b/>
          <w:bCs/>
          <w:color w:val="000000"/>
        </w:rPr>
        <w:t>а</w:t>
      </w:r>
      <w:r w:rsidRPr="009971E6">
        <w:rPr>
          <w:b/>
          <w:bCs/>
          <w:color w:val="000000"/>
          <w:spacing w:val="-2"/>
        </w:rPr>
        <w:t xml:space="preserve"> </w:t>
      </w:r>
      <w:r w:rsidRPr="009971E6">
        <w:rPr>
          <w:b/>
          <w:bCs/>
          <w:color w:val="000000"/>
          <w:spacing w:val="1"/>
        </w:rPr>
        <w:t>п</w:t>
      </w:r>
      <w:r w:rsidRPr="009971E6">
        <w:rPr>
          <w:b/>
          <w:bCs/>
          <w:color w:val="000000"/>
        </w:rPr>
        <w:t xml:space="preserve">о </w:t>
      </w:r>
      <w:r w:rsidRPr="009971E6">
        <w:rPr>
          <w:b/>
          <w:bCs/>
          <w:color w:val="000000"/>
          <w:spacing w:val="1"/>
        </w:rPr>
        <w:t>р</w:t>
      </w:r>
      <w:r w:rsidRPr="009971E6">
        <w:rPr>
          <w:b/>
          <w:bCs/>
          <w:color w:val="000000"/>
        </w:rPr>
        <w:t>аз</w:t>
      </w:r>
      <w:r w:rsidRPr="009971E6">
        <w:rPr>
          <w:b/>
          <w:bCs/>
          <w:color w:val="000000"/>
          <w:spacing w:val="-1"/>
        </w:rPr>
        <w:t>г</w:t>
      </w:r>
      <w:r w:rsidRPr="009971E6">
        <w:rPr>
          <w:b/>
          <w:bCs/>
          <w:color w:val="000000"/>
        </w:rPr>
        <w:t>л</w:t>
      </w:r>
      <w:r w:rsidRPr="009971E6">
        <w:rPr>
          <w:b/>
          <w:bCs/>
          <w:color w:val="000000"/>
          <w:spacing w:val="1"/>
        </w:rPr>
        <w:t>е</w:t>
      </w:r>
      <w:r w:rsidRPr="009971E6">
        <w:rPr>
          <w:b/>
          <w:bCs/>
          <w:color w:val="000000"/>
          <w:spacing w:val="-4"/>
        </w:rPr>
        <w:t>ж</w:t>
      </w:r>
      <w:r w:rsidRPr="009971E6">
        <w:rPr>
          <w:b/>
          <w:bCs/>
          <w:color w:val="000000"/>
          <w:spacing w:val="1"/>
        </w:rPr>
        <w:t>д</w:t>
      </w:r>
      <w:r w:rsidRPr="009971E6">
        <w:rPr>
          <w:b/>
          <w:bCs/>
          <w:color w:val="000000"/>
        </w:rPr>
        <w:t>а</w:t>
      </w:r>
      <w:r w:rsidRPr="009971E6">
        <w:rPr>
          <w:b/>
          <w:bCs/>
          <w:color w:val="000000"/>
          <w:spacing w:val="1"/>
        </w:rPr>
        <w:t>н</w:t>
      </w:r>
      <w:r w:rsidRPr="009971E6">
        <w:rPr>
          <w:b/>
          <w:bCs/>
          <w:color w:val="000000"/>
          <w:spacing w:val="-1"/>
        </w:rPr>
        <w:t>е</w:t>
      </w:r>
      <w:r w:rsidRPr="009971E6">
        <w:rPr>
          <w:b/>
          <w:bCs/>
          <w:color w:val="000000"/>
        </w:rPr>
        <w:t>, о</w:t>
      </w:r>
      <w:r w:rsidRPr="009971E6">
        <w:rPr>
          <w:b/>
          <w:bCs/>
          <w:color w:val="000000"/>
          <w:spacing w:val="1"/>
        </w:rPr>
        <w:t>ц</w:t>
      </w:r>
      <w:r w:rsidRPr="009971E6">
        <w:rPr>
          <w:b/>
          <w:bCs/>
          <w:color w:val="000000"/>
          <w:spacing w:val="-1"/>
        </w:rPr>
        <w:t>е</w:t>
      </w:r>
      <w:r w:rsidRPr="009971E6">
        <w:rPr>
          <w:b/>
          <w:bCs/>
          <w:color w:val="000000"/>
          <w:spacing w:val="1"/>
        </w:rPr>
        <w:t>н</w:t>
      </w:r>
      <w:r w:rsidRPr="009971E6">
        <w:rPr>
          <w:b/>
          <w:bCs/>
          <w:color w:val="000000"/>
        </w:rPr>
        <w:t>ява</w:t>
      </w:r>
      <w:r w:rsidRPr="009971E6">
        <w:rPr>
          <w:b/>
          <w:bCs/>
          <w:color w:val="000000"/>
          <w:spacing w:val="1"/>
        </w:rPr>
        <w:t>н</w:t>
      </w:r>
      <w:r w:rsidRPr="009971E6">
        <w:rPr>
          <w:b/>
          <w:bCs/>
          <w:color w:val="000000"/>
        </w:rPr>
        <w:t>е</w:t>
      </w:r>
      <w:r w:rsidRPr="009971E6">
        <w:rPr>
          <w:b/>
          <w:bCs/>
          <w:color w:val="000000"/>
          <w:spacing w:val="-1"/>
        </w:rPr>
        <w:t xml:space="preserve"> </w:t>
      </w:r>
      <w:r w:rsidRPr="009971E6">
        <w:rPr>
          <w:b/>
          <w:bCs/>
          <w:color w:val="000000"/>
        </w:rPr>
        <w:t>и</w:t>
      </w:r>
      <w:r w:rsidRPr="009971E6">
        <w:rPr>
          <w:b/>
          <w:bCs/>
          <w:color w:val="000000"/>
          <w:spacing w:val="1"/>
        </w:rPr>
        <w:t xml:space="preserve"> к</w:t>
      </w:r>
      <w:r w:rsidRPr="009971E6">
        <w:rPr>
          <w:b/>
          <w:bCs/>
          <w:color w:val="000000"/>
        </w:rPr>
        <w:t>ла</w:t>
      </w:r>
      <w:r w:rsidRPr="009971E6">
        <w:rPr>
          <w:b/>
          <w:bCs/>
          <w:color w:val="000000"/>
          <w:spacing w:val="-1"/>
        </w:rPr>
        <w:t>с</w:t>
      </w:r>
      <w:r w:rsidRPr="009971E6">
        <w:rPr>
          <w:b/>
          <w:bCs/>
          <w:color w:val="000000"/>
          <w:spacing w:val="1"/>
        </w:rPr>
        <w:t>ир</w:t>
      </w:r>
      <w:r w:rsidRPr="009971E6">
        <w:rPr>
          <w:b/>
          <w:bCs/>
          <w:color w:val="000000"/>
        </w:rPr>
        <w:t>а</w:t>
      </w:r>
      <w:r w:rsidRPr="009971E6">
        <w:rPr>
          <w:b/>
          <w:bCs/>
          <w:color w:val="000000"/>
          <w:spacing w:val="1"/>
        </w:rPr>
        <w:t>н</w:t>
      </w:r>
      <w:r w:rsidRPr="009971E6">
        <w:rPr>
          <w:b/>
          <w:bCs/>
          <w:color w:val="000000"/>
        </w:rPr>
        <w:t>е</w:t>
      </w:r>
      <w:r w:rsidRPr="009971E6">
        <w:rPr>
          <w:b/>
          <w:bCs/>
          <w:color w:val="000000"/>
          <w:spacing w:val="-1"/>
        </w:rPr>
        <w:t xml:space="preserve"> </w:t>
      </w:r>
      <w:r w:rsidRPr="009971E6">
        <w:rPr>
          <w:b/>
          <w:bCs/>
          <w:color w:val="000000"/>
          <w:spacing w:val="1"/>
        </w:rPr>
        <w:t>н</w:t>
      </w:r>
      <w:r w:rsidRPr="009971E6">
        <w:rPr>
          <w:b/>
          <w:bCs/>
          <w:color w:val="000000"/>
        </w:rPr>
        <w:t>а о</w:t>
      </w:r>
      <w:r w:rsidRPr="009971E6">
        <w:rPr>
          <w:b/>
          <w:bCs/>
          <w:color w:val="000000"/>
          <w:spacing w:val="-3"/>
        </w:rPr>
        <w:t>ф</w:t>
      </w:r>
      <w:r w:rsidRPr="009971E6">
        <w:rPr>
          <w:b/>
          <w:bCs/>
          <w:color w:val="000000"/>
          <w:spacing w:val="-1"/>
        </w:rPr>
        <w:t>е</w:t>
      </w:r>
      <w:r w:rsidRPr="009971E6">
        <w:rPr>
          <w:b/>
          <w:bCs/>
          <w:color w:val="000000"/>
          <w:spacing w:val="1"/>
        </w:rPr>
        <w:t>р</w:t>
      </w:r>
      <w:r w:rsidRPr="009971E6">
        <w:rPr>
          <w:b/>
          <w:bCs/>
          <w:color w:val="000000"/>
          <w:spacing w:val="2"/>
        </w:rPr>
        <w:t>т</w:t>
      </w:r>
      <w:r w:rsidRPr="009971E6">
        <w:rPr>
          <w:b/>
          <w:bCs/>
          <w:color w:val="000000"/>
          <w:spacing w:val="-1"/>
        </w:rPr>
        <w:t>и</w:t>
      </w:r>
      <w:r w:rsidRPr="009971E6">
        <w:rPr>
          <w:b/>
          <w:bCs/>
          <w:color w:val="000000"/>
        </w:rPr>
        <w:t>т</w:t>
      </w:r>
      <w:r w:rsidRPr="009971E6">
        <w:rPr>
          <w:b/>
          <w:bCs/>
          <w:color w:val="000000"/>
          <w:spacing w:val="-1"/>
        </w:rPr>
        <w:t>е</w:t>
      </w:r>
      <w:r w:rsidR="0065157F" w:rsidRPr="009971E6">
        <w:rPr>
          <w:b/>
          <w:bCs/>
          <w:color w:val="000000"/>
          <w:spacing w:val="-1"/>
        </w:rPr>
        <w:t xml:space="preserve"> и сключване на договор</w:t>
      </w:r>
      <w:r w:rsidR="00A438D8" w:rsidRPr="009971E6">
        <w:rPr>
          <w:b/>
          <w:bCs/>
          <w:color w:val="000000"/>
        </w:rPr>
        <w:t>;</w:t>
      </w:r>
    </w:p>
    <w:p w:rsidR="00B55D71" w:rsidRDefault="00B8343D" w:rsidP="009761FB">
      <w:pPr>
        <w:spacing w:afterLines="40" w:after="96" w:line="240" w:lineRule="auto"/>
        <w:jc w:val="both"/>
        <w:rPr>
          <w:color w:val="000000"/>
        </w:rPr>
      </w:pPr>
      <w:r w:rsidRPr="009971E6">
        <w:rPr>
          <w:b/>
          <w:bCs/>
          <w:color w:val="000000"/>
        </w:rPr>
        <w:t>Раздел VІ</w:t>
      </w:r>
      <w:r w:rsidR="006C7B49">
        <w:rPr>
          <w:b/>
          <w:bCs/>
          <w:color w:val="000000"/>
          <w:lang w:val="en-US"/>
        </w:rPr>
        <w:t>I</w:t>
      </w:r>
      <w:r w:rsidRPr="009971E6">
        <w:rPr>
          <w:b/>
          <w:bCs/>
          <w:color w:val="000000"/>
        </w:rPr>
        <w:t>. Критери</w:t>
      </w:r>
      <w:r w:rsidR="007F48C0">
        <w:rPr>
          <w:b/>
          <w:bCs/>
          <w:color w:val="000000"/>
        </w:rPr>
        <w:t>й</w:t>
      </w:r>
      <w:r w:rsidRPr="009971E6">
        <w:rPr>
          <w:b/>
          <w:bCs/>
          <w:color w:val="000000"/>
        </w:rPr>
        <w:t xml:space="preserve"> за оценка на офертите;</w:t>
      </w:r>
    </w:p>
    <w:p w:rsidR="00B55D71" w:rsidRDefault="0065157F" w:rsidP="009761FB">
      <w:pPr>
        <w:spacing w:afterLines="40" w:after="96" w:line="240" w:lineRule="auto"/>
        <w:jc w:val="both"/>
        <w:rPr>
          <w:b/>
          <w:bCs/>
          <w:color w:val="000000"/>
        </w:rPr>
      </w:pPr>
      <w:r w:rsidRPr="009971E6">
        <w:rPr>
          <w:b/>
          <w:bCs/>
          <w:color w:val="000000"/>
        </w:rPr>
        <w:t>Раздел VІ</w:t>
      </w:r>
      <w:r w:rsidR="00B8343D" w:rsidRPr="009971E6">
        <w:rPr>
          <w:b/>
          <w:bCs/>
          <w:color w:val="000000"/>
        </w:rPr>
        <w:t>I</w:t>
      </w:r>
      <w:r w:rsidR="006C7B49">
        <w:rPr>
          <w:b/>
          <w:bCs/>
          <w:color w:val="000000"/>
          <w:lang w:val="en-US"/>
        </w:rPr>
        <w:t>I</w:t>
      </w:r>
      <w:r w:rsidR="007D164F" w:rsidRPr="009971E6">
        <w:rPr>
          <w:b/>
          <w:bCs/>
          <w:color w:val="000000"/>
        </w:rPr>
        <w:t>. П</w:t>
      </w:r>
      <w:r w:rsidR="007D164F" w:rsidRPr="009971E6">
        <w:rPr>
          <w:b/>
          <w:bCs/>
          <w:color w:val="000000"/>
          <w:spacing w:val="1"/>
        </w:rPr>
        <w:t>ри</w:t>
      </w:r>
      <w:r w:rsidR="007D164F" w:rsidRPr="009971E6">
        <w:rPr>
          <w:b/>
          <w:bCs/>
          <w:color w:val="000000"/>
        </w:rPr>
        <w:t>ло</w:t>
      </w:r>
      <w:r w:rsidR="007D164F" w:rsidRPr="009971E6">
        <w:rPr>
          <w:b/>
          <w:bCs/>
          <w:color w:val="000000"/>
          <w:spacing w:val="-4"/>
        </w:rPr>
        <w:t>ж</w:t>
      </w:r>
      <w:r w:rsidR="007D164F" w:rsidRPr="009971E6">
        <w:rPr>
          <w:b/>
          <w:bCs/>
          <w:color w:val="000000"/>
          <w:spacing w:val="-1"/>
        </w:rPr>
        <w:t>е</w:t>
      </w:r>
      <w:r w:rsidR="007D164F" w:rsidRPr="009971E6">
        <w:rPr>
          <w:b/>
          <w:bCs/>
          <w:color w:val="000000"/>
          <w:spacing w:val="1"/>
        </w:rPr>
        <w:t>ни</w:t>
      </w:r>
      <w:r w:rsidR="00C70F61" w:rsidRPr="009971E6">
        <w:rPr>
          <w:b/>
          <w:bCs/>
          <w:color w:val="000000"/>
        </w:rPr>
        <w:t>я/Образци. Указания за подготовка на образците на документи</w:t>
      </w:r>
      <w:r w:rsidR="007F48C0">
        <w:rPr>
          <w:b/>
          <w:bCs/>
          <w:color w:val="000000"/>
        </w:rPr>
        <w:t>.</w:t>
      </w:r>
    </w:p>
    <w:p w:rsidR="00B55D71" w:rsidRDefault="00576A5A" w:rsidP="009761FB">
      <w:pPr>
        <w:widowControl w:val="0"/>
        <w:tabs>
          <w:tab w:val="left" w:pos="2389"/>
        </w:tabs>
        <w:autoSpaceDE w:val="0"/>
        <w:autoSpaceDN w:val="0"/>
        <w:adjustRightInd w:val="0"/>
        <w:spacing w:afterLines="40" w:after="96" w:line="240" w:lineRule="auto"/>
      </w:pPr>
      <w:r w:rsidRPr="009971E6">
        <w:br w:type="page"/>
      </w:r>
    </w:p>
    <w:p w:rsidR="00B55D71" w:rsidRDefault="007D402E" w:rsidP="009761FB">
      <w:pPr>
        <w:spacing w:afterLines="40" w:after="96" w:line="240" w:lineRule="auto"/>
        <w:jc w:val="center"/>
        <w:rPr>
          <w:b/>
          <w:bCs/>
          <w:color w:val="000000"/>
          <w:u w:val="single"/>
        </w:rPr>
      </w:pPr>
      <w:r w:rsidRPr="009971E6">
        <w:rPr>
          <w:b/>
          <w:u w:val="single"/>
        </w:rPr>
        <w:lastRenderedPageBreak/>
        <w:t>РАЗДЕЛ</w:t>
      </w:r>
      <w:r w:rsidR="007D164F" w:rsidRPr="009971E6">
        <w:rPr>
          <w:b/>
          <w:u w:val="single"/>
        </w:rPr>
        <w:t xml:space="preserve"> </w:t>
      </w:r>
      <w:r w:rsidR="007D164F" w:rsidRPr="009971E6">
        <w:rPr>
          <w:b/>
          <w:bCs/>
          <w:color w:val="000000"/>
          <w:u w:val="single"/>
        </w:rPr>
        <w:t>І. ОБЩА ЧАСТ</w:t>
      </w:r>
    </w:p>
    <w:p w:rsidR="00B55D71" w:rsidRDefault="00B55D71" w:rsidP="009761FB">
      <w:pPr>
        <w:spacing w:afterLines="40" w:after="96" w:line="240" w:lineRule="auto"/>
        <w:jc w:val="center"/>
        <w:rPr>
          <w:b/>
          <w:bCs/>
        </w:rPr>
      </w:pPr>
    </w:p>
    <w:p w:rsidR="00E76478" w:rsidRDefault="007D164F" w:rsidP="009761FB">
      <w:pPr>
        <w:spacing w:afterLines="40" w:after="96" w:line="276" w:lineRule="auto"/>
        <w:ind w:firstLine="708"/>
        <w:jc w:val="both"/>
        <w:rPr>
          <w:b/>
          <w:bCs/>
        </w:rPr>
      </w:pPr>
      <w:r w:rsidRPr="009971E6">
        <w:rPr>
          <w:b/>
          <w:bCs/>
        </w:rPr>
        <w:t xml:space="preserve">1. </w:t>
      </w:r>
      <w:r w:rsidR="00E76478" w:rsidRPr="009971E6">
        <w:rPr>
          <w:b/>
          <w:bCs/>
        </w:rPr>
        <w:t>ПРЕДНАЗНАЧЕНИЕ НА ДОКУМЕНТАЦИЯТА ЗА ОБЩЕСТВЕНА</w:t>
      </w:r>
      <w:r w:rsidR="00E76478">
        <w:rPr>
          <w:b/>
          <w:bCs/>
        </w:rPr>
        <w:t>ТА</w:t>
      </w:r>
      <w:r w:rsidR="00E76478" w:rsidRPr="009971E6">
        <w:rPr>
          <w:b/>
          <w:bCs/>
        </w:rPr>
        <w:t xml:space="preserve"> ПОРЪЧКА</w:t>
      </w:r>
      <w:r w:rsidR="00E76478">
        <w:rPr>
          <w:b/>
          <w:bCs/>
        </w:rPr>
        <w:t>:</w:t>
      </w:r>
    </w:p>
    <w:p w:rsidR="00B55D71" w:rsidRDefault="009513D8" w:rsidP="009761FB">
      <w:pPr>
        <w:spacing w:afterLines="40" w:after="96" w:line="276" w:lineRule="auto"/>
        <w:ind w:firstLine="708"/>
        <w:jc w:val="both"/>
      </w:pPr>
      <w:r w:rsidRPr="009971E6">
        <w:t xml:space="preserve">Настоящата документация съдържа информация, която дава възможност на потенциалните </w:t>
      </w:r>
      <w:r w:rsidR="00274009" w:rsidRPr="009971E6">
        <w:t>участници</w:t>
      </w:r>
      <w:r w:rsidR="007F48C0">
        <w:t>,</w:t>
      </w:r>
      <w:r w:rsidR="00274009" w:rsidRPr="009971E6">
        <w:t xml:space="preserve"> </w:t>
      </w:r>
      <w:r w:rsidRPr="009971E6">
        <w:t xml:space="preserve">да се запознаят с предмета на поръчката и условията за нейното изпълнение, условията за участие, изисквания към </w:t>
      </w:r>
      <w:r w:rsidR="00274009" w:rsidRPr="009971E6">
        <w:t xml:space="preserve">участниците </w:t>
      </w:r>
      <w:r w:rsidRPr="009971E6">
        <w:t>и процедурата по провеждането ѝ.</w:t>
      </w:r>
    </w:p>
    <w:p w:rsidR="00B55D71" w:rsidRDefault="00B55D71" w:rsidP="009761FB">
      <w:pPr>
        <w:spacing w:afterLines="40" w:after="96" w:line="276" w:lineRule="auto"/>
        <w:jc w:val="both"/>
        <w:rPr>
          <w:bCs/>
        </w:rPr>
      </w:pPr>
    </w:p>
    <w:p w:rsidR="00B55D71" w:rsidRPr="00DC18CE" w:rsidRDefault="00DC18CE" w:rsidP="009761FB">
      <w:pPr>
        <w:tabs>
          <w:tab w:val="left" w:pos="900"/>
        </w:tabs>
        <w:spacing w:afterLines="40" w:after="96" w:line="276" w:lineRule="auto"/>
        <w:jc w:val="both"/>
      </w:pPr>
      <w:r>
        <w:rPr>
          <w:b/>
          <w:bCs/>
        </w:rPr>
        <w:tab/>
      </w:r>
      <w:r w:rsidR="007D164F" w:rsidRPr="009971E6">
        <w:rPr>
          <w:b/>
          <w:bCs/>
        </w:rPr>
        <w:t>ВЪЗЛОЖИТЕЛ:</w:t>
      </w:r>
      <w:r w:rsidR="007D164F" w:rsidRPr="009971E6">
        <w:rPr>
          <w:bCs/>
        </w:rPr>
        <w:t xml:space="preserve"> </w:t>
      </w:r>
      <w:r w:rsidR="00AA5946" w:rsidRPr="00DC18CE">
        <w:t>По смисъла на чл. 5, ал. 2</w:t>
      </w:r>
      <w:r w:rsidR="007D164F" w:rsidRPr="00DC18CE">
        <w:t xml:space="preserve">, т. 9 от Закона за обществените поръчки, Възложител е </w:t>
      </w:r>
      <w:r w:rsidR="007F48C0">
        <w:t>к</w:t>
      </w:r>
      <w:r w:rsidR="0065328F" w:rsidRPr="00DC18CE">
        <w:t xml:space="preserve">метът на </w:t>
      </w:r>
      <w:r w:rsidR="007D164F" w:rsidRPr="00DC18CE">
        <w:t xml:space="preserve">Община </w:t>
      </w:r>
      <w:r w:rsidR="001D279D" w:rsidRPr="00DC18CE">
        <w:t>П</w:t>
      </w:r>
      <w:r w:rsidR="006C7B49" w:rsidRPr="00DC18CE">
        <w:t>ерник</w:t>
      </w:r>
      <w:r w:rsidR="007F48C0">
        <w:t>.</w:t>
      </w:r>
    </w:p>
    <w:tbl>
      <w:tblPr>
        <w:tblW w:w="5196" w:type="pct"/>
        <w:tblCellSpacing w:w="0" w:type="dxa"/>
        <w:tblCellMar>
          <w:top w:w="30" w:type="dxa"/>
          <w:left w:w="30" w:type="dxa"/>
          <w:bottom w:w="30" w:type="dxa"/>
          <w:right w:w="30" w:type="dxa"/>
        </w:tblCellMar>
        <w:tblLook w:val="04A0" w:firstRow="1" w:lastRow="0" w:firstColumn="1" w:lastColumn="0" w:noHBand="0" w:noVBand="1"/>
      </w:tblPr>
      <w:tblGrid>
        <w:gridCol w:w="4009"/>
        <w:gridCol w:w="6659"/>
      </w:tblGrid>
      <w:tr w:rsidR="0065328F" w:rsidRPr="009971E6" w:rsidTr="006763D4">
        <w:trPr>
          <w:gridAfter w:val="1"/>
          <w:wAfter w:w="3121" w:type="pct"/>
          <w:tblCellSpacing w:w="0" w:type="dxa"/>
        </w:trPr>
        <w:tc>
          <w:tcPr>
            <w:tcW w:w="1879" w:type="pct"/>
            <w:shd w:val="clear" w:color="auto" w:fill="auto"/>
            <w:vAlign w:val="center"/>
            <w:hideMark/>
          </w:tcPr>
          <w:p w:rsidR="00B55D71" w:rsidRDefault="00B55D71" w:rsidP="009761FB">
            <w:pPr>
              <w:suppressAutoHyphens w:val="0"/>
              <w:spacing w:afterLines="40" w:after="96" w:line="240" w:lineRule="auto"/>
              <w:rPr>
                <w:lang w:eastAsia="bg-BG"/>
              </w:rPr>
            </w:pPr>
          </w:p>
        </w:tc>
      </w:tr>
      <w:tr w:rsidR="006763D4" w:rsidRPr="009971E6" w:rsidTr="006763D4">
        <w:trPr>
          <w:tblCellSpacing w:w="0" w:type="dxa"/>
        </w:trPr>
        <w:tc>
          <w:tcPr>
            <w:tcW w:w="1879" w:type="pct"/>
            <w:shd w:val="clear" w:color="auto" w:fill="auto"/>
            <w:vAlign w:val="center"/>
            <w:hideMark/>
          </w:tcPr>
          <w:p w:rsidR="0065328F" w:rsidRPr="009971E6" w:rsidRDefault="0065328F" w:rsidP="009761FB">
            <w:pPr>
              <w:suppressAutoHyphens w:val="0"/>
              <w:spacing w:afterLines="40" w:after="96" w:line="240" w:lineRule="auto"/>
              <w:rPr>
                <w:color w:val="000000"/>
                <w:lang w:eastAsia="bg-BG"/>
              </w:rPr>
            </w:pPr>
            <w:r w:rsidRPr="009971E6">
              <w:rPr>
                <w:b/>
                <w:bCs/>
                <w:color w:val="000000"/>
                <w:lang w:eastAsia="bg-BG"/>
              </w:rPr>
              <w:t>Официално наименование</w:t>
            </w:r>
          </w:p>
        </w:tc>
        <w:tc>
          <w:tcPr>
            <w:tcW w:w="3121" w:type="pct"/>
            <w:shd w:val="clear" w:color="auto" w:fill="auto"/>
            <w:vAlign w:val="center"/>
            <w:hideMark/>
          </w:tcPr>
          <w:p w:rsidR="00B55D71" w:rsidRDefault="0065328F" w:rsidP="009761FB">
            <w:pPr>
              <w:suppressAutoHyphens w:val="0"/>
              <w:spacing w:afterLines="40" w:after="96" w:line="240" w:lineRule="auto"/>
              <w:rPr>
                <w:color w:val="000000"/>
                <w:lang w:eastAsia="bg-BG"/>
              </w:rPr>
            </w:pPr>
            <w:r w:rsidRPr="009971E6">
              <w:rPr>
                <w:color w:val="000000"/>
                <w:lang w:eastAsia="bg-BG"/>
              </w:rPr>
              <w:t xml:space="preserve">Община </w:t>
            </w:r>
            <w:r w:rsidR="001D279D" w:rsidRPr="009971E6">
              <w:rPr>
                <w:color w:val="000000"/>
                <w:lang w:eastAsia="bg-BG"/>
              </w:rPr>
              <w:t>П</w:t>
            </w:r>
            <w:r w:rsidR="006C7B49">
              <w:rPr>
                <w:color w:val="000000"/>
                <w:lang w:eastAsia="bg-BG"/>
              </w:rPr>
              <w:t>ерник</w:t>
            </w:r>
          </w:p>
        </w:tc>
      </w:tr>
      <w:tr w:rsidR="006763D4" w:rsidRPr="009971E6" w:rsidTr="006763D4">
        <w:trPr>
          <w:tblCellSpacing w:w="0" w:type="dxa"/>
        </w:trPr>
        <w:tc>
          <w:tcPr>
            <w:tcW w:w="1879" w:type="pct"/>
            <w:shd w:val="clear" w:color="auto" w:fill="auto"/>
            <w:vAlign w:val="center"/>
            <w:hideMark/>
          </w:tcPr>
          <w:p w:rsidR="0065328F" w:rsidRPr="009971E6" w:rsidRDefault="0065328F" w:rsidP="009761FB">
            <w:pPr>
              <w:suppressAutoHyphens w:val="0"/>
              <w:spacing w:afterLines="40" w:after="96" w:line="240" w:lineRule="auto"/>
              <w:rPr>
                <w:color w:val="000000"/>
                <w:lang w:eastAsia="bg-BG"/>
              </w:rPr>
            </w:pPr>
            <w:r w:rsidRPr="009971E6">
              <w:rPr>
                <w:b/>
                <w:bCs/>
                <w:color w:val="000000"/>
                <w:lang w:eastAsia="bg-BG"/>
              </w:rPr>
              <w:t>Булстат</w:t>
            </w:r>
          </w:p>
        </w:tc>
        <w:tc>
          <w:tcPr>
            <w:tcW w:w="3121" w:type="pct"/>
            <w:shd w:val="clear" w:color="auto" w:fill="auto"/>
            <w:vAlign w:val="center"/>
            <w:hideMark/>
          </w:tcPr>
          <w:p w:rsidR="00B55D71" w:rsidRDefault="006C7B49" w:rsidP="009761FB">
            <w:pPr>
              <w:suppressAutoHyphens w:val="0"/>
              <w:spacing w:afterLines="40" w:after="96" w:line="240" w:lineRule="auto"/>
              <w:rPr>
                <w:color w:val="000000"/>
                <w:lang w:eastAsia="bg-BG"/>
              </w:rPr>
            </w:pPr>
            <w:r w:rsidRPr="0074256D">
              <w:rPr>
                <w:lang w:eastAsia="bg-BG"/>
              </w:rPr>
              <w:t>000386751</w:t>
            </w:r>
          </w:p>
        </w:tc>
      </w:tr>
      <w:tr w:rsidR="006763D4" w:rsidRPr="009971E6" w:rsidTr="006763D4">
        <w:trPr>
          <w:tblCellSpacing w:w="0" w:type="dxa"/>
        </w:trPr>
        <w:tc>
          <w:tcPr>
            <w:tcW w:w="1879" w:type="pct"/>
            <w:shd w:val="clear" w:color="auto" w:fill="auto"/>
            <w:vAlign w:val="center"/>
            <w:hideMark/>
          </w:tcPr>
          <w:p w:rsidR="0065328F" w:rsidRPr="009971E6" w:rsidRDefault="0065328F" w:rsidP="009761FB">
            <w:pPr>
              <w:suppressAutoHyphens w:val="0"/>
              <w:spacing w:afterLines="40" w:after="96" w:line="240" w:lineRule="auto"/>
              <w:rPr>
                <w:color w:val="000000"/>
                <w:lang w:eastAsia="bg-BG"/>
              </w:rPr>
            </w:pPr>
            <w:r w:rsidRPr="009971E6">
              <w:rPr>
                <w:b/>
                <w:bCs/>
                <w:color w:val="000000"/>
                <w:lang w:eastAsia="bg-BG"/>
              </w:rPr>
              <w:t>Адрес</w:t>
            </w:r>
          </w:p>
        </w:tc>
        <w:tc>
          <w:tcPr>
            <w:tcW w:w="3121" w:type="pct"/>
            <w:shd w:val="clear" w:color="auto" w:fill="auto"/>
            <w:vAlign w:val="center"/>
            <w:hideMark/>
          </w:tcPr>
          <w:p w:rsidR="00B55D71" w:rsidRDefault="006C7B49" w:rsidP="009761FB">
            <w:pPr>
              <w:suppressAutoHyphens w:val="0"/>
              <w:spacing w:afterLines="40" w:after="96" w:line="240" w:lineRule="auto"/>
              <w:rPr>
                <w:color w:val="000000"/>
                <w:lang w:eastAsia="bg-BG"/>
              </w:rPr>
            </w:pPr>
            <w:r>
              <w:rPr>
                <w:color w:val="000000"/>
                <w:lang w:eastAsia="bg-BG"/>
              </w:rPr>
              <w:t>гр.Перник, пл. „Св. Иван Рил</w:t>
            </w:r>
            <w:r w:rsidR="004D1CAC">
              <w:rPr>
                <w:color w:val="000000"/>
                <w:lang w:eastAsia="bg-BG"/>
              </w:rPr>
              <w:t>с</w:t>
            </w:r>
            <w:r>
              <w:rPr>
                <w:color w:val="000000"/>
                <w:lang w:eastAsia="bg-BG"/>
              </w:rPr>
              <w:t xml:space="preserve">ки” </w:t>
            </w:r>
            <w:r w:rsidR="001D279D" w:rsidRPr="009971E6">
              <w:rPr>
                <w:color w:val="000000"/>
                <w:lang w:eastAsia="bg-BG"/>
              </w:rPr>
              <w:t xml:space="preserve"> №</w:t>
            </w:r>
            <w:r>
              <w:rPr>
                <w:color w:val="000000"/>
                <w:lang w:eastAsia="bg-BG"/>
              </w:rPr>
              <w:t xml:space="preserve"> 1а</w:t>
            </w:r>
          </w:p>
        </w:tc>
      </w:tr>
      <w:tr w:rsidR="006763D4" w:rsidRPr="009971E6" w:rsidTr="006763D4">
        <w:trPr>
          <w:tblCellSpacing w:w="0" w:type="dxa"/>
        </w:trPr>
        <w:tc>
          <w:tcPr>
            <w:tcW w:w="1879" w:type="pct"/>
            <w:shd w:val="clear" w:color="auto" w:fill="auto"/>
            <w:vAlign w:val="center"/>
            <w:hideMark/>
          </w:tcPr>
          <w:p w:rsidR="0065328F" w:rsidRPr="009971E6" w:rsidRDefault="0065328F" w:rsidP="009761FB">
            <w:pPr>
              <w:suppressAutoHyphens w:val="0"/>
              <w:spacing w:afterLines="40" w:after="96" w:line="240" w:lineRule="auto"/>
              <w:rPr>
                <w:color w:val="000000"/>
                <w:lang w:eastAsia="bg-BG"/>
              </w:rPr>
            </w:pPr>
            <w:r w:rsidRPr="009971E6">
              <w:rPr>
                <w:b/>
                <w:bCs/>
                <w:color w:val="000000"/>
                <w:lang w:eastAsia="bg-BG"/>
              </w:rPr>
              <w:t>Град</w:t>
            </w:r>
          </w:p>
        </w:tc>
        <w:tc>
          <w:tcPr>
            <w:tcW w:w="3121" w:type="pct"/>
            <w:shd w:val="clear" w:color="auto" w:fill="auto"/>
            <w:vAlign w:val="center"/>
            <w:hideMark/>
          </w:tcPr>
          <w:p w:rsidR="00B55D71" w:rsidRDefault="001D279D" w:rsidP="009761FB">
            <w:pPr>
              <w:suppressAutoHyphens w:val="0"/>
              <w:spacing w:afterLines="40" w:after="96" w:line="240" w:lineRule="auto"/>
              <w:rPr>
                <w:color w:val="000000"/>
                <w:lang w:eastAsia="bg-BG"/>
              </w:rPr>
            </w:pPr>
            <w:r w:rsidRPr="009971E6">
              <w:rPr>
                <w:color w:val="000000"/>
                <w:lang w:eastAsia="bg-BG"/>
              </w:rPr>
              <w:t>П</w:t>
            </w:r>
            <w:r w:rsidR="006C7B49">
              <w:rPr>
                <w:color w:val="000000"/>
                <w:lang w:eastAsia="bg-BG"/>
              </w:rPr>
              <w:t>ерник</w:t>
            </w:r>
          </w:p>
        </w:tc>
      </w:tr>
      <w:tr w:rsidR="006763D4" w:rsidRPr="009971E6" w:rsidTr="006763D4">
        <w:trPr>
          <w:tblCellSpacing w:w="0" w:type="dxa"/>
        </w:trPr>
        <w:tc>
          <w:tcPr>
            <w:tcW w:w="1879" w:type="pct"/>
            <w:shd w:val="clear" w:color="auto" w:fill="auto"/>
            <w:vAlign w:val="center"/>
            <w:hideMark/>
          </w:tcPr>
          <w:p w:rsidR="0065328F" w:rsidRPr="009971E6" w:rsidRDefault="0065328F" w:rsidP="009761FB">
            <w:pPr>
              <w:suppressAutoHyphens w:val="0"/>
              <w:spacing w:afterLines="40" w:after="96" w:line="240" w:lineRule="auto"/>
              <w:rPr>
                <w:color w:val="000000"/>
                <w:lang w:eastAsia="bg-BG"/>
              </w:rPr>
            </w:pPr>
            <w:r w:rsidRPr="009971E6">
              <w:rPr>
                <w:b/>
                <w:bCs/>
                <w:color w:val="000000"/>
                <w:lang w:eastAsia="bg-BG"/>
              </w:rPr>
              <w:t>Пощенски код</w:t>
            </w:r>
          </w:p>
        </w:tc>
        <w:tc>
          <w:tcPr>
            <w:tcW w:w="3121" w:type="pct"/>
            <w:shd w:val="clear" w:color="auto" w:fill="auto"/>
            <w:vAlign w:val="center"/>
            <w:hideMark/>
          </w:tcPr>
          <w:p w:rsidR="00B55D71" w:rsidRDefault="006C7B49" w:rsidP="009761FB">
            <w:pPr>
              <w:suppressAutoHyphens w:val="0"/>
              <w:spacing w:afterLines="40" w:after="96" w:line="240" w:lineRule="auto"/>
              <w:rPr>
                <w:color w:val="000000"/>
                <w:lang w:eastAsia="bg-BG"/>
              </w:rPr>
            </w:pPr>
            <w:r>
              <w:rPr>
                <w:color w:val="000000"/>
                <w:lang w:eastAsia="bg-BG"/>
              </w:rPr>
              <w:t>2300</w:t>
            </w:r>
          </w:p>
        </w:tc>
      </w:tr>
      <w:tr w:rsidR="006763D4" w:rsidRPr="009971E6" w:rsidTr="006763D4">
        <w:trPr>
          <w:tblCellSpacing w:w="0" w:type="dxa"/>
        </w:trPr>
        <w:tc>
          <w:tcPr>
            <w:tcW w:w="1879" w:type="pct"/>
            <w:shd w:val="clear" w:color="auto" w:fill="auto"/>
            <w:vAlign w:val="center"/>
            <w:hideMark/>
          </w:tcPr>
          <w:p w:rsidR="0065328F" w:rsidRPr="009971E6" w:rsidRDefault="0065328F" w:rsidP="009761FB">
            <w:pPr>
              <w:suppressAutoHyphens w:val="0"/>
              <w:spacing w:afterLines="40" w:after="96" w:line="240" w:lineRule="auto"/>
              <w:rPr>
                <w:color w:val="000000"/>
                <w:lang w:eastAsia="bg-BG"/>
              </w:rPr>
            </w:pPr>
            <w:r w:rsidRPr="009971E6">
              <w:rPr>
                <w:b/>
                <w:bCs/>
                <w:color w:val="000000"/>
                <w:lang w:eastAsia="bg-BG"/>
              </w:rPr>
              <w:t>Държава</w:t>
            </w:r>
          </w:p>
        </w:tc>
        <w:tc>
          <w:tcPr>
            <w:tcW w:w="3121" w:type="pct"/>
            <w:shd w:val="clear" w:color="auto" w:fill="auto"/>
            <w:vAlign w:val="center"/>
            <w:hideMark/>
          </w:tcPr>
          <w:p w:rsidR="00B55D71" w:rsidRDefault="0065328F" w:rsidP="009761FB">
            <w:pPr>
              <w:suppressAutoHyphens w:val="0"/>
              <w:spacing w:afterLines="40" w:after="96" w:line="240" w:lineRule="auto"/>
              <w:rPr>
                <w:color w:val="000000"/>
                <w:lang w:eastAsia="bg-BG"/>
              </w:rPr>
            </w:pPr>
            <w:r w:rsidRPr="009971E6">
              <w:rPr>
                <w:color w:val="000000"/>
                <w:lang w:eastAsia="bg-BG"/>
              </w:rPr>
              <w:t>България</w:t>
            </w:r>
          </w:p>
        </w:tc>
      </w:tr>
      <w:tr w:rsidR="005C0575" w:rsidRPr="009971E6" w:rsidTr="006763D4">
        <w:trPr>
          <w:tblCellSpacing w:w="0" w:type="dxa"/>
        </w:trPr>
        <w:tc>
          <w:tcPr>
            <w:tcW w:w="1879" w:type="pct"/>
            <w:shd w:val="clear" w:color="auto" w:fill="auto"/>
            <w:vAlign w:val="center"/>
            <w:hideMark/>
          </w:tcPr>
          <w:p w:rsidR="005C0575" w:rsidRPr="009971E6" w:rsidRDefault="005C0575" w:rsidP="009761FB">
            <w:pPr>
              <w:suppressAutoHyphens w:val="0"/>
              <w:spacing w:afterLines="40" w:after="96" w:line="240" w:lineRule="auto"/>
              <w:rPr>
                <w:color w:val="000000"/>
                <w:lang w:eastAsia="bg-BG"/>
              </w:rPr>
            </w:pPr>
            <w:r w:rsidRPr="009971E6">
              <w:rPr>
                <w:b/>
                <w:bCs/>
                <w:color w:val="000000"/>
                <w:lang w:eastAsia="bg-BG"/>
              </w:rPr>
              <w:t>Лице за контакт</w:t>
            </w:r>
          </w:p>
        </w:tc>
        <w:tc>
          <w:tcPr>
            <w:tcW w:w="3121" w:type="pct"/>
            <w:shd w:val="clear" w:color="auto" w:fill="auto"/>
            <w:vAlign w:val="center"/>
            <w:hideMark/>
          </w:tcPr>
          <w:p w:rsidR="005C0575" w:rsidRPr="00393270" w:rsidRDefault="00393270" w:rsidP="00226D82">
            <w:pPr>
              <w:spacing w:afterLines="40" w:after="96" w:line="240" w:lineRule="auto"/>
              <w:rPr>
                <w:color w:val="000000"/>
              </w:rPr>
            </w:pPr>
            <w:r w:rsidRPr="00393270">
              <w:rPr>
                <w:color w:val="000000"/>
                <w:lang w:eastAsia="bg-BG"/>
              </w:rPr>
              <w:t xml:space="preserve">Елка Савова, </w:t>
            </w:r>
            <w:r w:rsidR="00226D82">
              <w:rPr>
                <w:color w:val="000000"/>
                <w:lang w:eastAsia="bg-BG"/>
              </w:rPr>
              <w:t>ланд. арх. Асен Илиев</w:t>
            </w:r>
          </w:p>
        </w:tc>
      </w:tr>
      <w:tr w:rsidR="005C0575" w:rsidRPr="009971E6" w:rsidTr="006763D4">
        <w:trPr>
          <w:tblCellSpacing w:w="0" w:type="dxa"/>
        </w:trPr>
        <w:tc>
          <w:tcPr>
            <w:tcW w:w="1879" w:type="pct"/>
            <w:shd w:val="clear" w:color="auto" w:fill="auto"/>
            <w:vAlign w:val="center"/>
            <w:hideMark/>
          </w:tcPr>
          <w:p w:rsidR="005C0575" w:rsidRPr="009971E6" w:rsidRDefault="005C0575" w:rsidP="009761FB">
            <w:pPr>
              <w:suppressAutoHyphens w:val="0"/>
              <w:spacing w:afterLines="40" w:after="96" w:line="240" w:lineRule="auto"/>
              <w:rPr>
                <w:color w:val="000000"/>
                <w:lang w:eastAsia="bg-BG"/>
              </w:rPr>
            </w:pPr>
            <w:r w:rsidRPr="009971E6">
              <w:rPr>
                <w:b/>
                <w:bCs/>
                <w:color w:val="000000"/>
                <w:lang w:eastAsia="bg-BG"/>
              </w:rPr>
              <w:t>Телефон</w:t>
            </w:r>
          </w:p>
        </w:tc>
        <w:tc>
          <w:tcPr>
            <w:tcW w:w="3121" w:type="pct"/>
            <w:shd w:val="clear" w:color="auto" w:fill="auto"/>
            <w:vAlign w:val="center"/>
            <w:hideMark/>
          </w:tcPr>
          <w:p w:rsidR="005C0575" w:rsidRPr="00393270" w:rsidRDefault="005C0575" w:rsidP="009761FB">
            <w:pPr>
              <w:spacing w:afterLines="40" w:after="96" w:line="240" w:lineRule="auto"/>
              <w:rPr>
                <w:color w:val="000000"/>
              </w:rPr>
            </w:pPr>
            <w:r w:rsidRPr="00393270">
              <w:rPr>
                <w:color w:val="000000"/>
              </w:rPr>
              <w:t xml:space="preserve">+359 </w:t>
            </w:r>
            <w:r w:rsidRPr="00393270">
              <w:rPr>
                <w:lang w:eastAsia="bg-BG"/>
              </w:rPr>
              <w:t>76684</w:t>
            </w:r>
            <w:r w:rsidR="00393270" w:rsidRPr="00393270">
              <w:rPr>
                <w:lang w:eastAsia="bg-BG"/>
              </w:rPr>
              <w:t>220</w:t>
            </w:r>
            <w:r w:rsidR="00226D82">
              <w:rPr>
                <w:lang w:eastAsia="bg-BG"/>
              </w:rPr>
              <w:t>/</w:t>
            </w:r>
            <w:r w:rsidR="00226D82" w:rsidRPr="00393270">
              <w:rPr>
                <w:color w:val="000000"/>
              </w:rPr>
              <w:t xml:space="preserve">+359 </w:t>
            </w:r>
            <w:r w:rsidR="00226D82" w:rsidRPr="00393270">
              <w:rPr>
                <w:lang w:eastAsia="bg-BG"/>
              </w:rPr>
              <w:t>76684</w:t>
            </w:r>
            <w:r w:rsidR="00226D82">
              <w:rPr>
                <w:lang w:eastAsia="bg-BG"/>
              </w:rPr>
              <w:t>315</w:t>
            </w:r>
          </w:p>
        </w:tc>
      </w:tr>
      <w:tr w:rsidR="005C0575" w:rsidRPr="009971E6" w:rsidTr="006763D4">
        <w:trPr>
          <w:tblCellSpacing w:w="0" w:type="dxa"/>
        </w:trPr>
        <w:tc>
          <w:tcPr>
            <w:tcW w:w="1879" w:type="pct"/>
            <w:shd w:val="clear" w:color="auto" w:fill="auto"/>
            <w:vAlign w:val="center"/>
            <w:hideMark/>
          </w:tcPr>
          <w:p w:rsidR="005C0575" w:rsidRPr="009971E6" w:rsidRDefault="005C0575" w:rsidP="009761FB">
            <w:pPr>
              <w:suppressAutoHyphens w:val="0"/>
              <w:spacing w:afterLines="40" w:after="96" w:line="240" w:lineRule="auto"/>
              <w:rPr>
                <w:color w:val="000000"/>
                <w:lang w:eastAsia="bg-BG"/>
              </w:rPr>
            </w:pPr>
            <w:r w:rsidRPr="009971E6">
              <w:rPr>
                <w:b/>
                <w:bCs/>
                <w:color w:val="000000"/>
                <w:lang w:eastAsia="bg-BG"/>
              </w:rPr>
              <w:t>Факс</w:t>
            </w:r>
          </w:p>
        </w:tc>
        <w:tc>
          <w:tcPr>
            <w:tcW w:w="3121" w:type="pct"/>
            <w:shd w:val="clear" w:color="auto" w:fill="auto"/>
            <w:vAlign w:val="center"/>
            <w:hideMark/>
          </w:tcPr>
          <w:p w:rsidR="005C0575" w:rsidRPr="002F34B2" w:rsidRDefault="005C0575" w:rsidP="009761FB">
            <w:pPr>
              <w:spacing w:afterLines="40" w:after="96" w:line="240" w:lineRule="auto"/>
              <w:rPr>
                <w:color w:val="000000"/>
              </w:rPr>
            </w:pPr>
            <w:r w:rsidRPr="002F34B2">
              <w:rPr>
                <w:color w:val="000000"/>
              </w:rPr>
              <w:t xml:space="preserve">+359 </w:t>
            </w:r>
            <w:r w:rsidRPr="002F34B2">
              <w:rPr>
                <w:lang w:eastAsia="bg-BG"/>
              </w:rPr>
              <w:t>76</w:t>
            </w:r>
            <w:r w:rsidRPr="00167757">
              <w:rPr>
                <w:lang w:eastAsia="bg-BG"/>
              </w:rPr>
              <w:t>603890</w:t>
            </w:r>
          </w:p>
        </w:tc>
      </w:tr>
      <w:tr w:rsidR="005C0575" w:rsidRPr="009971E6" w:rsidTr="006763D4">
        <w:trPr>
          <w:tblCellSpacing w:w="0" w:type="dxa"/>
        </w:trPr>
        <w:tc>
          <w:tcPr>
            <w:tcW w:w="1879" w:type="pct"/>
            <w:shd w:val="clear" w:color="auto" w:fill="auto"/>
            <w:vAlign w:val="center"/>
            <w:hideMark/>
          </w:tcPr>
          <w:p w:rsidR="005C0575" w:rsidRPr="009971E6" w:rsidRDefault="005C0575" w:rsidP="009761FB">
            <w:pPr>
              <w:suppressAutoHyphens w:val="0"/>
              <w:spacing w:afterLines="40" w:after="96" w:line="240" w:lineRule="auto"/>
              <w:rPr>
                <w:color w:val="000000"/>
                <w:lang w:eastAsia="bg-BG"/>
              </w:rPr>
            </w:pPr>
            <w:r w:rsidRPr="009971E6">
              <w:rPr>
                <w:b/>
                <w:bCs/>
                <w:color w:val="000000"/>
                <w:lang w:eastAsia="bg-BG"/>
              </w:rPr>
              <w:t>Електронна поща</w:t>
            </w:r>
          </w:p>
        </w:tc>
        <w:tc>
          <w:tcPr>
            <w:tcW w:w="3121" w:type="pct"/>
            <w:shd w:val="clear" w:color="auto" w:fill="auto"/>
            <w:vAlign w:val="center"/>
            <w:hideMark/>
          </w:tcPr>
          <w:p w:rsidR="005C0575" w:rsidRPr="00752BE0" w:rsidRDefault="00393270" w:rsidP="009761FB">
            <w:pPr>
              <w:spacing w:afterLines="40" w:after="96" w:line="240" w:lineRule="auto"/>
              <w:rPr>
                <w:color w:val="000000"/>
                <w:highlight w:val="yellow"/>
              </w:rPr>
            </w:pPr>
            <w:r w:rsidRPr="00393270">
              <w:rPr>
                <w:color w:val="000000"/>
                <w:lang w:val="en-US"/>
              </w:rPr>
              <w:t>poop@pernik.bg</w:t>
            </w:r>
          </w:p>
        </w:tc>
      </w:tr>
      <w:tr w:rsidR="005C0575" w:rsidRPr="009971E6" w:rsidTr="006763D4">
        <w:trPr>
          <w:tblCellSpacing w:w="0" w:type="dxa"/>
        </w:trPr>
        <w:tc>
          <w:tcPr>
            <w:tcW w:w="1879" w:type="pct"/>
            <w:shd w:val="clear" w:color="auto" w:fill="auto"/>
            <w:vAlign w:val="center"/>
          </w:tcPr>
          <w:p w:rsidR="005C0575" w:rsidRPr="009971E6" w:rsidRDefault="005C0575" w:rsidP="009761FB">
            <w:pPr>
              <w:suppressAutoHyphens w:val="0"/>
              <w:spacing w:afterLines="40" w:after="96" w:line="240" w:lineRule="auto"/>
              <w:rPr>
                <w:b/>
                <w:bCs/>
                <w:color w:val="000000"/>
                <w:lang w:eastAsia="bg-BG"/>
              </w:rPr>
            </w:pPr>
            <w:r w:rsidRPr="009971E6">
              <w:rPr>
                <w:b/>
                <w:bCs/>
                <w:color w:val="000000"/>
                <w:lang w:eastAsia="bg-BG"/>
              </w:rPr>
              <w:t>Адрес на възложителя (URL)</w:t>
            </w:r>
          </w:p>
        </w:tc>
        <w:tc>
          <w:tcPr>
            <w:tcW w:w="3121" w:type="pct"/>
            <w:shd w:val="clear" w:color="auto" w:fill="auto"/>
            <w:vAlign w:val="center"/>
          </w:tcPr>
          <w:p w:rsidR="005C0575" w:rsidRPr="002F34B2" w:rsidRDefault="005C0575" w:rsidP="009761FB">
            <w:pPr>
              <w:spacing w:afterLines="40" w:after="96" w:line="240" w:lineRule="auto"/>
            </w:pPr>
            <w:r w:rsidRPr="002F34B2">
              <w:t>http://p</w:t>
            </w:r>
            <w:r w:rsidRPr="002F34B2">
              <w:rPr>
                <w:lang w:val="en-US"/>
              </w:rPr>
              <w:t>ernik</w:t>
            </w:r>
            <w:r w:rsidRPr="002F34B2">
              <w:t>.bg/</w:t>
            </w:r>
          </w:p>
        </w:tc>
      </w:tr>
      <w:tr w:rsidR="005C0575" w:rsidRPr="001C6F07" w:rsidTr="006763D4">
        <w:trPr>
          <w:tblCellSpacing w:w="0" w:type="dxa"/>
        </w:trPr>
        <w:tc>
          <w:tcPr>
            <w:tcW w:w="1879" w:type="pct"/>
            <w:shd w:val="clear" w:color="auto" w:fill="auto"/>
            <w:vAlign w:val="center"/>
          </w:tcPr>
          <w:p w:rsidR="005C0575" w:rsidRPr="009971E6" w:rsidRDefault="005C0575" w:rsidP="009761FB">
            <w:pPr>
              <w:spacing w:afterLines="40" w:after="96" w:line="240" w:lineRule="auto"/>
              <w:jc w:val="both"/>
              <w:rPr>
                <w:b/>
                <w:bCs/>
                <w:color w:val="000000"/>
                <w:lang w:eastAsia="bg-BG"/>
              </w:rPr>
            </w:pPr>
            <w:r w:rsidRPr="009971E6">
              <w:rPr>
                <w:b/>
              </w:rPr>
              <w:t xml:space="preserve">Профил на купувача </w:t>
            </w:r>
            <w:r w:rsidRPr="009971E6">
              <w:rPr>
                <w:b/>
                <w:bCs/>
                <w:color w:val="000000"/>
                <w:lang w:eastAsia="bg-BG"/>
              </w:rPr>
              <w:t>(URL)</w:t>
            </w:r>
          </w:p>
        </w:tc>
        <w:tc>
          <w:tcPr>
            <w:tcW w:w="3121" w:type="pct"/>
            <w:shd w:val="clear" w:color="auto" w:fill="auto"/>
            <w:vAlign w:val="center"/>
          </w:tcPr>
          <w:p w:rsidR="005C0575" w:rsidRPr="001C6F07" w:rsidRDefault="00D0391C" w:rsidP="009761FB">
            <w:pPr>
              <w:spacing w:afterLines="40" w:after="96" w:line="240" w:lineRule="auto"/>
              <w:jc w:val="both"/>
              <w:rPr>
                <w:color w:val="000000"/>
              </w:rPr>
            </w:pPr>
            <w:r w:rsidRPr="00D0391C">
              <w:rPr>
                <w:color w:val="000000"/>
              </w:rPr>
              <w:t>https://pernik.nit.bg/proczeduri-po-zop.html</w:t>
            </w:r>
          </w:p>
        </w:tc>
      </w:tr>
      <w:tr w:rsidR="006763D4" w:rsidRPr="00370540" w:rsidTr="006763D4">
        <w:trPr>
          <w:tblCellSpacing w:w="0" w:type="dxa"/>
        </w:trPr>
        <w:tc>
          <w:tcPr>
            <w:tcW w:w="1879" w:type="pct"/>
            <w:shd w:val="clear" w:color="auto" w:fill="auto"/>
            <w:vAlign w:val="center"/>
            <w:hideMark/>
          </w:tcPr>
          <w:p w:rsidR="0065328F" w:rsidRPr="00370540" w:rsidRDefault="0065328F" w:rsidP="009761FB">
            <w:pPr>
              <w:suppressAutoHyphens w:val="0"/>
              <w:spacing w:afterLines="40" w:after="96" w:line="240" w:lineRule="auto"/>
              <w:rPr>
                <w:color w:val="000000"/>
                <w:lang w:eastAsia="bg-BG"/>
              </w:rPr>
            </w:pPr>
          </w:p>
        </w:tc>
        <w:tc>
          <w:tcPr>
            <w:tcW w:w="3121" w:type="pct"/>
            <w:shd w:val="clear" w:color="auto" w:fill="auto"/>
            <w:vAlign w:val="center"/>
            <w:hideMark/>
          </w:tcPr>
          <w:p w:rsidR="00B55D71" w:rsidRDefault="00B55D71" w:rsidP="009761FB">
            <w:pPr>
              <w:suppressAutoHyphens w:val="0"/>
              <w:spacing w:afterLines="40" w:after="96" w:line="240" w:lineRule="auto"/>
              <w:rPr>
                <w:lang w:eastAsia="bg-BG"/>
              </w:rPr>
            </w:pPr>
          </w:p>
        </w:tc>
      </w:tr>
    </w:tbl>
    <w:p w:rsidR="00B55D71" w:rsidRDefault="00B55D71" w:rsidP="009761FB">
      <w:pPr>
        <w:spacing w:afterLines="40" w:after="96" w:line="240" w:lineRule="auto"/>
        <w:jc w:val="both"/>
        <w:rPr>
          <w:bCs/>
          <w:highlight w:val="yellow"/>
        </w:rPr>
      </w:pPr>
    </w:p>
    <w:p w:rsidR="00B55D71" w:rsidRDefault="00EB156E" w:rsidP="009761FB">
      <w:pPr>
        <w:spacing w:afterLines="40" w:after="96" w:line="240" w:lineRule="auto"/>
        <w:ind w:firstLine="360"/>
        <w:jc w:val="both"/>
        <w:rPr>
          <w:b/>
          <w:i/>
        </w:rPr>
      </w:pPr>
      <w:r w:rsidRPr="00370540">
        <w:rPr>
          <w:b/>
          <w:bCs/>
        </w:rPr>
        <w:t xml:space="preserve">2. </w:t>
      </w:r>
      <w:r w:rsidR="006A1A08">
        <w:rPr>
          <w:b/>
          <w:bCs/>
        </w:rPr>
        <w:t xml:space="preserve">ОБЕКТ, </w:t>
      </w:r>
      <w:r w:rsidRPr="00370540">
        <w:rPr>
          <w:b/>
          <w:bCs/>
        </w:rPr>
        <w:t xml:space="preserve">ПРЕДМЕТ И </w:t>
      </w:r>
      <w:r w:rsidR="006A1A08">
        <w:rPr>
          <w:b/>
          <w:bCs/>
        </w:rPr>
        <w:t xml:space="preserve">КРАТКО </w:t>
      </w:r>
      <w:r w:rsidRPr="00370540">
        <w:rPr>
          <w:b/>
          <w:bCs/>
        </w:rPr>
        <w:t>ОПИСАНИЕ НА ОБЩЕСТВЕНАТА ПОРЪЧКА.</w:t>
      </w:r>
    </w:p>
    <w:p w:rsidR="00B55D71" w:rsidRPr="00C82A2A" w:rsidRDefault="007D164F" w:rsidP="009761FB">
      <w:pPr>
        <w:pStyle w:val="aff0"/>
        <w:numPr>
          <w:ilvl w:val="0"/>
          <w:numId w:val="11"/>
        </w:numPr>
        <w:spacing w:afterLines="40" w:after="96" w:line="276" w:lineRule="auto"/>
        <w:ind w:left="0" w:firstLine="360"/>
        <w:jc w:val="both"/>
      </w:pPr>
      <w:r w:rsidRPr="007F48C0">
        <w:rPr>
          <w:b/>
          <w:i/>
        </w:rPr>
        <w:t>Обект</w:t>
      </w:r>
      <w:r w:rsidRPr="00370540">
        <w:t xml:space="preserve"> на обществената поръчка е </w:t>
      </w:r>
      <w:r w:rsidR="00024969" w:rsidRPr="001A2582">
        <w:rPr>
          <w:lang w:eastAsia="bg-BG"/>
        </w:rPr>
        <w:t>услуга по смисъла на</w:t>
      </w:r>
      <w:r w:rsidR="00024969" w:rsidRPr="00FA4E19">
        <w:rPr>
          <w:b/>
          <w:lang w:eastAsia="bg-BG"/>
        </w:rPr>
        <w:t xml:space="preserve"> </w:t>
      </w:r>
      <w:r w:rsidR="00024969" w:rsidRPr="00FA4E19">
        <w:rPr>
          <w:lang w:eastAsia="bg-BG"/>
        </w:rPr>
        <w:t>чл. 3, ал. 1, т. 3 от ЗОП</w:t>
      </w:r>
      <w:r w:rsidR="00B50E8A" w:rsidRPr="007F48C0">
        <w:rPr>
          <w:shd w:val="clear" w:color="auto" w:fill="FEFEFE"/>
        </w:rPr>
        <w:t>;</w:t>
      </w:r>
      <w:r w:rsidR="00EB156E" w:rsidRPr="007F48C0">
        <w:rPr>
          <w:shd w:val="clear" w:color="auto" w:fill="FEFEFE"/>
        </w:rPr>
        <w:t xml:space="preserve"> </w:t>
      </w:r>
      <w:r w:rsidRPr="00370540">
        <w:t xml:space="preserve"> </w:t>
      </w:r>
    </w:p>
    <w:p w:rsidR="00671E6E" w:rsidRPr="00C82A2A" w:rsidRDefault="00576A5A" w:rsidP="009866DE">
      <w:pPr>
        <w:suppressAutoHyphens w:val="0"/>
        <w:spacing w:after="200" w:line="276" w:lineRule="auto"/>
        <w:jc w:val="both"/>
        <w:rPr>
          <w:rFonts w:eastAsia="Calibri"/>
          <w:b/>
          <w:lang w:eastAsia="bg-BG"/>
        </w:rPr>
      </w:pPr>
      <w:r w:rsidRPr="007F48C0">
        <w:rPr>
          <w:rFonts w:eastAsia="Calibri"/>
          <w:b/>
          <w:i/>
          <w:lang w:eastAsia="en-US"/>
        </w:rPr>
        <w:t xml:space="preserve">Предметът </w:t>
      </w:r>
      <w:r w:rsidRPr="007F48C0">
        <w:rPr>
          <w:rFonts w:eastAsia="Calibri"/>
          <w:lang w:eastAsia="en-US"/>
        </w:rPr>
        <w:t>на обществена</w:t>
      </w:r>
      <w:r w:rsidR="00DC18CE">
        <w:rPr>
          <w:rFonts w:eastAsia="Calibri"/>
          <w:lang w:eastAsia="en-US"/>
        </w:rPr>
        <w:t>та</w:t>
      </w:r>
      <w:r w:rsidRPr="007F48C0">
        <w:rPr>
          <w:rFonts w:eastAsia="Calibri"/>
          <w:lang w:eastAsia="en-US"/>
        </w:rPr>
        <w:t xml:space="preserve"> поръчка е </w:t>
      </w:r>
      <w:r w:rsidR="00226D82" w:rsidRPr="001643CD">
        <w:rPr>
          <w:rFonts w:eastAsia="Calibri"/>
          <w:b/>
          <w:lang w:val="ru-RU" w:eastAsia="en-US"/>
        </w:rPr>
        <w:t>"</w:t>
      </w:r>
      <w:r w:rsidR="00226D82" w:rsidRPr="001643CD">
        <w:rPr>
          <w:rFonts w:eastAsia="Calibri"/>
          <w:b/>
          <w:lang w:eastAsia="en-US"/>
        </w:rPr>
        <w:t>Текущо поддържане на общински озеленени площи</w:t>
      </w:r>
      <w:r w:rsidR="00226D82" w:rsidRPr="001643CD">
        <w:rPr>
          <w:rFonts w:eastAsia="Calibri"/>
          <w:b/>
          <w:lang w:val="en-US" w:eastAsia="en-US"/>
        </w:rPr>
        <w:t xml:space="preserve"> </w:t>
      </w:r>
      <w:r w:rsidR="00226D82" w:rsidRPr="001643CD">
        <w:rPr>
          <w:rFonts w:eastAsia="Calibri"/>
          <w:b/>
          <w:lang w:eastAsia="en-US"/>
        </w:rPr>
        <w:t>по шест обособени позиции”:</w:t>
      </w:r>
      <w:r w:rsidR="00226D82">
        <w:rPr>
          <w:rFonts w:eastAsia="Calibri"/>
          <w:b/>
          <w:lang w:eastAsia="en-US"/>
        </w:rPr>
        <w:t xml:space="preserve"> </w:t>
      </w:r>
      <w:r w:rsidR="00226D82" w:rsidRPr="001643CD">
        <w:rPr>
          <w:rFonts w:eastAsia="Calibri"/>
          <w:b/>
          <w:lang w:eastAsia="en-US"/>
        </w:rPr>
        <w:t>Обособена позиция № 1 - Район І</w:t>
      </w:r>
      <w:r w:rsidR="00226D82">
        <w:rPr>
          <w:rFonts w:eastAsia="Calibri"/>
          <w:b/>
          <w:lang w:eastAsia="en-US"/>
        </w:rPr>
        <w:t xml:space="preserve">; </w:t>
      </w:r>
      <w:r w:rsidR="00226D82" w:rsidRPr="001643CD">
        <w:rPr>
          <w:rFonts w:eastAsia="Calibri"/>
          <w:b/>
          <w:lang w:eastAsia="en-US"/>
        </w:rPr>
        <w:t>Обособена позиция № 2 - Район ІІ</w:t>
      </w:r>
      <w:r w:rsidR="00226D82">
        <w:rPr>
          <w:rFonts w:eastAsia="Calibri"/>
          <w:b/>
          <w:lang w:eastAsia="en-US"/>
        </w:rPr>
        <w:t xml:space="preserve">; </w:t>
      </w:r>
      <w:r w:rsidR="00226D82" w:rsidRPr="001643CD">
        <w:rPr>
          <w:rFonts w:eastAsia="Calibri"/>
          <w:b/>
          <w:lang w:eastAsia="en-US"/>
        </w:rPr>
        <w:t>Обособена позиция № 3 - Район ІІІ</w:t>
      </w:r>
      <w:r w:rsidR="009866DE">
        <w:rPr>
          <w:rFonts w:eastAsia="Calibri"/>
          <w:b/>
          <w:lang w:eastAsia="en-US"/>
        </w:rPr>
        <w:t xml:space="preserve">; </w:t>
      </w:r>
      <w:r w:rsidR="00226D82" w:rsidRPr="001643CD">
        <w:rPr>
          <w:rFonts w:eastAsia="Calibri"/>
          <w:b/>
          <w:lang w:eastAsia="en-US"/>
        </w:rPr>
        <w:t>Обособена позиция № 4 - Район ІV</w:t>
      </w:r>
      <w:r w:rsidR="009866DE">
        <w:rPr>
          <w:rFonts w:eastAsia="Calibri"/>
          <w:b/>
          <w:lang w:eastAsia="en-US"/>
        </w:rPr>
        <w:t xml:space="preserve">; </w:t>
      </w:r>
      <w:r w:rsidR="00226D82" w:rsidRPr="001643CD">
        <w:rPr>
          <w:rFonts w:eastAsia="Calibri"/>
          <w:b/>
          <w:lang w:eastAsia="en-US"/>
        </w:rPr>
        <w:t>Обособена позиция № 5 – Район V</w:t>
      </w:r>
      <w:r w:rsidR="009866DE">
        <w:rPr>
          <w:rFonts w:eastAsia="Calibri"/>
          <w:b/>
          <w:lang w:eastAsia="en-US"/>
        </w:rPr>
        <w:t xml:space="preserve"> и </w:t>
      </w:r>
      <w:r w:rsidR="00226D82" w:rsidRPr="001643CD">
        <w:rPr>
          <w:rFonts w:eastAsia="Calibri"/>
          <w:b/>
          <w:lang w:eastAsia="en-US"/>
        </w:rPr>
        <w:t xml:space="preserve">Обособена позиция № 6 – Район </w:t>
      </w:r>
      <w:r w:rsidR="00226D82" w:rsidRPr="001643CD">
        <w:rPr>
          <w:rFonts w:eastAsia="Calibri"/>
          <w:b/>
          <w:lang w:val="en-US" w:eastAsia="en-US"/>
        </w:rPr>
        <w:t>VI</w:t>
      </w:r>
      <w:r w:rsidR="00226D82" w:rsidRPr="001643CD">
        <w:rPr>
          <w:rFonts w:eastAsia="Calibri"/>
          <w:b/>
          <w:bCs/>
          <w:lang w:eastAsia="en-US"/>
        </w:rPr>
        <w:t xml:space="preserve"> Общински детски градини, училища и гробищни паркове на територията на гр. Перник</w:t>
      </w:r>
    </w:p>
    <w:p w:rsidR="005E24EB" w:rsidRPr="00671E6E" w:rsidRDefault="009866DE" w:rsidP="009866DE">
      <w:pPr>
        <w:pStyle w:val="aff0"/>
        <w:suppressAutoHyphens w:val="0"/>
        <w:spacing w:afterLines="40" w:after="96" w:line="276" w:lineRule="auto"/>
        <w:ind w:left="360" w:firstLine="348"/>
        <w:jc w:val="both"/>
        <w:rPr>
          <w:rFonts w:eastAsia="Calibri"/>
          <w:b/>
          <w:lang w:eastAsia="bg-BG"/>
        </w:rPr>
      </w:pPr>
      <w:r>
        <w:rPr>
          <w:b/>
        </w:rPr>
        <w:lastRenderedPageBreak/>
        <w:t>3.</w:t>
      </w:r>
      <w:r w:rsidRPr="00370540">
        <w:rPr>
          <w:b/>
        </w:rPr>
        <w:t xml:space="preserve"> КРАТКО ОПИСАНИЕ НА ДЕЙНОСТИТЕ В ОБХВАТА НА </w:t>
      </w:r>
      <w:r>
        <w:rPr>
          <w:b/>
        </w:rPr>
        <w:t xml:space="preserve">ОБЩЕСТВЕНАТА </w:t>
      </w:r>
      <w:r w:rsidRPr="00370540">
        <w:rPr>
          <w:b/>
        </w:rPr>
        <w:t>ПОРЪЧКА</w:t>
      </w:r>
      <w:r>
        <w:rPr>
          <w:b/>
        </w:rPr>
        <w:t>.</w:t>
      </w:r>
    </w:p>
    <w:p w:rsidR="009866DE" w:rsidRPr="000939D5" w:rsidRDefault="009866DE" w:rsidP="009866DE">
      <w:pPr>
        <w:ind w:left="144" w:right="1" w:firstLine="680"/>
        <w:jc w:val="both"/>
        <w:rPr>
          <w:lang w:val="ru-RU"/>
        </w:rPr>
      </w:pPr>
      <w:r w:rsidRPr="000939D5">
        <w:rPr>
          <w:lang w:val="ru-RU"/>
        </w:rPr>
        <w:t>Поддържането включва:</w:t>
      </w:r>
    </w:p>
    <w:p w:rsidR="009866DE" w:rsidRPr="000939D5" w:rsidRDefault="009866DE" w:rsidP="009866DE">
      <w:pPr>
        <w:numPr>
          <w:ilvl w:val="0"/>
          <w:numId w:val="39"/>
        </w:numPr>
        <w:suppressAutoHyphens w:val="0"/>
        <w:spacing w:line="240" w:lineRule="auto"/>
        <w:ind w:left="142" w:right="1" w:firstLine="682"/>
        <w:jc w:val="both"/>
        <w:rPr>
          <w:noProof/>
          <w:lang w:val="ru-RU"/>
        </w:rPr>
      </w:pPr>
      <w:r w:rsidRPr="000939D5">
        <w:rPr>
          <w:lang w:val="ru-RU"/>
        </w:rPr>
        <w:t>Текущо поддържане на озеленените площи</w:t>
      </w:r>
      <w:r w:rsidRPr="000939D5">
        <w:rPr>
          <w:noProof/>
          <w:lang w:val="ru-RU"/>
        </w:rPr>
        <w:t xml:space="preserve"> -</w:t>
      </w:r>
      <w:r w:rsidRPr="000939D5">
        <w:rPr>
          <w:lang w:val="ru-RU"/>
        </w:rPr>
        <w:t xml:space="preserve"> постоянна дейност</w:t>
      </w:r>
      <w:r w:rsidRPr="000939D5">
        <w:rPr>
          <w:noProof/>
        </w:rPr>
        <w:t>,</w:t>
      </w:r>
      <w:r w:rsidRPr="000939D5">
        <w:rPr>
          <w:lang w:val="ru-RU"/>
        </w:rPr>
        <w:t xml:space="preserve"> свързана с отглеждане на растителността</w:t>
      </w:r>
      <w:r w:rsidRPr="000939D5">
        <w:rPr>
          <w:noProof/>
          <w:lang w:val="ru-RU"/>
        </w:rPr>
        <w:t>: окопаване,</w:t>
      </w:r>
      <w:r w:rsidRPr="000939D5">
        <w:rPr>
          <w:lang w:val="ru-RU"/>
        </w:rPr>
        <w:t xml:space="preserve"> плевене, поливане, косене, грапене, </w:t>
      </w:r>
      <w:r w:rsidRPr="000939D5">
        <w:rPr>
          <w:noProof/>
          <w:lang w:val="ru-RU"/>
        </w:rPr>
        <w:t>резитби</w:t>
      </w:r>
      <w:r w:rsidRPr="000939D5">
        <w:rPr>
          <w:lang w:val="ru-RU"/>
        </w:rPr>
        <w:t xml:space="preserve"> и </w:t>
      </w:r>
      <w:r w:rsidRPr="000939D5">
        <w:rPr>
          <w:noProof/>
          <w:lang w:val="ru-RU"/>
        </w:rPr>
        <w:t xml:space="preserve">др. </w:t>
      </w:r>
    </w:p>
    <w:p w:rsidR="009866DE" w:rsidRPr="000939D5" w:rsidRDefault="009866DE" w:rsidP="009866DE">
      <w:pPr>
        <w:numPr>
          <w:ilvl w:val="0"/>
          <w:numId w:val="39"/>
        </w:numPr>
        <w:suppressAutoHyphens w:val="0"/>
        <w:spacing w:line="240" w:lineRule="auto"/>
        <w:ind w:left="142" w:right="1" w:firstLine="682"/>
        <w:jc w:val="both"/>
      </w:pPr>
      <w:r w:rsidRPr="000939D5">
        <w:rPr>
          <w:noProof/>
          <w:lang w:val="ru-RU"/>
        </w:rPr>
        <w:t>Текущо обслужване на поливните системи в зелените площи – постоянна дейност свързана с експлоатацията им.</w:t>
      </w:r>
    </w:p>
    <w:p w:rsidR="009866DE" w:rsidRPr="000939D5" w:rsidRDefault="009866DE" w:rsidP="009866DE">
      <w:pPr>
        <w:numPr>
          <w:ilvl w:val="0"/>
          <w:numId w:val="39"/>
        </w:numPr>
        <w:suppressAutoHyphens w:val="0"/>
        <w:spacing w:line="240" w:lineRule="auto"/>
        <w:ind w:left="142" w:right="1" w:firstLine="682"/>
        <w:jc w:val="both"/>
      </w:pPr>
      <w:r w:rsidRPr="000939D5">
        <w:rPr>
          <w:lang w:val="ru-RU"/>
        </w:rPr>
        <w:t xml:space="preserve">Текущо поддържане чистотата на пешеходните алеи, детските площадки и междублокови пространства: метене, миене, тесане, почистване на съоръжения, </w:t>
      </w:r>
      <w:r w:rsidRPr="000939D5">
        <w:rPr>
          <w:noProof/>
          <w:lang w:val="ru-RU"/>
        </w:rPr>
        <w:t>снегопочистване, натоварване и извозване на отпадъци</w:t>
      </w:r>
      <w:r w:rsidRPr="000939D5">
        <w:rPr>
          <w:lang w:val="ru-RU"/>
        </w:rPr>
        <w:t xml:space="preserve"> и др.</w:t>
      </w:r>
    </w:p>
    <w:p w:rsidR="009866DE" w:rsidRPr="000939D5" w:rsidRDefault="009866DE" w:rsidP="009866DE">
      <w:pPr>
        <w:numPr>
          <w:ilvl w:val="0"/>
          <w:numId w:val="39"/>
        </w:numPr>
        <w:suppressAutoHyphens w:val="0"/>
        <w:spacing w:line="240" w:lineRule="auto"/>
        <w:ind w:left="142" w:right="1" w:firstLine="682"/>
        <w:jc w:val="both"/>
      </w:pPr>
      <w:r w:rsidRPr="000939D5">
        <w:t>Текущото поддържане е непрекъснат процес, който се извършва с необходимите инструменти и машини на базата на утвърден от възложителя месечен график.</w:t>
      </w:r>
    </w:p>
    <w:p w:rsidR="00747F03" w:rsidRDefault="009866DE" w:rsidP="009866DE">
      <w:pPr>
        <w:spacing w:line="276" w:lineRule="auto"/>
        <w:ind w:firstLine="851"/>
        <w:jc w:val="both"/>
        <w:rPr>
          <w:lang w:eastAsia="bg-BG"/>
        </w:rPr>
      </w:pPr>
      <w:r w:rsidRPr="000939D5">
        <w:t>П</w:t>
      </w:r>
      <w:r w:rsidRPr="000939D5">
        <w:rPr>
          <w:noProof/>
          <w:lang w:val="ru-RU"/>
        </w:rPr>
        <w:t>овторяемостта</w:t>
      </w:r>
      <w:r w:rsidRPr="000939D5">
        <w:rPr>
          <w:lang w:val="ru-RU"/>
        </w:rPr>
        <w:t xml:space="preserve"> на провежданите мероприятия </w:t>
      </w:r>
      <w:r w:rsidRPr="000939D5">
        <w:t xml:space="preserve">се определя в съответствие с видовете </w:t>
      </w:r>
      <w:r w:rsidRPr="000939D5">
        <w:rPr>
          <w:lang w:val="ru-RU"/>
        </w:rPr>
        <w:t>озеленени площи</w:t>
      </w:r>
      <w:r w:rsidRPr="000939D5">
        <w:t>, както и  тяхното представително значение.</w:t>
      </w:r>
    </w:p>
    <w:p w:rsidR="00A91919" w:rsidRPr="00524807" w:rsidRDefault="00A91919" w:rsidP="00DC2E48">
      <w:pPr>
        <w:spacing w:line="276" w:lineRule="auto"/>
        <w:ind w:right="-93"/>
        <w:jc w:val="both"/>
      </w:pPr>
    </w:p>
    <w:p w:rsidR="00D67B04" w:rsidRPr="009971E6" w:rsidRDefault="00E76478" w:rsidP="00174401">
      <w:pPr>
        <w:tabs>
          <w:tab w:val="num" w:pos="0"/>
          <w:tab w:val="left" w:pos="360"/>
        </w:tabs>
        <w:spacing w:line="276" w:lineRule="auto"/>
        <w:jc w:val="both"/>
        <w:rPr>
          <w:rFonts w:eastAsia="Batang"/>
          <w:b/>
        </w:rPr>
      </w:pPr>
      <w:r>
        <w:rPr>
          <w:rFonts w:eastAsia="Batang"/>
          <w:b/>
        </w:rPr>
        <w:t xml:space="preserve">          </w:t>
      </w:r>
      <w:r w:rsidR="00D67B04">
        <w:rPr>
          <w:rFonts w:eastAsia="Batang"/>
          <w:b/>
        </w:rPr>
        <w:t>4</w:t>
      </w:r>
      <w:r w:rsidR="005F5A41" w:rsidRPr="009971E6">
        <w:rPr>
          <w:rFonts w:eastAsia="Batang"/>
          <w:b/>
        </w:rPr>
        <w:t xml:space="preserve">. </w:t>
      </w:r>
      <w:r w:rsidR="00ED6566" w:rsidRPr="009971E6">
        <w:rPr>
          <w:rFonts w:eastAsia="Batang"/>
          <w:b/>
        </w:rPr>
        <w:t xml:space="preserve">СРОК </w:t>
      </w:r>
      <w:r w:rsidR="00ED6566">
        <w:rPr>
          <w:rFonts w:eastAsia="Batang"/>
          <w:b/>
        </w:rPr>
        <w:t xml:space="preserve">И МЯСТО </w:t>
      </w:r>
      <w:r w:rsidR="00ED6566" w:rsidRPr="009971E6">
        <w:rPr>
          <w:rFonts w:eastAsia="Batang"/>
          <w:b/>
        </w:rPr>
        <w:t>ЗА ИЗПЪЛНЕНИЕ НА ПОРЪЧКАТА:</w:t>
      </w:r>
      <w:r w:rsidR="00ED6566">
        <w:t xml:space="preserve"> </w:t>
      </w:r>
    </w:p>
    <w:p w:rsidR="00581AE1" w:rsidRPr="00581AE1" w:rsidRDefault="00581AE1" w:rsidP="00581AE1">
      <w:pPr>
        <w:pStyle w:val="aff0"/>
        <w:numPr>
          <w:ilvl w:val="0"/>
          <w:numId w:val="11"/>
        </w:numPr>
        <w:tabs>
          <w:tab w:val="left" w:pos="284"/>
        </w:tabs>
        <w:ind w:left="0" w:firstLine="0"/>
        <w:jc w:val="both"/>
        <w:rPr>
          <w:b/>
          <w:color w:val="000000"/>
        </w:rPr>
      </w:pPr>
      <w:r w:rsidRPr="00581AE1">
        <w:rPr>
          <w:color w:val="000000"/>
        </w:rPr>
        <w:t xml:space="preserve">Срокът за изпълнение на договорените видове работи по предмета на договора е </w:t>
      </w:r>
      <w:r w:rsidRPr="00580D60">
        <w:rPr>
          <w:b/>
          <w:color w:val="000000"/>
        </w:rPr>
        <w:t>2</w:t>
      </w:r>
      <w:r w:rsidRPr="00581AE1">
        <w:rPr>
          <w:b/>
          <w:color w:val="000000"/>
        </w:rPr>
        <w:t>/две/  години,  и започва да тече от датата на сключване на договора.</w:t>
      </w:r>
    </w:p>
    <w:p w:rsidR="00581AE1" w:rsidRPr="00581AE1" w:rsidRDefault="00581AE1" w:rsidP="00581AE1">
      <w:pPr>
        <w:pStyle w:val="aff0"/>
        <w:numPr>
          <w:ilvl w:val="0"/>
          <w:numId w:val="11"/>
        </w:numPr>
        <w:tabs>
          <w:tab w:val="left" w:pos="284"/>
        </w:tabs>
        <w:ind w:left="0" w:firstLine="0"/>
        <w:jc w:val="both"/>
        <w:rPr>
          <w:color w:val="000000"/>
        </w:rPr>
      </w:pPr>
      <w:r>
        <w:t xml:space="preserve">С възлагателно писмо  се определя срок за изпълнение на конкретен вид работи, включени в предмета на поръчката. </w:t>
      </w:r>
      <w:r w:rsidRPr="00581AE1">
        <w:rPr>
          <w:color w:val="000000"/>
        </w:rPr>
        <w:t xml:space="preserve">Времетраенето на този определен от възложителя срок,  посочен във Възлагателното писмо се удължава при следните случаи: </w:t>
      </w:r>
    </w:p>
    <w:p w:rsidR="00581AE1" w:rsidRPr="00581AE1" w:rsidRDefault="00EE0D4E" w:rsidP="00581AE1">
      <w:pPr>
        <w:pStyle w:val="aff0"/>
        <w:numPr>
          <w:ilvl w:val="0"/>
          <w:numId w:val="11"/>
        </w:numPr>
        <w:tabs>
          <w:tab w:val="left" w:pos="284"/>
        </w:tabs>
        <w:ind w:left="0" w:firstLine="0"/>
        <w:jc w:val="both"/>
        <w:rPr>
          <w:color w:val="000000"/>
        </w:rPr>
      </w:pPr>
      <w:r>
        <w:rPr>
          <w:color w:val="000000"/>
        </w:rPr>
        <w:t xml:space="preserve">В </w:t>
      </w:r>
      <w:r w:rsidR="00581AE1" w:rsidRPr="00581AE1">
        <w:rPr>
          <w:color w:val="000000"/>
        </w:rPr>
        <w:t xml:space="preserve">случай, че атмосферните условия не позволяват извършването на посочените видове работи (съгласно указаното в нормативните актове, уреждащи тази материя); </w:t>
      </w:r>
    </w:p>
    <w:p w:rsidR="00581AE1" w:rsidRPr="00581AE1" w:rsidRDefault="00581AE1" w:rsidP="00581AE1">
      <w:pPr>
        <w:pStyle w:val="aff0"/>
        <w:numPr>
          <w:ilvl w:val="0"/>
          <w:numId w:val="11"/>
        </w:numPr>
        <w:tabs>
          <w:tab w:val="left" w:pos="284"/>
        </w:tabs>
        <w:ind w:left="0" w:firstLine="0"/>
        <w:jc w:val="both"/>
        <w:rPr>
          <w:color w:val="000000"/>
        </w:rPr>
      </w:pPr>
      <w:r w:rsidRPr="00581AE1">
        <w:rPr>
          <w:color w:val="000000"/>
        </w:rPr>
        <w:t>При спирането на видовете работи, в случаите предвидени в този член, срокът за изпълнение се удължава със срока на спирането.</w:t>
      </w:r>
    </w:p>
    <w:p w:rsidR="00A95026" w:rsidRPr="00752BE0" w:rsidRDefault="00A95026" w:rsidP="00581AE1">
      <w:pPr>
        <w:pStyle w:val="aff0"/>
        <w:tabs>
          <w:tab w:val="left" w:pos="-600"/>
        </w:tabs>
        <w:spacing w:before="240" w:afterLines="40" w:after="96" w:line="276" w:lineRule="auto"/>
        <w:ind w:left="284"/>
        <w:contextualSpacing/>
        <w:jc w:val="both"/>
        <w:rPr>
          <w:lang w:eastAsia="en-US"/>
        </w:rPr>
      </w:pPr>
    </w:p>
    <w:p w:rsidR="005E24EB" w:rsidRDefault="00D67B04" w:rsidP="009866DE">
      <w:pPr>
        <w:pStyle w:val="aff0"/>
        <w:numPr>
          <w:ilvl w:val="0"/>
          <w:numId w:val="11"/>
        </w:numPr>
        <w:suppressAutoHyphens w:val="0"/>
        <w:autoSpaceDE w:val="0"/>
        <w:autoSpaceDN w:val="0"/>
        <w:adjustRightInd w:val="0"/>
        <w:spacing w:afterLines="40" w:after="96" w:line="276" w:lineRule="auto"/>
        <w:ind w:left="284" w:firstLine="0"/>
        <w:jc w:val="both"/>
        <w:rPr>
          <w:rFonts w:eastAsia="Calibri"/>
          <w:b/>
          <w:i/>
          <w:lang w:eastAsia="bg-BG"/>
        </w:rPr>
      </w:pPr>
      <w:r w:rsidRPr="00241BB7">
        <w:rPr>
          <w:rFonts w:eastAsia="Calibri"/>
          <w:b/>
          <w:lang w:eastAsia="bg-BG"/>
        </w:rPr>
        <w:t>Място на изпълнение на поръчката</w:t>
      </w:r>
      <w:r w:rsidRPr="00241BB7">
        <w:rPr>
          <w:rFonts w:eastAsia="Calibri"/>
          <w:lang w:eastAsia="bg-BG"/>
        </w:rPr>
        <w:t>:</w:t>
      </w:r>
      <w:r w:rsidRPr="00D67B04">
        <w:rPr>
          <w:rFonts w:eastAsia="Calibri"/>
          <w:lang w:eastAsia="bg-BG"/>
        </w:rPr>
        <w:t xml:space="preserve"> </w:t>
      </w:r>
      <w:r w:rsidR="00E930F5">
        <w:rPr>
          <w:rFonts w:eastAsia="Calibri"/>
          <w:lang w:eastAsia="bg-BG"/>
        </w:rPr>
        <w:t>гр. Перник</w:t>
      </w:r>
      <w:r w:rsidRPr="00D67B04">
        <w:rPr>
          <w:rFonts w:eastAsia="Calibri"/>
          <w:lang w:eastAsia="bg-BG"/>
        </w:rPr>
        <w:t>.</w:t>
      </w:r>
    </w:p>
    <w:p w:rsidR="00E930F5" w:rsidRDefault="00E930F5" w:rsidP="009761FB">
      <w:pPr>
        <w:suppressAutoHyphens w:val="0"/>
        <w:autoSpaceDE w:val="0"/>
        <w:autoSpaceDN w:val="0"/>
        <w:adjustRightInd w:val="0"/>
        <w:spacing w:afterLines="40" w:after="96" w:line="276" w:lineRule="auto"/>
        <w:jc w:val="both"/>
        <w:rPr>
          <w:rFonts w:eastAsia="Calibri"/>
          <w:b/>
          <w:lang w:eastAsia="en-GB"/>
        </w:rPr>
      </w:pPr>
    </w:p>
    <w:p w:rsidR="00B55D71" w:rsidRDefault="00ED6566" w:rsidP="009761FB">
      <w:pPr>
        <w:suppressAutoHyphens w:val="0"/>
        <w:autoSpaceDE w:val="0"/>
        <w:autoSpaceDN w:val="0"/>
        <w:adjustRightInd w:val="0"/>
        <w:spacing w:afterLines="40" w:after="96" w:line="276" w:lineRule="auto"/>
        <w:jc w:val="both"/>
        <w:rPr>
          <w:b/>
          <w:lang w:eastAsia="bg-BG"/>
        </w:rPr>
      </w:pPr>
      <w:r w:rsidRPr="00241BB7">
        <w:rPr>
          <w:rFonts w:eastAsia="Calibri"/>
          <w:b/>
          <w:lang w:eastAsia="en-GB"/>
        </w:rPr>
        <w:t xml:space="preserve">                </w:t>
      </w:r>
      <w:r w:rsidR="00D67B04" w:rsidRPr="00241BB7">
        <w:rPr>
          <w:rFonts w:eastAsia="Calibri"/>
          <w:b/>
          <w:lang w:eastAsia="en-GB"/>
        </w:rPr>
        <w:t>5</w:t>
      </w:r>
      <w:r w:rsidR="00576A5A" w:rsidRPr="00241BB7">
        <w:rPr>
          <w:rFonts w:eastAsia="Calibri"/>
          <w:b/>
          <w:lang w:eastAsia="en-GB"/>
        </w:rPr>
        <w:t xml:space="preserve">. </w:t>
      </w:r>
      <w:r w:rsidRPr="00241BB7">
        <w:rPr>
          <w:rFonts w:eastAsia="Calibri"/>
          <w:b/>
          <w:lang w:eastAsia="en-GB"/>
        </w:rPr>
        <w:t>ПРОГНОЗНА СТОЙНОСТ</w:t>
      </w:r>
      <w:r w:rsidR="00D67B04" w:rsidRPr="00241BB7">
        <w:rPr>
          <w:rFonts w:eastAsia="Calibri"/>
          <w:b/>
          <w:lang w:eastAsia="en-GB"/>
        </w:rPr>
        <w:t>:</w:t>
      </w:r>
      <w:r w:rsidR="00D67B04" w:rsidRPr="00241BB7">
        <w:rPr>
          <w:b/>
          <w:lang w:eastAsia="bg-BG"/>
        </w:rPr>
        <w:t xml:space="preserve"> </w:t>
      </w:r>
    </w:p>
    <w:p w:rsidR="00B55D71" w:rsidRPr="00241BB7" w:rsidRDefault="00D67B04" w:rsidP="009761FB">
      <w:pPr>
        <w:tabs>
          <w:tab w:val="left" w:pos="-600"/>
        </w:tabs>
        <w:spacing w:afterLines="40" w:after="96" w:line="276" w:lineRule="auto"/>
        <w:contextualSpacing/>
        <w:jc w:val="both"/>
        <w:rPr>
          <w:rFonts w:eastAsia="Batang"/>
        </w:rPr>
      </w:pPr>
      <w:r>
        <w:rPr>
          <w:rFonts w:eastAsia="Calibri"/>
          <w:b/>
          <w:lang w:eastAsia="en-GB"/>
        </w:rPr>
        <w:tab/>
      </w:r>
      <w:r w:rsidR="00EF58D9" w:rsidRPr="0021780D">
        <w:rPr>
          <w:rFonts w:eastAsia="Calibri"/>
          <w:lang w:eastAsia="en-GB"/>
        </w:rPr>
        <w:t>Прогнозната</w:t>
      </w:r>
      <w:r w:rsidR="00EF58D9" w:rsidRPr="00370540">
        <w:rPr>
          <w:rFonts w:eastAsia="Batang"/>
        </w:rPr>
        <w:t xml:space="preserve"> </w:t>
      </w:r>
      <w:r w:rsidR="00DC2E48">
        <w:rPr>
          <w:rFonts w:eastAsia="Batang"/>
        </w:rPr>
        <w:t xml:space="preserve">обща </w:t>
      </w:r>
      <w:r w:rsidR="00EF58D9" w:rsidRPr="00370540">
        <w:rPr>
          <w:rFonts w:eastAsia="Batang"/>
        </w:rPr>
        <w:t>с</w:t>
      </w:r>
      <w:r w:rsidR="001B1BCF" w:rsidRPr="00370540">
        <w:rPr>
          <w:rFonts w:eastAsia="Batang"/>
        </w:rPr>
        <w:t xml:space="preserve">тойност на поръчката се определя </w:t>
      </w:r>
      <w:r w:rsidR="001B1BCF" w:rsidRPr="00241BB7">
        <w:rPr>
          <w:rFonts w:eastAsia="Batang"/>
        </w:rPr>
        <w:t>в български лева, без ДДС</w:t>
      </w:r>
      <w:r w:rsidR="00EF58D9" w:rsidRPr="00241BB7">
        <w:rPr>
          <w:rFonts w:eastAsia="Batang"/>
        </w:rPr>
        <w:t xml:space="preserve"> и</w:t>
      </w:r>
      <w:r w:rsidR="007D16FE" w:rsidRPr="00241BB7">
        <w:rPr>
          <w:rFonts w:eastAsia="Batang"/>
        </w:rPr>
        <w:t xml:space="preserve"> е максимална.</w:t>
      </w:r>
    </w:p>
    <w:p w:rsidR="00581AE1" w:rsidRPr="00580D60" w:rsidRDefault="00241BB7" w:rsidP="00581AE1">
      <w:pPr>
        <w:pStyle w:val="affe"/>
        <w:ind w:firstLine="360"/>
        <w:jc w:val="both"/>
        <w:rPr>
          <w:b/>
          <w:lang w:val="bg-BG"/>
        </w:rPr>
      </w:pPr>
      <w:r>
        <w:rPr>
          <w:rFonts w:eastAsia="Calibri"/>
          <w:lang w:eastAsia="en-GB"/>
        </w:rPr>
        <w:tab/>
      </w:r>
      <w:r w:rsidR="00A34A21" w:rsidRPr="00580D60">
        <w:rPr>
          <w:rFonts w:eastAsia="Calibri"/>
          <w:b/>
          <w:lang w:eastAsia="en-GB"/>
        </w:rPr>
        <w:t>Прогнозната</w:t>
      </w:r>
      <w:r w:rsidR="0021780D" w:rsidRPr="00580D60">
        <w:rPr>
          <w:rFonts w:eastAsia="Calibri"/>
          <w:b/>
          <w:lang w:eastAsia="en-GB"/>
        </w:rPr>
        <w:t xml:space="preserve"> </w:t>
      </w:r>
      <w:r w:rsidR="0021780D" w:rsidRPr="00580D60">
        <w:rPr>
          <w:rFonts w:eastAsia="Batang"/>
          <w:b/>
        </w:rPr>
        <w:t xml:space="preserve">/максимална/ </w:t>
      </w:r>
      <w:r w:rsidR="00DC2E48" w:rsidRPr="00580D60">
        <w:rPr>
          <w:rFonts w:eastAsia="Batang"/>
          <w:b/>
        </w:rPr>
        <w:t xml:space="preserve">обща </w:t>
      </w:r>
      <w:r w:rsidR="00A34A21" w:rsidRPr="00580D60">
        <w:rPr>
          <w:rFonts w:eastAsia="Batang"/>
          <w:b/>
        </w:rPr>
        <w:t>с</w:t>
      </w:r>
      <w:r w:rsidR="001B1BCF" w:rsidRPr="00580D60">
        <w:rPr>
          <w:rFonts w:eastAsia="Batang"/>
          <w:b/>
        </w:rPr>
        <w:t xml:space="preserve">тойност на настоящата обществена поръчка е </w:t>
      </w:r>
      <w:r w:rsidR="00C80047" w:rsidRPr="00580D60">
        <w:rPr>
          <w:b/>
          <w:lang w:eastAsia="bg-BG"/>
        </w:rPr>
        <w:t xml:space="preserve"> </w:t>
      </w:r>
      <w:r w:rsidR="00581AE1" w:rsidRPr="00580D60">
        <w:rPr>
          <w:b/>
          <w:lang w:val="bg-BG"/>
        </w:rPr>
        <w:t>2 090 000.00 лв. (два милиона и деветдесет хиляди лева) без ДДС</w:t>
      </w:r>
      <w:r w:rsidR="003413FC" w:rsidRPr="00580D60">
        <w:rPr>
          <w:b/>
          <w:lang w:val="bg-BG"/>
        </w:rPr>
        <w:t xml:space="preserve"> 2 508 000.00 (два милиона и деветдесет хиляди лева) без ДДС</w:t>
      </w:r>
      <w:r w:rsidR="00581AE1" w:rsidRPr="00580D60">
        <w:rPr>
          <w:b/>
          <w:lang w:val="bg-BG"/>
        </w:rPr>
        <w:t xml:space="preserve">, а за отделните обособени позиции прогнозни стойности, </w:t>
      </w:r>
      <w:r w:rsidR="00EE0D4E">
        <w:rPr>
          <w:b/>
          <w:lang w:val="bg-BG"/>
        </w:rPr>
        <w:t xml:space="preserve">са </w:t>
      </w:r>
      <w:r w:rsidR="00581AE1" w:rsidRPr="00580D60">
        <w:rPr>
          <w:b/>
          <w:lang w:val="bg-BG"/>
        </w:rPr>
        <w:t>както следва:</w:t>
      </w:r>
    </w:p>
    <w:p w:rsidR="00581AE1" w:rsidRPr="007569FF" w:rsidRDefault="00581AE1" w:rsidP="00581AE1">
      <w:pPr>
        <w:widowControl w:val="0"/>
        <w:numPr>
          <w:ilvl w:val="0"/>
          <w:numId w:val="37"/>
        </w:numPr>
        <w:suppressAutoHyphens w:val="0"/>
        <w:autoSpaceDE w:val="0"/>
        <w:autoSpaceDN w:val="0"/>
        <w:adjustRightInd w:val="0"/>
        <w:spacing w:line="240" w:lineRule="auto"/>
        <w:jc w:val="both"/>
      </w:pPr>
      <w:r w:rsidRPr="007569FF">
        <w:rPr>
          <w:b/>
        </w:rPr>
        <w:t>Обособена позиция № 1 - Район І</w:t>
      </w:r>
      <w:r w:rsidR="003413FC">
        <w:rPr>
          <w:b/>
        </w:rPr>
        <w:t xml:space="preserve"> - </w:t>
      </w:r>
      <w:r w:rsidRPr="00581AE1">
        <w:rPr>
          <w:b/>
        </w:rPr>
        <w:t>580 000.00</w:t>
      </w:r>
      <w:r w:rsidRPr="00581AE1">
        <w:t xml:space="preserve"> лв.</w:t>
      </w:r>
      <w:r w:rsidR="003413FC">
        <w:t xml:space="preserve"> </w:t>
      </w:r>
      <w:r>
        <w:t>(петстотин и осемдесет хиляди лева) без ДДС,</w:t>
      </w:r>
    </w:p>
    <w:p w:rsidR="00581AE1" w:rsidRPr="00D200D2" w:rsidRDefault="00581AE1" w:rsidP="00581AE1">
      <w:pPr>
        <w:widowControl w:val="0"/>
        <w:numPr>
          <w:ilvl w:val="0"/>
          <w:numId w:val="37"/>
        </w:numPr>
        <w:suppressAutoHyphens w:val="0"/>
        <w:autoSpaceDE w:val="0"/>
        <w:autoSpaceDN w:val="0"/>
        <w:adjustRightInd w:val="0"/>
        <w:spacing w:line="240" w:lineRule="auto"/>
        <w:jc w:val="both"/>
      </w:pPr>
      <w:r w:rsidRPr="007569FF">
        <w:rPr>
          <w:b/>
        </w:rPr>
        <w:t>Обособена позиция № 2 - Район ІІ</w:t>
      </w:r>
      <w:r w:rsidR="003413FC">
        <w:rPr>
          <w:b/>
        </w:rPr>
        <w:t xml:space="preserve"> - </w:t>
      </w:r>
      <w:r w:rsidRPr="00581AE1">
        <w:rPr>
          <w:b/>
        </w:rPr>
        <w:t>240 000.00</w:t>
      </w:r>
      <w:r w:rsidRPr="00581AE1">
        <w:t xml:space="preserve"> лв.(</w:t>
      </w:r>
      <w:r w:rsidRPr="00D200D2">
        <w:t xml:space="preserve">двеста </w:t>
      </w:r>
      <w:r>
        <w:t xml:space="preserve">и четиридесет хиляди </w:t>
      </w:r>
      <w:r w:rsidRPr="00D200D2">
        <w:t>лева) без ДДС,</w:t>
      </w:r>
    </w:p>
    <w:p w:rsidR="00581AE1" w:rsidRPr="00D200D2" w:rsidRDefault="00581AE1" w:rsidP="00581AE1">
      <w:pPr>
        <w:widowControl w:val="0"/>
        <w:numPr>
          <w:ilvl w:val="0"/>
          <w:numId w:val="37"/>
        </w:numPr>
        <w:suppressAutoHyphens w:val="0"/>
        <w:autoSpaceDE w:val="0"/>
        <w:autoSpaceDN w:val="0"/>
        <w:adjustRightInd w:val="0"/>
        <w:spacing w:line="240" w:lineRule="auto"/>
        <w:jc w:val="both"/>
      </w:pPr>
      <w:r w:rsidRPr="00D200D2">
        <w:rPr>
          <w:b/>
        </w:rPr>
        <w:lastRenderedPageBreak/>
        <w:t>Об</w:t>
      </w:r>
      <w:r w:rsidR="003413FC">
        <w:rPr>
          <w:b/>
        </w:rPr>
        <w:t xml:space="preserve">особена позиция № 3 - Район ІІІ - </w:t>
      </w:r>
      <w:r w:rsidRPr="00581AE1">
        <w:rPr>
          <w:b/>
        </w:rPr>
        <w:t>330 000.00</w:t>
      </w:r>
      <w:r w:rsidRPr="00581AE1">
        <w:t xml:space="preserve"> лв</w:t>
      </w:r>
      <w:r w:rsidRPr="00D200D2">
        <w:t>.</w:t>
      </w:r>
      <w:r>
        <w:t xml:space="preserve"> </w:t>
      </w:r>
      <w:r w:rsidRPr="00D200D2">
        <w:t>(триста</w:t>
      </w:r>
      <w:r>
        <w:t xml:space="preserve"> и</w:t>
      </w:r>
      <w:r w:rsidRPr="00D200D2">
        <w:t xml:space="preserve"> тридесет </w:t>
      </w:r>
      <w:r>
        <w:t>хиляди</w:t>
      </w:r>
      <w:r w:rsidRPr="00D200D2">
        <w:t xml:space="preserve"> лева) без ДДС,</w:t>
      </w:r>
    </w:p>
    <w:p w:rsidR="00581AE1" w:rsidRPr="00D200D2" w:rsidRDefault="00581AE1" w:rsidP="00581AE1">
      <w:pPr>
        <w:widowControl w:val="0"/>
        <w:numPr>
          <w:ilvl w:val="0"/>
          <w:numId w:val="37"/>
        </w:numPr>
        <w:suppressAutoHyphens w:val="0"/>
        <w:autoSpaceDE w:val="0"/>
        <w:autoSpaceDN w:val="0"/>
        <w:adjustRightInd w:val="0"/>
        <w:spacing w:line="240" w:lineRule="auto"/>
        <w:jc w:val="both"/>
      </w:pPr>
      <w:r w:rsidRPr="00D200D2">
        <w:rPr>
          <w:b/>
        </w:rPr>
        <w:t>О</w:t>
      </w:r>
      <w:r w:rsidR="003413FC">
        <w:rPr>
          <w:b/>
        </w:rPr>
        <w:t xml:space="preserve">бособена позиция № 4 - Район ІV - </w:t>
      </w:r>
      <w:r w:rsidRPr="00581AE1">
        <w:rPr>
          <w:b/>
        </w:rPr>
        <w:t>250 000.00</w:t>
      </w:r>
      <w:r w:rsidRPr="00D200D2">
        <w:t xml:space="preserve"> лв.</w:t>
      </w:r>
      <w:r>
        <w:t xml:space="preserve"> </w:t>
      </w:r>
      <w:r w:rsidRPr="00D200D2">
        <w:t>(двеста и петдесет хиляди лева) без ДДС,</w:t>
      </w:r>
    </w:p>
    <w:p w:rsidR="00581AE1" w:rsidRDefault="003413FC" w:rsidP="00581AE1">
      <w:pPr>
        <w:widowControl w:val="0"/>
        <w:numPr>
          <w:ilvl w:val="0"/>
          <w:numId w:val="37"/>
        </w:numPr>
        <w:suppressAutoHyphens w:val="0"/>
        <w:autoSpaceDE w:val="0"/>
        <w:autoSpaceDN w:val="0"/>
        <w:adjustRightInd w:val="0"/>
        <w:spacing w:line="240" w:lineRule="auto"/>
        <w:jc w:val="both"/>
      </w:pPr>
      <w:r>
        <w:rPr>
          <w:b/>
        </w:rPr>
        <w:t xml:space="preserve">Обособена позиция № 5 – Район V - </w:t>
      </w:r>
      <w:r w:rsidR="00581AE1" w:rsidRPr="00581AE1">
        <w:rPr>
          <w:b/>
        </w:rPr>
        <w:t>340 000.00</w:t>
      </w:r>
      <w:r w:rsidR="00581AE1" w:rsidRPr="00D200D2">
        <w:t xml:space="preserve"> лв.</w:t>
      </w:r>
      <w:r>
        <w:t xml:space="preserve"> </w:t>
      </w:r>
      <w:r w:rsidR="00581AE1" w:rsidRPr="00D200D2">
        <w:t xml:space="preserve">(триста и </w:t>
      </w:r>
      <w:r w:rsidR="00581AE1">
        <w:t>четиридесет</w:t>
      </w:r>
      <w:r w:rsidR="00581AE1" w:rsidRPr="00D200D2">
        <w:t xml:space="preserve"> хиляди лева) </w:t>
      </w:r>
      <w:r w:rsidR="00581AE1">
        <w:t>без ДДС,</w:t>
      </w:r>
    </w:p>
    <w:p w:rsidR="0021780D" w:rsidRDefault="00581AE1" w:rsidP="00581AE1">
      <w:pPr>
        <w:widowControl w:val="0"/>
        <w:numPr>
          <w:ilvl w:val="0"/>
          <w:numId w:val="37"/>
        </w:numPr>
        <w:suppressAutoHyphens w:val="0"/>
        <w:autoSpaceDE w:val="0"/>
        <w:autoSpaceDN w:val="0"/>
        <w:adjustRightInd w:val="0"/>
        <w:spacing w:line="240" w:lineRule="auto"/>
        <w:jc w:val="both"/>
      </w:pPr>
      <w:r w:rsidRPr="003413FC">
        <w:rPr>
          <w:b/>
        </w:rPr>
        <w:t>Обособена позиция № 6 – Общински детски градини, училища и гробищни паркове на територията на гр. Перник. 350 000.00 лв.</w:t>
      </w:r>
      <w:r w:rsidRPr="00581AE1">
        <w:t xml:space="preserve"> (триста и петдесет хиляди лева) без ДДС.</w:t>
      </w:r>
    </w:p>
    <w:p w:rsidR="003413FC" w:rsidRPr="00581AE1" w:rsidRDefault="003413FC" w:rsidP="00580D60">
      <w:pPr>
        <w:widowControl w:val="0"/>
        <w:suppressAutoHyphens w:val="0"/>
        <w:autoSpaceDE w:val="0"/>
        <w:autoSpaceDN w:val="0"/>
        <w:adjustRightInd w:val="0"/>
        <w:spacing w:line="240" w:lineRule="auto"/>
        <w:ind w:left="720"/>
        <w:jc w:val="both"/>
      </w:pPr>
    </w:p>
    <w:p w:rsidR="00B55D71" w:rsidRDefault="000E405B" w:rsidP="009761FB">
      <w:pPr>
        <w:suppressAutoHyphens w:val="0"/>
        <w:spacing w:afterLines="40" w:after="96" w:line="240" w:lineRule="auto"/>
        <w:ind w:firstLine="708"/>
        <w:jc w:val="both"/>
        <w:rPr>
          <w:b/>
          <w:i/>
          <w:lang w:eastAsia="fr-FR"/>
        </w:rPr>
      </w:pPr>
      <w:r w:rsidRPr="00370540">
        <w:rPr>
          <w:b/>
          <w:i/>
          <w:lang w:eastAsia="fr-FR"/>
        </w:rPr>
        <w:t>ВАЖНО!</w:t>
      </w:r>
    </w:p>
    <w:p w:rsidR="00B55D71" w:rsidRPr="00241BB7" w:rsidRDefault="000E405B" w:rsidP="009761FB">
      <w:pPr>
        <w:suppressAutoHyphens w:val="0"/>
        <w:spacing w:afterLines="40" w:after="96" w:line="240" w:lineRule="auto"/>
        <w:ind w:firstLine="708"/>
        <w:jc w:val="both"/>
        <w:rPr>
          <w:lang w:eastAsia="fr-FR"/>
        </w:rPr>
      </w:pPr>
      <w:r w:rsidRPr="005C0575">
        <w:rPr>
          <w:lang w:eastAsia="fr-FR"/>
        </w:rPr>
        <w:t xml:space="preserve">Участниците задължително изработват предложенията си при съобразяване с максималната стойност на </w:t>
      </w:r>
      <w:r w:rsidR="00472153" w:rsidRPr="005C0575">
        <w:rPr>
          <w:lang w:eastAsia="fr-FR"/>
        </w:rPr>
        <w:t xml:space="preserve">определения </w:t>
      </w:r>
      <w:r w:rsidR="000B4163" w:rsidRPr="005C0575">
        <w:rPr>
          <w:lang w:eastAsia="fr-FR"/>
        </w:rPr>
        <w:t xml:space="preserve">от възложителя бюджет </w:t>
      </w:r>
      <w:r w:rsidRPr="005C0575">
        <w:rPr>
          <w:lang w:eastAsia="fr-FR"/>
        </w:rPr>
        <w:t>като цяло.</w:t>
      </w:r>
      <w:r w:rsidRPr="00241BB7">
        <w:rPr>
          <w:lang w:eastAsia="fr-FR"/>
        </w:rPr>
        <w:t xml:space="preserve"> </w:t>
      </w:r>
    </w:p>
    <w:p w:rsidR="00B55D71" w:rsidRPr="00241BB7" w:rsidRDefault="000E405B" w:rsidP="009761FB">
      <w:pPr>
        <w:suppressAutoHyphens w:val="0"/>
        <w:spacing w:afterLines="40" w:after="96" w:line="240" w:lineRule="auto"/>
        <w:ind w:firstLine="708"/>
        <w:jc w:val="both"/>
        <w:rPr>
          <w:bCs/>
          <w:lang w:eastAsia="en-US"/>
        </w:rPr>
      </w:pPr>
      <w:r w:rsidRPr="00241BB7">
        <w:rPr>
          <w:lang w:eastAsia="fr-FR"/>
        </w:rPr>
        <w:t>Ценовото предложение задължително включва пълния обем дейности по техническата спецификация</w:t>
      </w:r>
      <w:r w:rsidR="00580D60">
        <w:rPr>
          <w:lang w:eastAsia="fr-FR"/>
        </w:rPr>
        <w:t xml:space="preserve"> за всяка една обособена позиция</w:t>
      </w:r>
      <w:r w:rsidR="00151295" w:rsidRPr="00241BB7">
        <w:rPr>
          <w:lang w:eastAsia="fr-FR"/>
        </w:rPr>
        <w:t>.</w:t>
      </w:r>
      <w:r w:rsidRPr="00241BB7">
        <w:rPr>
          <w:lang w:eastAsia="fr-FR"/>
        </w:rPr>
        <w:t xml:space="preserve"> </w:t>
      </w:r>
      <w:r w:rsidR="00151295" w:rsidRPr="00241BB7">
        <w:rPr>
          <w:lang w:eastAsia="fr-FR"/>
        </w:rPr>
        <w:t>П</w:t>
      </w:r>
      <w:r w:rsidR="00BC4A64" w:rsidRPr="00241BB7">
        <w:rPr>
          <w:lang w:eastAsia="fr-FR"/>
        </w:rPr>
        <w:t>ри установяване на оферта</w:t>
      </w:r>
      <w:r w:rsidR="000B4163" w:rsidRPr="00241BB7">
        <w:rPr>
          <w:lang w:eastAsia="fr-FR"/>
        </w:rPr>
        <w:t>,</w:t>
      </w:r>
      <w:r w:rsidRPr="00241BB7">
        <w:rPr>
          <w:lang w:eastAsia="fr-FR"/>
        </w:rPr>
        <w:t xml:space="preserve"> надхвърляща </w:t>
      </w:r>
      <w:r w:rsidR="00487772" w:rsidRPr="00241BB7">
        <w:rPr>
          <w:lang w:eastAsia="fr-FR"/>
        </w:rPr>
        <w:t xml:space="preserve">обявената </w:t>
      </w:r>
      <w:r w:rsidR="00580D60">
        <w:rPr>
          <w:lang w:eastAsia="fr-FR"/>
        </w:rPr>
        <w:t>прогнозна</w:t>
      </w:r>
      <w:r w:rsidR="00487772" w:rsidRPr="00241BB7">
        <w:rPr>
          <w:lang w:eastAsia="fr-FR"/>
        </w:rPr>
        <w:t xml:space="preserve"> стойност</w:t>
      </w:r>
      <w:r w:rsidR="00580D60">
        <w:rPr>
          <w:lang w:eastAsia="fr-FR"/>
        </w:rPr>
        <w:t xml:space="preserve"> за обособената позиция</w:t>
      </w:r>
      <w:r w:rsidRPr="00241BB7">
        <w:rPr>
          <w:lang w:eastAsia="fr-FR"/>
        </w:rPr>
        <w:t>, офертата на участника ще бъде отстранена от участие в процедурата.</w:t>
      </w:r>
    </w:p>
    <w:p w:rsidR="00B55D71" w:rsidRPr="001C6F07" w:rsidRDefault="00B55D71" w:rsidP="009761FB">
      <w:pPr>
        <w:suppressAutoHyphens w:val="0"/>
        <w:spacing w:afterLines="40" w:after="96" w:line="240" w:lineRule="auto"/>
        <w:jc w:val="both"/>
        <w:rPr>
          <w:rFonts w:eastAsia="Calibri"/>
          <w:b/>
          <w:highlight w:val="yellow"/>
          <w:lang w:eastAsia="en-US"/>
        </w:rPr>
      </w:pPr>
    </w:p>
    <w:p w:rsidR="00B55D71" w:rsidRDefault="00430055" w:rsidP="009761FB">
      <w:pPr>
        <w:suppressAutoHyphens w:val="0"/>
        <w:spacing w:afterLines="40" w:after="96" w:line="240" w:lineRule="auto"/>
        <w:ind w:firstLine="708"/>
        <w:jc w:val="both"/>
        <w:rPr>
          <w:rFonts w:eastAsia="Calibri"/>
          <w:b/>
          <w:lang w:eastAsia="en-US"/>
        </w:rPr>
      </w:pPr>
      <w:r w:rsidRPr="00370540">
        <w:rPr>
          <w:rFonts w:eastAsia="Calibri"/>
          <w:b/>
          <w:lang w:eastAsia="en-US"/>
        </w:rPr>
        <w:t xml:space="preserve">6. </w:t>
      </w:r>
      <w:r w:rsidR="00ED6566" w:rsidRPr="00370540">
        <w:rPr>
          <w:rFonts w:eastAsia="Calibri"/>
          <w:b/>
          <w:lang w:eastAsia="en-US"/>
        </w:rPr>
        <w:t>ФИНАНСИРАНЕ</w:t>
      </w:r>
      <w:r w:rsidR="00ED6566">
        <w:rPr>
          <w:rFonts w:eastAsia="Calibri"/>
          <w:b/>
          <w:lang w:eastAsia="en-US"/>
        </w:rPr>
        <w:t>:</w:t>
      </w:r>
    </w:p>
    <w:p w:rsidR="00580D60" w:rsidRPr="00580D60" w:rsidRDefault="00580D60" w:rsidP="00580D60">
      <w:pPr>
        <w:suppressAutoHyphens w:val="0"/>
        <w:spacing w:line="240" w:lineRule="auto"/>
        <w:ind w:firstLine="720"/>
        <w:jc w:val="both"/>
        <w:rPr>
          <w:lang w:eastAsia="en-US"/>
        </w:rPr>
      </w:pPr>
      <w:r w:rsidRPr="00580D60">
        <w:rPr>
          <w:lang w:eastAsia="en-US"/>
        </w:rPr>
        <w:t>Плащанията по смисъла се извършват в съответствие и в рамките на разчетените в годишния общински бюджет средства (за съответната година) за извършване на дейността, предмет на настоящата поръчка в съответния район.</w:t>
      </w:r>
    </w:p>
    <w:p w:rsidR="00B55D71" w:rsidRDefault="00B55D71" w:rsidP="009761FB">
      <w:pPr>
        <w:numPr>
          <w:ilvl w:val="1"/>
          <w:numId w:val="0"/>
        </w:numPr>
        <w:tabs>
          <w:tab w:val="num" w:pos="720"/>
        </w:tabs>
        <w:suppressAutoHyphens w:val="0"/>
        <w:spacing w:afterLines="40" w:after="96" w:line="240" w:lineRule="auto"/>
        <w:jc w:val="both"/>
        <w:rPr>
          <w:rFonts w:eastAsia="Calibri"/>
          <w:b/>
          <w:lang w:eastAsia="en-US"/>
        </w:rPr>
      </w:pPr>
    </w:p>
    <w:p w:rsidR="00580D60" w:rsidRPr="00580D60" w:rsidRDefault="00580D60" w:rsidP="00580D60">
      <w:pPr>
        <w:ind w:firstLine="720"/>
        <w:jc w:val="both"/>
      </w:pPr>
      <w:r>
        <w:t xml:space="preserve">Разплащането ще се извършва по банков път, в срок до 30 (тридесет) календарни дни, след изготвяне на протокол за действително извършени видове работи за приемане на действително извършената работа и представяне на </w:t>
      </w:r>
      <w:r w:rsidRPr="00580D60">
        <w:t>фактури:</w:t>
      </w:r>
    </w:p>
    <w:p w:rsidR="00580D60" w:rsidRPr="00580D60" w:rsidRDefault="00580D60" w:rsidP="00580D60">
      <w:pPr>
        <w:ind w:firstLine="720"/>
        <w:jc w:val="both"/>
      </w:pPr>
      <w:r w:rsidRPr="00580D60">
        <w:t>-</w:t>
      </w:r>
      <w:r w:rsidRPr="00580D60">
        <w:rPr>
          <w:lang w:val="en-US"/>
        </w:rPr>
        <w:t xml:space="preserve"> </w:t>
      </w:r>
      <w:r w:rsidRPr="00580D60">
        <w:t xml:space="preserve">за изпълнение на дейностите по поддържане на чистотата в зелените площи и  </w:t>
      </w:r>
    </w:p>
    <w:p w:rsidR="00580D60" w:rsidRPr="00580D60" w:rsidRDefault="00580D60" w:rsidP="00580D60">
      <w:pPr>
        <w:ind w:firstLine="720"/>
        <w:jc w:val="both"/>
      </w:pPr>
      <w:r w:rsidRPr="00580D60">
        <w:t>- за текущо поддържане на зелените площи от страна на ИЗПЪЛНИТЕЛЯ,</w:t>
      </w:r>
    </w:p>
    <w:p w:rsidR="00580D60" w:rsidRPr="00580D60" w:rsidRDefault="00580D60" w:rsidP="00580D60">
      <w:pPr>
        <w:jc w:val="both"/>
      </w:pPr>
      <w:r w:rsidRPr="00580D60">
        <w:t>с приложени към тях протоколи за извършена работа.</w:t>
      </w:r>
    </w:p>
    <w:p w:rsidR="0085784C" w:rsidRPr="00613A13" w:rsidRDefault="00580D60" w:rsidP="00580D60">
      <w:pPr>
        <w:spacing w:before="60"/>
        <w:ind w:firstLine="708"/>
        <w:jc w:val="both"/>
      </w:pPr>
      <w:r>
        <w:rPr>
          <w:b/>
        </w:rPr>
        <w:t xml:space="preserve"> </w:t>
      </w:r>
      <w:r w:rsidRPr="00580D60">
        <w:t xml:space="preserve">Стойността на извършените дейности се определя по посочени </w:t>
      </w:r>
      <w:r w:rsidRPr="00580D60">
        <w:rPr>
          <w:rFonts w:eastAsia="SimSun"/>
          <w:kern w:val="3"/>
          <w:lang w:eastAsia="zh-CN"/>
        </w:rPr>
        <w:t>единични цени за изпълнение на работите за съответната ОП</w:t>
      </w:r>
      <w:r w:rsidRPr="00580D60">
        <w:t>, съгласно ценовото предложение на ИЗПЪЛНИТЕЛЯ.</w:t>
      </w:r>
      <w:r w:rsidR="00B33378">
        <w:t xml:space="preserve">   </w:t>
      </w:r>
    </w:p>
    <w:p w:rsidR="00347768" w:rsidRPr="00370540" w:rsidRDefault="00347768" w:rsidP="00BF7341">
      <w:pPr>
        <w:spacing w:before="60"/>
        <w:jc w:val="both"/>
      </w:pPr>
    </w:p>
    <w:p w:rsidR="007D164F" w:rsidRPr="005D7F3B" w:rsidRDefault="00062FF6" w:rsidP="00DC17DB">
      <w:pPr>
        <w:spacing w:line="276" w:lineRule="auto"/>
        <w:ind w:firstLine="708"/>
        <w:jc w:val="both"/>
        <w:rPr>
          <w:b/>
          <w:bCs/>
          <w:color w:val="000000"/>
        </w:rPr>
      </w:pPr>
      <w:r>
        <w:rPr>
          <w:b/>
          <w:bCs/>
          <w:color w:val="000000"/>
        </w:rPr>
        <w:t>7</w:t>
      </w:r>
      <w:r w:rsidR="007D164F" w:rsidRPr="005D7F3B">
        <w:rPr>
          <w:b/>
          <w:bCs/>
          <w:color w:val="000000"/>
        </w:rPr>
        <w:t xml:space="preserve">. </w:t>
      </w:r>
      <w:r w:rsidR="00ED6566" w:rsidRPr="005D7F3B">
        <w:rPr>
          <w:b/>
          <w:bCs/>
          <w:color w:val="000000"/>
        </w:rPr>
        <w:t>МЯСТО И СРОК ЗА ПОЛУЧАВАНЕ НА ДОКУМЕНТАЦИЯ</w:t>
      </w:r>
      <w:r w:rsidR="00ED6566">
        <w:rPr>
          <w:b/>
          <w:bCs/>
          <w:color w:val="000000"/>
        </w:rPr>
        <w:t>ТА</w:t>
      </w:r>
      <w:r w:rsidR="00ED6566" w:rsidRPr="005D7F3B">
        <w:rPr>
          <w:b/>
          <w:bCs/>
          <w:color w:val="000000"/>
        </w:rPr>
        <w:t>. РАЗЯСНЕНИЯ.</w:t>
      </w:r>
    </w:p>
    <w:p w:rsidR="00FC334D" w:rsidRPr="005D7F3B" w:rsidRDefault="005D0EDD" w:rsidP="00DC17DB">
      <w:pPr>
        <w:spacing w:line="276" w:lineRule="auto"/>
        <w:jc w:val="both"/>
      </w:pPr>
      <w:r>
        <w:rPr>
          <w:b/>
          <w:bCs/>
        </w:rPr>
        <w:t xml:space="preserve">           </w:t>
      </w:r>
      <w:r w:rsidR="00062FF6">
        <w:rPr>
          <w:b/>
          <w:bCs/>
        </w:rPr>
        <w:t>7</w:t>
      </w:r>
      <w:r w:rsidR="00FC334D" w:rsidRPr="005D7F3B">
        <w:rPr>
          <w:b/>
          <w:bCs/>
        </w:rPr>
        <w:t>.1.</w:t>
      </w:r>
      <w:r w:rsidR="00FC334D" w:rsidRPr="005D7F3B">
        <w:t xml:space="preserve"> Възложителят предоставя пълен достъп по електронен път до документацията </w:t>
      </w:r>
      <w:r>
        <w:t>за обществената поръчка</w:t>
      </w:r>
      <w:r w:rsidR="00FC334D" w:rsidRPr="005D7F3B">
        <w:t xml:space="preserve"> официалния Интернет адрес на Възложителя в раздел „Профил на купувача“ –</w:t>
      </w:r>
      <w:r w:rsidR="00C3301A" w:rsidRPr="001C6F07">
        <w:t xml:space="preserve"> </w:t>
      </w:r>
      <w:r w:rsidR="00C3301A" w:rsidRPr="00CD545F">
        <w:rPr>
          <w:color w:val="000000"/>
          <w:lang w:val="en-US"/>
        </w:rPr>
        <w:t>http</w:t>
      </w:r>
      <w:r w:rsidR="00C3301A" w:rsidRPr="00CD545F">
        <w:rPr>
          <w:color w:val="000000"/>
        </w:rPr>
        <w:t>://</w:t>
      </w:r>
      <w:r w:rsidR="00C3301A" w:rsidRPr="00CD545F">
        <w:rPr>
          <w:color w:val="000000"/>
          <w:lang w:val="en-US"/>
        </w:rPr>
        <w:t>pernik</w:t>
      </w:r>
      <w:r w:rsidR="00C3301A" w:rsidRPr="00CD545F">
        <w:rPr>
          <w:color w:val="000000"/>
        </w:rPr>
        <w:t>.</w:t>
      </w:r>
      <w:r w:rsidR="00C3301A" w:rsidRPr="00CD545F">
        <w:rPr>
          <w:color w:val="000000"/>
          <w:lang w:val="en-US"/>
        </w:rPr>
        <w:t>bg</w:t>
      </w:r>
      <w:r w:rsidR="00C3301A" w:rsidRPr="00CD545F">
        <w:rPr>
          <w:color w:val="000000"/>
        </w:rPr>
        <w:t>/</w:t>
      </w:r>
      <w:r w:rsidR="00C3301A" w:rsidRPr="00CD545F">
        <w:rPr>
          <w:color w:val="000000"/>
          <w:lang w:val="en-US"/>
        </w:rPr>
        <w:t>obshhestveni</w:t>
      </w:r>
      <w:r w:rsidR="00C3301A" w:rsidRPr="00CD545F">
        <w:rPr>
          <w:color w:val="000000"/>
        </w:rPr>
        <w:t>-</w:t>
      </w:r>
      <w:r w:rsidR="00C3301A" w:rsidRPr="00CD545F">
        <w:rPr>
          <w:color w:val="000000"/>
          <w:lang w:val="en-US"/>
        </w:rPr>
        <w:t>porchki</w:t>
      </w:r>
      <w:r w:rsidR="00C3301A" w:rsidRPr="00CD545F">
        <w:rPr>
          <w:color w:val="000000"/>
        </w:rPr>
        <w:t>-</w:t>
      </w:r>
      <w:r w:rsidR="00C3301A" w:rsidRPr="00CD545F">
        <w:rPr>
          <w:color w:val="000000"/>
          <w:lang w:val="en-US"/>
        </w:rPr>
        <w:t>profil</w:t>
      </w:r>
      <w:r w:rsidR="00C3301A" w:rsidRPr="00CD545F">
        <w:rPr>
          <w:color w:val="000000"/>
        </w:rPr>
        <w:t>-</w:t>
      </w:r>
      <w:r w:rsidR="00C3301A" w:rsidRPr="00CD545F">
        <w:rPr>
          <w:color w:val="000000"/>
          <w:lang w:val="en-US"/>
        </w:rPr>
        <w:t>na</w:t>
      </w:r>
      <w:r w:rsidR="00C3301A" w:rsidRPr="00CD545F">
        <w:rPr>
          <w:color w:val="000000"/>
        </w:rPr>
        <w:t>-</w:t>
      </w:r>
      <w:r w:rsidR="00C3301A" w:rsidRPr="00CD545F">
        <w:rPr>
          <w:color w:val="000000"/>
          <w:lang w:val="en-US"/>
        </w:rPr>
        <w:t>kupuvacha</w:t>
      </w:r>
      <w:r w:rsidR="00C3301A" w:rsidRPr="00C3301A">
        <w:t xml:space="preserve"> за съответната процедура</w:t>
      </w:r>
      <w:r w:rsidR="00FC334D" w:rsidRPr="005D7F3B">
        <w:t>.</w:t>
      </w:r>
      <w:r>
        <w:t xml:space="preserve"> </w:t>
      </w:r>
      <w:r w:rsidR="00FC334D" w:rsidRPr="005D7F3B">
        <w:t>Изтеглянето на документацията от посочения интернет адрес е безплатно.</w:t>
      </w:r>
    </w:p>
    <w:p w:rsidR="00FC334D" w:rsidRPr="005D7F3B" w:rsidRDefault="00062FF6" w:rsidP="00DC17DB">
      <w:pPr>
        <w:spacing w:line="276" w:lineRule="auto"/>
        <w:ind w:firstLine="708"/>
        <w:jc w:val="both"/>
      </w:pPr>
      <w:r>
        <w:rPr>
          <w:b/>
          <w:bCs/>
        </w:rPr>
        <w:t>7</w:t>
      </w:r>
      <w:r w:rsidR="00FC334D" w:rsidRPr="005D7F3B">
        <w:rPr>
          <w:b/>
          <w:bCs/>
        </w:rPr>
        <w:t xml:space="preserve">.2. </w:t>
      </w:r>
      <w:r w:rsidR="00FC334D" w:rsidRPr="005D7F3B">
        <w:t>Условия и ред за получаване на разяснения по документацията за участие:</w:t>
      </w:r>
    </w:p>
    <w:p w:rsidR="005D0EDD" w:rsidRPr="005D7F3B" w:rsidRDefault="00DC17DB" w:rsidP="00DC17DB">
      <w:pPr>
        <w:spacing w:line="276" w:lineRule="auto"/>
        <w:ind w:firstLine="708"/>
        <w:jc w:val="both"/>
      </w:pPr>
      <w:r>
        <w:t xml:space="preserve"> </w:t>
      </w:r>
      <w:r w:rsidR="00FC334D" w:rsidRPr="005D7F3B">
        <w:t>При писмено искане за разяснения</w:t>
      </w:r>
      <w:r w:rsidR="000B0C7C">
        <w:t>, направено в 10 дневен срок преди изтичане срока на подаване на оферти при</w:t>
      </w:r>
      <w:r w:rsidR="00FC334D" w:rsidRPr="005D7F3B">
        <w:t xml:space="preserve"> условията на обществената поръчка, възложителят публикува</w:t>
      </w:r>
      <w:r w:rsidR="000B0C7C">
        <w:t xml:space="preserve">, в 4 дневен </w:t>
      </w:r>
      <w:r w:rsidR="000B0C7C">
        <w:lastRenderedPageBreak/>
        <w:t>срок,</w:t>
      </w:r>
      <w:r w:rsidR="00FC334D" w:rsidRPr="005D7F3B">
        <w:t xml:space="preserve"> в </w:t>
      </w:r>
      <w:r w:rsidR="005D0EDD">
        <w:t>П</w:t>
      </w:r>
      <w:r w:rsidR="00FC334D" w:rsidRPr="005D7F3B">
        <w:t>рофила на купувача писмени разяснения по реда ЗОП.</w:t>
      </w:r>
      <w:r w:rsidR="005D0EDD">
        <w:t xml:space="preserve"> </w:t>
      </w:r>
      <w:r w:rsidR="005D0EDD" w:rsidRPr="005D7F3B">
        <w:t>Всички разяснения по документация ще бъдат публикувани на интернет адрес</w:t>
      </w:r>
      <w:r w:rsidR="00062FF6">
        <w:t>а, посочен в т. 7</w:t>
      </w:r>
      <w:r w:rsidR="005D0EDD">
        <w:t>.1</w:t>
      </w:r>
      <w:r w:rsidR="005D0EDD" w:rsidRPr="005D7F3B">
        <w:t xml:space="preserve">. </w:t>
      </w:r>
    </w:p>
    <w:p w:rsidR="0068159E" w:rsidRPr="005D7F3B" w:rsidRDefault="0068159E" w:rsidP="00DC17DB">
      <w:pPr>
        <w:spacing w:line="276" w:lineRule="auto"/>
        <w:jc w:val="both"/>
        <w:rPr>
          <w:b/>
          <w:bCs/>
          <w:color w:val="000000"/>
        </w:rPr>
      </w:pPr>
    </w:p>
    <w:p w:rsidR="007D164F" w:rsidRPr="005D7F3B" w:rsidRDefault="005D0EDD" w:rsidP="00DC17DB">
      <w:pPr>
        <w:spacing w:line="276" w:lineRule="auto"/>
        <w:jc w:val="both"/>
      </w:pPr>
      <w:r>
        <w:rPr>
          <w:b/>
          <w:bCs/>
          <w:color w:val="000000"/>
        </w:rPr>
        <w:t xml:space="preserve">            </w:t>
      </w:r>
      <w:r w:rsidR="00062FF6">
        <w:rPr>
          <w:b/>
          <w:bCs/>
          <w:color w:val="000000"/>
        </w:rPr>
        <w:t>8</w:t>
      </w:r>
      <w:r w:rsidR="007D164F" w:rsidRPr="005D7F3B">
        <w:rPr>
          <w:b/>
          <w:bCs/>
          <w:color w:val="000000"/>
        </w:rPr>
        <w:t xml:space="preserve">. </w:t>
      </w:r>
      <w:r w:rsidR="00ED6566" w:rsidRPr="005D7F3B">
        <w:rPr>
          <w:b/>
          <w:bCs/>
          <w:color w:val="000000"/>
        </w:rPr>
        <w:t>ГАРАНЦИ</w:t>
      </w:r>
      <w:r w:rsidR="00ED6566">
        <w:rPr>
          <w:b/>
          <w:bCs/>
          <w:color w:val="000000"/>
        </w:rPr>
        <w:t>И</w:t>
      </w:r>
      <w:r w:rsidR="00ED6566" w:rsidRPr="005D7F3B">
        <w:rPr>
          <w:b/>
          <w:bCs/>
          <w:color w:val="000000"/>
        </w:rPr>
        <w:t>. УСЛОВИЯ И РАЗМЕР.</w:t>
      </w:r>
    </w:p>
    <w:p w:rsidR="00062FF6" w:rsidRPr="001E4178" w:rsidRDefault="00062FF6" w:rsidP="00062FF6">
      <w:pPr>
        <w:spacing w:line="276" w:lineRule="auto"/>
        <w:ind w:firstLine="708"/>
        <w:jc w:val="both"/>
      </w:pPr>
      <w:r w:rsidRPr="001E4178">
        <w:t>При</w:t>
      </w:r>
      <w:r w:rsidRPr="001E4178">
        <w:rPr>
          <w:lang w:val="ru-RU"/>
        </w:rPr>
        <w:t xml:space="preserve"> сключване на </w:t>
      </w:r>
      <w:r w:rsidRPr="001E4178">
        <w:t xml:space="preserve">договора, участникът, определен за изпълнител, представя гаранция за изпълнение в размер на </w:t>
      </w:r>
      <w:r>
        <w:t>3</w:t>
      </w:r>
      <w:r w:rsidRPr="001E4178">
        <w:t xml:space="preserve"> % от стойността на договора без ДДС. </w:t>
      </w:r>
    </w:p>
    <w:p w:rsidR="00062FF6" w:rsidRPr="001E4178" w:rsidRDefault="00062FF6" w:rsidP="00062FF6">
      <w:pPr>
        <w:suppressAutoHyphens w:val="0"/>
        <w:spacing w:line="240" w:lineRule="auto"/>
        <w:ind w:left="710"/>
        <w:jc w:val="both"/>
        <w:rPr>
          <w:lang w:val="ru-RU"/>
        </w:rPr>
      </w:pPr>
      <w:r w:rsidRPr="001E4178">
        <w:t xml:space="preserve">Гаранцията </w:t>
      </w:r>
      <w:r w:rsidRPr="001E4178">
        <w:rPr>
          <w:lang w:val="ru-RU"/>
        </w:rPr>
        <w:t>се представя в една от следните форми:</w:t>
      </w:r>
    </w:p>
    <w:p w:rsidR="00062FF6" w:rsidRPr="001E4178" w:rsidRDefault="00062FF6" w:rsidP="00062FF6">
      <w:pPr>
        <w:pStyle w:val="Style"/>
        <w:ind w:left="0" w:firstLine="709"/>
        <w:rPr>
          <w:u w:val="single"/>
        </w:rPr>
      </w:pPr>
      <w:r w:rsidRPr="001E4178">
        <w:rPr>
          <w:u w:val="single"/>
        </w:rPr>
        <w:t xml:space="preserve">А) безусловна, неотменяема банкова гаранция, в оригинал или </w:t>
      </w:r>
    </w:p>
    <w:p w:rsidR="00062FF6" w:rsidRPr="0022406E" w:rsidRDefault="00062FF6" w:rsidP="00062FF6">
      <w:pPr>
        <w:pStyle w:val="33"/>
        <w:ind w:right="138"/>
        <w:jc w:val="both"/>
        <w:rPr>
          <w:u w:val="single"/>
        </w:rPr>
      </w:pPr>
      <w:r>
        <w:rPr>
          <w:sz w:val="24"/>
          <w:szCs w:val="24"/>
          <w:u w:val="single"/>
        </w:rPr>
        <w:t xml:space="preserve">     </w:t>
      </w:r>
      <w:r w:rsidRPr="00896ADA">
        <w:rPr>
          <w:sz w:val="24"/>
          <w:szCs w:val="24"/>
          <w:u w:val="single"/>
        </w:rPr>
        <w:t>Б) постъпила парична сума внесена по разплащателна сметка на</w:t>
      </w:r>
      <w:r>
        <w:rPr>
          <w:sz w:val="24"/>
          <w:szCs w:val="24"/>
          <w:u w:val="single"/>
        </w:rPr>
        <w:t xml:space="preserve"> Община Перник в</w:t>
      </w:r>
      <w:r w:rsidRPr="00896ADA">
        <w:rPr>
          <w:sz w:val="24"/>
          <w:szCs w:val="24"/>
          <w:u w:val="single"/>
        </w:rPr>
        <w:t xml:space="preserve"> </w:t>
      </w:r>
      <w:r w:rsidRPr="00896ADA">
        <w:rPr>
          <w:b/>
          <w:bCs/>
          <w:i/>
          <w:iCs/>
          <w:sz w:val="24"/>
          <w:szCs w:val="24"/>
          <w:lang w:eastAsia="en-US"/>
        </w:rPr>
        <w:t>ЦКБ АД, Клон Перник</w:t>
      </w:r>
      <w:r>
        <w:rPr>
          <w:b/>
          <w:bCs/>
          <w:i/>
          <w:iCs/>
          <w:sz w:val="24"/>
          <w:szCs w:val="24"/>
          <w:lang w:eastAsia="en-US"/>
        </w:rPr>
        <w:t xml:space="preserve"> </w:t>
      </w:r>
      <w:r w:rsidRPr="002809A3">
        <w:rPr>
          <w:sz w:val="24"/>
          <w:szCs w:val="24"/>
          <w:lang w:eastAsia="en-US"/>
        </w:rPr>
        <w:t xml:space="preserve">Банков код (BIC): </w:t>
      </w:r>
      <w:r w:rsidRPr="002809A3">
        <w:rPr>
          <w:b/>
          <w:bCs/>
          <w:i/>
          <w:iCs/>
          <w:sz w:val="24"/>
          <w:szCs w:val="24"/>
          <w:lang w:val="en-US" w:eastAsia="en-US"/>
        </w:rPr>
        <w:t>CECBBGSF</w:t>
      </w:r>
      <w:r>
        <w:rPr>
          <w:b/>
          <w:bCs/>
          <w:i/>
          <w:iCs/>
          <w:sz w:val="24"/>
          <w:szCs w:val="24"/>
          <w:lang w:eastAsia="en-US"/>
        </w:rPr>
        <w:t xml:space="preserve"> </w:t>
      </w:r>
      <w:r w:rsidRPr="002809A3">
        <w:rPr>
          <w:sz w:val="24"/>
          <w:szCs w:val="24"/>
        </w:rPr>
        <w:t>Банкова сметка (IBAN): BG 36 CECB 9790 3360 8793 00</w:t>
      </w:r>
      <w:r>
        <w:rPr>
          <w:u w:val="single"/>
        </w:rPr>
        <w:t xml:space="preserve"> </w:t>
      </w:r>
      <w:r w:rsidRPr="00896ADA">
        <w:rPr>
          <w:sz w:val="24"/>
          <w:szCs w:val="24"/>
          <w:u w:val="single"/>
        </w:rPr>
        <w:t>удостоверено с платежно нареждане,  или</w:t>
      </w:r>
    </w:p>
    <w:p w:rsidR="00062FF6" w:rsidRPr="001E4178" w:rsidRDefault="00062FF6" w:rsidP="00062FF6">
      <w:pPr>
        <w:pStyle w:val="Style"/>
        <w:ind w:left="0" w:firstLine="709"/>
        <w:rPr>
          <w:u w:val="single"/>
        </w:rPr>
      </w:pPr>
      <w:r w:rsidRPr="001E4178">
        <w:rPr>
          <w:u w:val="single"/>
        </w:rPr>
        <w:t>В) застраховка, която обезпечава изпълнението</w:t>
      </w:r>
      <w:r w:rsidRPr="00D22BA4">
        <w:rPr>
          <w:u w:val="single"/>
        </w:rPr>
        <w:t xml:space="preserve"> </w:t>
      </w:r>
      <w:r w:rsidRPr="001E4178">
        <w:rPr>
          <w:u w:val="single"/>
        </w:rPr>
        <w:t>чрез покритие на отговорността на изпълнителя, в оригинал.</w:t>
      </w:r>
    </w:p>
    <w:p w:rsidR="00062FF6" w:rsidRPr="001E4178" w:rsidRDefault="00062FF6" w:rsidP="00062FF6">
      <w:pPr>
        <w:spacing w:before="120" w:after="120"/>
        <w:ind w:firstLine="708"/>
        <w:jc w:val="both"/>
        <w:rPr>
          <w:b/>
          <w:lang w:eastAsia="bg-BG"/>
        </w:rPr>
      </w:pPr>
      <w:r w:rsidRPr="00D22BA4">
        <w:t>В нареждането за плащане следва да бъде записан текстът: „Гаранция за добро изпълнение на ОП с предмет:</w:t>
      </w:r>
      <w:r w:rsidRPr="001E4178">
        <w:t xml:space="preserve"> </w:t>
      </w:r>
      <w:r w:rsidRPr="007F48C0">
        <w:rPr>
          <w:rFonts w:eastAsia="Calibri"/>
          <w:lang w:eastAsia="en-US"/>
        </w:rPr>
        <w:t xml:space="preserve">е </w:t>
      </w:r>
      <w:r w:rsidRPr="001643CD">
        <w:rPr>
          <w:rFonts w:eastAsia="Calibri"/>
          <w:b/>
          <w:lang w:val="ru-RU" w:eastAsia="en-US"/>
        </w:rPr>
        <w:t>"</w:t>
      </w:r>
      <w:r w:rsidRPr="001643CD">
        <w:rPr>
          <w:rFonts w:eastAsia="Calibri"/>
          <w:b/>
          <w:lang w:eastAsia="en-US"/>
        </w:rPr>
        <w:t>Текущо поддържане на общински озеленени площи</w:t>
      </w:r>
      <w:r w:rsidRPr="001643CD">
        <w:rPr>
          <w:rFonts w:eastAsia="Calibri"/>
          <w:b/>
          <w:lang w:val="en-US" w:eastAsia="en-US"/>
        </w:rPr>
        <w:t xml:space="preserve"> </w:t>
      </w:r>
      <w:r w:rsidRPr="001643CD">
        <w:rPr>
          <w:rFonts w:eastAsia="Calibri"/>
          <w:b/>
          <w:lang w:eastAsia="en-US"/>
        </w:rPr>
        <w:t>по шест обособени позиции”:</w:t>
      </w:r>
      <w:r>
        <w:rPr>
          <w:rFonts w:eastAsia="Calibri"/>
          <w:b/>
          <w:lang w:eastAsia="en-US"/>
        </w:rPr>
        <w:t xml:space="preserve"> за </w:t>
      </w:r>
      <w:r w:rsidRPr="001643CD">
        <w:rPr>
          <w:rFonts w:eastAsia="Calibri"/>
          <w:b/>
          <w:lang w:eastAsia="en-US"/>
        </w:rPr>
        <w:t>Обособена позиция №</w:t>
      </w:r>
      <w:r>
        <w:rPr>
          <w:rFonts w:eastAsia="Calibri"/>
          <w:b/>
          <w:lang w:eastAsia="en-US"/>
        </w:rPr>
        <w:t>………………………………..</w:t>
      </w:r>
    </w:p>
    <w:p w:rsidR="00062FF6" w:rsidRPr="001E4178" w:rsidRDefault="00062FF6" w:rsidP="00062FF6">
      <w:pPr>
        <w:pStyle w:val="Style"/>
        <w:ind w:left="0" w:firstLine="708"/>
        <w:rPr>
          <w:u w:val="single"/>
        </w:rPr>
      </w:pPr>
      <w:r w:rsidRPr="001E4178">
        <w:rPr>
          <w:u w:val="single"/>
        </w:rPr>
        <w:t xml:space="preserve">Банковата гаранция трябва да съдържа задължение на банката гарант да извърши безотказно и безусловно плащане при първо писмено искане на възложителя. </w:t>
      </w:r>
    </w:p>
    <w:p w:rsidR="00062FF6" w:rsidRPr="001E4178" w:rsidRDefault="00062FF6" w:rsidP="00062FF6">
      <w:pPr>
        <w:pStyle w:val="Style"/>
        <w:ind w:left="0" w:firstLine="708"/>
        <w:rPr>
          <w:u w:val="single"/>
        </w:rPr>
      </w:pPr>
      <w:r w:rsidRPr="001E4178">
        <w:rPr>
          <w:u w:val="single"/>
        </w:rPr>
        <w:t xml:space="preserve">Застраховката, която обезпечава изпълнението, трябва да съдържа клаузи относно задължителното изплащане на застрахователното обезщетение при предявена писмена претенция на възложителя. </w:t>
      </w:r>
    </w:p>
    <w:p w:rsidR="00062FF6" w:rsidRPr="001E4178" w:rsidRDefault="00062FF6" w:rsidP="00062FF6">
      <w:pPr>
        <w:pStyle w:val="Style"/>
        <w:ind w:left="0" w:firstLine="708"/>
        <w:rPr>
          <w:u w:val="single"/>
        </w:rPr>
      </w:pPr>
      <w:r w:rsidRPr="001E4178">
        <w:rPr>
          <w:u w:val="single"/>
        </w:rPr>
        <w:t xml:space="preserve">Застрахователната сума трябва да е равна на размера на гаранцията. Застраховката трябва да е за конкретния договор и в полза на конкретния Възложител. Застрахователната премия трябва да е платима еднократно.  </w:t>
      </w:r>
    </w:p>
    <w:p w:rsidR="00062FF6" w:rsidRPr="00D22BA4" w:rsidRDefault="00062FF6" w:rsidP="00062FF6">
      <w:pPr>
        <w:pStyle w:val="Default"/>
        <w:suppressAutoHyphens w:val="0"/>
        <w:autoSpaceDE w:val="0"/>
        <w:autoSpaceDN w:val="0"/>
        <w:adjustRightInd w:val="0"/>
        <w:spacing w:line="240" w:lineRule="auto"/>
        <w:ind w:firstLine="708"/>
        <w:jc w:val="both"/>
        <w:rPr>
          <w:color w:val="auto"/>
        </w:rPr>
      </w:pPr>
      <w:r w:rsidRPr="00D22BA4">
        <w:rPr>
          <w:color w:val="auto"/>
        </w:rPr>
        <w:t xml:space="preserve">Когато </w:t>
      </w:r>
      <w:r w:rsidRPr="001E4178">
        <w:rPr>
          <w:color w:val="auto"/>
          <w:lang w:val="ru-RU"/>
        </w:rPr>
        <w:t>гаранцията</w:t>
      </w:r>
      <w:r w:rsidRPr="00D22BA4">
        <w:rPr>
          <w:color w:val="auto"/>
        </w:rPr>
        <w:t xml:space="preserve"> за изпълнение е предоставена под формата на банкова гаранция или застраховка срокът </w:t>
      </w:r>
      <w:r>
        <w:rPr>
          <w:color w:val="auto"/>
        </w:rPr>
        <w:t xml:space="preserve">й </w:t>
      </w:r>
      <w:r w:rsidRPr="00D22BA4">
        <w:rPr>
          <w:color w:val="auto"/>
        </w:rPr>
        <w:t xml:space="preserve">на валидност следва да бъде не по-малко от </w:t>
      </w:r>
      <w:r>
        <w:rPr>
          <w:color w:val="auto"/>
        </w:rPr>
        <w:t>24 месеца</w:t>
      </w:r>
      <w:r w:rsidRPr="00D22BA4">
        <w:rPr>
          <w:color w:val="auto"/>
        </w:rPr>
        <w:t>.</w:t>
      </w:r>
    </w:p>
    <w:p w:rsidR="00062FF6" w:rsidRPr="001E4178" w:rsidRDefault="00062FF6" w:rsidP="00062FF6">
      <w:pPr>
        <w:tabs>
          <w:tab w:val="left" w:pos="1134"/>
        </w:tabs>
        <w:suppressAutoHyphens w:val="0"/>
        <w:spacing w:line="240" w:lineRule="auto"/>
        <w:jc w:val="both"/>
      </w:pPr>
      <w:r>
        <w:tab/>
      </w:r>
      <w:r w:rsidRPr="001E4178">
        <w:t>Условията и сроковете за задържане и освобождаване на гаранцията за изпълнение се уреждат в договора за възлагане на обществената поръчка.</w:t>
      </w:r>
      <w:r w:rsidRPr="00D22BA4">
        <w:t xml:space="preserve"> </w:t>
      </w:r>
    </w:p>
    <w:p w:rsidR="00062FF6" w:rsidRPr="00D22BA4" w:rsidRDefault="00062FF6" w:rsidP="00062FF6">
      <w:pPr>
        <w:tabs>
          <w:tab w:val="left" w:pos="1134"/>
        </w:tabs>
        <w:suppressAutoHyphens w:val="0"/>
        <w:spacing w:line="240" w:lineRule="auto"/>
        <w:jc w:val="both"/>
      </w:pPr>
      <w:r>
        <w:tab/>
      </w:r>
      <w:r w:rsidRPr="001E4178">
        <w:t>Когато</w:t>
      </w:r>
      <w:r w:rsidRPr="00D22BA4">
        <w:t xml:space="preserve"> </w:t>
      </w:r>
      <w:r w:rsidRPr="001E4178">
        <w:rPr>
          <w:lang w:val="ru-RU"/>
        </w:rPr>
        <w:t>избраният</w:t>
      </w:r>
      <w:r w:rsidRPr="00D22BA4">
        <w:t xml:space="preserve">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B6417F" w:rsidRPr="00D847E6" w:rsidRDefault="00062FF6" w:rsidP="00062FF6">
      <w:pPr>
        <w:spacing w:afterLines="40" w:after="96" w:line="276" w:lineRule="auto"/>
        <w:jc w:val="both"/>
      </w:pPr>
      <w:r>
        <w:tab/>
      </w:r>
      <w:r w:rsidRPr="001E4178">
        <w:t>Гаранцията по б. А и Б може да се предостави от името на изпълнителя за сметка на трето лице гарант.</w:t>
      </w:r>
      <w:r w:rsidR="00A01BBB" w:rsidRPr="00A01BBB">
        <w:t xml:space="preserve"> </w:t>
      </w:r>
    </w:p>
    <w:p w:rsidR="00D847E6" w:rsidRDefault="00D847E6" w:rsidP="009761F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DA0716" w:rsidRPr="00DC17DB" w:rsidRDefault="001A0998" w:rsidP="009761F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pPr>
      <w:r w:rsidRPr="00DC17DB">
        <w:rPr>
          <w:b/>
          <w:bCs/>
          <w:color w:val="000000"/>
        </w:rPr>
        <w:t>РАЗДЕЛ І</w:t>
      </w:r>
      <w:r w:rsidR="00DA0716" w:rsidRPr="00DC17DB">
        <w:rPr>
          <w:b/>
          <w:bCs/>
          <w:color w:val="000000"/>
          <w:lang w:val="en-US"/>
        </w:rPr>
        <w:t>I</w:t>
      </w:r>
      <w:r w:rsidR="00DA0716" w:rsidRPr="00DC17DB">
        <w:rPr>
          <w:b/>
          <w:bCs/>
          <w:color w:val="000000"/>
        </w:rPr>
        <w:t>. ТЕХНИЧЕСКА СПЕЦИФИКАЦИЯ</w:t>
      </w:r>
    </w:p>
    <w:p w:rsidR="006045E6" w:rsidRPr="00262418" w:rsidRDefault="006045E6" w:rsidP="006045E6">
      <w:pPr>
        <w:pStyle w:val="Default"/>
        <w:spacing w:line="276" w:lineRule="auto"/>
        <w:jc w:val="both"/>
      </w:pPr>
    </w:p>
    <w:p w:rsidR="00062FF6" w:rsidRPr="000939D5" w:rsidRDefault="00062FF6" w:rsidP="00062FF6">
      <w:pPr>
        <w:ind w:right="1" w:firstLine="360"/>
        <w:jc w:val="both"/>
        <w:rPr>
          <w:b/>
        </w:rPr>
      </w:pPr>
      <w:r w:rsidRPr="000939D5">
        <w:rPr>
          <w:b/>
        </w:rPr>
        <w:t>Описание предмета на поръчката</w:t>
      </w:r>
    </w:p>
    <w:p w:rsidR="00062FF6" w:rsidRPr="000939D5" w:rsidRDefault="00062FF6" w:rsidP="00062FF6">
      <w:pPr>
        <w:ind w:right="1" w:firstLine="360"/>
        <w:jc w:val="both"/>
        <w:rPr>
          <w:b/>
        </w:rPr>
      </w:pPr>
      <w:r w:rsidRPr="000939D5">
        <w:rPr>
          <w:b/>
        </w:rPr>
        <w:t>1.Териториален обхват на поръчката</w:t>
      </w:r>
    </w:p>
    <w:p w:rsidR="00062FF6" w:rsidRPr="000939D5" w:rsidRDefault="00062FF6" w:rsidP="00062FF6">
      <w:pPr>
        <w:ind w:right="1" w:firstLine="360"/>
        <w:jc w:val="both"/>
      </w:pPr>
      <w:r w:rsidRPr="000939D5">
        <w:lastRenderedPageBreak/>
        <w:t xml:space="preserve">Дейностите по изпълнение на поръчката </w:t>
      </w:r>
      <w:r w:rsidRPr="000939D5">
        <w:rPr>
          <w:bCs/>
          <w:lang w:eastAsia="bg-BG"/>
        </w:rPr>
        <w:t>„Текущо поддържане на общински озеленени площи на територията на град Перник” с общо шест обособени позиции</w:t>
      </w:r>
      <w:r w:rsidRPr="000939D5">
        <w:t xml:space="preserve"> ще се извършват на територията на гр. Перник, на обекти общинска собственост, както следва: </w:t>
      </w:r>
    </w:p>
    <w:p w:rsidR="00062FF6" w:rsidRPr="000939D5" w:rsidRDefault="00062FF6" w:rsidP="00062FF6">
      <w:pPr>
        <w:autoSpaceDE w:val="0"/>
        <w:autoSpaceDN w:val="0"/>
        <w:adjustRightInd w:val="0"/>
        <w:ind w:right="1" w:firstLine="709"/>
        <w:jc w:val="both"/>
        <w:rPr>
          <w:bCs/>
          <w:lang w:eastAsia="bg-BG"/>
        </w:rPr>
      </w:pPr>
      <w:r w:rsidRPr="000939D5">
        <w:rPr>
          <w:bCs/>
          <w:lang w:eastAsia="bg-BG"/>
        </w:rPr>
        <w:t xml:space="preserve">– </w:t>
      </w:r>
      <w:r w:rsidRPr="000939D5">
        <w:rPr>
          <w:b/>
          <w:bCs/>
          <w:lang w:eastAsia="bg-BG"/>
        </w:rPr>
        <w:t>обособена позиция 1</w:t>
      </w:r>
      <w:r w:rsidRPr="000939D5">
        <w:rPr>
          <w:bCs/>
          <w:lang w:eastAsia="bg-BG"/>
        </w:rPr>
        <w:t xml:space="preserve"> - </w:t>
      </w:r>
      <w:r w:rsidRPr="00F721BA">
        <w:rPr>
          <w:b/>
          <w:bCs/>
          <w:lang w:eastAsia="bg-BG"/>
        </w:rPr>
        <w:t>„Поддържане на озеленените площи /общинска собственост/ на територията на град Перник: район І“</w:t>
      </w:r>
      <w:r w:rsidRPr="000939D5">
        <w:rPr>
          <w:bCs/>
          <w:lang w:eastAsia="bg-BG"/>
        </w:rPr>
        <w:t xml:space="preserve"> – в т.ч. </w:t>
      </w:r>
      <w:r w:rsidRPr="000939D5">
        <w:rPr>
          <w:lang w:val="ru-RU"/>
        </w:rPr>
        <w:t xml:space="preserve">паркове, градини, </w:t>
      </w:r>
      <w:r w:rsidRPr="000939D5">
        <w:rPr>
          <w:noProof/>
          <w:lang w:val="ru-RU"/>
        </w:rPr>
        <w:br/>
      </w:r>
      <w:r w:rsidRPr="000939D5">
        <w:rPr>
          <w:lang w:val="ru-RU"/>
        </w:rPr>
        <w:t xml:space="preserve">линейни обекти и </w:t>
      </w:r>
      <w:r w:rsidRPr="000939D5">
        <w:rPr>
          <w:noProof/>
          <w:lang w:val="ru-RU"/>
        </w:rPr>
        <w:t>междублокови</w:t>
      </w:r>
      <w:r w:rsidRPr="000939D5">
        <w:rPr>
          <w:lang w:val="ru-RU"/>
        </w:rPr>
        <w:t xml:space="preserve"> пространства</w:t>
      </w:r>
      <w:r w:rsidRPr="000939D5">
        <w:rPr>
          <w:bCs/>
          <w:lang w:eastAsia="bg-BG"/>
        </w:rPr>
        <w:t xml:space="preserve"> в ЦГЧ, детски комплекс, централен градски парк (историческо ядро и периферия), парк „Митко Соколов”, площадки за спорт и игра, улично озеленяване в границите на района – ул. „Физкултурна“, ул. „Инженерна“, ул. „Райна Княгиня“, ул. „Радомир“ и т.н., съгласно приложената схема.</w:t>
      </w:r>
    </w:p>
    <w:p w:rsidR="00062FF6" w:rsidRPr="000939D5" w:rsidRDefault="00062FF6" w:rsidP="00062FF6">
      <w:pPr>
        <w:autoSpaceDE w:val="0"/>
        <w:autoSpaceDN w:val="0"/>
        <w:adjustRightInd w:val="0"/>
        <w:ind w:right="1" w:firstLine="709"/>
        <w:jc w:val="both"/>
        <w:rPr>
          <w:bCs/>
          <w:lang w:eastAsia="bg-BG"/>
        </w:rPr>
      </w:pPr>
      <w:r w:rsidRPr="000939D5">
        <w:rPr>
          <w:bCs/>
          <w:lang w:eastAsia="bg-BG"/>
        </w:rPr>
        <w:t xml:space="preserve">– </w:t>
      </w:r>
      <w:r w:rsidRPr="000939D5">
        <w:rPr>
          <w:b/>
          <w:bCs/>
          <w:lang w:eastAsia="bg-BG"/>
        </w:rPr>
        <w:t>обособена позиция 2</w:t>
      </w:r>
      <w:r w:rsidRPr="000939D5">
        <w:rPr>
          <w:bCs/>
          <w:lang w:eastAsia="bg-BG"/>
        </w:rPr>
        <w:t xml:space="preserve"> - </w:t>
      </w:r>
      <w:r w:rsidRPr="00F721BA">
        <w:rPr>
          <w:b/>
          <w:bCs/>
          <w:lang w:eastAsia="bg-BG"/>
        </w:rPr>
        <w:t>„Поддържане на озеленените площи /общинска собственост/ на територията на град Перник: район ІІ“</w:t>
      </w:r>
      <w:r w:rsidRPr="000939D5">
        <w:rPr>
          <w:bCs/>
          <w:lang w:eastAsia="bg-BG"/>
        </w:rPr>
        <w:t xml:space="preserve"> – в т.ч. </w:t>
      </w:r>
      <w:r w:rsidRPr="000939D5">
        <w:rPr>
          <w:lang w:val="ru-RU"/>
        </w:rPr>
        <w:t xml:space="preserve">паркове, градини, </w:t>
      </w:r>
      <w:r w:rsidRPr="000939D5">
        <w:rPr>
          <w:noProof/>
          <w:lang w:val="ru-RU"/>
        </w:rPr>
        <w:br/>
      </w:r>
      <w:r w:rsidRPr="000939D5">
        <w:rPr>
          <w:lang w:val="ru-RU"/>
        </w:rPr>
        <w:t xml:space="preserve">линейни обекти и </w:t>
      </w:r>
      <w:r w:rsidRPr="000939D5">
        <w:rPr>
          <w:noProof/>
          <w:lang w:val="ru-RU"/>
        </w:rPr>
        <w:t>междублокови</w:t>
      </w:r>
      <w:r w:rsidRPr="000939D5">
        <w:rPr>
          <w:lang w:val="ru-RU"/>
        </w:rPr>
        <w:t xml:space="preserve"> пространства</w:t>
      </w:r>
      <w:r w:rsidRPr="000939D5">
        <w:rPr>
          <w:bCs/>
          <w:lang w:eastAsia="bg-BG"/>
        </w:rPr>
        <w:t xml:space="preserve"> в кв. „Твърди ливади“, кв. „Проучване“, кв. „Дараците“ и т.н., съгласно приложената схема.</w:t>
      </w:r>
    </w:p>
    <w:p w:rsidR="00062FF6" w:rsidRPr="000939D5" w:rsidRDefault="00062FF6" w:rsidP="00062FF6">
      <w:pPr>
        <w:tabs>
          <w:tab w:val="left" w:pos="993"/>
        </w:tabs>
        <w:autoSpaceDE w:val="0"/>
        <w:autoSpaceDN w:val="0"/>
        <w:adjustRightInd w:val="0"/>
        <w:ind w:right="1" w:firstLine="709"/>
        <w:jc w:val="both"/>
        <w:rPr>
          <w:bCs/>
          <w:lang w:eastAsia="bg-BG"/>
        </w:rPr>
      </w:pPr>
      <w:r w:rsidRPr="000939D5">
        <w:rPr>
          <w:bCs/>
          <w:lang w:eastAsia="bg-BG"/>
        </w:rPr>
        <w:t>–</w:t>
      </w:r>
      <w:r w:rsidRPr="000939D5">
        <w:rPr>
          <w:bCs/>
          <w:lang w:eastAsia="bg-BG"/>
        </w:rPr>
        <w:tab/>
      </w:r>
      <w:r w:rsidRPr="000939D5">
        <w:rPr>
          <w:b/>
          <w:bCs/>
          <w:lang w:eastAsia="bg-BG"/>
        </w:rPr>
        <w:t>обособена позиция 3</w:t>
      </w:r>
      <w:r w:rsidRPr="000939D5">
        <w:rPr>
          <w:bCs/>
          <w:lang w:eastAsia="bg-BG"/>
        </w:rPr>
        <w:t xml:space="preserve"> </w:t>
      </w:r>
      <w:r w:rsidRPr="00F721BA">
        <w:rPr>
          <w:b/>
          <w:bCs/>
          <w:lang w:eastAsia="bg-BG"/>
        </w:rPr>
        <w:t xml:space="preserve">- „Поддържане на озеленените площи /общинска собственост/ на територията на град Перник: район ІІІ“ </w:t>
      </w:r>
      <w:r w:rsidRPr="000939D5">
        <w:rPr>
          <w:bCs/>
          <w:lang w:eastAsia="bg-BG"/>
        </w:rPr>
        <w:t xml:space="preserve">– </w:t>
      </w:r>
      <w:r>
        <w:rPr>
          <w:bCs/>
          <w:lang w:eastAsia="bg-BG"/>
        </w:rPr>
        <w:t xml:space="preserve">в т.ч. </w:t>
      </w:r>
      <w:r w:rsidRPr="000939D5">
        <w:rPr>
          <w:lang w:val="ru-RU"/>
        </w:rPr>
        <w:t xml:space="preserve">паркове, градини, </w:t>
      </w:r>
      <w:r w:rsidRPr="000939D5">
        <w:rPr>
          <w:noProof/>
          <w:lang w:val="ru-RU"/>
        </w:rPr>
        <w:br/>
      </w:r>
      <w:r w:rsidRPr="000939D5">
        <w:rPr>
          <w:lang w:val="ru-RU"/>
        </w:rPr>
        <w:t xml:space="preserve">линейни обекти и </w:t>
      </w:r>
      <w:r w:rsidRPr="000939D5">
        <w:rPr>
          <w:noProof/>
          <w:lang w:val="ru-RU"/>
        </w:rPr>
        <w:t>междублокови</w:t>
      </w:r>
      <w:r w:rsidRPr="000939D5">
        <w:rPr>
          <w:lang w:val="ru-RU"/>
        </w:rPr>
        <w:t xml:space="preserve"> пространства</w:t>
      </w:r>
      <w:r w:rsidRPr="000939D5">
        <w:rPr>
          <w:bCs/>
          <w:lang w:eastAsia="bg-BG"/>
        </w:rPr>
        <w:t xml:space="preserve"> на изток от светофара на ул. „Св. Св. Кирил и Методии” (бившата стоматологична поликлиника), включително кв. „Димова махала“, кв.„Хумни дол”, кв.“Тева“, кв.„Стара Тева”, кв.„Сини вир” и кв. „Рудничар, съгласно приложената схема.</w:t>
      </w:r>
    </w:p>
    <w:p w:rsidR="00062FF6" w:rsidRPr="00E707BB" w:rsidRDefault="00062FF6" w:rsidP="00062FF6">
      <w:pPr>
        <w:tabs>
          <w:tab w:val="left" w:pos="993"/>
        </w:tabs>
        <w:autoSpaceDE w:val="0"/>
        <w:autoSpaceDN w:val="0"/>
        <w:adjustRightInd w:val="0"/>
        <w:ind w:right="1" w:firstLine="709"/>
        <w:jc w:val="both"/>
        <w:rPr>
          <w:lang w:val="ru-RU"/>
        </w:rPr>
      </w:pPr>
      <w:r w:rsidRPr="000939D5">
        <w:rPr>
          <w:bCs/>
          <w:lang w:eastAsia="bg-BG"/>
        </w:rPr>
        <w:t>–</w:t>
      </w:r>
      <w:r w:rsidRPr="000939D5">
        <w:rPr>
          <w:bCs/>
          <w:lang w:eastAsia="bg-BG"/>
        </w:rPr>
        <w:tab/>
      </w:r>
      <w:r w:rsidRPr="000939D5">
        <w:rPr>
          <w:b/>
          <w:bCs/>
          <w:lang w:eastAsia="bg-BG"/>
        </w:rPr>
        <w:t>обособена позиция 4</w:t>
      </w:r>
      <w:r w:rsidRPr="000939D5">
        <w:rPr>
          <w:bCs/>
          <w:lang w:eastAsia="bg-BG"/>
        </w:rPr>
        <w:t xml:space="preserve"> – </w:t>
      </w:r>
      <w:r w:rsidRPr="00F721BA">
        <w:rPr>
          <w:b/>
          <w:bCs/>
          <w:lang w:eastAsia="bg-BG"/>
        </w:rPr>
        <w:t>„Поддържане на озеленените площи /общинска собственост/ на територията на град Перник: район ІV“</w:t>
      </w:r>
      <w:r w:rsidRPr="000939D5">
        <w:rPr>
          <w:bCs/>
          <w:lang w:eastAsia="bg-BG"/>
        </w:rPr>
        <w:t xml:space="preserve"> –,</w:t>
      </w:r>
      <w:r>
        <w:rPr>
          <w:bCs/>
          <w:lang w:eastAsia="bg-BG"/>
        </w:rPr>
        <w:t xml:space="preserve"> в т.ч. </w:t>
      </w:r>
      <w:r>
        <w:rPr>
          <w:lang w:val="ru-RU"/>
        </w:rPr>
        <w:t xml:space="preserve">паркове, градини, </w:t>
      </w:r>
      <w:r w:rsidRPr="000939D5">
        <w:rPr>
          <w:lang w:val="ru-RU"/>
        </w:rPr>
        <w:t xml:space="preserve">линейни обекти и </w:t>
      </w:r>
      <w:r w:rsidRPr="000939D5">
        <w:rPr>
          <w:noProof/>
          <w:lang w:val="ru-RU"/>
        </w:rPr>
        <w:t>междублокови</w:t>
      </w:r>
      <w:r w:rsidRPr="000939D5">
        <w:rPr>
          <w:lang w:val="ru-RU"/>
        </w:rPr>
        <w:t xml:space="preserve"> пространства</w:t>
      </w:r>
      <w:r w:rsidRPr="000939D5">
        <w:rPr>
          <w:bCs/>
          <w:lang w:eastAsia="bg-BG"/>
        </w:rPr>
        <w:t xml:space="preserve"> на север от бул. „Юрии Гагарин“ </w:t>
      </w:r>
      <w:r>
        <w:rPr>
          <w:bCs/>
          <w:lang w:eastAsia="bg-BG"/>
        </w:rPr>
        <w:t>в</w:t>
      </w:r>
      <w:r w:rsidRPr="000939D5">
        <w:rPr>
          <w:bCs/>
          <w:lang w:eastAsia="bg-BG"/>
        </w:rPr>
        <w:t xml:space="preserve"> кв. „Изток“ и кв. „Мошино“</w:t>
      </w:r>
      <w:r>
        <w:rPr>
          <w:bCs/>
          <w:lang w:eastAsia="bg-BG"/>
        </w:rPr>
        <w:t xml:space="preserve"> </w:t>
      </w:r>
      <w:r w:rsidRPr="000939D5">
        <w:rPr>
          <w:bCs/>
          <w:lang w:eastAsia="bg-BG"/>
        </w:rPr>
        <w:t>– от кръстовището с ул. „Освобождение”  до пътен възел „Църква” (изход гр. София), съгласно приложената схема.</w:t>
      </w:r>
    </w:p>
    <w:p w:rsidR="00062FF6" w:rsidRPr="000939D5" w:rsidRDefault="00062FF6" w:rsidP="00062FF6">
      <w:pPr>
        <w:tabs>
          <w:tab w:val="left" w:pos="993"/>
        </w:tabs>
        <w:autoSpaceDE w:val="0"/>
        <w:autoSpaceDN w:val="0"/>
        <w:adjustRightInd w:val="0"/>
        <w:ind w:right="1" w:firstLine="709"/>
        <w:jc w:val="both"/>
        <w:rPr>
          <w:bCs/>
          <w:lang w:eastAsia="bg-BG"/>
        </w:rPr>
      </w:pPr>
      <w:r w:rsidRPr="000939D5">
        <w:rPr>
          <w:bCs/>
          <w:lang w:eastAsia="bg-BG"/>
        </w:rPr>
        <w:t>–</w:t>
      </w:r>
      <w:r w:rsidRPr="000939D5">
        <w:rPr>
          <w:bCs/>
          <w:lang w:eastAsia="bg-BG"/>
        </w:rPr>
        <w:tab/>
      </w:r>
      <w:r w:rsidRPr="000939D5">
        <w:rPr>
          <w:b/>
          <w:bCs/>
          <w:lang w:eastAsia="bg-BG"/>
        </w:rPr>
        <w:t>обособена позиция 5</w:t>
      </w:r>
      <w:r w:rsidRPr="000939D5">
        <w:rPr>
          <w:bCs/>
          <w:lang w:eastAsia="bg-BG"/>
        </w:rPr>
        <w:t xml:space="preserve"> </w:t>
      </w:r>
      <w:r w:rsidRPr="00F721BA">
        <w:rPr>
          <w:b/>
          <w:bCs/>
          <w:lang w:eastAsia="bg-BG"/>
        </w:rPr>
        <w:t>– „Поддържане на озеленените площи /общинска собственост/ на територията на град Перник: район V“</w:t>
      </w:r>
      <w:r w:rsidRPr="000939D5">
        <w:rPr>
          <w:bCs/>
          <w:lang w:eastAsia="bg-BG"/>
        </w:rPr>
        <w:t xml:space="preserve"> – </w:t>
      </w:r>
      <w:r>
        <w:rPr>
          <w:bCs/>
          <w:lang w:eastAsia="bg-BG"/>
        </w:rPr>
        <w:t xml:space="preserve">в т.ч. </w:t>
      </w:r>
      <w:r>
        <w:rPr>
          <w:lang w:val="ru-RU"/>
        </w:rPr>
        <w:t xml:space="preserve">паркове, градини, </w:t>
      </w:r>
      <w:r w:rsidRPr="000939D5">
        <w:rPr>
          <w:lang w:val="ru-RU"/>
        </w:rPr>
        <w:t xml:space="preserve">линейни обекти и </w:t>
      </w:r>
      <w:r w:rsidRPr="000939D5">
        <w:rPr>
          <w:noProof/>
          <w:lang w:val="ru-RU"/>
        </w:rPr>
        <w:t>междублокови</w:t>
      </w:r>
      <w:r w:rsidRPr="000939D5">
        <w:rPr>
          <w:lang w:val="ru-RU"/>
        </w:rPr>
        <w:t xml:space="preserve"> пространства</w:t>
      </w:r>
      <w:r w:rsidRPr="000939D5">
        <w:rPr>
          <w:bCs/>
          <w:lang w:eastAsia="bg-BG"/>
        </w:rPr>
        <w:t xml:space="preserve"> </w:t>
      </w:r>
      <w:r>
        <w:rPr>
          <w:bCs/>
          <w:lang w:eastAsia="bg-BG"/>
        </w:rPr>
        <w:t>в</w:t>
      </w:r>
      <w:r w:rsidRPr="000939D5">
        <w:rPr>
          <w:bCs/>
          <w:lang w:eastAsia="bg-BG"/>
        </w:rPr>
        <w:t xml:space="preserve"> кв. </w:t>
      </w:r>
      <w:r>
        <w:rPr>
          <w:bCs/>
          <w:lang w:eastAsia="bg-BG"/>
        </w:rPr>
        <w:t>„</w:t>
      </w:r>
      <w:r w:rsidRPr="000939D5">
        <w:rPr>
          <w:bCs/>
          <w:lang w:eastAsia="bg-BG"/>
        </w:rPr>
        <w:t>Изток</w:t>
      </w:r>
      <w:r>
        <w:rPr>
          <w:bCs/>
          <w:lang w:eastAsia="bg-BG"/>
        </w:rPr>
        <w:t>“</w:t>
      </w:r>
      <w:r w:rsidRPr="000939D5">
        <w:rPr>
          <w:bCs/>
          <w:lang w:eastAsia="bg-BG"/>
        </w:rPr>
        <w:t xml:space="preserve"> и кв. </w:t>
      </w:r>
      <w:r>
        <w:rPr>
          <w:bCs/>
          <w:lang w:eastAsia="bg-BG"/>
        </w:rPr>
        <w:t>„</w:t>
      </w:r>
      <w:r w:rsidRPr="000939D5">
        <w:rPr>
          <w:bCs/>
          <w:lang w:eastAsia="bg-BG"/>
        </w:rPr>
        <w:t>Мошино</w:t>
      </w:r>
      <w:r>
        <w:rPr>
          <w:bCs/>
          <w:lang w:eastAsia="bg-BG"/>
        </w:rPr>
        <w:t>“</w:t>
      </w:r>
      <w:r w:rsidRPr="000939D5">
        <w:rPr>
          <w:bCs/>
          <w:lang w:eastAsia="bg-BG"/>
        </w:rPr>
        <w:t>, на юг от бул. „Юри</w:t>
      </w:r>
      <w:r>
        <w:rPr>
          <w:bCs/>
          <w:lang w:eastAsia="bg-BG"/>
        </w:rPr>
        <w:t>й</w:t>
      </w:r>
      <w:r w:rsidRPr="000939D5">
        <w:rPr>
          <w:bCs/>
          <w:lang w:eastAsia="bg-BG"/>
        </w:rPr>
        <w:t xml:space="preserve"> Гагарин“ – от кръстовището с ул. „Освобождение”, включително пътен в</w:t>
      </w:r>
      <w:r>
        <w:rPr>
          <w:bCs/>
          <w:lang w:eastAsia="bg-BG"/>
        </w:rPr>
        <w:t>ъзел „Църква” (изход гр. София)</w:t>
      </w:r>
      <w:r w:rsidRPr="000939D5">
        <w:rPr>
          <w:bCs/>
          <w:lang w:eastAsia="bg-BG"/>
        </w:rPr>
        <w:t>, съгласно приложената схема.</w:t>
      </w:r>
    </w:p>
    <w:p w:rsidR="00062FF6" w:rsidRPr="000939D5" w:rsidRDefault="00062FF6" w:rsidP="00062FF6">
      <w:pPr>
        <w:ind w:right="1" w:firstLine="708"/>
        <w:jc w:val="both"/>
        <w:rPr>
          <w:b/>
        </w:rPr>
      </w:pPr>
      <w:r w:rsidRPr="000939D5">
        <w:rPr>
          <w:bCs/>
          <w:lang w:eastAsia="bg-BG"/>
        </w:rPr>
        <w:t xml:space="preserve">– </w:t>
      </w:r>
      <w:r w:rsidRPr="000939D5">
        <w:rPr>
          <w:b/>
          <w:bCs/>
          <w:lang w:eastAsia="bg-BG"/>
        </w:rPr>
        <w:t xml:space="preserve">обособена позиция </w:t>
      </w:r>
      <w:r w:rsidRPr="000939D5">
        <w:rPr>
          <w:b/>
        </w:rPr>
        <w:t xml:space="preserve">6 </w:t>
      </w:r>
      <w:r w:rsidRPr="00F721BA">
        <w:rPr>
          <w:b/>
          <w:bCs/>
          <w:lang w:eastAsia="bg-BG"/>
        </w:rPr>
        <w:t xml:space="preserve">– „Поддържане на озеленените площи /общинска собственост/ </w:t>
      </w:r>
      <w:r w:rsidRPr="00F721BA">
        <w:rPr>
          <w:b/>
        </w:rPr>
        <w:t>на общински детски градини, училища и гробищни паркове на територията на гр. Перник“</w:t>
      </w:r>
      <w:r>
        <w:rPr>
          <w:b/>
        </w:rPr>
        <w:t xml:space="preserve"> </w:t>
      </w:r>
      <w:r w:rsidRPr="00E707BB">
        <w:t>– озеленени пространства на територията на следните обекти:</w:t>
      </w:r>
    </w:p>
    <w:p w:rsidR="00062FF6" w:rsidRPr="000939D5" w:rsidRDefault="00062FF6" w:rsidP="00062FF6">
      <w:pPr>
        <w:ind w:right="1" w:firstLine="708"/>
        <w:jc w:val="both"/>
      </w:pPr>
      <w:r w:rsidRPr="000939D5">
        <w:rPr>
          <w:i/>
        </w:rPr>
        <w:t>Общински детски градини</w:t>
      </w:r>
      <w:r>
        <w:rPr>
          <w:i/>
        </w:rPr>
        <w:t>:</w:t>
      </w:r>
    </w:p>
    <w:p w:rsidR="00062FF6" w:rsidRPr="00F721BA" w:rsidRDefault="00062FF6" w:rsidP="00062FF6">
      <w:pPr>
        <w:ind w:right="1"/>
        <w:jc w:val="both"/>
        <w:rPr>
          <w:i/>
          <w:vertAlign w:val="superscript"/>
        </w:rPr>
      </w:pPr>
      <w:r w:rsidRPr="00F721BA">
        <w:rPr>
          <w:i/>
        </w:rPr>
        <w:t>Описание на обекта / Административен адрес / Идентификатор по КК / Обща площ м</w:t>
      </w:r>
      <w:r w:rsidRPr="00F721BA">
        <w:rPr>
          <w:i/>
          <w:vertAlign w:val="superscript"/>
        </w:rPr>
        <w:t>2</w:t>
      </w:r>
    </w:p>
    <w:p w:rsidR="00062FF6" w:rsidRPr="000939D5" w:rsidRDefault="00062FF6" w:rsidP="00062FF6">
      <w:pPr>
        <w:ind w:right="1"/>
        <w:jc w:val="both"/>
      </w:pPr>
      <w:r w:rsidRPr="000939D5">
        <w:t>ДГ 1 „Миньорче”/ гр. Перник, ул. „Кракра“ №40 / 55871.505.581 / 4 364;</w:t>
      </w:r>
    </w:p>
    <w:p w:rsidR="00062FF6" w:rsidRPr="000939D5" w:rsidRDefault="00062FF6" w:rsidP="00062FF6">
      <w:pPr>
        <w:ind w:right="1"/>
        <w:jc w:val="both"/>
      </w:pPr>
      <w:r w:rsidRPr="000939D5">
        <w:t>ДГ 2 „Родолюбче”; Централен градски парк / 55871.502.664 / 2 964;</w:t>
      </w:r>
    </w:p>
    <w:p w:rsidR="00062FF6" w:rsidRPr="000939D5" w:rsidRDefault="00062FF6" w:rsidP="00062FF6">
      <w:pPr>
        <w:ind w:right="1"/>
        <w:jc w:val="both"/>
      </w:pPr>
      <w:r w:rsidRPr="000939D5">
        <w:t>ДГ 8 „Изворче” / Гр. Перник, кв. „Твърди ливади“ №6 / 55871.506.16 / 3813;</w:t>
      </w:r>
    </w:p>
    <w:p w:rsidR="00062FF6" w:rsidRPr="000939D5" w:rsidRDefault="00062FF6" w:rsidP="00062FF6">
      <w:pPr>
        <w:ind w:right="1"/>
        <w:jc w:val="both"/>
      </w:pPr>
      <w:r w:rsidRPr="000939D5">
        <w:t>Детска ясла 4 „Здравец” / Гр. Перник, ул. „Нови пазар“ №17 / 55871.503.1205 / 4 746</w:t>
      </w:r>
    </w:p>
    <w:p w:rsidR="00062FF6" w:rsidRPr="000939D5" w:rsidRDefault="00062FF6" w:rsidP="00062FF6">
      <w:pPr>
        <w:ind w:right="1"/>
        <w:jc w:val="both"/>
      </w:pPr>
      <w:r w:rsidRPr="000939D5">
        <w:t>ДГ 5 „Вела Пеева” / Гр. Перник, кв. „Тева“ / 55871.507.319 / 8 191;</w:t>
      </w:r>
    </w:p>
    <w:p w:rsidR="00062FF6" w:rsidRPr="000939D5" w:rsidRDefault="00062FF6" w:rsidP="00062FF6">
      <w:pPr>
        <w:ind w:right="1"/>
        <w:jc w:val="both"/>
      </w:pPr>
      <w:r w:rsidRPr="000939D5">
        <w:t>ДГ 15 „Райна Княгиня” / Гр. Перник, ул. „Георги Мамарчев“№9 / 55871.506.125 / 7 904;</w:t>
      </w:r>
    </w:p>
    <w:p w:rsidR="00062FF6" w:rsidRPr="000939D5" w:rsidRDefault="00062FF6" w:rsidP="00062FF6">
      <w:pPr>
        <w:ind w:right="1"/>
        <w:jc w:val="both"/>
      </w:pPr>
      <w:r w:rsidRPr="000939D5">
        <w:t>Детска ясла 3 „Мечо пух” / Гр. Перник, ул. „Силистра“ №1 / 55871.504.1105 / 3 220;</w:t>
      </w:r>
    </w:p>
    <w:p w:rsidR="00062FF6" w:rsidRPr="000939D5" w:rsidRDefault="00062FF6" w:rsidP="00062FF6">
      <w:pPr>
        <w:ind w:right="1"/>
        <w:jc w:val="both"/>
      </w:pPr>
      <w:r w:rsidRPr="000939D5">
        <w:t>ДГ 3 „Пролетен цвят” / гр. Перник, „Никола Чучулков“ №16 / 55871. 515.7533 / 6204;</w:t>
      </w:r>
    </w:p>
    <w:p w:rsidR="00062FF6" w:rsidRPr="000939D5" w:rsidRDefault="00062FF6" w:rsidP="00062FF6">
      <w:pPr>
        <w:ind w:right="1"/>
        <w:jc w:val="both"/>
      </w:pPr>
      <w:r w:rsidRPr="000939D5">
        <w:t>ДГ 4 „Чуден свят” / Гр. Перник, кв. „Мошино“ / 55871.515.6225 / 12 736;</w:t>
      </w:r>
    </w:p>
    <w:p w:rsidR="00062FF6" w:rsidRPr="000939D5" w:rsidRDefault="00062FF6" w:rsidP="00062FF6">
      <w:pPr>
        <w:ind w:right="1"/>
        <w:jc w:val="both"/>
      </w:pPr>
      <w:r w:rsidRPr="000939D5">
        <w:t>ДГ 6 „Българче” / Гр. Перник, ул. „Минск“ №9 / 55871.515.7925 / 3 433;</w:t>
      </w:r>
    </w:p>
    <w:p w:rsidR="00062FF6" w:rsidRPr="000939D5" w:rsidRDefault="00062FF6" w:rsidP="00062FF6">
      <w:pPr>
        <w:ind w:right="1"/>
        <w:jc w:val="both"/>
      </w:pPr>
      <w:r w:rsidRPr="000939D5">
        <w:lastRenderedPageBreak/>
        <w:t>ДГ 11 „Знаме на мира” / Гр. Перник, ул. „Лом“ №1 / 55871.514.6918 / 10 217;</w:t>
      </w:r>
    </w:p>
    <w:p w:rsidR="00062FF6" w:rsidRPr="000939D5" w:rsidRDefault="00062FF6" w:rsidP="00062FF6">
      <w:pPr>
        <w:ind w:right="1"/>
        <w:jc w:val="both"/>
      </w:pPr>
      <w:r w:rsidRPr="000939D5">
        <w:t>ДГ  „Пролет” / Гр. Перник, ул. „Люлин“ №39 / 55871.509.610 / 5 207;</w:t>
      </w:r>
    </w:p>
    <w:p w:rsidR="00062FF6" w:rsidRPr="000939D5" w:rsidRDefault="00062FF6" w:rsidP="00062FF6">
      <w:pPr>
        <w:ind w:right="1"/>
        <w:jc w:val="both"/>
      </w:pPr>
      <w:r w:rsidRPr="000939D5">
        <w:t>ДГ</w:t>
      </w:r>
      <w:r w:rsidRPr="000939D5">
        <w:rPr>
          <w:lang w:val="en-US"/>
        </w:rPr>
        <w:t xml:space="preserve"> 10</w:t>
      </w:r>
      <w:r w:rsidRPr="000939D5">
        <w:t xml:space="preserve"> / Гр. Перник, ул. „Могиличе“ / 55871.509.349 / 4 284;</w:t>
      </w:r>
    </w:p>
    <w:p w:rsidR="00062FF6" w:rsidRPr="000939D5" w:rsidRDefault="00062FF6" w:rsidP="00062FF6">
      <w:pPr>
        <w:ind w:right="1"/>
        <w:jc w:val="both"/>
      </w:pPr>
      <w:r w:rsidRPr="000939D5">
        <w:t>ДГ 12 „Радост” / Гр. Перник, ул. „Димитър Благоев“ №153 / 55871.511.1051 / 9 983 - 55871.511.105</w:t>
      </w:r>
      <w:r w:rsidRPr="000939D5">
        <w:rPr>
          <w:lang w:val="en-US"/>
        </w:rPr>
        <w:t>2</w:t>
      </w:r>
      <w:r w:rsidRPr="000939D5">
        <w:t xml:space="preserve"> / </w:t>
      </w:r>
      <w:r w:rsidRPr="000939D5">
        <w:rPr>
          <w:lang w:val="en-US"/>
        </w:rPr>
        <w:t>7 685</w:t>
      </w:r>
      <w:r w:rsidRPr="000939D5">
        <w:t>;</w:t>
      </w:r>
    </w:p>
    <w:p w:rsidR="00062FF6" w:rsidRPr="000939D5" w:rsidRDefault="00062FF6" w:rsidP="00062FF6">
      <w:pPr>
        <w:ind w:right="1"/>
        <w:jc w:val="both"/>
      </w:pPr>
      <w:r w:rsidRPr="000939D5">
        <w:t>ДГ 14  „Славейче” / Гр. Перник, ул. „Стара планина“ №89 / 55871.509.1417 / 4 437;</w:t>
      </w:r>
    </w:p>
    <w:p w:rsidR="00062FF6" w:rsidRPr="000939D5" w:rsidRDefault="00062FF6" w:rsidP="00062FF6">
      <w:pPr>
        <w:ind w:right="1"/>
        <w:jc w:val="both"/>
      </w:pPr>
      <w:r w:rsidRPr="000939D5">
        <w:t>ДГ 16 / гр. Перник-Църква, ул. „Белоградчик“ №20 / 55871.511.9054 / 6 687;</w:t>
      </w:r>
    </w:p>
    <w:p w:rsidR="00062FF6" w:rsidRPr="000939D5" w:rsidRDefault="00062FF6" w:rsidP="00062FF6">
      <w:pPr>
        <w:ind w:right="1"/>
        <w:jc w:val="both"/>
      </w:pPr>
      <w:r w:rsidRPr="000939D5">
        <w:t>ДГ 9 / гр. Перник, кв. „Клепало“ / 55871.503.792 / 2 911;</w:t>
      </w:r>
    </w:p>
    <w:p w:rsidR="00062FF6" w:rsidRPr="000939D5" w:rsidRDefault="00062FF6" w:rsidP="00062FF6">
      <w:pPr>
        <w:ind w:right="1"/>
        <w:jc w:val="both"/>
      </w:pPr>
      <w:r w:rsidRPr="000939D5">
        <w:t>ДГ 9 филиал / гр. Перник, кв. „Байкушева махала“ / 55871.504.479 / 4 197</w:t>
      </w:r>
    </w:p>
    <w:p w:rsidR="00062FF6" w:rsidRPr="000939D5" w:rsidRDefault="00062FF6" w:rsidP="00062FF6">
      <w:pPr>
        <w:ind w:right="1"/>
        <w:jc w:val="both"/>
      </w:pPr>
    </w:p>
    <w:p w:rsidR="00062FF6" w:rsidRPr="000939D5" w:rsidRDefault="00062FF6" w:rsidP="00062FF6">
      <w:pPr>
        <w:ind w:right="1" w:firstLine="708"/>
        <w:jc w:val="both"/>
      </w:pPr>
      <w:r w:rsidRPr="000939D5">
        <w:rPr>
          <w:i/>
        </w:rPr>
        <w:t>Общински училища</w:t>
      </w:r>
      <w:r>
        <w:rPr>
          <w:i/>
        </w:rPr>
        <w:t>:</w:t>
      </w:r>
    </w:p>
    <w:p w:rsidR="00062FF6" w:rsidRPr="00F721BA" w:rsidRDefault="00062FF6" w:rsidP="00062FF6">
      <w:pPr>
        <w:ind w:right="1"/>
        <w:jc w:val="both"/>
        <w:rPr>
          <w:i/>
          <w:vertAlign w:val="superscript"/>
        </w:rPr>
      </w:pPr>
      <w:r w:rsidRPr="00F721BA">
        <w:rPr>
          <w:i/>
        </w:rPr>
        <w:t>Описание на обекта / Административен адрес / Идентификатор по КК / Обща площ м</w:t>
      </w:r>
      <w:r w:rsidRPr="00F721BA">
        <w:rPr>
          <w:i/>
          <w:vertAlign w:val="superscript"/>
        </w:rPr>
        <w:t>2</w:t>
      </w:r>
    </w:p>
    <w:p w:rsidR="00062FF6" w:rsidRPr="000939D5" w:rsidRDefault="00062FF6" w:rsidP="00062FF6">
      <w:pPr>
        <w:ind w:right="1"/>
        <w:jc w:val="both"/>
      </w:pPr>
      <w:r w:rsidRPr="000939D5">
        <w:t>ОУ „Св. Иван Рилски” и ПМГ / гр. Перник, кв. „Христо Смирненски“ / 55871.505.505 / 14 025;</w:t>
      </w:r>
    </w:p>
    <w:p w:rsidR="00062FF6" w:rsidRPr="000939D5" w:rsidRDefault="00062FF6" w:rsidP="00062FF6">
      <w:pPr>
        <w:ind w:right="1"/>
        <w:jc w:val="both"/>
      </w:pPr>
      <w:r w:rsidRPr="000939D5">
        <w:t>VІ</w:t>
      </w:r>
      <w:r>
        <w:t xml:space="preserve"> </w:t>
      </w:r>
      <w:r w:rsidRPr="000939D5">
        <w:t>СУ „Кирил и Методий” / Гр. Перник, ул. „Кракра“ / 55871.505.650 / 13 864;</w:t>
      </w:r>
    </w:p>
    <w:p w:rsidR="00062FF6" w:rsidRPr="000939D5" w:rsidRDefault="00062FF6" w:rsidP="00062FF6">
      <w:pPr>
        <w:ind w:right="1"/>
        <w:jc w:val="both"/>
      </w:pPr>
      <w:r w:rsidRPr="000939D5">
        <w:t>СУ РИЧЕ „д-р Петър Берон” / Гр. Перник, ул. „Отец Паисий“ / 55871.505.801 / 5 840;</w:t>
      </w:r>
    </w:p>
    <w:p w:rsidR="00062FF6" w:rsidRPr="000939D5" w:rsidRDefault="00062FF6" w:rsidP="00062FF6">
      <w:pPr>
        <w:ind w:right="1"/>
        <w:jc w:val="both"/>
      </w:pPr>
      <w:r w:rsidRPr="000939D5">
        <w:t>ІХ</w:t>
      </w:r>
      <w:r>
        <w:t xml:space="preserve"> </w:t>
      </w:r>
      <w:r w:rsidRPr="000939D5">
        <w:t>ОУ „Темелко Ненков” / Гр. Перник, кв. „Твърди ливади“ / 55871.506.8 / 11 458;</w:t>
      </w:r>
    </w:p>
    <w:p w:rsidR="00062FF6" w:rsidRPr="000939D5" w:rsidRDefault="00062FF6" w:rsidP="00062FF6">
      <w:pPr>
        <w:ind w:right="1"/>
        <w:jc w:val="both"/>
      </w:pPr>
      <w:r w:rsidRPr="000939D5">
        <w:t>ОУ „Константин Филосов” / Гр. Перник, кв. „Тева“ / 55871.507.321 / 21 155;</w:t>
      </w:r>
    </w:p>
    <w:p w:rsidR="00062FF6" w:rsidRPr="000939D5" w:rsidRDefault="00062FF6" w:rsidP="00062FF6">
      <w:pPr>
        <w:ind w:right="1"/>
        <w:jc w:val="both"/>
      </w:pPr>
      <w:r w:rsidRPr="000939D5">
        <w:t>V</w:t>
      </w:r>
      <w:r>
        <w:t xml:space="preserve"> </w:t>
      </w:r>
      <w:r w:rsidRPr="000939D5">
        <w:t>СУ „П.Р.Славейков” и ПГИ / Гр. Перник, ул. „Георги Мамарчев“ / 55871.506.123 / 13 537;</w:t>
      </w:r>
    </w:p>
    <w:p w:rsidR="00062FF6" w:rsidRPr="000939D5" w:rsidRDefault="00062FF6" w:rsidP="00062FF6">
      <w:pPr>
        <w:ind w:right="1"/>
        <w:jc w:val="both"/>
      </w:pPr>
      <w:r w:rsidRPr="000939D5">
        <w:t>ХІІІ</w:t>
      </w:r>
      <w:r>
        <w:t xml:space="preserve"> </w:t>
      </w:r>
      <w:r w:rsidRPr="000939D5">
        <w:t>ОУ „Св.Св.Кирил и Методий” / гр. Перник, ул. „Младен Стоянов“ / 55871.515.7428 / 14 191;</w:t>
      </w:r>
    </w:p>
    <w:p w:rsidR="00062FF6" w:rsidRPr="000939D5" w:rsidRDefault="00062FF6" w:rsidP="00062FF6">
      <w:pPr>
        <w:ind w:right="1"/>
        <w:jc w:val="both"/>
      </w:pPr>
      <w:r w:rsidRPr="000939D5">
        <w:t>Х</w:t>
      </w:r>
      <w:r>
        <w:t xml:space="preserve"> </w:t>
      </w:r>
      <w:r w:rsidRPr="000939D5">
        <w:t>ОУ „Ал. Константинов” / гр. Перник, ул. „Клемент Готвалд“ / 55871. 515.121 / 21 366;</w:t>
      </w:r>
    </w:p>
    <w:p w:rsidR="00062FF6" w:rsidRPr="000939D5" w:rsidRDefault="00062FF6" w:rsidP="00062FF6">
      <w:pPr>
        <w:ind w:right="1"/>
        <w:jc w:val="both"/>
      </w:pPr>
      <w:r w:rsidRPr="000939D5">
        <w:t>VІІ</w:t>
      </w:r>
      <w:r>
        <w:t xml:space="preserve"> </w:t>
      </w:r>
      <w:r w:rsidRPr="000939D5">
        <w:t>ОУ „Г.С.Раковски” / Гр. Перник, ул. „Стара планина“ / 55871.508.447 / 7 696;</w:t>
      </w:r>
    </w:p>
    <w:p w:rsidR="00062FF6" w:rsidRPr="000939D5" w:rsidRDefault="00062FF6" w:rsidP="00062FF6">
      <w:pPr>
        <w:ind w:right="1"/>
        <w:jc w:val="both"/>
      </w:pPr>
      <w:r w:rsidRPr="000939D5">
        <w:t>VІІІ</w:t>
      </w:r>
      <w:r>
        <w:t xml:space="preserve"> </w:t>
      </w:r>
      <w:r w:rsidRPr="000939D5">
        <w:t>ОУ „Кр. Пернишки” / Гр. Перник, кв. „Клепало“ / 55871.503.999 / 8 835;</w:t>
      </w:r>
    </w:p>
    <w:p w:rsidR="00062FF6" w:rsidRPr="000939D5" w:rsidRDefault="00062FF6" w:rsidP="00062FF6">
      <w:pPr>
        <w:ind w:right="1"/>
        <w:jc w:val="both"/>
      </w:pPr>
      <w:r w:rsidRPr="000939D5">
        <w:t>ХІ</w:t>
      </w:r>
      <w:r>
        <w:t xml:space="preserve"> </w:t>
      </w:r>
      <w:r w:rsidRPr="000939D5">
        <w:t>ОУ „Елин Пелин” / Гр. Перник, ул. „Минск“ №1 / 55871.515.7775 / 16 046;</w:t>
      </w:r>
    </w:p>
    <w:p w:rsidR="00062FF6" w:rsidRPr="000939D5" w:rsidRDefault="00062FF6" w:rsidP="00062FF6">
      <w:pPr>
        <w:ind w:right="1"/>
        <w:jc w:val="both"/>
      </w:pPr>
      <w:r w:rsidRPr="000939D5">
        <w:t>ХІІ</w:t>
      </w:r>
      <w:r>
        <w:t xml:space="preserve"> </w:t>
      </w:r>
      <w:r w:rsidRPr="000939D5">
        <w:t>ОУ  „Васил Левски” / Гр. Перник, ул. „Могиличе“ / 55871.509.345 / 13 341;</w:t>
      </w:r>
    </w:p>
    <w:p w:rsidR="00062FF6" w:rsidRPr="000939D5" w:rsidRDefault="00062FF6" w:rsidP="00062FF6">
      <w:pPr>
        <w:ind w:right="1"/>
        <w:jc w:val="both"/>
      </w:pPr>
      <w:r w:rsidRPr="000939D5">
        <w:t>ХVІ</w:t>
      </w:r>
      <w:r>
        <w:t xml:space="preserve"> </w:t>
      </w:r>
      <w:r w:rsidRPr="000939D5">
        <w:t xml:space="preserve">ОУ „Знаме на мира” / Гр. Перник, кв. „Църква“ / 55871.511.9647 / 14 299; </w:t>
      </w:r>
    </w:p>
    <w:p w:rsidR="00062FF6" w:rsidRPr="000939D5" w:rsidRDefault="00062FF6" w:rsidP="00062FF6">
      <w:pPr>
        <w:ind w:right="1" w:firstLine="708"/>
        <w:jc w:val="both"/>
        <w:rPr>
          <w:i/>
        </w:rPr>
      </w:pPr>
    </w:p>
    <w:p w:rsidR="00062FF6" w:rsidRPr="000939D5" w:rsidRDefault="00062FF6" w:rsidP="00062FF6">
      <w:pPr>
        <w:ind w:right="1" w:firstLine="708"/>
        <w:jc w:val="both"/>
      </w:pPr>
      <w:r w:rsidRPr="000939D5">
        <w:rPr>
          <w:i/>
        </w:rPr>
        <w:t>Гробищни паркове</w:t>
      </w:r>
      <w:r>
        <w:rPr>
          <w:i/>
        </w:rPr>
        <w:t>:</w:t>
      </w:r>
    </w:p>
    <w:p w:rsidR="00062FF6" w:rsidRPr="00F721BA" w:rsidRDefault="00062FF6" w:rsidP="00062FF6">
      <w:pPr>
        <w:ind w:right="1"/>
        <w:jc w:val="both"/>
        <w:rPr>
          <w:i/>
        </w:rPr>
      </w:pPr>
      <w:r w:rsidRPr="00F721BA">
        <w:rPr>
          <w:i/>
        </w:rPr>
        <w:t>Описание на обекта / Административен адрес / Идентификатор по КК / Обща площ м</w:t>
      </w:r>
      <w:r w:rsidRPr="00F721BA">
        <w:rPr>
          <w:i/>
          <w:vertAlign w:val="superscript"/>
        </w:rPr>
        <w:t>2</w:t>
      </w:r>
    </w:p>
    <w:p w:rsidR="00062FF6" w:rsidRPr="000939D5" w:rsidRDefault="00062FF6" w:rsidP="00062FF6">
      <w:pPr>
        <w:ind w:right="1"/>
        <w:jc w:val="both"/>
      </w:pPr>
      <w:r w:rsidRPr="000939D5">
        <w:t>Централен гробищен парк / гр. Перник /  ----------- / 206 119;</w:t>
      </w:r>
    </w:p>
    <w:p w:rsidR="00062FF6" w:rsidRDefault="00062FF6" w:rsidP="00062FF6">
      <w:pPr>
        <w:ind w:right="1"/>
        <w:jc w:val="both"/>
      </w:pPr>
      <w:r w:rsidRPr="000939D5">
        <w:t xml:space="preserve">Гробищен парк / </w:t>
      </w:r>
      <w:r>
        <w:t>г</w:t>
      </w:r>
      <w:r w:rsidRPr="000939D5">
        <w:t>р. Перник, кв. „Мошино“ / 55871.505.650 / 39</w:t>
      </w:r>
      <w:r>
        <w:t> </w:t>
      </w:r>
      <w:r w:rsidRPr="000939D5">
        <w:t>417.</w:t>
      </w:r>
    </w:p>
    <w:p w:rsidR="00062FF6" w:rsidRPr="000939D5" w:rsidRDefault="00062FF6" w:rsidP="00062FF6">
      <w:pPr>
        <w:ind w:right="1"/>
        <w:jc w:val="both"/>
      </w:pPr>
    </w:p>
    <w:p w:rsidR="00062FF6" w:rsidRPr="000939D5" w:rsidRDefault="00062FF6" w:rsidP="00062FF6">
      <w:pPr>
        <w:ind w:left="144" w:right="1" w:firstLine="708"/>
        <w:jc w:val="both"/>
      </w:pPr>
      <w:r w:rsidRPr="000939D5">
        <w:t>Териториите на отделните райони са показа</w:t>
      </w:r>
      <w:r>
        <w:t>н</w:t>
      </w:r>
      <w:r w:rsidRPr="000939D5">
        <w:t>и на схеми, които са неразделна част от документацията.</w:t>
      </w:r>
    </w:p>
    <w:p w:rsidR="00062FF6" w:rsidRPr="000939D5" w:rsidRDefault="00062FF6" w:rsidP="00062FF6">
      <w:pPr>
        <w:ind w:left="144" w:right="1" w:firstLine="680"/>
        <w:jc w:val="both"/>
        <w:rPr>
          <w:lang w:val="ru-RU"/>
        </w:rPr>
      </w:pPr>
      <w:r w:rsidRPr="000939D5">
        <w:t>Поддържането</w:t>
      </w:r>
      <w:r w:rsidRPr="000939D5">
        <w:rPr>
          <w:lang w:val="ru-RU"/>
        </w:rPr>
        <w:t xml:space="preserve"> на основните функционални категории озеленени площи в</w:t>
      </w:r>
      <w:r w:rsidRPr="000939D5">
        <w:rPr>
          <w:lang w:val="ru-RU"/>
        </w:rPr>
        <w:br/>
        <w:t xml:space="preserve">местата за широко обществено ползуване, в т.ч. паркове, градини, </w:t>
      </w:r>
      <w:r w:rsidRPr="000939D5">
        <w:rPr>
          <w:noProof/>
          <w:lang w:val="ru-RU"/>
        </w:rPr>
        <w:br/>
      </w:r>
      <w:r w:rsidRPr="000939D5">
        <w:rPr>
          <w:lang w:val="ru-RU"/>
        </w:rPr>
        <w:t xml:space="preserve">линейни обекти и </w:t>
      </w:r>
      <w:r w:rsidRPr="000939D5">
        <w:rPr>
          <w:noProof/>
          <w:lang w:val="ru-RU"/>
        </w:rPr>
        <w:t>междублокови</w:t>
      </w:r>
      <w:r w:rsidRPr="000939D5">
        <w:rPr>
          <w:lang w:val="ru-RU"/>
        </w:rPr>
        <w:t xml:space="preserve"> пространства, както и реконструкцията им, има за цел подобряване на тяхната </w:t>
      </w:r>
      <w:r w:rsidRPr="000939D5">
        <w:rPr>
          <w:noProof/>
          <w:lang w:val="ru-RU"/>
        </w:rPr>
        <w:t>обемно-пространствена</w:t>
      </w:r>
      <w:r w:rsidRPr="000939D5">
        <w:rPr>
          <w:lang w:val="ru-RU"/>
        </w:rPr>
        <w:t xml:space="preserve"> организация и </w:t>
      </w:r>
      <w:r w:rsidRPr="000939D5">
        <w:rPr>
          <w:noProof/>
          <w:lang w:val="ru-RU"/>
        </w:rPr>
        <w:t>естетико-</w:t>
      </w:r>
      <w:r w:rsidRPr="000939D5">
        <w:rPr>
          <w:noProof/>
          <w:lang w:val="ru-RU"/>
        </w:rPr>
        <w:br/>
        <w:t>екологичен</w:t>
      </w:r>
      <w:r w:rsidRPr="000939D5">
        <w:rPr>
          <w:lang w:val="ru-RU"/>
        </w:rPr>
        <w:t xml:space="preserve"> облик, вътрешно благоустрояване и изграждане на парковите</w:t>
      </w:r>
      <w:r w:rsidRPr="000939D5">
        <w:rPr>
          <w:lang w:val="ru-RU"/>
        </w:rPr>
        <w:br/>
        <w:t xml:space="preserve">композиции. </w:t>
      </w:r>
    </w:p>
    <w:p w:rsidR="00062FF6" w:rsidRPr="000939D5" w:rsidRDefault="00062FF6" w:rsidP="00062FF6">
      <w:pPr>
        <w:ind w:left="144" w:right="1" w:firstLine="680"/>
        <w:jc w:val="both"/>
        <w:rPr>
          <w:lang w:val="ru-RU"/>
        </w:rPr>
      </w:pPr>
      <w:r w:rsidRPr="000939D5">
        <w:rPr>
          <w:lang w:val="ru-RU"/>
        </w:rPr>
        <w:t>Поддържането включва:</w:t>
      </w:r>
    </w:p>
    <w:p w:rsidR="00062FF6" w:rsidRPr="000939D5" w:rsidRDefault="00062FF6" w:rsidP="00EE0D4E">
      <w:pPr>
        <w:suppressAutoHyphens w:val="0"/>
        <w:spacing w:line="240" w:lineRule="auto"/>
        <w:ind w:right="1" w:firstLine="708"/>
        <w:jc w:val="both"/>
        <w:rPr>
          <w:noProof/>
          <w:lang w:val="ru-RU"/>
        </w:rPr>
      </w:pPr>
      <w:r w:rsidRPr="000939D5">
        <w:rPr>
          <w:lang w:val="ru-RU"/>
        </w:rPr>
        <w:t>Текущо поддържане на озеленените площи</w:t>
      </w:r>
      <w:r w:rsidRPr="000939D5">
        <w:rPr>
          <w:noProof/>
          <w:lang w:val="ru-RU"/>
        </w:rPr>
        <w:t xml:space="preserve"> -</w:t>
      </w:r>
      <w:r w:rsidRPr="000939D5">
        <w:rPr>
          <w:lang w:val="ru-RU"/>
        </w:rPr>
        <w:t xml:space="preserve"> постоянна дейност</w:t>
      </w:r>
      <w:r w:rsidRPr="000939D5">
        <w:rPr>
          <w:noProof/>
        </w:rPr>
        <w:t>,</w:t>
      </w:r>
      <w:r w:rsidRPr="000939D5">
        <w:rPr>
          <w:lang w:val="ru-RU"/>
        </w:rPr>
        <w:t xml:space="preserve"> свързана с отглеждане на растителността</w:t>
      </w:r>
      <w:r w:rsidRPr="000939D5">
        <w:rPr>
          <w:noProof/>
          <w:lang w:val="ru-RU"/>
        </w:rPr>
        <w:t>: окопаване,</w:t>
      </w:r>
      <w:r w:rsidRPr="000939D5">
        <w:rPr>
          <w:lang w:val="ru-RU"/>
        </w:rPr>
        <w:t xml:space="preserve"> плевене, поливане, косене, грапене, </w:t>
      </w:r>
      <w:r w:rsidRPr="000939D5">
        <w:rPr>
          <w:noProof/>
          <w:lang w:val="ru-RU"/>
        </w:rPr>
        <w:t>резитби</w:t>
      </w:r>
      <w:r w:rsidRPr="000939D5">
        <w:rPr>
          <w:lang w:val="ru-RU"/>
        </w:rPr>
        <w:t xml:space="preserve"> и </w:t>
      </w:r>
      <w:r w:rsidRPr="000939D5">
        <w:rPr>
          <w:noProof/>
          <w:lang w:val="ru-RU"/>
        </w:rPr>
        <w:t xml:space="preserve">др. </w:t>
      </w:r>
    </w:p>
    <w:p w:rsidR="00062FF6" w:rsidRPr="000939D5" w:rsidRDefault="00062FF6" w:rsidP="00EE0D4E">
      <w:pPr>
        <w:suppressAutoHyphens w:val="0"/>
        <w:spacing w:line="240" w:lineRule="auto"/>
        <w:ind w:right="1" w:firstLine="708"/>
        <w:jc w:val="both"/>
      </w:pPr>
      <w:r w:rsidRPr="000939D5">
        <w:rPr>
          <w:noProof/>
          <w:lang w:val="ru-RU"/>
        </w:rPr>
        <w:lastRenderedPageBreak/>
        <w:t>Текущо обслужване на поливните системи в зелените площи – постоянна дейност свързана с експлоатацията им.</w:t>
      </w:r>
    </w:p>
    <w:p w:rsidR="00062FF6" w:rsidRPr="000939D5" w:rsidRDefault="00062FF6" w:rsidP="00EE0D4E">
      <w:pPr>
        <w:suppressAutoHyphens w:val="0"/>
        <w:spacing w:line="240" w:lineRule="auto"/>
        <w:ind w:right="1" w:firstLine="708"/>
        <w:jc w:val="both"/>
      </w:pPr>
      <w:r w:rsidRPr="000939D5">
        <w:rPr>
          <w:lang w:val="ru-RU"/>
        </w:rPr>
        <w:t xml:space="preserve">Текущо поддържане чистотата на пешеходните алеи, детските площадки и междублокови пространства: метене, миене, тесане, почистване на съоръжения, </w:t>
      </w:r>
      <w:r w:rsidRPr="000939D5">
        <w:rPr>
          <w:noProof/>
          <w:lang w:val="ru-RU"/>
        </w:rPr>
        <w:t>снегопочистване, натоварване и извозване на отпадъци</w:t>
      </w:r>
      <w:r w:rsidRPr="000939D5">
        <w:rPr>
          <w:lang w:val="ru-RU"/>
        </w:rPr>
        <w:t xml:space="preserve"> и др.</w:t>
      </w:r>
    </w:p>
    <w:p w:rsidR="00062FF6" w:rsidRPr="000939D5" w:rsidRDefault="00062FF6" w:rsidP="00EE0D4E">
      <w:pPr>
        <w:suppressAutoHyphens w:val="0"/>
        <w:spacing w:line="240" w:lineRule="auto"/>
        <w:ind w:right="1" w:firstLine="708"/>
        <w:jc w:val="both"/>
      </w:pPr>
      <w:r w:rsidRPr="000939D5">
        <w:t>Текущото поддържане е непрекъснат процес, който се извършва с необходимите инструменти и машини на базата на утвърден от възложителя месечен график.</w:t>
      </w:r>
    </w:p>
    <w:p w:rsidR="00062FF6" w:rsidRPr="000939D5" w:rsidRDefault="00062FF6" w:rsidP="00EE0D4E">
      <w:pPr>
        <w:suppressAutoHyphens w:val="0"/>
        <w:spacing w:line="240" w:lineRule="auto"/>
        <w:ind w:right="1" w:firstLine="708"/>
        <w:jc w:val="both"/>
      </w:pPr>
      <w:r w:rsidRPr="000939D5">
        <w:t>П</w:t>
      </w:r>
      <w:r w:rsidRPr="000939D5">
        <w:rPr>
          <w:noProof/>
          <w:lang w:val="ru-RU"/>
        </w:rPr>
        <w:t>овторяемостта</w:t>
      </w:r>
      <w:r w:rsidRPr="000939D5">
        <w:rPr>
          <w:lang w:val="ru-RU"/>
        </w:rPr>
        <w:t xml:space="preserve"> на провежданите мероприятия </w:t>
      </w:r>
      <w:r w:rsidRPr="000939D5">
        <w:t xml:space="preserve">се определя в съответствие с видовете </w:t>
      </w:r>
      <w:r w:rsidRPr="000939D5">
        <w:rPr>
          <w:lang w:val="ru-RU"/>
        </w:rPr>
        <w:t>озеленени площи</w:t>
      </w:r>
      <w:r w:rsidRPr="000939D5">
        <w:t>, както и  тяхното представително значение.</w:t>
      </w:r>
    </w:p>
    <w:p w:rsidR="00062FF6" w:rsidRPr="000939D5" w:rsidRDefault="00062FF6" w:rsidP="00062FF6">
      <w:pPr>
        <w:spacing w:line="240" w:lineRule="auto"/>
        <w:ind w:right="1"/>
        <w:jc w:val="both"/>
      </w:pPr>
    </w:p>
    <w:p w:rsidR="00062FF6" w:rsidRPr="000939D5" w:rsidRDefault="00062FF6" w:rsidP="00062FF6">
      <w:pPr>
        <w:spacing w:line="240" w:lineRule="auto"/>
        <w:ind w:right="1"/>
        <w:jc w:val="both"/>
      </w:pPr>
    </w:p>
    <w:p w:rsidR="00062FF6" w:rsidRPr="000939D5" w:rsidRDefault="00062FF6" w:rsidP="00062FF6">
      <w:pPr>
        <w:ind w:left="144" w:right="1" w:firstLine="576"/>
        <w:jc w:val="both"/>
      </w:pPr>
      <w:r w:rsidRPr="000939D5">
        <w:t>Основните мероприятия, които Изпълнителят се задължава да извърши за поддържане на озеленени площи на територията на община Перник, са както следва:</w:t>
      </w:r>
    </w:p>
    <w:p w:rsidR="00062FF6" w:rsidRPr="000939D5" w:rsidRDefault="00062FF6" w:rsidP="00062FF6">
      <w:pPr>
        <w:ind w:left="144" w:right="1" w:firstLine="576"/>
        <w:jc w:val="both"/>
      </w:pPr>
      <w:r w:rsidRPr="000939D5">
        <w:t>- дейности, свързани с отглеждането и поддържането на вегетативните елементи- окопаване, поливане, резитба, затревяване, зацветяване, засаждане, грапене, събиране на шума, косене, торене и др.</w:t>
      </w:r>
    </w:p>
    <w:p w:rsidR="00062FF6" w:rsidRPr="000939D5" w:rsidRDefault="00062FF6" w:rsidP="00062FF6">
      <w:pPr>
        <w:ind w:left="144" w:right="1" w:firstLine="576"/>
        <w:jc w:val="both"/>
      </w:pPr>
      <w:r w:rsidRPr="000939D5">
        <w:t>- дейности, свързани с поддържането на чистотата – оборка, метене, тесане, снегопочистване и др.</w:t>
      </w:r>
    </w:p>
    <w:p w:rsidR="00062FF6" w:rsidRPr="000939D5" w:rsidRDefault="00062FF6" w:rsidP="00062FF6">
      <w:pPr>
        <w:ind w:left="144" w:right="1" w:firstLine="576"/>
        <w:jc w:val="both"/>
      </w:pPr>
      <w:r w:rsidRPr="000939D5">
        <w:t>Територията на жилищните комплекси, централните междублокови пространства  и гробищните паркове позволяват да бъдат обслужвани по категорията „средно” или „частично” поддържане, обектите с историческо значение се обслужват с „представително” поддържане, а паркоустроените зони  - „интензивно”. В отделни райони с едно- или дву- фамилни къщи, на трудно достъпни места и в периферията на града с малко зелени площи се предвижда частично поддържане.</w:t>
      </w:r>
    </w:p>
    <w:p w:rsidR="00062FF6" w:rsidRPr="000939D5" w:rsidRDefault="00062FF6" w:rsidP="00062FF6">
      <w:pPr>
        <w:ind w:right="1" w:firstLine="360"/>
        <w:jc w:val="both"/>
        <w:rPr>
          <w:b/>
        </w:rPr>
      </w:pPr>
      <w:r w:rsidRPr="000939D5">
        <w:rPr>
          <w:b/>
        </w:rPr>
        <w:t>2. Условия по възлагане на обществената поръчка</w:t>
      </w:r>
    </w:p>
    <w:p w:rsidR="00062FF6" w:rsidRPr="000939D5" w:rsidRDefault="00062FF6" w:rsidP="00062FF6">
      <w:pPr>
        <w:ind w:right="1" w:firstLine="360"/>
        <w:jc w:val="both"/>
      </w:pPr>
      <w:r w:rsidRPr="000939D5">
        <w:t>Видовете дейности ще се възлагат</w:t>
      </w:r>
      <w:r w:rsidRPr="000939D5">
        <w:rPr>
          <w:b/>
        </w:rPr>
        <w:t xml:space="preserve"> </w:t>
      </w:r>
      <w:r w:rsidRPr="000939D5">
        <w:t>на базата на утвърден от възложителя месечен график. Възложителят си запазва правото да възлага или да не възлага отделни дейности и да заплаща за извършена работа единствено по ценовата оферта, предложена от участника. Възложителят ще заплаща само възложените видове дейности.</w:t>
      </w:r>
      <w:r w:rsidRPr="000939D5">
        <w:rPr>
          <w:b/>
        </w:rPr>
        <w:t xml:space="preserve"> </w:t>
      </w:r>
    </w:p>
    <w:p w:rsidR="00062FF6" w:rsidRPr="000939D5" w:rsidRDefault="00062FF6" w:rsidP="00062FF6">
      <w:pPr>
        <w:ind w:right="1" w:firstLine="360"/>
        <w:jc w:val="both"/>
      </w:pPr>
      <w:r w:rsidRPr="000939D5">
        <w:t>За установяване  и заплащане на действително извършените работи, Изпълнителят изготвя всеки месец протокол за действително извършени работи, който се подписва двустранно от Изпълнителя и Възложителя.</w:t>
      </w:r>
    </w:p>
    <w:p w:rsidR="00062FF6" w:rsidRPr="000939D5" w:rsidRDefault="00062FF6" w:rsidP="00062FF6">
      <w:pPr>
        <w:ind w:right="1" w:firstLine="360"/>
        <w:jc w:val="both"/>
      </w:pPr>
      <w:r w:rsidRPr="000939D5">
        <w:t xml:space="preserve">Техническата спецификация и условията по нея са неразделна част от договора. </w:t>
      </w:r>
    </w:p>
    <w:p w:rsidR="00062FF6" w:rsidRPr="000939D5" w:rsidRDefault="00062FF6" w:rsidP="00062FF6">
      <w:pPr>
        <w:ind w:right="1" w:firstLine="360"/>
        <w:jc w:val="both"/>
        <w:rPr>
          <w:b/>
        </w:rPr>
      </w:pPr>
      <w:r w:rsidRPr="000939D5">
        <w:rPr>
          <w:b/>
        </w:rPr>
        <w:t>3. Общи условия по изпълнение на поръчката</w:t>
      </w:r>
    </w:p>
    <w:p w:rsidR="00062FF6" w:rsidRPr="000939D5" w:rsidRDefault="00062FF6" w:rsidP="00062FF6">
      <w:pPr>
        <w:ind w:right="1"/>
        <w:jc w:val="both"/>
      </w:pPr>
      <w:r w:rsidRPr="000939D5">
        <w:t xml:space="preserve">            При подготовка на предложенията си и остойностяване на дейностите, предмет на настоящата поръчка, участниците следва да предвидят в тях всички преки и непреки разходи за изпълнението им, като основните са :</w:t>
      </w:r>
    </w:p>
    <w:p w:rsidR="00062FF6" w:rsidRPr="000939D5" w:rsidRDefault="00062FF6" w:rsidP="00062FF6">
      <w:pPr>
        <w:numPr>
          <w:ilvl w:val="0"/>
          <w:numId w:val="40"/>
        </w:numPr>
        <w:suppressAutoHyphens w:val="0"/>
        <w:spacing w:line="240" w:lineRule="auto"/>
        <w:ind w:right="1"/>
        <w:jc w:val="both"/>
      </w:pPr>
      <w:r w:rsidRPr="000939D5">
        <w:t>разходи за труд,</w:t>
      </w:r>
    </w:p>
    <w:p w:rsidR="00062FF6" w:rsidRPr="000939D5" w:rsidRDefault="00062FF6" w:rsidP="00062FF6">
      <w:pPr>
        <w:numPr>
          <w:ilvl w:val="0"/>
          <w:numId w:val="40"/>
        </w:numPr>
        <w:suppressAutoHyphens w:val="0"/>
        <w:spacing w:line="240" w:lineRule="auto"/>
        <w:ind w:right="1"/>
        <w:jc w:val="both"/>
      </w:pPr>
      <w:r w:rsidRPr="000939D5">
        <w:t>разходи за материали,</w:t>
      </w:r>
    </w:p>
    <w:p w:rsidR="00062FF6" w:rsidRPr="000939D5" w:rsidRDefault="00062FF6" w:rsidP="00062FF6">
      <w:pPr>
        <w:numPr>
          <w:ilvl w:val="0"/>
          <w:numId w:val="40"/>
        </w:numPr>
        <w:suppressAutoHyphens w:val="0"/>
        <w:spacing w:line="240" w:lineRule="auto"/>
        <w:ind w:right="1"/>
        <w:jc w:val="both"/>
      </w:pPr>
      <w:r w:rsidRPr="000939D5">
        <w:t>разходи за механизация,</w:t>
      </w:r>
    </w:p>
    <w:p w:rsidR="00062FF6" w:rsidRPr="000939D5" w:rsidRDefault="00062FF6" w:rsidP="00062FF6">
      <w:pPr>
        <w:numPr>
          <w:ilvl w:val="0"/>
          <w:numId w:val="40"/>
        </w:numPr>
        <w:suppressAutoHyphens w:val="0"/>
        <w:spacing w:line="240" w:lineRule="auto"/>
        <w:ind w:right="1"/>
        <w:jc w:val="both"/>
      </w:pPr>
      <w:r w:rsidRPr="000939D5">
        <w:t xml:space="preserve">транспорт на отпадъци до депо /средна дължина 10 км от обекта до общинско депо/. </w:t>
      </w:r>
    </w:p>
    <w:p w:rsidR="00062FF6" w:rsidRPr="000939D5" w:rsidRDefault="00062FF6" w:rsidP="00062FF6">
      <w:pPr>
        <w:numPr>
          <w:ilvl w:val="0"/>
          <w:numId w:val="40"/>
        </w:numPr>
        <w:suppressAutoHyphens w:val="0"/>
        <w:spacing w:line="240" w:lineRule="auto"/>
        <w:ind w:right="1"/>
        <w:jc w:val="both"/>
      </w:pPr>
      <w:r w:rsidRPr="000939D5">
        <w:t xml:space="preserve">Други дейности по преценка на участника, с които да се осигури пълното изпълнение на конкретна дейност.     </w:t>
      </w:r>
    </w:p>
    <w:p w:rsidR="00062FF6" w:rsidRPr="000939D5" w:rsidRDefault="00062FF6" w:rsidP="00062FF6">
      <w:pPr>
        <w:ind w:right="1" w:firstLine="360"/>
        <w:jc w:val="both"/>
      </w:pPr>
      <w:r w:rsidRPr="000939D5">
        <w:lastRenderedPageBreak/>
        <w:t>При изпълняване на възложените дейности, Изпълнителят е длъжен своевременно да извози генерирания по време на работа зелен или друг отпадък.</w:t>
      </w:r>
    </w:p>
    <w:p w:rsidR="00062FF6" w:rsidRPr="000939D5" w:rsidRDefault="00062FF6" w:rsidP="00062FF6">
      <w:pPr>
        <w:ind w:right="1" w:firstLine="708"/>
        <w:jc w:val="both"/>
      </w:pPr>
      <w:r w:rsidRPr="000939D5">
        <w:t xml:space="preserve">Всички дейности ще се изпълняват, съгласно описанието в настоящата спецификация с техника, която е собственост или наета от Изпълнителя. </w:t>
      </w:r>
    </w:p>
    <w:p w:rsidR="00062FF6" w:rsidRPr="000939D5" w:rsidRDefault="00062FF6" w:rsidP="00062FF6">
      <w:pPr>
        <w:ind w:right="1" w:firstLine="708"/>
        <w:jc w:val="both"/>
        <w:rPr>
          <w:b/>
        </w:rPr>
      </w:pPr>
      <w:r w:rsidRPr="000939D5">
        <w:t>Всички изпълнители са задължени да поддържат налична и в изправност цялата изисквана минимална техника, съгласно условията на обществената поръчка. Изпълнителите са задължени да осигурят за своя сметка всяка друга допълнителна техника, необходима за качествено и в срок изпълнение на дейностите, описани по-долу.</w:t>
      </w:r>
    </w:p>
    <w:p w:rsidR="00062FF6" w:rsidRPr="000939D5" w:rsidRDefault="00062FF6" w:rsidP="00062FF6">
      <w:pPr>
        <w:ind w:right="1" w:firstLine="360"/>
        <w:jc w:val="both"/>
        <w:rPr>
          <w:b/>
        </w:rPr>
      </w:pPr>
      <w:r w:rsidRPr="000939D5">
        <w:rPr>
          <w:b/>
        </w:rPr>
        <w:t>ІІ.Дейности за изпълнение на обществената поръчка</w:t>
      </w:r>
    </w:p>
    <w:p w:rsidR="00062FF6" w:rsidRPr="000939D5" w:rsidRDefault="00062FF6" w:rsidP="00062FF6">
      <w:pPr>
        <w:pStyle w:val="a0"/>
        <w:widowControl w:val="0"/>
        <w:numPr>
          <w:ilvl w:val="0"/>
          <w:numId w:val="41"/>
        </w:numPr>
        <w:suppressAutoHyphens w:val="0"/>
        <w:autoSpaceDE w:val="0"/>
        <w:autoSpaceDN w:val="0"/>
        <w:adjustRightInd w:val="0"/>
        <w:spacing w:line="240" w:lineRule="auto"/>
        <w:ind w:right="1"/>
      </w:pPr>
      <w:r w:rsidRPr="000939D5">
        <w:t>Описание на дейностите, предмет на настоящата поръчка:</w:t>
      </w:r>
    </w:p>
    <w:p w:rsidR="00062FF6" w:rsidRPr="000939D5" w:rsidRDefault="00062FF6" w:rsidP="00062FF6">
      <w:pPr>
        <w:pStyle w:val="a0"/>
        <w:ind w:left="360" w:right="1"/>
      </w:pPr>
    </w:p>
    <w:tbl>
      <w:tblPr>
        <w:tblW w:w="0" w:type="auto"/>
        <w:tblCellMar>
          <w:left w:w="70" w:type="dxa"/>
          <w:right w:w="70" w:type="dxa"/>
        </w:tblCellMar>
        <w:tblLook w:val="0000" w:firstRow="0" w:lastRow="0" w:firstColumn="0" w:lastColumn="0" w:noHBand="0" w:noVBand="0"/>
      </w:tblPr>
      <w:tblGrid>
        <w:gridCol w:w="10346"/>
      </w:tblGrid>
      <w:tr w:rsidR="00062FF6" w:rsidRPr="000939D5" w:rsidTr="00173119">
        <w:tc>
          <w:tcPr>
            <w:tcW w:w="0" w:type="auto"/>
            <w:tcBorders>
              <w:top w:val="nil"/>
              <w:left w:val="nil"/>
              <w:bottom w:val="nil"/>
              <w:right w:val="nil"/>
            </w:tcBorders>
            <w:shd w:val="clear" w:color="auto" w:fill="auto"/>
            <w:noWrap/>
          </w:tcPr>
          <w:p w:rsidR="00062FF6" w:rsidRPr="000939D5" w:rsidRDefault="00062FF6" w:rsidP="00062FF6">
            <w:pPr>
              <w:pStyle w:val="aff0"/>
              <w:numPr>
                <w:ilvl w:val="0"/>
                <w:numId w:val="42"/>
              </w:numPr>
              <w:suppressAutoHyphens w:val="0"/>
              <w:spacing w:after="200" w:line="276" w:lineRule="auto"/>
              <w:ind w:right="1"/>
              <w:contextualSpacing/>
              <w:jc w:val="both"/>
            </w:pPr>
            <w:bookmarkStart w:id="0" w:name="RANGE!F8"/>
            <w:r w:rsidRPr="000939D5">
              <w:rPr>
                <w:b/>
                <w:bCs/>
              </w:rPr>
              <w:t>Косене на тревни площи</w:t>
            </w:r>
            <w:r w:rsidRPr="000939D5">
              <w:t xml:space="preserve">  </w:t>
            </w:r>
            <w:r w:rsidRPr="000939D5">
              <w:rPr>
                <w:b/>
                <w:bCs/>
              </w:rPr>
              <w:t>с тракторна косачка</w:t>
            </w:r>
            <w:r w:rsidRPr="000939D5">
              <w:t xml:space="preserve"> </w:t>
            </w:r>
            <w:r w:rsidRPr="000939D5">
              <w:rPr>
                <w:b/>
                <w:bCs/>
              </w:rPr>
              <w:t>и събиране на окосена трева</w:t>
            </w:r>
          </w:p>
          <w:p w:rsidR="00062FF6" w:rsidRPr="000939D5" w:rsidRDefault="00062FF6" w:rsidP="00173119">
            <w:pPr>
              <w:ind w:right="1"/>
              <w:jc w:val="both"/>
              <w:rPr>
                <w:b/>
                <w:bCs/>
              </w:rPr>
            </w:pPr>
            <w:r w:rsidRPr="000939D5">
              <w:t>Чрез косенето се регулира височината на тревостоя и се осигурява по-голям достъп на светлина и въздух.</w:t>
            </w:r>
            <w:r>
              <w:rPr>
                <w:lang w:val="en-US"/>
              </w:rPr>
              <w:t xml:space="preserve"> </w:t>
            </w:r>
            <w:r w:rsidRPr="000939D5">
              <w:t xml:space="preserve">На територията на град Перник площите в централните градски части се косят интензивно, а в периферията средно, на места и частично. За обособените позиции се предвиждат около </w:t>
            </w:r>
            <w:r>
              <w:t>десет</w:t>
            </w:r>
            <w:r w:rsidRPr="000939D5">
              <w:t xml:space="preserve"> коситби годишно. Косенето се извършва с подходящи технически средства и механизация, като окосената трева се събира и извозва. Механизираното косене се извършва посредством тракторна косачка. Събирането на окосената трева е задължително, за да не се получава непропусклив слой, който да задушава тревния чим. Цялото количество окосена трева за деня задължително се събира и в срок до края на същият ден се извозва до регионалното депо за неопасни отпадъци. Не се допуска изоставяне на окосената трева  върху тревните площи или до и в контейнерите за битови отпадъци, както и смесването с друг вид отпадъци. </w:t>
            </w:r>
            <w:bookmarkEnd w:id="0"/>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062FF6">
            <w:pPr>
              <w:pStyle w:val="aff0"/>
              <w:numPr>
                <w:ilvl w:val="0"/>
                <w:numId w:val="42"/>
              </w:numPr>
              <w:suppressAutoHyphens w:val="0"/>
              <w:spacing w:after="200" w:line="276" w:lineRule="auto"/>
              <w:ind w:right="1"/>
              <w:contextualSpacing/>
              <w:jc w:val="both"/>
              <w:rPr>
                <w:b/>
                <w:bCs/>
              </w:rPr>
            </w:pPr>
            <w:r w:rsidRPr="000939D5">
              <w:rPr>
                <w:b/>
                <w:bCs/>
              </w:rPr>
              <w:t xml:space="preserve">Косене на стръмни скатове с наклон над </w:t>
            </w:r>
            <w:r>
              <w:rPr>
                <w:b/>
                <w:bCs/>
              </w:rPr>
              <w:t>45</w:t>
            </w:r>
            <w:r w:rsidRPr="000939D5">
              <w:rPr>
                <w:rStyle w:val="st"/>
              </w:rPr>
              <w:t>°</w:t>
            </w:r>
            <w:r w:rsidRPr="000939D5">
              <w:rPr>
                <w:b/>
                <w:bCs/>
              </w:rPr>
              <w:t xml:space="preserve"> с моторна косачка и събиране на окосена трева</w:t>
            </w:r>
          </w:p>
          <w:p w:rsidR="00062FF6" w:rsidRPr="000939D5" w:rsidRDefault="00062FF6" w:rsidP="00173119">
            <w:pPr>
              <w:ind w:right="1"/>
              <w:jc w:val="both"/>
              <w:rPr>
                <w:b/>
                <w:bCs/>
              </w:rPr>
            </w:pPr>
            <w:r w:rsidRPr="000939D5">
              <w:t xml:space="preserve">Този вид косене се извършва на места с утежнени топографски условия – скатове с наклон над </w:t>
            </w:r>
            <w:r>
              <w:t>45</w:t>
            </w:r>
            <w:r w:rsidRPr="000939D5">
              <w:rPr>
                <w:rStyle w:val="st"/>
              </w:rPr>
              <w:t>°</w:t>
            </w:r>
            <w:r w:rsidRPr="000939D5">
              <w:t>. Цялото количество окосена трева за деня задължително се събира и в срок до края на същият ден се извозва до регионалното депо за неопасни отпадъци. Не се допуска изоставяне на окосената трева  върху тревните площи или до и в контейнерите за битови отпадъци, както и смесването с друг вид отпадъци.</w:t>
            </w:r>
          </w:p>
        </w:tc>
      </w:tr>
      <w:tr w:rsidR="00062FF6" w:rsidRPr="000939D5" w:rsidTr="00173119">
        <w:tc>
          <w:tcPr>
            <w:tcW w:w="0" w:type="auto"/>
            <w:tcBorders>
              <w:top w:val="nil"/>
              <w:left w:val="nil"/>
              <w:bottom w:val="nil"/>
              <w:right w:val="nil"/>
            </w:tcBorders>
            <w:shd w:val="clear" w:color="auto" w:fill="auto"/>
          </w:tcPr>
          <w:p w:rsidR="00062FF6" w:rsidRPr="000939D5" w:rsidRDefault="00062FF6" w:rsidP="00062FF6">
            <w:pPr>
              <w:pStyle w:val="aff0"/>
              <w:numPr>
                <w:ilvl w:val="0"/>
                <w:numId w:val="42"/>
              </w:numPr>
              <w:suppressAutoHyphens w:val="0"/>
              <w:spacing w:after="200" w:line="276" w:lineRule="auto"/>
              <w:ind w:right="1"/>
              <w:contextualSpacing/>
              <w:jc w:val="both"/>
              <w:rPr>
                <w:b/>
                <w:bCs/>
              </w:rPr>
            </w:pPr>
            <w:r w:rsidRPr="000939D5">
              <w:rPr>
                <w:b/>
                <w:bCs/>
              </w:rPr>
              <w:t xml:space="preserve">Косене на тревни площи  с моторна косачка и събиране на окосена трева </w:t>
            </w:r>
          </w:p>
          <w:p w:rsidR="00062FF6" w:rsidRPr="000939D5" w:rsidRDefault="00062FF6" w:rsidP="00173119">
            <w:pPr>
              <w:ind w:right="1"/>
              <w:jc w:val="both"/>
              <w:rPr>
                <w:b/>
                <w:bCs/>
              </w:rPr>
            </w:pPr>
            <w:r w:rsidRPr="000939D5">
              <w:t>Този вид косене се извършва посредством моторна косачка. Цялото количество окосена трева за деня задължително се събира и в срок до края на същият ден се извозва до регионалното депо за неопасни отпадъци. Не се допуска изоставяне на окосената трева  върху тревните площи или до и в контейнерите за битови отпадъци, както и смесването с друг вид отпадъци.</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062FF6">
            <w:pPr>
              <w:pStyle w:val="aff0"/>
              <w:numPr>
                <w:ilvl w:val="0"/>
                <w:numId w:val="42"/>
              </w:numPr>
              <w:suppressAutoHyphens w:val="0"/>
              <w:spacing w:after="200" w:line="276" w:lineRule="auto"/>
              <w:ind w:right="1"/>
              <w:contextualSpacing/>
              <w:jc w:val="both"/>
            </w:pPr>
            <w:r w:rsidRPr="000939D5">
              <w:rPr>
                <w:b/>
                <w:bCs/>
              </w:rPr>
              <w:t>Косене на тревни площи при пътни мантинели, крайпътно озеленяване и събиране на окосената трева</w:t>
            </w:r>
            <w:r w:rsidRPr="000939D5">
              <w:t xml:space="preserve"> </w:t>
            </w:r>
          </w:p>
          <w:p w:rsidR="00062FF6" w:rsidRPr="000939D5" w:rsidRDefault="00062FF6" w:rsidP="00173119">
            <w:pPr>
              <w:ind w:right="1"/>
              <w:jc w:val="both"/>
              <w:rPr>
                <w:b/>
                <w:bCs/>
              </w:rPr>
            </w:pPr>
            <w:r w:rsidRPr="000939D5">
              <w:t xml:space="preserve">Този вид косене се извършва на местата в обхвата на защитните крайпътни съоръжения и крайпътното озеленяване. Обезопасяването на района за работа се извършва посредством поставяне на знаци, сигнални ленти и др. при необходимост. Цялото количество окосена трева за </w:t>
            </w:r>
            <w:r w:rsidRPr="000939D5">
              <w:lastRenderedPageBreak/>
              <w:t>деня задължително се събира и в срок до края на същият ден се извозва до регионалното депо за неопасни отпадъци. Не се допуска изоставяне на окосената трева  върху тревните площи или до и в контейнерите за битови отпадъци, както и смесването с друг вид отпадъци.</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062FF6">
            <w:pPr>
              <w:pStyle w:val="aff0"/>
              <w:numPr>
                <w:ilvl w:val="0"/>
                <w:numId w:val="42"/>
              </w:numPr>
              <w:suppressAutoHyphens w:val="0"/>
              <w:spacing w:after="200" w:line="276" w:lineRule="auto"/>
              <w:ind w:right="1"/>
              <w:contextualSpacing/>
              <w:jc w:val="both"/>
              <w:rPr>
                <w:b/>
                <w:bCs/>
              </w:rPr>
            </w:pPr>
            <w:r w:rsidRPr="000939D5">
              <w:rPr>
                <w:b/>
                <w:bCs/>
              </w:rPr>
              <w:lastRenderedPageBreak/>
              <w:t xml:space="preserve">Косене - ръчно и събиране на окосена трева </w:t>
            </w:r>
          </w:p>
          <w:p w:rsidR="00062FF6" w:rsidRPr="000939D5" w:rsidRDefault="00062FF6" w:rsidP="00173119">
            <w:pPr>
              <w:ind w:right="1"/>
              <w:jc w:val="both"/>
              <w:rPr>
                <w:b/>
                <w:bCs/>
              </w:rPr>
            </w:pPr>
            <w:r w:rsidRPr="000939D5">
              <w:t>Този вид косене се извършва посредством ръчна коса. Цялото количество окосена трева за деня задължително се събира и в срок до края на същият ден се извозва до регионалното депо за неопасни отпадъци. Не се допуска изоставяне на окосената трева  върху тревните площи или до и в контейнерите за битови отпадъци, както и смесването с друг вид отпадъци.</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062FF6">
            <w:pPr>
              <w:pStyle w:val="aff0"/>
              <w:numPr>
                <w:ilvl w:val="0"/>
                <w:numId w:val="42"/>
              </w:numPr>
              <w:suppressAutoHyphens w:val="0"/>
              <w:spacing w:after="200" w:line="276" w:lineRule="auto"/>
              <w:ind w:right="1"/>
              <w:contextualSpacing/>
              <w:jc w:val="both"/>
            </w:pPr>
            <w:r w:rsidRPr="000939D5">
              <w:rPr>
                <w:b/>
                <w:bCs/>
              </w:rPr>
              <w:t>Косене на тръни и бурени силнообрасли с изнасяне</w:t>
            </w:r>
            <w:r w:rsidRPr="000939D5">
              <w:t xml:space="preserve"> </w:t>
            </w:r>
            <w:r w:rsidRPr="000939D5">
              <w:rPr>
                <w:b/>
              </w:rPr>
              <w:t>- ръчно</w:t>
            </w:r>
          </w:p>
          <w:p w:rsidR="00062FF6" w:rsidRPr="000939D5" w:rsidRDefault="00062FF6" w:rsidP="00173119">
            <w:pPr>
              <w:ind w:right="1"/>
              <w:jc w:val="both"/>
            </w:pPr>
            <w:r w:rsidRPr="000939D5">
              <w:t>Този вид косене се извършва на силнообрасли с тръни и бурени екстензивно поддържани места посредством ръчен тример. Тримерите за косене са машини, които се използват на местата, недостъпни за тревокосачки. Цялото количество окосени треви, тръни и бурени за деня задължително се събира и в срок до края на същият ден се извозва до регионалното депо за неопасни отпадъци. Не се допуска изоставяне на окосените треви, тръни и бурени върху тревните площи или до и в контейнерите за битови отпадъци, както и смесването с друг вид отпадъци.</w:t>
            </w:r>
          </w:p>
          <w:p w:rsidR="00062FF6" w:rsidRPr="000939D5" w:rsidRDefault="00062FF6" w:rsidP="00062FF6">
            <w:pPr>
              <w:pStyle w:val="aff0"/>
              <w:numPr>
                <w:ilvl w:val="0"/>
                <w:numId w:val="42"/>
              </w:numPr>
              <w:suppressAutoHyphens w:val="0"/>
              <w:spacing w:after="200" w:line="276" w:lineRule="auto"/>
              <w:ind w:right="1"/>
              <w:contextualSpacing/>
              <w:jc w:val="both"/>
            </w:pPr>
            <w:r w:rsidRPr="000939D5">
              <w:rPr>
                <w:b/>
                <w:bCs/>
              </w:rPr>
              <w:t>Косене на тръни и бурени слабообрасли с изнасяне</w:t>
            </w:r>
            <w:r w:rsidRPr="000939D5">
              <w:t xml:space="preserve"> </w:t>
            </w:r>
            <w:r w:rsidRPr="000939D5">
              <w:rPr>
                <w:b/>
              </w:rPr>
              <w:t>- ръчно</w:t>
            </w:r>
          </w:p>
          <w:p w:rsidR="00062FF6" w:rsidRPr="000939D5" w:rsidRDefault="00062FF6" w:rsidP="00173119">
            <w:pPr>
              <w:ind w:right="1"/>
              <w:jc w:val="both"/>
              <w:rPr>
                <w:b/>
                <w:bCs/>
              </w:rPr>
            </w:pPr>
            <w:r w:rsidRPr="000939D5">
              <w:t>Този вид косене се извършва на слабообрасли с тръни и бурени екстензивно поддържани места посредством ръчен тример. Тримерите за косене са машини, които се използват на местата, недостъпни за тревокосачки. Цялото количество окосена трева за деня задължително се събира и в срок до края на същият ден се извозва до регионалното депо за неопасни отпадъци. Не се допуска изоставяне на окосената трева  върху тревните площи или до и в контейнерите за битови отпадъци, както и смесването с друг вид отпадъци.</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062FF6">
            <w:pPr>
              <w:pStyle w:val="aff0"/>
              <w:numPr>
                <w:ilvl w:val="0"/>
                <w:numId w:val="42"/>
              </w:numPr>
              <w:suppressAutoHyphens w:val="0"/>
              <w:spacing w:after="200" w:line="276" w:lineRule="auto"/>
              <w:ind w:right="1"/>
              <w:contextualSpacing/>
              <w:jc w:val="both"/>
              <w:rPr>
                <w:b/>
                <w:bCs/>
              </w:rPr>
            </w:pPr>
            <w:r w:rsidRPr="000939D5">
              <w:rPr>
                <w:b/>
                <w:bCs/>
              </w:rPr>
              <w:t xml:space="preserve">Грапене на тревни площи </w:t>
            </w:r>
          </w:p>
          <w:p w:rsidR="00062FF6" w:rsidRPr="000939D5" w:rsidRDefault="00062FF6" w:rsidP="00173119">
            <w:pPr>
              <w:ind w:right="1"/>
              <w:jc w:val="both"/>
              <w:rPr>
                <w:b/>
                <w:bCs/>
              </w:rPr>
            </w:pPr>
            <w:r w:rsidRPr="000939D5">
              <w:t>Извършва се през пролетта и есента с помощта на гребло за грапене и при необходимост преди косене, с цел отстраняване на старата трева, изсъхналите листа, клони и др. Цялото количество събрани при грапенето отпадъци за деня задължително се събира и в срок до края на същият ден се извозва до регионалното депо за неопасни отпадъци.</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062FF6">
            <w:pPr>
              <w:pStyle w:val="aff0"/>
              <w:numPr>
                <w:ilvl w:val="0"/>
                <w:numId w:val="42"/>
              </w:numPr>
              <w:suppressAutoHyphens w:val="0"/>
              <w:spacing w:after="200" w:line="276" w:lineRule="auto"/>
              <w:ind w:right="1"/>
              <w:contextualSpacing/>
              <w:jc w:val="both"/>
              <w:rPr>
                <w:b/>
                <w:bCs/>
              </w:rPr>
            </w:pPr>
            <w:r w:rsidRPr="000939D5">
              <w:rPr>
                <w:b/>
                <w:bCs/>
              </w:rPr>
              <w:t>Затревяване чрез засяване - всички операции, включително почвообработка, доставка и засяване на тревна смес, поливки и първо косене</w:t>
            </w:r>
          </w:p>
          <w:p w:rsidR="00062FF6" w:rsidRPr="000939D5" w:rsidRDefault="00062FF6" w:rsidP="00173119">
            <w:pPr>
              <w:ind w:right="1"/>
              <w:jc w:val="both"/>
              <w:rPr>
                <w:b/>
                <w:bCs/>
              </w:rPr>
            </w:pPr>
            <w:r w:rsidRPr="000939D5">
              <w:t>Включва дейностите по разкопаване с права лопата или машина на дълбочина 30см, прекопаване с мотика или машина и почистване от камъни, коренища и др., фино заравняване с гребло или машина, кръстосан посев или машинно затревяване при норма на тревната смеска 25-30кг/дка, зариване (до 0.5-1 см) на тревното семе с машина, гребло или посипване, кръстосано валиране с градински валяк и първоначално и последващо всекидневно поливане, първа коситба средно на 15-20 ден (според конкретните условия и тревния вид).</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062FF6">
            <w:pPr>
              <w:pStyle w:val="aff0"/>
              <w:numPr>
                <w:ilvl w:val="0"/>
                <w:numId w:val="42"/>
              </w:numPr>
              <w:suppressAutoHyphens w:val="0"/>
              <w:spacing w:after="200" w:line="276" w:lineRule="auto"/>
              <w:ind w:right="1"/>
              <w:contextualSpacing/>
              <w:jc w:val="both"/>
              <w:rPr>
                <w:b/>
                <w:bCs/>
              </w:rPr>
            </w:pPr>
            <w:r w:rsidRPr="000939D5">
              <w:rPr>
                <w:b/>
                <w:bCs/>
              </w:rPr>
              <w:t>Зачимяване на тревни площи  - всички операции, включително почвообработка, доставка и полагане на тревен чим, поливки и първо косене</w:t>
            </w:r>
          </w:p>
          <w:p w:rsidR="00062FF6" w:rsidRPr="000939D5" w:rsidRDefault="00062FF6" w:rsidP="00173119">
            <w:pPr>
              <w:ind w:right="1"/>
              <w:jc w:val="both"/>
              <w:rPr>
                <w:b/>
                <w:bCs/>
              </w:rPr>
            </w:pPr>
            <w:r w:rsidRPr="000939D5">
              <w:lastRenderedPageBreak/>
              <w:t xml:space="preserve">Включва дейностите по разкопаване с права лопата или машина на дълбочина 30см, прекопаване с мотика или машина и почистване от камъни, коренища и др., фино заравняване с гребло или машина, полагане на тревния чим, фиксирането му с колчета (при стръмен терен с наклон над </w:t>
            </w:r>
            <w:r>
              <w:t>45</w:t>
            </w:r>
            <w:r w:rsidRPr="000939D5">
              <w:rPr>
                <w:rStyle w:val="st"/>
              </w:rPr>
              <w:t>°</w:t>
            </w:r>
            <w:r w:rsidRPr="000939D5">
              <w:t>), притъпкване с гумен чук,  кръстосано валиране с градински валяк, първоначално поливане и първа коситба при изправяне на притъпканата трева (в срок от 2-5 дена).</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062FF6">
            <w:pPr>
              <w:pStyle w:val="aff0"/>
              <w:numPr>
                <w:ilvl w:val="0"/>
                <w:numId w:val="42"/>
              </w:numPr>
              <w:suppressAutoHyphens w:val="0"/>
              <w:spacing w:after="200" w:line="276" w:lineRule="auto"/>
              <w:ind w:right="1"/>
              <w:contextualSpacing/>
              <w:jc w:val="both"/>
              <w:rPr>
                <w:b/>
                <w:bCs/>
              </w:rPr>
            </w:pPr>
            <w:r w:rsidRPr="000939D5">
              <w:rPr>
                <w:b/>
                <w:bCs/>
              </w:rPr>
              <w:lastRenderedPageBreak/>
              <w:t xml:space="preserve">Доставка на хумусна почва и механизирана почвообработка - разриване, подравняване и уплътняване на площи с плодна пръст  </w:t>
            </w:r>
          </w:p>
          <w:p w:rsidR="00062FF6" w:rsidRPr="000939D5" w:rsidRDefault="00062FF6" w:rsidP="00173119">
            <w:pPr>
              <w:ind w:right="1"/>
              <w:jc w:val="both"/>
              <w:rPr>
                <w:b/>
                <w:bCs/>
              </w:rPr>
            </w:pPr>
            <w:r w:rsidRPr="000939D5">
              <w:t>Включва основни дейности по почвообработка – достигане на проектните нива на зелените площи (доставка и разстилане на необходимите количества земни маси), почистване от камъни,  последващо двукратно фрезоване, заравняване с гребло и валиране.</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062FF6">
            <w:pPr>
              <w:pStyle w:val="aff0"/>
              <w:numPr>
                <w:ilvl w:val="0"/>
                <w:numId w:val="42"/>
              </w:numPr>
              <w:suppressAutoHyphens w:val="0"/>
              <w:spacing w:after="200" w:line="276" w:lineRule="auto"/>
              <w:ind w:right="1"/>
              <w:contextualSpacing/>
              <w:jc w:val="both"/>
              <w:rPr>
                <w:b/>
                <w:bCs/>
              </w:rPr>
            </w:pPr>
            <w:r w:rsidRPr="000939D5">
              <w:rPr>
                <w:b/>
                <w:bCs/>
              </w:rPr>
              <w:t>Хидропосев - всички операции, включително почвообработка, доставка и механизирано засяване на тревна смес, поливки и първо косене</w:t>
            </w:r>
          </w:p>
          <w:p w:rsidR="00062FF6" w:rsidRPr="000939D5" w:rsidRDefault="00062FF6" w:rsidP="00173119">
            <w:pPr>
              <w:ind w:right="1"/>
              <w:jc w:val="both"/>
              <w:rPr>
                <w:b/>
                <w:bCs/>
              </w:rPr>
            </w:pPr>
            <w:r w:rsidRPr="000939D5">
              <w:t>Включва дейностите по затревяване на труднодостъпни места –  силно наклонени терени, ерозирали скатове, свлачищни места, нарушени терени, хвостохранилища, кариери, изключително бедни почви и др. Чрез този метод за затревяване се осигурява бързо, евтино, безопасно и качествено изграждане на тревни площи при проблемни терени. Извършва се чрез специална машина, която впръсква предварително подготвена смес от тревни семена, вода, торове и специален мулч. Впръскваната смес се залепва плътно за затревявания терен независимо от неговия релеф и наклон, като дори при лоши атмосферни условия не може да се отдели от него.</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062FF6">
            <w:pPr>
              <w:pStyle w:val="aff0"/>
              <w:numPr>
                <w:ilvl w:val="0"/>
                <w:numId w:val="42"/>
              </w:numPr>
              <w:suppressAutoHyphens w:val="0"/>
              <w:spacing w:after="200" w:line="276" w:lineRule="auto"/>
              <w:ind w:right="1"/>
              <w:contextualSpacing/>
              <w:jc w:val="both"/>
              <w:rPr>
                <w:b/>
                <w:bCs/>
              </w:rPr>
            </w:pPr>
            <w:r w:rsidRPr="000939D5">
              <w:rPr>
                <w:b/>
                <w:bCs/>
              </w:rPr>
              <w:t>Направа на посадни места за дървета 60/60/60см и храсти 40/40/40см</w:t>
            </w:r>
          </w:p>
          <w:p w:rsidR="00062FF6" w:rsidRPr="000939D5" w:rsidRDefault="00062FF6" w:rsidP="00173119">
            <w:pPr>
              <w:ind w:right="1"/>
              <w:jc w:val="both"/>
              <w:rPr>
                <w:b/>
                <w:bCs/>
              </w:rPr>
            </w:pPr>
            <w:r w:rsidRPr="000939D5">
              <w:t>Включва дейностите по ръчно или механизирано изкопаване на указаните в посадъчния проект посадни места за дървета и храсти, а именно: маркиране, полагане на предпазно платнище в съседство, изкопаване, струпване на изкопаната почва върху платнището. Подравняване дъното на посадното място и полагане на слой пясък 5 см.</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062FF6">
            <w:pPr>
              <w:pStyle w:val="aff0"/>
              <w:numPr>
                <w:ilvl w:val="0"/>
                <w:numId w:val="42"/>
              </w:numPr>
              <w:suppressAutoHyphens w:val="0"/>
              <w:spacing w:after="200" w:line="276" w:lineRule="auto"/>
              <w:ind w:right="1"/>
              <w:contextualSpacing/>
              <w:jc w:val="both"/>
              <w:rPr>
                <w:b/>
                <w:bCs/>
              </w:rPr>
            </w:pPr>
            <w:r w:rsidRPr="000939D5">
              <w:rPr>
                <w:b/>
                <w:bCs/>
              </w:rPr>
              <w:t>Направа на траншеи за жив плет 40/40 см</w:t>
            </w:r>
          </w:p>
          <w:p w:rsidR="00062FF6" w:rsidRPr="000939D5" w:rsidRDefault="00062FF6" w:rsidP="00173119">
            <w:pPr>
              <w:ind w:right="1"/>
              <w:jc w:val="both"/>
              <w:rPr>
                <w:b/>
                <w:bCs/>
              </w:rPr>
            </w:pPr>
            <w:r w:rsidRPr="000939D5">
              <w:t>Включва дейностите по ръчно или механизирано изкопаване на указаните в посадъчния проект траншеи за жив плет, а именно: маркиране, полагане на предпазно платнище в съседство, изкопаване, струпване на изкопаната почва върху платнището. Подравняване дъното на траншеята и полагане на слой пясък 5 см.</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062FF6">
            <w:pPr>
              <w:pStyle w:val="aff0"/>
              <w:numPr>
                <w:ilvl w:val="0"/>
                <w:numId w:val="42"/>
              </w:numPr>
              <w:suppressAutoHyphens w:val="0"/>
              <w:spacing w:after="200" w:line="276" w:lineRule="auto"/>
              <w:ind w:right="1"/>
              <w:contextualSpacing/>
              <w:jc w:val="both"/>
              <w:rPr>
                <w:b/>
                <w:bCs/>
              </w:rPr>
            </w:pPr>
            <w:r w:rsidRPr="000939D5">
              <w:rPr>
                <w:b/>
                <w:bCs/>
              </w:rPr>
              <w:t>Аериране с аератор</w:t>
            </w:r>
          </w:p>
          <w:p w:rsidR="00062FF6" w:rsidRPr="000939D5" w:rsidRDefault="00062FF6" w:rsidP="00173119">
            <w:pPr>
              <w:ind w:right="1"/>
              <w:jc w:val="both"/>
              <w:rPr>
                <w:b/>
                <w:bCs/>
              </w:rPr>
            </w:pPr>
            <w:r w:rsidRPr="000939D5">
              <w:t>Аерирането е интензивен вид третиране на зелените площи и се прави през пролетта и есента. Включва дейностите по кръстосана обработка на тревните площи с моторен аератор.</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062FF6">
            <w:pPr>
              <w:pStyle w:val="aff0"/>
              <w:numPr>
                <w:ilvl w:val="0"/>
                <w:numId w:val="42"/>
              </w:numPr>
              <w:suppressAutoHyphens w:val="0"/>
              <w:spacing w:after="200" w:line="276" w:lineRule="auto"/>
              <w:ind w:right="1"/>
              <w:contextualSpacing/>
              <w:jc w:val="both"/>
              <w:rPr>
                <w:b/>
                <w:bCs/>
              </w:rPr>
            </w:pPr>
            <w:r w:rsidRPr="000939D5">
              <w:rPr>
                <w:b/>
                <w:bCs/>
              </w:rPr>
              <w:t xml:space="preserve">Фиксиране на дървесни фиданки </w:t>
            </w:r>
          </w:p>
          <w:p w:rsidR="00062FF6" w:rsidRPr="000939D5" w:rsidRDefault="00062FF6" w:rsidP="00173119">
            <w:pPr>
              <w:ind w:right="1"/>
              <w:jc w:val="both"/>
              <w:rPr>
                <w:b/>
                <w:bCs/>
              </w:rPr>
            </w:pPr>
            <w:r w:rsidRPr="000939D5">
              <w:t>Включва дейностите по тристранно фиксиране с колове и гумени обтяжки на изкривени или приведени дървесни фиданки.</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 xml:space="preserve">17. Внасяне на почвоподобрители и торове </w:t>
            </w:r>
          </w:p>
          <w:p w:rsidR="00062FF6" w:rsidRPr="000939D5" w:rsidRDefault="00062FF6" w:rsidP="00173119">
            <w:pPr>
              <w:ind w:right="1"/>
              <w:jc w:val="both"/>
              <w:rPr>
                <w:b/>
                <w:bCs/>
              </w:rPr>
            </w:pPr>
            <w:r w:rsidRPr="000939D5">
              <w:t xml:space="preserve">Торенето на почвата е едно от най-важните мероприятия за подобряване  на механичния състав и </w:t>
            </w:r>
            <w:r w:rsidRPr="000939D5">
              <w:lastRenderedPageBreak/>
              <w:t xml:space="preserve">нейното плодородие. Дейността включва всички дейности по доставка на почвоподобрителя или тора, разреждане според указанията на опаковката, обработване на определената площ с препарата съобразно указанията на производителя. В градска среда се предпочитат изкуствени торове, за да се ограничи заплевеляването в последствие. </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lastRenderedPageBreak/>
              <w:t xml:space="preserve">18. Резитба на храсти – ръчно </w:t>
            </w:r>
          </w:p>
          <w:p w:rsidR="00062FF6" w:rsidRPr="000939D5" w:rsidRDefault="00062FF6" w:rsidP="00173119">
            <w:pPr>
              <w:ind w:right="1"/>
              <w:jc w:val="both"/>
              <w:rPr>
                <w:b/>
                <w:bCs/>
              </w:rPr>
            </w:pPr>
            <w:r w:rsidRPr="000939D5">
              <w:t>Извършва се с ръчни инструменти за рязане (напр. лозарски ножици, телескопични ножици) и служи за подмладяване и стимулиране цъфтежа на храстите, както и за премахване на несортови издънки. Необходимо е фирмите да са оборудвани с подходящи инструменти за рязане. При изпълнение на дейността се извършват следните операции: обезопасяване на района за работа /ако храстите се намират в близост до натоварена пътна артерия/; поставяне на знаци, сигнални ленти и др. при необходимост; резитбата се извършва през пролетния и есенния сезони и при преценка на Възложителя. При офериране на дейността, е необходимо изпълнителя да предвиди всички разходи за изпълнението /включително труд, материали, механизация и всяка друга операция, която смята за необходима/. Цялото количество клони събрани от резитба за деня задължително се извозва до регионалното депо за неопасни отпадъци. Не се допуска изоставяне на клони или растителни отпадъци върху тревните площи или до и в контейнерите за битови отпадъци.</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19. Почистване на издънки на дървета</w:t>
            </w:r>
          </w:p>
          <w:p w:rsidR="00062FF6" w:rsidRPr="000939D5" w:rsidRDefault="00062FF6" w:rsidP="00173119">
            <w:pPr>
              <w:ind w:right="1"/>
              <w:jc w:val="both"/>
              <w:rPr>
                <w:b/>
                <w:bCs/>
              </w:rPr>
            </w:pPr>
            <w:r w:rsidRPr="000939D5">
              <w:t>Почистването на издънки на улични дървета се извършва с градинарски ножици три до четири пъти в активния вегетационен период при видовете правещи много издънки /обикновено липи/. Не се допуска изоставяне на клони или растителни отпадъци върху тротоарите и алеите или до и в контейнерите за битови отпадъци. Цялото количество отпадъци с растителен произход за деня задължително се събира и в срок до края на същия ден се извозва до регионалното депо за неопасни отпадъци.</w:t>
            </w:r>
          </w:p>
        </w:tc>
      </w:tr>
      <w:tr w:rsidR="00062FF6" w:rsidRPr="000939D5" w:rsidTr="00173119">
        <w:tc>
          <w:tcPr>
            <w:tcW w:w="0" w:type="auto"/>
            <w:tcBorders>
              <w:top w:val="nil"/>
              <w:left w:val="nil"/>
              <w:bottom w:val="nil"/>
              <w:right w:val="nil"/>
            </w:tcBorders>
            <w:shd w:val="clear" w:color="auto" w:fill="auto"/>
          </w:tcPr>
          <w:p w:rsidR="00062FF6" w:rsidRPr="000939D5" w:rsidRDefault="00062FF6" w:rsidP="00173119">
            <w:pPr>
              <w:ind w:right="1"/>
              <w:jc w:val="both"/>
              <w:rPr>
                <w:b/>
                <w:bCs/>
              </w:rPr>
            </w:pPr>
            <w:r w:rsidRPr="000939D5">
              <w:rPr>
                <w:b/>
                <w:bCs/>
              </w:rPr>
              <w:t xml:space="preserve">20. Изсичане на подлес и гъсти храсти с изнасяне </w:t>
            </w:r>
          </w:p>
          <w:p w:rsidR="00062FF6" w:rsidRPr="000939D5" w:rsidRDefault="00062FF6" w:rsidP="00173119">
            <w:pPr>
              <w:ind w:right="1"/>
              <w:jc w:val="both"/>
              <w:rPr>
                <w:b/>
                <w:bCs/>
              </w:rPr>
            </w:pPr>
            <w:r w:rsidRPr="000939D5">
              <w:t>Този вид дейност се извършва посредством храсторез или моторна резачка. Цялото количество отпадъци с растителен произход за деня задължително се събира и в срок до края на същия ден се извозва до регионалното депо за неопасни отпадъци. Не се допуска изоставяне на отпадъците с растителен произход  върху тревните площи или до и в контейнерите за битови отпадъци, както и смесването с друг вид отпадъци.</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 xml:space="preserve">21. Резитба на жив плет – ръчно </w:t>
            </w:r>
          </w:p>
          <w:p w:rsidR="00062FF6" w:rsidRPr="000939D5" w:rsidRDefault="00062FF6" w:rsidP="00173119">
            <w:pPr>
              <w:ind w:right="1"/>
              <w:jc w:val="both"/>
              <w:rPr>
                <w:b/>
                <w:bCs/>
              </w:rPr>
            </w:pPr>
            <w:r w:rsidRPr="000939D5">
              <w:t>Извършва се с градинарски ножици и служи за подравняване и оформяне на живи плетове. Резитбата се извършва през пролетния и есенния сезони и при преценка на Възложителя. Цялото количество клони събрани от резитба за деня задължително се извозва до регионалното депо за неопасни отпадъци. Не се допуска изоставяне на клони или растителни отпадъци върху тревните площи или до /и в контейнерите за битови отпадъци.</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 xml:space="preserve">22. Резитба на жив плет – механизирано с храсторез </w:t>
            </w:r>
          </w:p>
          <w:p w:rsidR="00062FF6" w:rsidRPr="000939D5" w:rsidRDefault="00062FF6" w:rsidP="00173119">
            <w:pPr>
              <w:ind w:right="1"/>
              <w:jc w:val="both"/>
              <w:rPr>
                <w:b/>
                <w:bCs/>
              </w:rPr>
            </w:pPr>
            <w:r w:rsidRPr="000939D5">
              <w:t xml:space="preserve">Извършва се с моторен храсторез и служи за подравняване и оформяне на храсти под формата на живи плетове. Необходимо е фирмите да са оборудвани с подходяща техника (моторен храсторез, лични предпазни средства) и обучен за работа с нея персонал. При изпълнение на дейността, изпълнителят извършва обезопасяване на района за работа /ако храстите се намират в близост до натоварена пътна артерия/ – поставяне на знаци, сигнални ленти и др. при необходимост. Резитбата се извършва през пролетния и есенния сезони и по преценка от Възложителя. При офериране на дейността е необходимо Изпълнителят да предвиди всички разходи за изпълнението </w:t>
            </w:r>
            <w:r w:rsidRPr="000939D5">
              <w:lastRenderedPageBreak/>
              <w:t>/включително труд, материали, механизация и всяка друга операция, която смята за необходима/. Цялото количество клони събрани от резитба за деня задължително се извозва до регионалното депо за неопасни отпадъци. Не се допуска изоставяне на клони или растителни отпадъци върху тревните площи или до /и в контейнерите за битови отпадъци.</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lastRenderedPageBreak/>
              <w:t xml:space="preserve">23. Резитба на вечнозелени растения по детайл /чемшир, тис и др./  </w:t>
            </w:r>
          </w:p>
          <w:p w:rsidR="00062FF6" w:rsidRPr="000939D5" w:rsidRDefault="00062FF6" w:rsidP="00173119">
            <w:pPr>
              <w:ind w:right="1"/>
              <w:jc w:val="both"/>
              <w:rPr>
                <w:b/>
                <w:bCs/>
              </w:rPr>
            </w:pPr>
            <w:r w:rsidRPr="000939D5">
              <w:t>Извършва се с подходяща техника и инструменти. При отлагане на шаблона да не се използват токсични за растенията бои. При изпълнение на дейността, изпълнителят извършва обезопасяване на района за работа /ако храстите се намират в близост до натоварена пътна артерия/ – поставяне на знаци, сигнални ленти и др. при необходимост. Резитбата се извършва през пролетния и есенния сезони и по преценка от Възложителя. При офериране на дейността, е необходимо изпълнителя да предвиди всички разходи за изпълнението /включително труд, материали, механизация и всяка друга операция, която смята за необходима/. Цялото количество клони събрани от резитба за деня задължително се извозва до регионалното депо за неопасни отпадъци. Не се допуска изоставяне на клони или растителни отпадъци върху тревните площи или до /и в контейнерите за битови отпадъци.</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 xml:space="preserve">24. Премахване на увивна растителност от дървета, храсти и мантинели   </w:t>
            </w:r>
          </w:p>
          <w:p w:rsidR="00062FF6" w:rsidRPr="000939D5" w:rsidRDefault="00062FF6" w:rsidP="00173119">
            <w:pPr>
              <w:ind w:right="1"/>
              <w:jc w:val="both"/>
              <w:rPr>
                <w:b/>
                <w:bCs/>
              </w:rPr>
            </w:pPr>
            <w:r w:rsidRPr="000939D5">
              <w:t>Извършва се с подходяща техника и инструменти. При изпълнение на дейността, изпълнителят извършва обезопасяване на района за работа /ако растителността се намира в близост до натоварена пътна артерия/ – поставяне на знаци, сигнални ленти и др. при необходимост. Премахването на увивната растителност се извършва по преценка на Възложителя. При офериране на дейността е необходимо изпълнителят да предвиди всички разходи за изпълнението /включително труд, материали, механизация и всяка друга операция, която смята за необходима/. Цялото количество растителност, събрана от премахването за деня, задължително се извозва до регионалното депо за неопасни отпадъци. Не се допуска изоставяне на клони или растителни отпадъци върху пътните платна, тротоарите, тревните площи или до и в контейнерите за битови отпадъци.</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 xml:space="preserve">25. Плевене на храстови групи  </w:t>
            </w:r>
          </w:p>
          <w:p w:rsidR="00062FF6" w:rsidRPr="000939D5" w:rsidRDefault="00062FF6" w:rsidP="00173119">
            <w:pPr>
              <w:ind w:right="1"/>
              <w:jc w:val="both"/>
              <w:rPr>
                <w:b/>
                <w:bCs/>
              </w:rPr>
            </w:pPr>
            <w:r w:rsidRPr="000939D5">
              <w:t>Извършва се ръчно чрез плевене и прашене преди плевелът да е развил голяма коренова система, така че при плевенето да не се засяга кореновата система на културното растение. Цялото количество плевелна растителност, събрана от плевенето за деня, задължително се извозва до регионалното депо за неопасни отпадъци.</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 xml:space="preserve">26. Прекопаване на храстови групи  </w:t>
            </w:r>
          </w:p>
          <w:p w:rsidR="00062FF6" w:rsidRPr="000939D5" w:rsidRDefault="00062FF6" w:rsidP="00173119">
            <w:pPr>
              <w:ind w:right="1"/>
              <w:jc w:val="both"/>
              <w:rPr>
                <w:b/>
                <w:bCs/>
              </w:rPr>
            </w:pPr>
            <w:r w:rsidRPr="000939D5">
              <w:t>Включва прекопаване с бел и мотика, чистене на камъни, корени и плевели, разбиване на буци и сбита почва и изхвърляне на събраните при дейността отпадъци от храстови групи. Цялото количество отпадъци, събрано от дейността за деня, задължително се извозва до регионалното депо за неопасни отпадъци.</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27. Окопаване на единични дървета и храсти – 40 см около стъблата</w:t>
            </w:r>
          </w:p>
          <w:p w:rsidR="00062FF6" w:rsidRPr="000939D5" w:rsidRDefault="00062FF6" w:rsidP="00173119">
            <w:pPr>
              <w:ind w:right="1"/>
              <w:jc w:val="both"/>
              <w:rPr>
                <w:b/>
                <w:bCs/>
              </w:rPr>
            </w:pPr>
            <w:r w:rsidRPr="000939D5">
              <w:t>Включва прекопаване с бел и мотика, чистене на камъни, корени и плевели, разбиване на буци и сбита почва и изхвърляне на събраните при дейността отпадъци. Цялото количество отпадъци, събрано от дейността за деня, задължително се извозва до регионалното депо за неопасни отпадъци .</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 xml:space="preserve">28. Прекопаване на рози  </w:t>
            </w:r>
          </w:p>
          <w:p w:rsidR="00062FF6" w:rsidRPr="000939D5" w:rsidRDefault="00062FF6" w:rsidP="00173119">
            <w:pPr>
              <w:ind w:right="1"/>
              <w:jc w:val="both"/>
              <w:rPr>
                <w:b/>
                <w:bCs/>
              </w:rPr>
            </w:pPr>
            <w:r w:rsidRPr="000939D5">
              <w:t xml:space="preserve">Включва маркиране на тревния бордюр на розариума с колчета и канап, прекопаване с бел и </w:t>
            </w:r>
            <w:r w:rsidRPr="000939D5">
              <w:lastRenderedPageBreak/>
              <w:t>мотика, чистене на камъни, разбиване на буци и сбита почва и изхвърляне на събраните при дейността отпадъци, прибиране на използваните колчета и канап.</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lastRenderedPageBreak/>
              <w:t xml:space="preserve">29. Резитба на рози - зимна </w:t>
            </w:r>
          </w:p>
          <w:p w:rsidR="00062FF6" w:rsidRPr="000939D5" w:rsidRDefault="00062FF6" w:rsidP="00173119">
            <w:pPr>
              <w:ind w:right="1"/>
              <w:jc w:val="both"/>
              <w:rPr>
                <w:b/>
                <w:bCs/>
              </w:rPr>
            </w:pPr>
            <w:r w:rsidRPr="000939D5">
              <w:t>Включва резитба на розови храсти, което се извършва в края на месец октомври или началото на месец ноември при зазимяването на растенията. При зимната резитба се премахват сухите и повредени стъбла на растенията. При извършване на дейността задължително се използва работно облекло и лични предпазни средства. Цялото количество отпадъци, събрано от дейността за деня, задължително се извозва до регионалното депо за неопасни отпадъци.</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 xml:space="preserve">30. Резитба на рози - лятна </w:t>
            </w:r>
          </w:p>
          <w:p w:rsidR="00062FF6" w:rsidRPr="000939D5" w:rsidRDefault="00062FF6" w:rsidP="00173119">
            <w:pPr>
              <w:ind w:right="1"/>
              <w:jc w:val="both"/>
              <w:rPr>
                <w:b/>
                <w:bCs/>
              </w:rPr>
            </w:pPr>
            <w:r w:rsidRPr="000939D5">
              <w:t>Включва резитба на розови храсти, което се извършва в периода на вегетация. При лятната резитба се премахват сухите и повредени стъбла, прецъфтелите цветове, заболелите екземпляри и се осъществява формирането чрез резитба на растенията. При извършване на дейността задължително се използва работно облекло и лични предпазни средства. Цялото количество отпадъци, събрано от дейността за деня, задължително се извозва до регионалното депо за неопасни отпадъци.</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 xml:space="preserve">31. Зазимяване на рози </w:t>
            </w:r>
          </w:p>
          <w:p w:rsidR="00062FF6" w:rsidRPr="000939D5" w:rsidRDefault="00062FF6" w:rsidP="00173119">
            <w:pPr>
              <w:ind w:right="1"/>
              <w:jc w:val="both"/>
              <w:rPr>
                <w:b/>
                <w:bCs/>
              </w:rPr>
            </w:pPr>
            <w:r w:rsidRPr="000939D5">
              <w:t>Зазимяването на розите се състои в основното почистване на розите от повредени, сухи и заболели стъбла и листа и подготовка за зимния сезон чрез внасяне на затоплящи растенията материали (оборски тор, плодородна почва, мулч и др.). Извършва в края на месец октомври или началото на месец ноември.</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 xml:space="preserve">32. Отзимяване на рози </w:t>
            </w:r>
          </w:p>
          <w:p w:rsidR="00062FF6" w:rsidRPr="000939D5" w:rsidRDefault="00062FF6" w:rsidP="00173119">
            <w:pPr>
              <w:ind w:right="1"/>
              <w:jc w:val="both"/>
              <w:rPr>
                <w:b/>
                <w:bCs/>
              </w:rPr>
            </w:pPr>
            <w:r w:rsidRPr="000939D5">
              <w:t>Отзимяването на розите се състои в основното почистване на розите от повредени, сухи и заболели стъбла и листа и отстраняване</w:t>
            </w:r>
            <w:r w:rsidRPr="000939D5">
              <w:rPr>
                <w:lang w:val="en-US"/>
              </w:rPr>
              <w:t xml:space="preserve">, </w:t>
            </w:r>
            <w:r w:rsidRPr="000939D5">
              <w:t>разстилане и заравняване на затоплящите растенията материали (оборски тор, плодородна почва, мулч и др.), внесени при зазимяването. Извършва в в периода от 15 април до 15 май.</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33. Засаждане на стандартни широколистни дървета с височина 1,50-2м без стойността на материала - всички операции</w:t>
            </w:r>
          </w:p>
          <w:p w:rsidR="00062FF6" w:rsidRPr="000939D5" w:rsidRDefault="00062FF6" w:rsidP="00173119">
            <w:pPr>
              <w:ind w:right="1"/>
              <w:jc w:val="both"/>
            </w:pPr>
            <w:r w:rsidRPr="000939D5">
              <w:t>Включва дейностите по засаждане</w:t>
            </w:r>
            <w:r w:rsidRPr="000939D5">
              <w:rPr>
                <w:b/>
                <w:bCs/>
              </w:rPr>
              <w:t xml:space="preserve"> </w:t>
            </w:r>
            <w:r w:rsidRPr="000939D5">
              <w:rPr>
                <w:bCs/>
              </w:rPr>
              <w:t>на стандартни широколистни дървета с височина 1,50-2м</w:t>
            </w:r>
            <w:r w:rsidRPr="000939D5">
              <w:t>, тристранно фиксиране с колове и гумени обтяжки, оформяне на водозадържащо валче с височина 5см и поливане до пълно насищане на почвата.</w:t>
            </w:r>
          </w:p>
          <w:p w:rsidR="00062FF6" w:rsidRPr="000939D5" w:rsidRDefault="00062FF6" w:rsidP="00173119">
            <w:pPr>
              <w:ind w:right="1"/>
              <w:jc w:val="both"/>
              <w:rPr>
                <w:b/>
                <w:bCs/>
              </w:rPr>
            </w:pPr>
            <w:r w:rsidRPr="000939D5">
              <w:rPr>
                <w:b/>
                <w:bCs/>
              </w:rPr>
              <w:t>34. Засаждане на стандартни  широколистни дървета с височина 2-5м без стойността на материала - всички операции</w:t>
            </w:r>
          </w:p>
          <w:p w:rsidR="00062FF6" w:rsidRPr="000939D5" w:rsidRDefault="00062FF6" w:rsidP="00173119">
            <w:pPr>
              <w:ind w:right="1"/>
              <w:jc w:val="both"/>
            </w:pPr>
            <w:r w:rsidRPr="000939D5">
              <w:t>Включва дейностите по засаждане</w:t>
            </w:r>
            <w:r w:rsidRPr="000939D5">
              <w:rPr>
                <w:b/>
                <w:bCs/>
              </w:rPr>
              <w:t xml:space="preserve"> </w:t>
            </w:r>
            <w:r w:rsidRPr="000939D5">
              <w:rPr>
                <w:bCs/>
              </w:rPr>
              <w:t>на стандартни широколистни дървета с височина 2-5м</w:t>
            </w:r>
            <w:r w:rsidRPr="000939D5">
              <w:t>, тристранно фиксиране с колове и гумени обтяжки, оформяне на водозадържащо валче с височина 5см и поливане до пълно насищане на почвата.</w:t>
            </w:r>
          </w:p>
          <w:p w:rsidR="00062FF6" w:rsidRPr="000939D5" w:rsidRDefault="00062FF6" w:rsidP="00173119">
            <w:pPr>
              <w:ind w:right="1"/>
              <w:jc w:val="both"/>
              <w:rPr>
                <w:b/>
                <w:bCs/>
              </w:rPr>
            </w:pPr>
            <w:r w:rsidRPr="000939D5">
              <w:rPr>
                <w:b/>
                <w:bCs/>
              </w:rPr>
              <w:t>35. Засаждане на стандартни  иглолистни дървета с височина 1,50-2м без стойността на материала - всички операции</w:t>
            </w:r>
          </w:p>
          <w:p w:rsidR="00062FF6" w:rsidRPr="000939D5" w:rsidRDefault="00062FF6" w:rsidP="00173119">
            <w:pPr>
              <w:ind w:right="1"/>
              <w:jc w:val="both"/>
            </w:pPr>
            <w:r w:rsidRPr="000939D5">
              <w:t>Включва дейностите по засаждане</w:t>
            </w:r>
            <w:r w:rsidRPr="000939D5">
              <w:rPr>
                <w:b/>
                <w:bCs/>
              </w:rPr>
              <w:t xml:space="preserve"> </w:t>
            </w:r>
            <w:r w:rsidRPr="000939D5">
              <w:rPr>
                <w:bCs/>
              </w:rPr>
              <w:t>на стандартни иглолистни дървета с височина 1,50-2м</w:t>
            </w:r>
            <w:r w:rsidRPr="000939D5">
              <w:t>, тристранно фиксиране с колове и гумени обтяжки, оформяне на водозадържащо валче с височина 5см и поливане до пълно насищане на почвата.</w:t>
            </w:r>
          </w:p>
          <w:p w:rsidR="00062FF6" w:rsidRPr="000939D5" w:rsidRDefault="00062FF6" w:rsidP="00173119">
            <w:pPr>
              <w:ind w:right="1"/>
              <w:jc w:val="both"/>
              <w:rPr>
                <w:b/>
                <w:bCs/>
              </w:rPr>
            </w:pPr>
            <w:r w:rsidRPr="000939D5">
              <w:rPr>
                <w:b/>
                <w:bCs/>
              </w:rPr>
              <w:t>36. Засаждане на стандартни  иглолистни дървета с височина 2-5м без стойността на материала - всички операции</w:t>
            </w:r>
          </w:p>
          <w:p w:rsidR="00062FF6" w:rsidRPr="000939D5" w:rsidRDefault="00062FF6" w:rsidP="00173119">
            <w:pPr>
              <w:ind w:right="1"/>
              <w:jc w:val="both"/>
            </w:pPr>
            <w:r w:rsidRPr="000939D5">
              <w:t>Включва дейностите по засаждане</w:t>
            </w:r>
            <w:r w:rsidRPr="000939D5">
              <w:rPr>
                <w:b/>
                <w:bCs/>
              </w:rPr>
              <w:t xml:space="preserve"> </w:t>
            </w:r>
            <w:r w:rsidRPr="000939D5">
              <w:rPr>
                <w:bCs/>
              </w:rPr>
              <w:t>на стандартни широколистни дървета с височина 2-5м</w:t>
            </w:r>
            <w:r w:rsidRPr="000939D5">
              <w:t xml:space="preserve">, </w:t>
            </w:r>
            <w:r w:rsidRPr="000939D5">
              <w:lastRenderedPageBreak/>
              <w:t>тристранно фиксиране с колове и гумени обтяжки, оформяне на водозадържащо валче с височина 5см и поливане до пълно насищане на почвата.</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lastRenderedPageBreak/>
              <w:t>37. Засаждане на стандартни храсти  без стойността на материала - всички операции</w:t>
            </w:r>
          </w:p>
          <w:p w:rsidR="00062FF6" w:rsidRPr="000939D5" w:rsidRDefault="00062FF6" w:rsidP="00173119">
            <w:pPr>
              <w:ind w:right="1"/>
              <w:jc w:val="both"/>
              <w:rPr>
                <w:b/>
                <w:bCs/>
              </w:rPr>
            </w:pPr>
            <w:r w:rsidRPr="000939D5">
              <w:t>Включва дейностите по засаждане на стандартни храсти, фиксиране при необходимост, оформяне на водозадържащо валче с височина 5см и поливане до пълно насищане на почвата.</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38. Засаждане на двуреден жив плет 7-10 бр./м без стойността на материала - всички операции</w:t>
            </w:r>
          </w:p>
          <w:p w:rsidR="00062FF6" w:rsidRPr="000939D5" w:rsidRDefault="00062FF6" w:rsidP="00173119">
            <w:pPr>
              <w:ind w:right="1"/>
              <w:jc w:val="both"/>
              <w:rPr>
                <w:b/>
                <w:bCs/>
              </w:rPr>
            </w:pPr>
            <w:r w:rsidRPr="000939D5">
              <w:t>Включва дейностите по засаждане на фиданките в предварително изпълнена траншея, резитба за първоначално формиране на живия плет, оформяне на водозадържащо валче с височина 5см и поливане до пълно насищане на почвата.</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 xml:space="preserve">39. Засаждане на рози без стойността на материала - всички операции </w:t>
            </w:r>
          </w:p>
          <w:p w:rsidR="00062FF6" w:rsidRPr="000939D5" w:rsidRDefault="00062FF6" w:rsidP="00173119">
            <w:pPr>
              <w:ind w:right="1"/>
              <w:jc w:val="both"/>
              <w:rPr>
                <w:b/>
                <w:bCs/>
              </w:rPr>
            </w:pPr>
            <w:r w:rsidRPr="000939D5">
              <w:t>Включва дейностите по засаждане, резитба за първоначално формиране на розите, оформяне на водозадържащо валче с височина 5см и поливане до пълно насищане на почвата.</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 xml:space="preserve">40. Разтрупване на паднали дървета с изнасяне на площадка за товарене </w:t>
            </w:r>
          </w:p>
          <w:p w:rsidR="00062FF6" w:rsidRPr="000939D5" w:rsidRDefault="00062FF6" w:rsidP="00173119">
            <w:pPr>
              <w:ind w:right="1"/>
              <w:jc w:val="both"/>
              <w:rPr>
                <w:b/>
                <w:bCs/>
              </w:rPr>
            </w:pPr>
            <w:r w:rsidRPr="000939D5">
              <w:t>Включва дейностите по нарязване на клони и стъбла на дървета до получаване на удобен за пренасяне и транспортиране сортимент, вкючително пренасянето, товаренето и почистването на терена от отпадъци с растителен произход.</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 xml:space="preserve">41. Резитба за просветляване (оформяне) на короната на дървета без автовишка </w:t>
            </w:r>
          </w:p>
          <w:p w:rsidR="00062FF6" w:rsidRPr="000939D5" w:rsidRDefault="00062FF6" w:rsidP="00173119">
            <w:pPr>
              <w:ind w:right="1"/>
              <w:jc w:val="both"/>
              <w:rPr>
                <w:b/>
                <w:bCs/>
              </w:rPr>
            </w:pPr>
            <w:r w:rsidRPr="000939D5">
              <w:rPr>
                <w:b/>
                <w:bCs/>
              </w:rPr>
              <w:t xml:space="preserve"> </w:t>
            </w:r>
            <w:r w:rsidRPr="000939D5">
              <w:t>Извършва се с ръчни или моторни триони и телескопични ножици при рязане на клони и кастрене на невисоки дървета в градски и извън градски условия. При изпълнение на дейността, изпълнителят извършва обезопасяване на района – поставяне на знаци, сигнални ленти и др. при необходимост. Резитбата се извършва по преценка от Възложителя. При офериране на дейността, е необходимо изпълнителя да предвиди всички разходи за изпълнението /включително труд, материали, механизация и всяка друга операция, която смята за необходима/. Цялото количество растителни отпадъци, събрани от резитбата за деня, задължително се извозва до регионалното депо за неопасни отпадъци. Не се допуска изоставяне на клони или растителни отпадъци върху тревните площи, алеите и тротоарите или до /и в контейнерите за битови отпадъци.</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 xml:space="preserve">42. Резитба за повдигане короната на дървета без автовишка </w:t>
            </w:r>
          </w:p>
          <w:p w:rsidR="00062FF6" w:rsidRPr="000939D5" w:rsidRDefault="00062FF6" w:rsidP="00173119">
            <w:pPr>
              <w:ind w:right="1"/>
              <w:jc w:val="both"/>
            </w:pPr>
            <w:r w:rsidRPr="000939D5">
              <w:t>Извършва се с ръчни или моторни триони и телескопични ножици при рязане на клони и кастрене в долната част на короните на дърветата в градски и извън градски условия. При изпълнение на дейността, изпълнителят извършва обезопасяване на района за – поставяне на знаци, сигнални ленти и др. при необходимост. Резитбата се извършва по преценка от Възложителя. При офериране на дейността е необходимо изпълнителят да предвиди всички разходи за изпълнението /включително труд, материали, механизация и всяка друга операция, която смята за необходима/. Цялото количество растителни отпадъци, събрани от резитбата за деня, задължително се извозва до регионалното депо за неопасни отпадъци. Не се допуска изоставяне на клони или растителни отпадъци върху тревните площи, алеи и тротоари или до /и в контейнерите за битови отпадъци. За да се улесни и ускори зарастването на по-големите отрези, както и за да се предпазят от евентуално заразяване, засъхване и загниване, се прилага овощарска замазка. Замазват се всички отрези по-големи от 2,5-3 см. Замазването се извършва непосредствено след резитбата, докато отрезите са свежи, преди да е започнало засъхването им. Овощарската замазката трябва да е доброкачествена, да се размазва и да полепва добре и да не причинява повреди (изгаряния) на нараненото място.</w:t>
            </w:r>
          </w:p>
          <w:p w:rsidR="00062FF6" w:rsidRPr="000939D5" w:rsidRDefault="00062FF6" w:rsidP="00173119">
            <w:pPr>
              <w:ind w:right="1"/>
              <w:jc w:val="both"/>
              <w:rPr>
                <w:b/>
                <w:bCs/>
              </w:rPr>
            </w:pPr>
            <w:r w:rsidRPr="000939D5">
              <w:rPr>
                <w:b/>
                <w:bCs/>
              </w:rPr>
              <w:lastRenderedPageBreak/>
              <w:t xml:space="preserve">43. Оформяне на короната на дървета с автовишка </w:t>
            </w:r>
          </w:p>
          <w:p w:rsidR="00062FF6" w:rsidRPr="000939D5" w:rsidRDefault="00062FF6" w:rsidP="00173119">
            <w:pPr>
              <w:ind w:right="1"/>
              <w:jc w:val="both"/>
              <w:rPr>
                <w:b/>
                <w:bCs/>
              </w:rPr>
            </w:pPr>
            <w:r w:rsidRPr="000939D5">
              <w:t>Извършва се с ръчни или моторни триони и телескопични ножици при рязане на клони и кастрене на високи дървета в градски и извън градски условия с помощта на специализиран автомобил - автовишка. При изпълнение на дейността, изпълнителят извършва обезопасяване на района – поставяне на знаци, сигнални ленти и др. при необходимост. Резитбата се извършва по преценка от Възложителя. При офериране на дейността, е необходимо изпълнителя да предвиди всички разходи за изпълнението /включително труд, материали, механизация и всяка друга операция, която смята за необходима/. Цялото количество растителни отпадъци, събрани от резитбата за деня, задължително се извозва до регионалното депо за неопасни отпадъци. Не се допуска изоставяне на клони или растителни отпадъци върху тревните площи, алеите и тротоарите или до /и в контейнерите за битови отпадъци. За да се улесни и ускори зарастването на по-големите отрези, както и за да се предпазят от евентуално заразяване, засъхване и загниване, се прилага овощарска замазка. Замазват се всички отрези по-големи от 2,5-3 см. Замазването се извършва непосредствено след резитбата, докато отрезите са свежи, преди да е започнало засъхването им. Овощарската замазката трябва да е доброкачествена, да се размазва и да полепва добре и да не причинява повреди (изгаряния) на нараненото място.</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lastRenderedPageBreak/>
              <w:t xml:space="preserve">44. Почистване  на сухи клони на дървета </w:t>
            </w:r>
          </w:p>
          <w:p w:rsidR="00062FF6" w:rsidRPr="000939D5" w:rsidRDefault="00062FF6" w:rsidP="00173119">
            <w:pPr>
              <w:ind w:right="1"/>
              <w:jc w:val="both"/>
              <w:rPr>
                <w:b/>
                <w:bCs/>
              </w:rPr>
            </w:pPr>
            <w:r w:rsidRPr="000939D5">
              <w:t>Извършва се с подходяща техника и се прилага при наличие на сухи клони на дървета. При изпълнение на дейността, изпълнителят извършва обезопасяване на района за – поставяне на знаци, сигнални ленти и др. при необходимост. Резитбата се извършва по преценка от Възложителя. При офериране на дейността е необходимо изпълнителят да предвиди всички разходи за изпълнението /включително труд, материали, механизация и всяка друга операция, която смята за необходима/. Цялото количество растителни отпадъци, събрани от почистването за деня, задължително се извозва до регионалното депо за неопасни отпадъци. Не се допуска изоставяне на клони или растителни отпадъци върху тревните площи или до /и в контейнерите за битови отпадъци.</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 xml:space="preserve">45. Замазване отрези на клони </w:t>
            </w:r>
          </w:p>
          <w:p w:rsidR="00062FF6" w:rsidRPr="000939D5" w:rsidRDefault="00062FF6" w:rsidP="00173119">
            <w:pPr>
              <w:ind w:right="1"/>
              <w:jc w:val="both"/>
              <w:rPr>
                <w:b/>
                <w:bCs/>
              </w:rPr>
            </w:pPr>
            <w:r w:rsidRPr="000939D5">
              <w:t>За да се улесни и ускори зарастването на по-големите отрези, както и за да се предпазят от евентуално заразяване, засъхване и загниване, се прилага овощарска замазка. Замазват се всички отрези по-големи от 2,5-3 см. Замазването се извършва непосредствено след резитбата, докато отрезите са свежи, преди да е започнало засъхването им. Овощарската замазката трябва да е доброкачествена, да се размазва и да полепва добре и да не причинява повреди (изгаряния) на нараненото място.</w:t>
            </w:r>
          </w:p>
        </w:tc>
      </w:tr>
      <w:tr w:rsidR="00062FF6" w:rsidRPr="000939D5" w:rsidTr="00173119">
        <w:tc>
          <w:tcPr>
            <w:tcW w:w="0" w:type="auto"/>
            <w:tcBorders>
              <w:left w:val="nil"/>
              <w:bottom w:val="nil"/>
              <w:right w:val="nil"/>
            </w:tcBorders>
            <w:shd w:val="clear" w:color="auto" w:fill="auto"/>
            <w:noWrap/>
          </w:tcPr>
          <w:p w:rsidR="00062FF6" w:rsidRPr="000939D5" w:rsidRDefault="00062FF6" w:rsidP="00173119">
            <w:pPr>
              <w:ind w:right="1"/>
              <w:jc w:val="both"/>
              <w:rPr>
                <w:b/>
                <w:bCs/>
              </w:rPr>
            </w:pPr>
            <w:r w:rsidRPr="000939D5">
              <w:rPr>
                <w:b/>
                <w:bCs/>
              </w:rPr>
              <w:t xml:space="preserve">46. Отсичане на сухи, болни и гнили дървета </w:t>
            </w:r>
            <w:r w:rsidR="00EE0D4E">
              <w:rPr>
                <w:b/>
                <w:bCs/>
              </w:rPr>
              <w:t>с диаметър до 25</w:t>
            </w:r>
            <w:r w:rsidRPr="000939D5">
              <w:rPr>
                <w:b/>
                <w:bCs/>
              </w:rPr>
              <w:t xml:space="preserve"> см. без автовишка - всички операции</w:t>
            </w:r>
          </w:p>
          <w:p w:rsidR="00062FF6" w:rsidRPr="000939D5" w:rsidRDefault="00062FF6" w:rsidP="00173119">
            <w:pPr>
              <w:ind w:right="1"/>
              <w:jc w:val="both"/>
            </w:pPr>
            <w:r w:rsidRPr="000939D5">
              <w:t xml:space="preserve">Извършва се с ръчни или моторни триони. При изпълнение на дейността, изпълнителят  извършва обезопасяване на района – поставяне на знаци, сигнални ленти и др. при необходимост. Отсичането се извършва по преценка от Възложителя. При офериране на дейността, е необходимо изпълнителят да предвиди всички разходи за изпълнението /включително труд, материали, механизация и всяка друга операция, която смята за необходима/. Цялото количество растителни отпадъци, събрани от отсичането за деня, задължително се извозва до регионалното депо за неопасни отпадъци. Добитата дървесина се сортиментира, маркира и извозва на склад, съгласно ЗГ. Не се допуска изоставяне на клони или растителни отпадъци върху тревните площи или до /и в </w:t>
            </w:r>
            <w:r w:rsidRPr="000939D5">
              <w:lastRenderedPageBreak/>
              <w:t>контейнерите за битови отпадъци.</w:t>
            </w:r>
          </w:p>
        </w:tc>
      </w:tr>
      <w:tr w:rsidR="00062FF6" w:rsidRPr="000939D5" w:rsidTr="00173119">
        <w:tc>
          <w:tcPr>
            <w:tcW w:w="0" w:type="auto"/>
            <w:tcBorders>
              <w:left w:val="nil"/>
              <w:bottom w:val="nil"/>
              <w:right w:val="nil"/>
            </w:tcBorders>
            <w:shd w:val="clear" w:color="auto" w:fill="auto"/>
            <w:noWrap/>
          </w:tcPr>
          <w:p w:rsidR="00062FF6" w:rsidRPr="000939D5" w:rsidRDefault="00062FF6" w:rsidP="00173119">
            <w:pPr>
              <w:ind w:right="1"/>
              <w:jc w:val="both"/>
              <w:rPr>
                <w:b/>
                <w:bCs/>
              </w:rPr>
            </w:pPr>
            <w:r w:rsidRPr="000939D5">
              <w:rPr>
                <w:b/>
                <w:bCs/>
              </w:rPr>
              <w:lastRenderedPageBreak/>
              <w:t>47. Отсичане на сухи, болни и гнили дървета с диаметър над 25 см. с автовишка - всички операции</w:t>
            </w:r>
          </w:p>
          <w:p w:rsidR="00062FF6" w:rsidRPr="000939D5" w:rsidRDefault="00062FF6" w:rsidP="00173119">
            <w:pPr>
              <w:ind w:right="1"/>
              <w:jc w:val="both"/>
            </w:pPr>
            <w:r w:rsidRPr="000939D5">
              <w:t>Извършва се с ръчни или моторни триони и специализиран автомобил - автовишка. При изпълнение на дейността, изпълнителят  извършва обезопасяване на района – поставяне на знаци, сигнални ленти и др. при необходимост. Отсичането се извършва по преценка от Възложителя. При офериране на дейността, е необходимо изпълнителят да предвиди всички разходи за изпълнението /включително труд, материали, механизация и всяка друга операция, която смята за необходима/. Цялото количество растителни отпадъци, събрани от отсичането за деня, задължително се извозва до регионалното депо за неопасни отпадъци. Добитата дървесина се сортиментира, маркира и извозва на склад, съгласно ЗГ. Не се допуска изоставяне на клони или растителни отпадъци върху тревните площи или до /и в контейнерите за битови отпадъци.</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 xml:space="preserve">48. Изкореняване на храсти </w:t>
            </w:r>
          </w:p>
          <w:p w:rsidR="00062FF6" w:rsidRPr="000939D5" w:rsidRDefault="00062FF6" w:rsidP="00173119">
            <w:pPr>
              <w:ind w:right="1"/>
              <w:jc w:val="both"/>
              <w:rPr>
                <w:b/>
                <w:bCs/>
              </w:rPr>
            </w:pPr>
            <w:r w:rsidRPr="000939D5">
              <w:t>Извършва се по необходимост, както и при реконструкция на зелени площи. Извършва се с подходяши инструменти или механизирано. Цялото количество растителни отпадъци, събрани от отсичането за деня, задължително се извозва до регионалното депо за неопасни отпадъци.</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 xml:space="preserve">49. Изкореняване на дънери с диаметър до 25 см </w:t>
            </w:r>
          </w:p>
          <w:p w:rsidR="00062FF6" w:rsidRPr="000939D5" w:rsidRDefault="00062FF6" w:rsidP="00173119">
            <w:pPr>
              <w:ind w:right="1"/>
              <w:jc w:val="both"/>
              <w:rPr>
                <w:b/>
                <w:bCs/>
              </w:rPr>
            </w:pPr>
            <w:r w:rsidRPr="000939D5">
              <w:t>Извършва се по необходимост след премахване на дървета, както и при реконструкция на зелени площи. Извършва се с подходяши инструменти или механизирано. При офериране на дейността да се включат всички разходи за изпълнението /включително труд, материали, механизация, възстановяване на нарушени настилки и тревни площи, както и всяка друга необходима операция/. Цялото количество растителни отпадъци, събрани за деня, задължително се извозва до регионалното депо за неопасни отпадъци. Не се допуска изоставяне на растителни отпадъци върху тревните площи или до /и в контейнерите за битови отпадъци.</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50. Изкореняване на дънери с диаметър над 25 см</w:t>
            </w:r>
          </w:p>
          <w:p w:rsidR="00062FF6" w:rsidRPr="000939D5" w:rsidRDefault="00062FF6" w:rsidP="00173119">
            <w:pPr>
              <w:ind w:right="1"/>
              <w:jc w:val="both"/>
              <w:rPr>
                <w:b/>
                <w:bCs/>
              </w:rPr>
            </w:pPr>
            <w:r w:rsidRPr="000939D5">
              <w:t>Извършва се по необходимост след премахване на дървета, както и при реконструкция на зелени площи. Извършва се с подходяши инструменти или механизирано. При офериране на дейността да се включат всички разходи за изпълнението /включително труд, материали, механизация, възстановяване на нарушени настилки и тревни площи, както и всяка друга необходима операция/. Цялото количество растителни отпадъци, събрани за деня, задължително се извозва до регионалното депо за неопасни отпадъци. Не се допуска изоставяне на растителни отпадъци върху тревните площи или до /и в контейнерите за битови отпадъци.</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 xml:space="preserve">51. Поливане на единични дървета и храсти </w:t>
            </w:r>
          </w:p>
          <w:p w:rsidR="00062FF6" w:rsidRPr="000939D5" w:rsidRDefault="00062FF6" w:rsidP="00173119">
            <w:pPr>
              <w:ind w:right="1"/>
              <w:jc w:val="both"/>
              <w:rPr>
                <w:b/>
                <w:bCs/>
              </w:rPr>
            </w:pPr>
            <w:r w:rsidRPr="000939D5">
              <w:t>Извършва се ръчно и механизирано с поливо-миячен автомат/автомобил или водоноска. Нормата за поливане е 10-15 л/м².</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 xml:space="preserve">52. Поливане на  жив плет  </w:t>
            </w:r>
          </w:p>
          <w:p w:rsidR="00062FF6" w:rsidRPr="000939D5" w:rsidRDefault="00062FF6" w:rsidP="00173119">
            <w:pPr>
              <w:ind w:right="1"/>
              <w:jc w:val="both"/>
              <w:rPr>
                <w:b/>
                <w:bCs/>
              </w:rPr>
            </w:pPr>
            <w:r w:rsidRPr="000939D5">
              <w:t>Извършва се ръчно и механизирано с поливо-миячен автомат/автомобил или водоноска. Нормата за поливане е 10-15 л/м².</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53. Доставка и полагане на мулч</w:t>
            </w:r>
          </w:p>
          <w:p w:rsidR="00062FF6" w:rsidRPr="000939D5" w:rsidRDefault="00062FF6" w:rsidP="00173119">
            <w:pPr>
              <w:ind w:right="1"/>
              <w:jc w:val="both"/>
              <w:rPr>
                <w:b/>
                <w:bCs/>
              </w:rPr>
            </w:pPr>
            <w:r w:rsidRPr="000939D5">
              <w:t>Мулчирането способства задържането на влагата в почвата като намаляване на изпарението. Мулчът предотвратява поникването на плевели и трева. Дейностите по мулчиране включват разстилането на мулчиращия материал (кора от иглолистни, оцветена кора от иглолистни и др.)  до постигане на слой с предварително указана дебелина.</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pPr>
            <w:r w:rsidRPr="000939D5">
              <w:rPr>
                <w:b/>
                <w:bCs/>
              </w:rPr>
              <w:lastRenderedPageBreak/>
              <w:t>54. Доставка на декоративни дървета - иглолистни (с височина 1,5 до 2 м)</w:t>
            </w:r>
          </w:p>
          <w:p w:rsidR="00062FF6" w:rsidRPr="000939D5" w:rsidRDefault="00062FF6" w:rsidP="00173119">
            <w:pPr>
              <w:ind w:right="1"/>
              <w:jc w:val="both"/>
            </w:pPr>
            <w:r w:rsidRPr="000939D5">
              <w:t>Включва доставката на стандартни иглолистни фиданки с височина 1,5-2м, съгласно дендрологичен проект.</w:t>
            </w:r>
          </w:p>
          <w:p w:rsidR="00062FF6" w:rsidRPr="000939D5" w:rsidRDefault="00062FF6" w:rsidP="00173119">
            <w:pPr>
              <w:ind w:right="1"/>
              <w:jc w:val="both"/>
              <w:rPr>
                <w:b/>
                <w:bCs/>
              </w:rPr>
            </w:pPr>
            <w:r w:rsidRPr="000939D5">
              <w:rPr>
                <w:b/>
                <w:bCs/>
              </w:rPr>
              <w:t>55. Доставка на декоративни дървета - иглолистни (с височина 2 до 5 м)</w:t>
            </w:r>
          </w:p>
          <w:p w:rsidR="00062FF6" w:rsidRPr="000939D5" w:rsidRDefault="00062FF6" w:rsidP="00173119">
            <w:pPr>
              <w:ind w:right="1"/>
              <w:jc w:val="both"/>
            </w:pPr>
            <w:r w:rsidRPr="000939D5">
              <w:t>Включва доставката на стандартни иглолистни фиданки с височина 2-5м, съгласно дендрологичен проект.</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 xml:space="preserve">56. Доставка на декоративни дървета - широколистни (с височина - 1,5 до 2 м) </w:t>
            </w:r>
          </w:p>
          <w:p w:rsidR="00062FF6" w:rsidRPr="000939D5" w:rsidRDefault="00062FF6" w:rsidP="00173119">
            <w:pPr>
              <w:ind w:right="1"/>
              <w:jc w:val="both"/>
            </w:pPr>
            <w:r w:rsidRPr="000939D5">
              <w:t>Включва доставката на стандартни широколистни фиданки с височина 1,5-2м, съгласно дендрологичен проект.</w:t>
            </w:r>
          </w:p>
          <w:p w:rsidR="00062FF6" w:rsidRPr="000939D5" w:rsidRDefault="00062FF6" w:rsidP="00173119">
            <w:pPr>
              <w:ind w:right="1"/>
              <w:jc w:val="both"/>
              <w:rPr>
                <w:b/>
                <w:bCs/>
              </w:rPr>
            </w:pPr>
            <w:r w:rsidRPr="000939D5">
              <w:rPr>
                <w:b/>
                <w:bCs/>
              </w:rPr>
              <w:t xml:space="preserve">57. Доставка на декоративни дървета - широколистни (с височина - 2 до 5 м) </w:t>
            </w:r>
          </w:p>
          <w:p w:rsidR="00062FF6" w:rsidRPr="000939D5" w:rsidRDefault="00062FF6" w:rsidP="00173119">
            <w:pPr>
              <w:ind w:right="1"/>
              <w:jc w:val="both"/>
            </w:pPr>
            <w:r w:rsidRPr="000939D5">
              <w:t>Включва доставката на стандартни широколистни фиданки с височина 2-5м, съгласно дендрологичен проект.</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58. Доставка на декоративни храсти - иглолистни (най-малко 5 годишни с най-малко 5 разклонения)</w:t>
            </w:r>
          </w:p>
          <w:p w:rsidR="00062FF6" w:rsidRPr="000939D5" w:rsidRDefault="00062FF6" w:rsidP="00173119">
            <w:pPr>
              <w:ind w:right="1"/>
              <w:jc w:val="both"/>
              <w:rPr>
                <w:b/>
                <w:bCs/>
              </w:rPr>
            </w:pPr>
            <w:r w:rsidRPr="000939D5">
              <w:t xml:space="preserve">Включва доставката на стандартни иглолистни фиданки, </w:t>
            </w:r>
            <w:r w:rsidRPr="000939D5">
              <w:rPr>
                <w:bCs/>
              </w:rPr>
              <w:t>най-малко 5 годишни с най-малко 5 разклонения</w:t>
            </w:r>
            <w:r w:rsidRPr="000939D5">
              <w:t>, съгласно дендрологичен проект.</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59. Доставка на декоративни храсти - широколистни (най-малко 5 годишни с най-малко 5 разклонения)</w:t>
            </w:r>
          </w:p>
          <w:p w:rsidR="00062FF6" w:rsidRPr="000939D5" w:rsidRDefault="00062FF6" w:rsidP="00173119">
            <w:pPr>
              <w:ind w:right="1"/>
              <w:jc w:val="both"/>
              <w:rPr>
                <w:b/>
                <w:bCs/>
              </w:rPr>
            </w:pPr>
            <w:r w:rsidRPr="000939D5">
              <w:t xml:space="preserve">Включва доставката на стандартни широколистни фиданки, </w:t>
            </w:r>
            <w:r w:rsidRPr="000939D5">
              <w:rPr>
                <w:bCs/>
              </w:rPr>
              <w:t>най-малко 5 годишни с най-малко 5 разклонения</w:t>
            </w:r>
            <w:r w:rsidRPr="000939D5">
              <w:t>, съгласно дендрологичен проект.</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60. Доставка на рози</w:t>
            </w:r>
          </w:p>
          <w:p w:rsidR="00062FF6" w:rsidRPr="000939D5" w:rsidRDefault="00062FF6" w:rsidP="00173119">
            <w:pPr>
              <w:ind w:right="1"/>
              <w:jc w:val="both"/>
              <w:rPr>
                <w:b/>
                <w:bCs/>
              </w:rPr>
            </w:pPr>
            <w:r w:rsidRPr="000939D5">
              <w:t>Включва доставката на стандартни сортови фиданки от рози, съгласно дендрологичен проект.</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61. Доставка и засаждане с поливане за укрепване на перенни цветя</w:t>
            </w:r>
          </w:p>
          <w:p w:rsidR="00062FF6" w:rsidRPr="000939D5" w:rsidRDefault="00062FF6" w:rsidP="00173119">
            <w:pPr>
              <w:ind w:right="1"/>
              <w:jc w:val="both"/>
              <w:rPr>
                <w:b/>
                <w:bCs/>
              </w:rPr>
            </w:pPr>
            <w:r w:rsidRPr="000939D5">
              <w:t xml:space="preserve">Засаждането на перенните цветя се извършва обичайно след периода им на цъфтеж -  пролетноцъфтящите през късна пролет, а лятноцъфтящите през есента. При засаждането почвата около цветята се притъпква добре и се полива до пълно насищане. Дълбочината на засаждане на растенията зависи от типа на кореновата система на индивидите. Основното изискване е кореновата шийка на растението да остане на равнището на терена. През есента растенията се засаждат малко по-дълбоко. След засаждане на цветята се полива обилно и пространството между тях. </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 xml:space="preserve">62. Доставка и засаждане с поливане за укрепване на сезонни цветя 25 бр./м² </w:t>
            </w:r>
          </w:p>
          <w:p w:rsidR="00062FF6" w:rsidRPr="000939D5" w:rsidRDefault="00062FF6" w:rsidP="00173119">
            <w:pPr>
              <w:ind w:right="1"/>
              <w:jc w:val="both"/>
              <w:rPr>
                <w:b/>
                <w:bCs/>
              </w:rPr>
            </w:pPr>
            <w:r w:rsidRPr="000939D5">
              <w:t xml:space="preserve">Засаждането на сезонните цветя се извършва през следните периоди: за есенно-пролетните - през октомври (ноември), за летните - през април (май). След засаждането почвата около цветята се притъпква добре и добре се полива до пълно насищане. Дълбочината на засаждане на растенията зависи от кореновата система на индивидите. Основното изискване е кореновата шийка на растението да остане на равнището на терена. През есента растенията се засаждат малко по-дълбоко. След засаждане на цветята се полива обилно и пространството между тях. </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lang w:val="en-US"/>
              </w:rPr>
              <w:t>6</w:t>
            </w:r>
            <w:r w:rsidRPr="000939D5">
              <w:rPr>
                <w:b/>
                <w:bCs/>
              </w:rPr>
              <w:t>3</w:t>
            </w:r>
            <w:r w:rsidRPr="000939D5">
              <w:rPr>
                <w:b/>
                <w:bCs/>
                <w:lang w:val="en-US"/>
              </w:rPr>
              <w:t xml:space="preserve">. </w:t>
            </w:r>
            <w:r w:rsidRPr="000939D5">
              <w:rPr>
                <w:b/>
                <w:bCs/>
              </w:rPr>
              <w:t xml:space="preserve">Монтаж /демонтаж/ на термосаксии  </w:t>
            </w:r>
          </w:p>
          <w:p w:rsidR="00062FF6" w:rsidRPr="000939D5" w:rsidRDefault="00062FF6" w:rsidP="00173119">
            <w:pPr>
              <w:ind w:right="1"/>
              <w:jc w:val="both"/>
              <w:rPr>
                <w:b/>
                <w:bCs/>
              </w:rPr>
            </w:pPr>
            <w:r w:rsidRPr="000939D5">
              <w:t>Включва монтирането и демонтирането на затоплящи защитни материали (термосаксии) на контейнерите с топлолюбиви растения, оставени на открито.</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lang w:val="en-US"/>
              </w:rPr>
              <w:t>6</w:t>
            </w:r>
            <w:r w:rsidRPr="000939D5">
              <w:rPr>
                <w:b/>
                <w:bCs/>
              </w:rPr>
              <w:t>4</w:t>
            </w:r>
            <w:r w:rsidRPr="000939D5">
              <w:rPr>
                <w:b/>
                <w:bCs/>
                <w:lang w:val="en-US"/>
              </w:rPr>
              <w:t xml:space="preserve">. </w:t>
            </w:r>
            <w:r w:rsidRPr="000939D5">
              <w:rPr>
                <w:b/>
                <w:bCs/>
              </w:rPr>
              <w:t xml:space="preserve">Плевене, разрохкване, подхранване на термосаксии,  засадени с цветя   </w:t>
            </w:r>
          </w:p>
          <w:p w:rsidR="00062FF6" w:rsidRPr="000939D5" w:rsidRDefault="00062FF6" w:rsidP="00173119">
            <w:pPr>
              <w:ind w:right="1"/>
              <w:jc w:val="both"/>
              <w:rPr>
                <w:b/>
                <w:bCs/>
              </w:rPr>
            </w:pPr>
            <w:r w:rsidRPr="000939D5">
              <w:t>Включва плевене, разрохкване и подхранване на термосаксии,  засадени с  топлолюбиви растения, оставени на открито.</w:t>
            </w:r>
          </w:p>
        </w:tc>
      </w:tr>
      <w:tr w:rsidR="00062FF6" w:rsidRPr="000939D5" w:rsidTr="00173119">
        <w:tc>
          <w:tcPr>
            <w:tcW w:w="0" w:type="auto"/>
            <w:tcBorders>
              <w:top w:val="nil"/>
              <w:left w:val="nil"/>
              <w:bottom w:val="nil"/>
              <w:right w:val="nil"/>
            </w:tcBorders>
            <w:shd w:val="clear" w:color="auto" w:fill="auto"/>
          </w:tcPr>
          <w:p w:rsidR="00062FF6" w:rsidRPr="000939D5" w:rsidRDefault="00062FF6" w:rsidP="00173119">
            <w:pPr>
              <w:ind w:right="1"/>
              <w:jc w:val="both"/>
            </w:pPr>
            <w:r w:rsidRPr="000939D5">
              <w:rPr>
                <w:b/>
                <w:bCs/>
                <w:lang w:val="en-US"/>
              </w:rPr>
              <w:lastRenderedPageBreak/>
              <w:t>6</w:t>
            </w:r>
            <w:r w:rsidRPr="000939D5">
              <w:rPr>
                <w:b/>
                <w:bCs/>
              </w:rPr>
              <w:t>5</w:t>
            </w:r>
            <w:r w:rsidRPr="000939D5">
              <w:rPr>
                <w:b/>
                <w:bCs/>
                <w:lang w:val="en-US"/>
              </w:rPr>
              <w:t xml:space="preserve">. </w:t>
            </w:r>
            <w:r w:rsidRPr="000939D5">
              <w:rPr>
                <w:b/>
                <w:bCs/>
              </w:rPr>
              <w:t>Наторяване на цветни фигури с минерален тор</w:t>
            </w:r>
            <w:r w:rsidRPr="000939D5">
              <w:t xml:space="preserve"> </w:t>
            </w:r>
          </w:p>
          <w:p w:rsidR="00062FF6" w:rsidRPr="000939D5" w:rsidRDefault="00062FF6" w:rsidP="00173119">
            <w:pPr>
              <w:ind w:right="1"/>
              <w:jc w:val="both"/>
              <w:rPr>
                <w:b/>
                <w:bCs/>
              </w:rPr>
            </w:pPr>
            <w:r w:rsidRPr="000939D5">
              <w:t>Торенето на почвата е едно от най-важните мероприятия за подобряване  на механичния състав и нейното плодородие. В градска среда се предпочитат изкуствени торове, за да се ограничи заплевеляването в последствие. Нормата за торене е съгласно предписанието за конкретния препарат.</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lang w:val="en-US"/>
              </w:rPr>
              <w:t>6</w:t>
            </w:r>
            <w:r w:rsidRPr="000939D5">
              <w:rPr>
                <w:b/>
                <w:bCs/>
              </w:rPr>
              <w:t>6</w:t>
            </w:r>
            <w:r w:rsidRPr="000939D5">
              <w:rPr>
                <w:b/>
                <w:bCs/>
                <w:lang w:val="en-US"/>
              </w:rPr>
              <w:t xml:space="preserve">. </w:t>
            </w:r>
            <w:r w:rsidRPr="000939D5">
              <w:rPr>
                <w:b/>
                <w:bCs/>
              </w:rPr>
              <w:t xml:space="preserve">Плевене на цветни фигури </w:t>
            </w:r>
          </w:p>
          <w:p w:rsidR="00062FF6" w:rsidRPr="000939D5" w:rsidRDefault="00062FF6" w:rsidP="00173119">
            <w:pPr>
              <w:ind w:right="1"/>
              <w:jc w:val="both"/>
              <w:rPr>
                <w:b/>
                <w:bCs/>
              </w:rPr>
            </w:pPr>
            <w:r w:rsidRPr="000939D5">
              <w:t>Извършва се ръчно или с подходящи инструменти, преди плевелът да е развил голяма коренова система, така че при плевенето да не се засяга кореновата система на културното растение.</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67</w:t>
            </w:r>
            <w:r w:rsidRPr="000939D5">
              <w:rPr>
                <w:b/>
                <w:bCs/>
                <w:lang w:val="en-US"/>
              </w:rPr>
              <w:t xml:space="preserve">. </w:t>
            </w:r>
            <w:r w:rsidRPr="000939D5">
              <w:rPr>
                <w:b/>
                <w:bCs/>
              </w:rPr>
              <w:t xml:space="preserve">Прекопаване на цветни фигури </w:t>
            </w:r>
          </w:p>
          <w:p w:rsidR="00062FF6" w:rsidRPr="000939D5" w:rsidRDefault="00062FF6" w:rsidP="00173119">
            <w:pPr>
              <w:ind w:right="1"/>
              <w:jc w:val="both"/>
              <w:rPr>
                <w:b/>
                <w:bCs/>
              </w:rPr>
            </w:pPr>
            <w:r w:rsidRPr="000939D5">
              <w:t>Извършва се с подходящи инструменти и представлява разрохкване на повърхностния почвен слой, така че да се подобрят механичните свойства на почвата и дишането на кореновата система на културното растение.</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68</w:t>
            </w:r>
            <w:r w:rsidRPr="000939D5">
              <w:rPr>
                <w:b/>
                <w:bCs/>
                <w:lang w:val="en-US"/>
              </w:rPr>
              <w:t xml:space="preserve">. </w:t>
            </w:r>
            <w:r w:rsidRPr="000939D5">
              <w:rPr>
                <w:b/>
                <w:bCs/>
              </w:rPr>
              <w:t>Резитба на цветя в мозайки и килими</w:t>
            </w:r>
          </w:p>
          <w:p w:rsidR="00062FF6" w:rsidRPr="000939D5" w:rsidRDefault="00062FF6" w:rsidP="00173119">
            <w:pPr>
              <w:ind w:right="1"/>
              <w:jc w:val="both"/>
            </w:pPr>
            <w:r w:rsidRPr="000939D5">
              <w:t>Извършва се с подходящи инструменти и представлява подравняване на цветния килим или мозайка.</w:t>
            </w:r>
          </w:p>
          <w:p w:rsidR="00062FF6" w:rsidRPr="000939D5" w:rsidRDefault="00062FF6" w:rsidP="00173119">
            <w:pPr>
              <w:ind w:right="1"/>
              <w:jc w:val="both"/>
              <w:rPr>
                <w:b/>
                <w:bCs/>
              </w:rPr>
            </w:pPr>
            <w:r w:rsidRPr="000939D5">
              <w:rPr>
                <w:b/>
                <w:bCs/>
              </w:rPr>
              <w:t>69</w:t>
            </w:r>
            <w:r w:rsidRPr="000939D5">
              <w:rPr>
                <w:b/>
                <w:bCs/>
                <w:lang w:val="en-US"/>
              </w:rPr>
              <w:t xml:space="preserve">. </w:t>
            </w:r>
            <w:r w:rsidRPr="000939D5">
              <w:rPr>
                <w:b/>
                <w:bCs/>
              </w:rPr>
              <w:t>Премахване на прецъфтели цветове и съцветия</w:t>
            </w:r>
          </w:p>
          <w:p w:rsidR="00062FF6" w:rsidRPr="000939D5" w:rsidRDefault="00062FF6" w:rsidP="00173119">
            <w:pPr>
              <w:ind w:right="1"/>
              <w:jc w:val="both"/>
            </w:pPr>
            <w:r w:rsidRPr="000939D5">
              <w:t>Извършва се с подходящи инструменти или ръчно, неколкократно през периода на цъфтеж при сезонни и перенни цветя, рози и цъфтящи храсти с цел стимулиране образуването на нови цветни пъпки и подобряване декоративния вид на растенията.</w:t>
            </w:r>
          </w:p>
        </w:tc>
      </w:tr>
      <w:tr w:rsidR="00062FF6" w:rsidRPr="000939D5" w:rsidTr="00173119">
        <w:tc>
          <w:tcPr>
            <w:tcW w:w="0" w:type="auto"/>
            <w:tcBorders>
              <w:top w:val="nil"/>
              <w:left w:val="nil"/>
              <w:bottom w:val="nil"/>
              <w:right w:val="nil"/>
            </w:tcBorders>
            <w:shd w:val="clear" w:color="auto" w:fill="auto"/>
          </w:tcPr>
          <w:p w:rsidR="00062FF6" w:rsidRPr="000939D5" w:rsidRDefault="00062FF6" w:rsidP="00173119">
            <w:pPr>
              <w:ind w:right="1"/>
              <w:jc w:val="both"/>
              <w:rPr>
                <w:b/>
                <w:bCs/>
              </w:rPr>
            </w:pPr>
            <w:r w:rsidRPr="000939D5">
              <w:rPr>
                <w:b/>
                <w:bCs/>
              </w:rPr>
              <w:t>70. Изкореняване на сезонни цветя с изнасяне</w:t>
            </w:r>
          </w:p>
          <w:p w:rsidR="00062FF6" w:rsidRPr="000939D5" w:rsidRDefault="00062FF6" w:rsidP="00173119">
            <w:pPr>
              <w:ind w:right="1"/>
              <w:jc w:val="both"/>
            </w:pPr>
            <w:r w:rsidRPr="000939D5">
              <w:t>Извършва се ръчно след прецъфтяване на пролетно/лятно цъфтящите и преди засаждане на новите сезонни цветя.</w:t>
            </w:r>
          </w:p>
          <w:p w:rsidR="00062FF6" w:rsidRPr="000939D5" w:rsidRDefault="00062FF6" w:rsidP="00173119">
            <w:pPr>
              <w:ind w:right="1"/>
              <w:jc w:val="both"/>
              <w:rPr>
                <w:b/>
                <w:bCs/>
              </w:rPr>
            </w:pPr>
            <w:r w:rsidRPr="000939D5">
              <w:rPr>
                <w:b/>
                <w:bCs/>
              </w:rPr>
              <w:t>71. Изваждане на луковици</w:t>
            </w:r>
          </w:p>
          <w:p w:rsidR="00062FF6" w:rsidRPr="000939D5" w:rsidRDefault="00062FF6" w:rsidP="00173119">
            <w:pPr>
              <w:ind w:right="1"/>
              <w:jc w:val="both"/>
            </w:pPr>
            <w:r w:rsidRPr="000939D5">
              <w:t>Извършва се в периода на покой с подходящи инструменти – права лопата, мотика или нож за вадене на луковици. Луковиците се сортират и подреждат в съдове за съхранение до момента на засаждане.</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72. Доставка и засаждане на луковични цветя</w:t>
            </w:r>
          </w:p>
          <w:p w:rsidR="00062FF6" w:rsidRPr="000939D5" w:rsidRDefault="00062FF6" w:rsidP="00173119">
            <w:pPr>
              <w:ind w:right="1"/>
              <w:jc w:val="both"/>
              <w:rPr>
                <w:b/>
                <w:bCs/>
              </w:rPr>
            </w:pPr>
            <w:r w:rsidRPr="000939D5">
              <w:t>Засаждането на луковичните цветя се извършва в подходящ сезон, според физиологичните особености на растенията. След засаждането почвата около луковиците се отъпква внимателно и добре се полива. Дълбочината на засаждане на луковиците зависи от характерните особености на индивидите.</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73. Засаждане на луковични цветя без стойността на материала</w:t>
            </w:r>
          </w:p>
          <w:p w:rsidR="00062FF6" w:rsidRPr="000939D5" w:rsidRDefault="00062FF6" w:rsidP="00173119">
            <w:pPr>
              <w:ind w:right="1"/>
              <w:jc w:val="both"/>
              <w:rPr>
                <w:b/>
                <w:bCs/>
              </w:rPr>
            </w:pPr>
            <w:r w:rsidRPr="000939D5">
              <w:rPr>
                <w:b/>
                <w:bCs/>
              </w:rPr>
              <w:t xml:space="preserve">  </w:t>
            </w:r>
            <w:r w:rsidRPr="000939D5">
              <w:t>Засаждането на луковичните цветя се извършва в подходящ сезон, според физиологичните особености на растенията. След засаждането почвата около луковиците се отъпква внимателно и добре се полива. Дълбочината на засаждане на луковиците зависи от характерните особености на индивидите.</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74. Засаждане на перенни цветя без стойността на материала</w:t>
            </w:r>
          </w:p>
          <w:p w:rsidR="00062FF6" w:rsidRPr="000939D5" w:rsidRDefault="00062FF6" w:rsidP="00173119">
            <w:pPr>
              <w:ind w:right="1"/>
              <w:jc w:val="both"/>
              <w:rPr>
                <w:b/>
                <w:bCs/>
              </w:rPr>
            </w:pPr>
            <w:r w:rsidRPr="000939D5">
              <w:t xml:space="preserve">Засаждането на перенните цветя се извършва след тяхното прецъфтяване -  пролетноцъфтящите през късна пролет, а лятноцъфтящите през есента. След засаждането почвата около цветята се отъпква добре и добре се полива. Дълбочината на засаждане на растенията зависи от кореновата система на индивидите. Основното изискване е кореновата шийка на растението да остане на равнището на терена. През есента растенията се засаждат малко по-дълбоко. След засаждане цветята се поливат обилно. </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lastRenderedPageBreak/>
              <w:t>75. Поливане с водоноска – тревни площи, улично озеленяване</w:t>
            </w:r>
          </w:p>
          <w:p w:rsidR="00062FF6" w:rsidRPr="000939D5" w:rsidRDefault="00062FF6" w:rsidP="00173119">
            <w:pPr>
              <w:ind w:right="1"/>
              <w:jc w:val="both"/>
            </w:pPr>
            <w:r w:rsidRPr="000939D5">
              <w:rPr>
                <w:b/>
                <w:bCs/>
              </w:rPr>
              <w:t xml:space="preserve"> </w:t>
            </w:r>
            <w:r w:rsidRPr="000939D5">
              <w:t>Извършва се ръчно и механизирано с поливо-миячен автомат/автомобил или водоноска, като през летния период тревните площи и уличното озеленяване с интензивно поддържане се нуждаят от ежедневно поливане. Нормата за поливане е 10-15 л/м². Младите цветни насаждения се поливат в интервал на 1-3 дни, а старите може да се поливат и веднъж седмично.</w:t>
            </w:r>
          </w:p>
          <w:p w:rsidR="00062FF6" w:rsidRPr="000939D5" w:rsidRDefault="00062FF6" w:rsidP="00173119">
            <w:pPr>
              <w:ind w:right="1"/>
              <w:jc w:val="both"/>
              <w:rPr>
                <w:b/>
                <w:bCs/>
              </w:rPr>
            </w:pPr>
            <w:r w:rsidRPr="000939D5">
              <w:rPr>
                <w:b/>
                <w:bCs/>
              </w:rPr>
              <w:t>76. Поливане с маркуч – тревни площи, дървесно-храстови групи, цветни фигури</w:t>
            </w:r>
          </w:p>
          <w:p w:rsidR="00062FF6" w:rsidRPr="000939D5" w:rsidRDefault="00062FF6" w:rsidP="00173119">
            <w:pPr>
              <w:ind w:right="1"/>
              <w:jc w:val="both"/>
            </w:pPr>
            <w:r w:rsidRPr="000939D5">
              <w:t>Извършва се ръчно с маркуч, временно свързван към градински хидранти, чешми и други източници в обхвата на зелената площ, като през летния период тревните площи и цветните фигури с интензивно поддържане се нуждаят от ежедневно поливане. Нормата за поливане е 10-15 л/м². Младите цветни насаждения се поливат в интервал на 1-3 дни, а старите може да се поливат и веднъж седмично.</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77. Поливане растителност в термосаксии и кашпи</w:t>
            </w:r>
          </w:p>
          <w:p w:rsidR="00062FF6" w:rsidRPr="000939D5" w:rsidRDefault="00062FF6" w:rsidP="00173119">
            <w:pPr>
              <w:ind w:right="1"/>
              <w:jc w:val="both"/>
              <w:rPr>
                <w:b/>
                <w:bCs/>
              </w:rPr>
            </w:pPr>
            <w:r w:rsidRPr="000939D5">
              <w:t xml:space="preserve">Извършва се ръчно и механизирано с поливо-миячен автомат/автомобил или водоноска, като през летния период растенията в термосаксии се нуждаят от ежедневно поливане. Нормата за поливане е 10-15 л/м². </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 xml:space="preserve">78. Натоварване, превоз и разтоварване на земни маси с ръчни колички до 50 м. </w:t>
            </w:r>
            <w:r w:rsidRPr="000939D5">
              <w:t>Включва натоварването, превозването и разтоварването на земни маси посредством ръчни колички на разстояние до 50м.</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 xml:space="preserve">79. Тънък изкоп с дълбочина до 0,50 м. </w:t>
            </w:r>
          </w:p>
          <w:p w:rsidR="00062FF6" w:rsidRPr="000939D5" w:rsidRDefault="00062FF6" w:rsidP="00173119">
            <w:pPr>
              <w:ind w:right="1"/>
              <w:jc w:val="both"/>
              <w:rPr>
                <w:b/>
                <w:bCs/>
              </w:rPr>
            </w:pPr>
            <w:r w:rsidRPr="000939D5">
              <w:t>Включва всички дейности по направа на тънки изкопи - ръчно или механизирано, с дълбочина до 50см.</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 xml:space="preserve">80. Доставка и монтаж на метално кошче за отпадъци - единично  </w:t>
            </w:r>
          </w:p>
          <w:p w:rsidR="00062FF6" w:rsidRPr="000939D5" w:rsidRDefault="00062FF6" w:rsidP="00173119">
            <w:pPr>
              <w:ind w:right="1"/>
              <w:jc w:val="both"/>
              <w:rPr>
                <w:b/>
                <w:bCs/>
              </w:rPr>
            </w:pPr>
            <w:r w:rsidRPr="000939D5">
              <w:t xml:space="preserve">Включва всички дейности по доставка и монтаж на метално кошче за отпадъци - единично </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 xml:space="preserve">81. Доставка и поставяне на бетонови кошчета за смет с вложка  </w:t>
            </w:r>
          </w:p>
          <w:p w:rsidR="00062FF6" w:rsidRPr="000939D5" w:rsidRDefault="00062FF6" w:rsidP="00173119">
            <w:pPr>
              <w:ind w:right="1"/>
              <w:jc w:val="both"/>
              <w:rPr>
                <w:b/>
                <w:bCs/>
              </w:rPr>
            </w:pPr>
            <w:r w:rsidRPr="000939D5">
              <w:t>Включва всички дейности по доставка и поставяне на бетонови кошчета за смет с вложка.</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 xml:space="preserve">82. Доставка на пясък за пясъчник  </w:t>
            </w:r>
          </w:p>
          <w:p w:rsidR="00062FF6" w:rsidRPr="000939D5" w:rsidRDefault="00062FF6" w:rsidP="00173119">
            <w:pPr>
              <w:ind w:right="1"/>
              <w:jc w:val="both"/>
              <w:rPr>
                <w:b/>
                <w:bCs/>
              </w:rPr>
            </w:pPr>
            <w:r w:rsidRPr="000939D5">
              <w:t>Включва всички дейности по доставка на промит кварцов пясък за пясъчник.</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 xml:space="preserve">83. Товарене, превоз и разтоварване на бетонови цветарници и кошчета до 10 км.   </w:t>
            </w:r>
            <w:r w:rsidRPr="000939D5">
              <w:t xml:space="preserve">Включва всички дейности по товарене, превоз и разтоварване на бетонови цветарници и кошчета до 10 км. </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 xml:space="preserve">84. Обслужване на оросителна и напоителна система /включване, изключване и контрол/  </w:t>
            </w:r>
          </w:p>
          <w:p w:rsidR="00062FF6" w:rsidRPr="000939D5" w:rsidRDefault="00062FF6" w:rsidP="00173119">
            <w:pPr>
              <w:ind w:right="1"/>
              <w:jc w:val="both"/>
              <w:rPr>
                <w:b/>
                <w:bCs/>
              </w:rPr>
            </w:pPr>
            <w:r w:rsidRPr="000939D5">
              <w:t>Включва всички дейности по обслужване на оросителна и напоителна система /включване, изключване и контрол/.</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 xml:space="preserve">85. Направа на изкоп с ширина 0.3 м и дълбочина 0.5м за полагане на довеждащ водопровод по трасе. </w:t>
            </w:r>
          </w:p>
          <w:p w:rsidR="00062FF6" w:rsidRPr="000939D5" w:rsidRDefault="00062FF6" w:rsidP="00173119">
            <w:pPr>
              <w:ind w:right="1"/>
              <w:jc w:val="both"/>
              <w:rPr>
                <w:b/>
                <w:bCs/>
              </w:rPr>
            </w:pPr>
            <w:r w:rsidRPr="000939D5">
              <w:t>Включва всички дейности по направа на изкоп с ширина 0.3 м и дълбочина 0.5м за полагане на довеждащ водопровод по трасе.</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 xml:space="preserve">86. Направа на изкоп с ширина 0.3 м и дълбочина 0.3м за полагане на разпределителни водопроводи. </w:t>
            </w:r>
          </w:p>
          <w:p w:rsidR="00062FF6" w:rsidRPr="000939D5" w:rsidRDefault="00062FF6" w:rsidP="00173119">
            <w:pPr>
              <w:ind w:right="1"/>
              <w:jc w:val="both"/>
            </w:pPr>
            <w:r w:rsidRPr="000939D5">
              <w:t>Включва всички дейности по направа на изкоп с ширина 0.3 м и дълбочина 0.3м за полагане на разпределителни водопроводи.</w:t>
            </w:r>
          </w:p>
          <w:p w:rsidR="00062FF6" w:rsidRPr="000939D5" w:rsidRDefault="00062FF6" w:rsidP="00173119">
            <w:pPr>
              <w:ind w:right="1"/>
              <w:jc w:val="both"/>
            </w:pPr>
            <w:r w:rsidRPr="000939D5">
              <w:rPr>
                <w:b/>
              </w:rPr>
              <w:t>87.</w:t>
            </w:r>
            <w:r w:rsidRPr="000939D5">
              <w:t xml:space="preserve"> </w:t>
            </w:r>
            <w:r w:rsidRPr="000939D5">
              <w:rPr>
                <w:b/>
              </w:rPr>
              <w:t>Доставка и полагане на капков маркуч  Ø16mm/ 0,33cm/2 l/h кафяв</w:t>
            </w:r>
          </w:p>
          <w:p w:rsidR="00062FF6" w:rsidRPr="000939D5" w:rsidRDefault="00062FF6" w:rsidP="00173119">
            <w:pPr>
              <w:ind w:right="1"/>
              <w:jc w:val="both"/>
            </w:pPr>
            <w:r w:rsidRPr="000939D5">
              <w:t>Включва всички дейности по доставка, монтаж и пусково изпитване на кафяв капков маркуч  Ø16mm/ 0,33cm/2 l/h за оросителни и поливни системи.</w:t>
            </w:r>
          </w:p>
          <w:p w:rsidR="00062FF6" w:rsidRPr="000939D5" w:rsidRDefault="00062FF6" w:rsidP="00173119">
            <w:pPr>
              <w:ind w:right="1"/>
              <w:jc w:val="both"/>
              <w:rPr>
                <w:b/>
              </w:rPr>
            </w:pPr>
            <w:r w:rsidRPr="000939D5">
              <w:rPr>
                <w:b/>
              </w:rPr>
              <w:lastRenderedPageBreak/>
              <w:t>88. Доставка и полагане на тръбна мрежа - тръба Ф40 SDR17 / PN10</w:t>
            </w:r>
          </w:p>
          <w:p w:rsidR="00062FF6" w:rsidRPr="000939D5" w:rsidRDefault="00062FF6" w:rsidP="00173119">
            <w:pPr>
              <w:ind w:right="1"/>
              <w:jc w:val="both"/>
            </w:pPr>
            <w:r w:rsidRPr="000939D5">
              <w:t>Включва всички дейности по доставка, монтаж и пусково изпитване на тръба Ф40 SDR17 / PN10 за оросителни и поливни системи.</w:t>
            </w:r>
          </w:p>
          <w:p w:rsidR="00062FF6" w:rsidRPr="000939D5" w:rsidRDefault="00062FF6" w:rsidP="00173119">
            <w:pPr>
              <w:ind w:right="1"/>
              <w:jc w:val="both"/>
              <w:rPr>
                <w:b/>
              </w:rPr>
            </w:pPr>
            <w:r w:rsidRPr="000939D5">
              <w:rPr>
                <w:b/>
              </w:rPr>
              <w:t>89. Доставка и полагане на тръбна мрежа - тръба Ф50 SDR17 / PN10</w:t>
            </w:r>
          </w:p>
          <w:p w:rsidR="00062FF6" w:rsidRPr="000939D5" w:rsidRDefault="00062FF6" w:rsidP="00173119">
            <w:pPr>
              <w:ind w:right="1"/>
              <w:jc w:val="both"/>
            </w:pPr>
            <w:r w:rsidRPr="000939D5">
              <w:t>Включва всички дейности по доставка, монтаж и пусково изпитване на тръба Ф50 SDR17 / PN10 за оросителни и поливни системи.</w:t>
            </w:r>
          </w:p>
          <w:p w:rsidR="00062FF6" w:rsidRPr="000939D5" w:rsidRDefault="00062FF6" w:rsidP="00173119">
            <w:pPr>
              <w:ind w:right="1"/>
              <w:jc w:val="both"/>
              <w:rPr>
                <w:b/>
              </w:rPr>
            </w:pPr>
            <w:r w:rsidRPr="000939D5">
              <w:rPr>
                <w:b/>
              </w:rPr>
              <w:t>90. Доставка и свързване на дренажна клапа пласмасова, 1/2"</w:t>
            </w:r>
          </w:p>
          <w:p w:rsidR="00062FF6" w:rsidRPr="000939D5" w:rsidRDefault="00062FF6" w:rsidP="00173119">
            <w:pPr>
              <w:ind w:right="1"/>
              <w:jc w:val="both"/>
            </w:pPr>
            <w:r w:rsidRPr="000939D5">
              <w:t>Включва всички дейности по доставка, монтаж и пусково изпитване на дренажна клапа пласмасова, 1/2" за стационарно дъждуване.</w:t>
            </w:r>
          </w:p>
          <w:p w:rsidR="00062FF6" w:rsidRPr="000939D5" w:rsidRDefault="00062FF6" w:rsidP="00173119">
            <w:pPr>
              <w:ind w:right="1"/>
              <w:jc w:val="both"/>
              <w:rPr>
                <w:b/>
              </w:rPr>
            </w:pPr>
            <w:r w:rsidRPr="000939D5">
              <w:rPr>
                <w:b/>
              </w:rPr>
              <w:t>91. Доставка и свързване на разпръсквач дефлекторен, диаметър на главата 3 см</w:t>
            </w:r>
          </w:p>
          <w:p w:rsidR="00062FF6" w:rsidRPr="000939D5" w:rsidRDefault="00062FF6" w:rsidP="00173119">
            <w:pPr>
              <w:ind w:right="1"/>
              <w:jc w:val="both"/>
            </w:pPr>
            <w:r w:rsidRPr="000939D5">
              <w:t>Включва всички дейности по доставка, монтаж и пусково изпитване на дефлекторен разпръсквач за стационарно дъждуване с диаметър на главата 3 см.</w:t>
            </w:r>
          </w:p>
          <w:p w:rsidR="00062FF6" w:rsidRPr="000939D5" w:rsidRDefault="00062FF6" w:rsidP="00173119">
            <w:pPr>
              <w:ind w:right="1"/>
              <w:jc w:val="both"/>
              <w:rPr>
                <w:b/>
              </w:rPr>
            </w:pPr>
            <w:r w:rsidRPr="000939D5">
              <w:rPr>
                <w:b/>
              </w:rPr>
              <w:t>92. Доставка и монтаж на дюза за разпръсквач дефлекторен, диаметър на главата 3 см</w:t>
            </w:r>
          </w:p>
          <w:p w:rsidR="00062FF6" w:rsidRPr="000939D5" w:rsidRDefault="00062FF6" w:rsidP="00173119">
            <w:pPr>
              <w:ind w:right="1"/>
              <w:jc w:val="both"/>
            </w:pPr>
            <w:r w:rsidRPr="000939D5">
              <w:t>Включва всички дейности по доставка, монтаж и пусково изпитване на дюза за дефлекторен разпръсквач за стационарно дъждуване с диаметър на главата 3 см.</w:t>
            </w:r>
          </w:p>
          <w:p w:rsidR="00062FF6" w:rsidRPr="000939D5" w:rsidRDefault="00062FF6" w:rsidP="00173119">
            <w:pPr>
              <w:ind w:right="1"/>
              <w:jc w:val="both"/>
              <w:rPr>
                <w:b/>
              </w:rPr>
            </w:pPr>
            <w:r w:rsidRPr="000939D5">
              <w:rPr>
                <w:b/>
              </w:rPr>
              <w:t>93. Доставка и полагане на тръбна мрежа - тръба Ф50 SDR17 / PN10</w:t>
            </w:r>
          </w:p>
          <w:p w:rsidR="00062FF6" w:rsidRPr="000939D5" w:rsidRDefault="00062FF6" w:rsidP="00173119">
            <w:pPr>
              <w:ind w:right="1"/>
              <w:jc w:val="both"/>
            </w:pPr>
            <w:r w:rsidRPr="000939D5">
              <w:t>Включва всички дейности по доставка, монтаж и пусково изпитване на тръба Ф50 SDR17 / PN10 за тръбна мрежа за стационарно дъждуване.</w:t>
            </w:r>
          </w:p>
          <w:p w:rsidR="00062FF6" w:rsidRPr="000939D5" w:rsidRDefault="00062FF6" w:rsidP="00173119">
            <w:pPr>
              <w:ind w:right="1"/>
              <w:jc w:val="both"/>
              <w:rPr>
                <w:b/>
              </w:rPr>
            </w:pPr>
            <w:r w:rsidRPr="000939D5">
              <w:rPr>
                <w:b/>
              </w:rPr>
              <w:t>94. Доставка и полагане на тръба Ф16 мека връзка</w:t>
            </w:r>
          </w:p>
          <w:p w:rsidR="00062FF6" w:rsidRPr="000939D5" w:rsidRDefault="00062FF6" w:rsidP="00173119">
            <w:pPr>
              <w:ind w:right="1"/>
              <w:jc w:val="both"/>
            </w:pPr>
            <w:r w:rsidRPr="000939D5">
              <w:t>Включва всички дейности по доставка, монтаж и пусково изпитване на тръба Ф16 мека връзка за тръбна мрежа за стационарно дъждуване.</w:t>
            </w:r>
          </w:p>
          <w:p w:rsidR="00062FF6" w:rsidRPr="000939D5" w:rsidRDefault="00062FF6" w:rsidP="00173119">
            <w:pPr>
              <w:ind w:right="1"/>
              <w:jc w:val="both"/>
              <w:rPr>
                <w:b/>
              </w:rPr>
            </w:pPr>
            <w:r w:rsidRPr="000939D5">
              <w:rPr>
                <w:b/>
              </w:rPr>
              <w:t>95. Доставка и свързване на коляно 90°М.ВР. 1/2" ( включително и скоби)</w:t>
            </w:r>
          </w:p>
          <w:p w:rsidR="00062FF6" w:rsidRPr="000939D5" w:rsidRDefault="00062FF6" w:rsidP="00173119">
            <w:pPr>
              <w:ind w:right="1"/>
              <w:jc w:val="both"/>
            </w:pPr>
            <w:r w:rsidRPr="000939D5">
              <w:t>Включва всички дейности по доставка, монтаж и пусково изпитване на коляно 90°М.ВР. 1/2" ( включително и скоби) за стационарно дъждуване.</w:t>
            </w:r>
          </w:p>
          <w:p w:rsidR="00062FF6" w:rsidRPr="000939D5" w:rsidRDefault="00062FF6" w:rsidP="00173119">
            <w:pPr>
              <w:ind w:right="1"/>
              <w:jc w:val="both"/>
              <w:rPr>
                <w:b/>
              </w:rPr>
            </w:pPr>
            <w:r w:rsidRPr="000939D5">
              <w:rPr>
                <w:b/>
              </w:rPr>
              <w:t>96. Доставка и свързване на спирателен кран</w:t>
            </w:r>
          </w:p>
          <w:p w:rsidR="00062FF6" w:rsidRPr="000939D5" w:rsidRDefault="00062FF6" w:rsidP="00173119">
            <w:pPr>
              <w:ind w:right="1"/>
              <w:jc w:val="both"/>
            </w:pPr>
            <w:r w:rsidRPr="000939D5">
              <w:t>Включва всички дейности по доставка, монтаж и пусково изпитване на спирателен кран за стационарно дъждуване.</w:t>
            </w:r>
          </w:p>
          <w:p w:rsidR="00062FF6" w:rsidRPr="000939D5" w:rsidRDefault="00062FF6" w:rsidP="00173119">
            <w:pPr>
              <w:ind w:right="1"/>
              <w:jc w:val="both"/>
              <w:rPr>
                <w:b/>
              </w:rPr>
            </w:pPr>
            <w:r w:rsidRPr="000939D5">
              <w:rPr>
                <w:b/>
              </w:rPr>
              <w:t>97. Доставка и монтаж на програматор 8 станции 220 V</w:t>
            </w:r>
          </w:p>
          <w:p w:rsidR="00062FF6" w:rsidRPr="000939D5" w:rsidRDefault="00062FF6" w:rsidP="00173119">
            <w:pPr>
              <w:ind w:right="1"/>
              <w:jc w:val="both"/>
            </w:pPr>
            <w:r w:rsidRPr="000939D5">
              <w:t>Включва всички дейности по доставка, монтаж и пусково изпитване на програматор с 8 станции с напрежение 220 V за автоматизирана поливна система.</w:t>
            </w:r>
          </w:p>
          <w:p w:rsidR="00062FF6" w:rsidRPr="000939D5" w:rsidRDefault="00062FF6" w:rsidP="00173119">
            <w:pPr>
              <w:ind w:right="1"/>
              <w:jc w:val="both"/>
              <w:rPr>
                <w:b/>
              </w:rPr>
            </w:pPr>
            <w:r w:rsidRPr="000939D5">
              <w:rPr>
                <w:b/>
              </w:rPr>
              <w:t>98. Доставка и монтаж на сензорен комплект за регулиране на налягане</w:t>
            </w:r>
          </w:p>
          <w:p w:rsidR="00062FF6" w:rsidRPr="000939D5" w:rsidRDefault="00062FF6" w:rsidP="00173119">
            <w:pPr>
              <w:ind w:right="1"/>
              <w:jc w:val="both"/>
            </w:pPr>
            <w:r w:rsidRPr="000939D5">
              <w:t>Включва всички дейности по доставка, монтаж и пусково изпитване на сензорен комплект за регулиране на налягане за автоматизирана поливна система.</w:t>
            </w:r>
          </w:p>
          <w:p w:rsidR="00062FF6" w:rsidRPr="000939D5" w:rsidRDefault="00062FF6" w:rsidP="00173119">
            <w:pPr>
              <w:ind w:right="1"/>
              <w:jc w:val="both"/>
              <w:rPr>
                <w:b/>
              </w:rPr>
            </w:pPr>
            <w:r w:rsidRPr="000939D5">
              <w:rPr>
                <w:b/>
              </w:rPr>
              <w:t>99. Доставка и монтаж на ел.табло, външно за програматора</w:t>
            </w:r>
          </w:p>
          <w:p w:rsidR="00062FF6" w:rsidRPr="000939D5" w:rsidRDefault="00062FF6" w:rsidP="00173119">
            <w:pPr>
              <w:ind w:right="1"/>
              <w:jc w:val="both"/>
            </w:pPr>
            <w:r w:rsidRPr="000939D5">
              <w:t>Включва всички дейности по доставка, монтаж и пусково изпитване на външно ел. табло за автоматизирана поливна система.</w:t>
            </w:r>
          </w:p>
          <w:p w:rsidR="00062FF6" w:rsidRPr="000939D5" w:rsidRDefault="00062FF6" w:rsidP="00173119">
            <w:pPr>
              <w:ind w:right="1"/>
              <w:jc w:val="both"/>
              <w:rPr>
                <w:b/>
              </w:rPr>
            </w:pPr>
            <w:r w:rsidRPr="000939D5">
              <w:rPr>
                <w:b/>
              </w:rPr>
              <w:t>100. Доставка и полагане на PVC кутия за електромагнитни вентили, кръгла D = 25,40 cm</w:t>
            </w:r>
          </w:p>
          <w:p w:rsidR="00062FF6" w:rsidRPr="000939D5" w:rsidRDefault="00062FF6" w:rsidP="00173119">
            <w:pPr>
              <w:ind w:right="1"/>
              <w:jc w:val="both"/>
            </w:pPr>
            <w:r w:rsidRPr="000939D5">
              <w:t>Включва всички дейности по доставка, монтаж и пусково изпитване на PVC кутия за електромагнитни вентили, кръгла D = 25,40 cm за автоматизирана поливна система.</w:t>
            </w:r>
          </w:p>
          <w:p w:rsidR="00062FF6" w:rsidRPr="000939D5" w:rsidRDefault="00062FF6" w:rsidP="00173119">
            <w:pPr>
              <w:ind w:right="1"/>
              <w:jc w:val="both"/>
              <w:rPr>
                <w:b/>
              </w:rPr>
            </w:pPr>
            <w:r w:rsidRPr="000939D5">
              <w:rPr>
                <w:b/>
              </w:rPr>
              <w:t>101. Доставка и полагане на PVC кутия за електромагнитни вентили, тип правоъгълна 28 х 41 х h=33 см</w:t>
            </w:r>
          </w:p>
          <w:p w:rsidR="00062FF6" w:rsidRPr="000939D5" w:rsidRDefault="00062FF6" w:rsidP="00173119">
            <w:pPr>
              <w:ind w:right="1"/>
              <w:jc w:val="both"/>
            </w:pPr>
            <w:r w:rsidRPr="000939D5">
              <w:t>Включва всички дейности по доставка, монтаж и пусково изпитване на PVC кутия за електромагнитни вентили, тип правоъгълна 28 х 41 х h=33 см за автоматизирана поливна система.</w:t>
            </w:r>
          </w:p>
          <w:p w:rsidR="00062FF6" w:rsidRPr="000939D5" w:rsidRDefault="00062FF6" w:rsidP="00173119">
            <w:pPr>
              <w:ind w:right="1"/>
              <w:jc w:val="both"/>
              <w:rPr>
                <w:b/>
              </w:rPr>
            </w:pPr>
            <w:r w:rsidRPr="000939D5">
              <w:rPr>
                <w:b/>
              </w:rPr>
              <w:lastRenderedPageBreak/>
              <w:t>102. Доставка и полагане на тръба PVC D110</w:t>
            </w:r>
          </w:p>
          <w:p w:rsidR="00062FF6" w:rsidRPr="000939D5" w:rsidRDefault="00062FF6" w:rsidP="00173119">
            <w:pPr>
              <w:ind w:right="1"/>
              <w:jc w:val="both"/>
            </w:pPr>
            <w:r w:rsidRPr="000939D5">
              <w:t>Включва всички дейности по доставка, монтаж и пусково изпитване на PVC обсадна тръба с D110 за поливна система.</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lastRenderedPageBreak/>
              <w:t xml:space="preserve">103. Третиране паркови настилки с препарати против плевели </w:t>
            </w:r>
          </w:p>
          <w:p w:rsidR="00062FF6" w:rsidRPr="000939D5" w:rsidRDefault="00062FF6" w:rsidP="00173119">
            <w:pPr>
              <w:ind w:right="1"/>
              <w:jc w:val="both"/>
              <w:rPr>
                <w:b/>
                <w:bCs/>
              </w:rPr>
            </w:pPr>
            <w:r w:rsidRPr="000939D5">
              <w:t>Извършва се посредством гръбна пръскачка по възлагане от Инвеститора. Начинът на прилагане, разреждане и техниката на безопасност са според спецификата на препарата.</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 xml:space="preserve">104. Тесане на силно затревени алеи и площадки </w:t>
            </w:r>
          </w:p>
          <w:p w:rsidR="00062FF6" w:rsidRPr="000939D5" w:rsidRDefault="00062FF6" w:rsidP="00173119">
            <w:pPr>
              <w:ind w:right="1"/>
              <w:jc w:val="both"/>
              <w:rPr>
                <w:b/>
                <w:bCs/>
              </w:rPr>
            </w:pPr>
            <w:r w:rsidRPr="000939D5">
              <w:t>Извършва се ръчно с помощта на мотика, мотичка, нож или друг подходящ инструмент, като се почистват силнозатревени тротоарите и пешеходните алеи от трева, която се събира на купчини и извозва до регионалното депо за неопасни отпадъци.</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 xml:space="preserve">105. Тесане на слабо затревени алеи и площадки </w:t>
            </w:r>
          </w:p>
          <w:p w:rsidR="00062FF6" w:rsidRPr="000939D5" w:rsidRDefault="00062FF6" w:rsidP="00173119">
            <w:pPr>
              <w:ind w:right="1"/>
              <w:jc w:val="both"/>
              <w:rPr>
                <w:b/>
                <w:bCs/>
              </w:rPr>
            </w:pPr>
            <w:r w:rsidRPr="000939D5">
              <w:t>Извършва се ръчно с помощта на мотика, мотичка, нож или друг подходящ инструмент, като се почистват слабозатревени тротоарите и пешеходните алеи от трева, която се събира на купчини и извозва до регионалното депо за неопасни отпадъци.</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 xml:space="preserve">106. Ръчно почистване на речно легло и брегове от битови отпадъци </w:t>
            </w:r>
          </w:p>
          <w:p w:rsidR="00062FF6" w:rsidRPr="000939D5" w:rsidRDefault="00062FF6" w:rsidP="00173119">
            <w:pPr>
              <w:ind w:right="1"/>
              <w:jc w:val="both"/>
              <w:rPr>
                <w:b/>
                <w:bCs/>
              </w:rPr>
            </w:pPr>
            <w:r w:rsidRPr="000939D5">
              <w:t>Извършва се ръчно с помощта на подходящи инструмент, като се почистват бреговете и речното легло от клони, хартии и други битови отпадъци, които се събират на купчини и се извозват до регионалното депо за неопасни отпадъци.</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 xml:space="preserve">107. Събиране на шума от тревни площи - ръчно </w:t>
            </w:r>
          </w:p>
          <w:p w:rsidR="00062FF6" w:rsidRPr="000939D5" w:rsidRDefault="00062FF6" w:rsidP="00173119">
            <w:pPr>
              <w:ind w:right="1"/>
              <w:jc w:val="both"/>
              <w:rPr>
                <w:b/>
                <w:bCs/>
              </w:rPr>
            </w:pPr>
            <w:r w:rsidRPr="000939D5">
              <w:t>Извършва се ръчно с цел отстраняване на падналите листа от листопадни дървета през есента. При събирането шумата се оформя в купчини, които се покриват с цел предотвратяване нейното разпиляване. Събраната шума се извозва до регионалното депо за неопасни отпадъци с камиони с платнище. Не се допуска оставянето и върху тревните площи или до/ и в контейнерите за битови отпадъци.</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 xml:space="preserve">108. Събиране на шума от тревни площи - машинно </w:t>
            </w:r>
          </w:p>
          <w:p w:rsidR="00062FF6" w:rsidRPr="000939D5" w:rsidRDefault="00062FF6" w:rsidP="00173119">
            <w:pPr>
              <w:ind w:right="1"/>
              <w:jc w:val="both"/>
              <w:rPr>
                <w:b/>
                <w:bCs/>
              </w:rPr>
            </w:pPr>
            <w:r w:rsidRPr="000939D5">
              <w:t>Извършва се машинно с цел отстраняване на падналите листа при започване на листопада през есента. При събирането шумата се оформя в купчини, които се покриват с цел предотвратяване нейното разпиляване. Събраната шума се извозва до регионалното депо за неопасни отпадъци с камиони с платнище. Не се допуска оставянето и върху тревните площи или до/ и в контейнерите за битови отпадъци.</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 xml:space="preserve">109. Почистване на жив плет и храсти в масив от шума и битови отпадъци </w:t>
            </w:r>
          </w:p>
          <w:p w:rsidR="00062FF6" w:rsidRPr="000939D5" w:rsidRDefault="00062FF6" w:rsidP="00173119">
            <w:pPr>
              <w:ind w:right="1"/>
              <w:jc w:val="both"/>
            </w:pPr>
            <w:r w:rsidRPr="000939D5">
              <w:t>Извършва се ръчно или машинно с цел отстраняване на падналите листа от храстови масиви и живи плетове при започване на листопада през есента. При събирането шумата се оформя в купчини, които се покриват с цел предотвратяване нейното разпиляване. Събраната шума се извозва до регионалното депо за неопасни отпадъци с камиони с платнище. Не се допуска оставянето и върху тревните площи или до/ и в контейнерите за битови отпадъци.</w:t>
            </w:r>
          </w:p>
          <w:p w:rsidR="00062FF6" w:rsidRPr="000939D5" w:rsidRDefault="00062FF6" w:rsidP="00173119">
            <w:pPr>
              <w:ind w:right="1"/>
              <w:jc w:val="both"/>
              <w:rPr>
                <w:b/>
              </w:rPr>
            </w:pPr>
            <w:r w:rsidRPr="000939D5">
              <w:rPr>
                <w:b/>
              </w:rPr>
              <w:t xml:space="preserve">110. Почистване на плитки открити канали и канавки </w:t>
            </w:r>
          </w:p>
          <w:p w:rsidR="00062FF6" w:rsidRPr="000939D5" w:rsidRDefault="00062FF6" w:rsidP="00173119">
            <w:pPr>
              <w:ind w:right="1"/>
              <w:jc w:val="both"/>
              <w:rPr>
                <w:b/>
              </w:rPr>
            </w:pPr>
            <w:r w:rsidRPr="000939D5">
              <w:t>Извършва се ръчно с цел отстраняване на нанос, паднали листа и отпадъци от плитки открити канали и канавки. Събраният отпадък се извозва до регионалното депо за неопасни отпадъци.  Не се допуска оставянето им върху тревните площи или до/ и в контейнерите за битови отпадъци.</w:t>
            </w:r>
          </w:p>
          <w:p w:rsidR="00062FF6" w:rsidRPr="000939D5" w:rsidRDefault="00062FF6" w:rsidP="00173119">
            <w:pPr>
              <w:ind w:right="1"/>
              <w:jc w:val="both"/>
              <w:rPr>
                <w:b/>
              </w:rPr>
            </w:pPr>
            <w:r w:rsidRPr="000939D5">
              <w:rPr>
                <w:b/>
              </w:rPr>
              <w:t xml:space="preserve">111. Почистване на плитки покрити канали и канавки </w:t>
            </w:r>
          </w:p>
          <w:p w:rsidR="00062FF6" w:rsidRPr="000939D5" w:rsidRDefault="00062FF6" w:rsidP="00173119">
            <w:pPr>
              <w:ind w:right="1"/>
              <w:jc w:val="both"/>
              <w:rPr>
                <w:b/>
              </w:rPr>
            </w:pPr>
            <w:r w:rsidRPr="000939D5">
              <w:t xml:space="preserve">Извършва се ръчно с цел отстраняване на нанос, паднали листа и отпадъци от плитки </w:t>
            </w:r>
            <w:r w:rsidR="00EE0D4E">
              <w:t>закрити</w:t>
            </w:r>
            <w:r w:rsidRPr="000939D5">
              <w:t xml:space="preserve"> канали и канавки. Събраният отпадък се извозва до регионалното депо за неопасни отпадъци. Не </w:t>
            </w:r>
            <w:r w:rsidRPr="000939D5">
              <w:lastRenderedPageBreak/>
              <w:t>се допуска оставянето им  върху тревните площи или до/ и в контейнерите за битови отпадъци.</w:t>
            </w:r>
          </w:p>
          <w:p w:rsidR="00062FF6" w:rsidRPr="000939D5" w:rsidRDefault="00062FF6" w:rsidP="00173119">
            <w:pPr>
              <w:ind w:right="1"/>
              <w:jc w:val="both"/>
              <w:rPr>
                <w:b/>
              </w:rPr>
            </w:pPr>
            <w:r w:rsidRPr="000939D5">
              <w:rPr>
                <w:b/>
              </w:rPr>
              <w:t xml:space="preserve">112. Почистване на кошчета </w:t>
            </w:r>
          </w:p>
          <w:p w:rsidR="00062FF6" w:rsidRPr="000939D5" w:rsidRDefault="00062FF6" w:rsidP="00173119">
            <w:pPr>
              <w:ind w:right="1"/>
              <w:jc w:val="both"/>
              <w:rPr>
                <w:b/>
                <w:bCs/>
              </w:rPr>
            </w:pPr>
            <w:r w:rsidRPr="000939D5">
              <w:t>Извършва се ръчно за поддържане чистотата на кошчетата за деня. Събраният отпадък от нанос, битови отпадъци от опаковки се съхранява в чували и се извозва до депо. Не се допуска изхвърлянето му им  в контейнерите за битови отпадъци.</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lastRenderedPageBreak/>
              <w:t>113. Ръчно метене на алеи и площадки</w:t>
            </w:r>
          </w:p>
          <w:p w:rsidR="00062FF6" w:rsidRPr="000939D5" w:rsidRDefault="00062FF6" w:rsidP="00173119">
            <w:pPr>
              <w:ind w:right="1"/>
              <w:jc w:val="both"/>
              <w:rPr>
                <w:b/>
                <w:bCs/>
              </w:rPr>
            </w:pPr>
            <w:r w:rsidRPr="000939D5">
              <w:t>Извършва се ръчно с метла, като обемът и кратността на метенето на междублокови пространства, тротоари, пешеходни зони, детски площадки, алеи и площадките на масово посещаваните места се извършва по възлагане от Инвеститора. Кратността през есента се определя при необходимост от метене на пешеходните зони от отпадъци. Повтаряемостта на метенето се регламентира с месечно възлагателно писмо от Възложителя.</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114. Метене на окапали листа на алеи и площадки</w:t>
            </w:r>
          </w:p>
          <w:p w:rsidR="00062FF6" w:rsidRPr="000939D5" w:rsidRDefault="00062FF6" w:rsidP="00173119">
            <w:pPr>
              <w:ind w:right="1"/>
              <w:jc w:val="both"/>
              <w:rPr>
                <w:b/>
                <w:bCs/>
              </w:rPr>
            </w:pPr>
            <w:r w:rsidRPr="000939D5">
              <w:t>Извършва се ръчно с метла, като обемът и кратността на метенето на окапали листа на алеите и площадките на масово посещаваните места се извършва по възлагане от Инвеститора. Кратността през есента се увеличава, тъй като е свързана с листопада и необходимостта от по-често метене на пешеходните зони от паднала шума. Повтаряемостта на метенето се регламентира с месечно възлагателно писмо от Възложителя.</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 xml:space="preserve">115. Механизирано метене на алеи и площадни пространства </w:t>
            </w:r>
          </w:p>
          <w:p w:rsidR="00062FF6" w:rsidRPr="000939D5" w:rsidRDefault="00062FF6" w:rsidP="00173119">
            <w:pPr>
              <w:ind w:right="1"/>
              <w:jc w:val="both"/>
              <w:rPr>
                <w:b/>
                <w:bCs/>
              </w:rPr>
            </w:pPr>
            <w:r w:rsidRPr="000939D5">
              <w:t>Извършва се механизирано, като обемът и кратността на метенето на алеите и площадките на масово посещаваните места се извършва по възлагане от Инвеститора. Кратността през есента се увеличава при необходимост от по-често метене на пешеходните зони от паднала шума. Повтаряемостта на механизираното метене се регламентира с месечно възлагателно писмо от Възложителя.</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116. Събиране на хартии и други отпадъци (оборка)</w:t>
            </w:r>
          </w:p>
          <w:p w:rsidR="00062FF6" w:rsidRPr="000939D5" w:rsidRDefault="00062FF6" w:rsidP="00173119">
            <w:pPr>
              <w:ind w:right="1"/>
              <w:jc w:val="both"/>
              <w:rPr>
                <w:b/>
                <w:bCs/>
              </w:rPr>
            </w:pPr>
            <w:r w:rsidRPr="000939D5">
              <w:t xml:space="preserve">Извършва се ръчно с подходящи инструменти.  Извършено почистване се приема, когато цялата по обем територия е почистена, отпадъците са изнесени или извозени до съответните съоръжения. Обемът на оборките е в зависимост от необходимостта от почистване на зелените площи. Кратността на оборките е по възлагане от Инвеститора. Събраните отпадъци се изнасят своевременно в контейнерите за битови отпадъци. </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 xml:space="preserve">117. Миене на алеи и площадни пространства </w:t>
            </w:r>
          </w:p>
          <w:p w:rsidR="00062FF6" w:rsidRPr="000939D5" w:rsidRDefault="00062FF6" w:rsidP="00173119">
            <w:pPr>
              <w:ind w:right="1"/>
              <w:jc w:val="both"/>
              <w:rPr>
                <w:b/>
                <w:bCs/>
              </w:rPr>
            </w:pPr>
            <w:r w:rsidRPr="000939D5">
              <w:t>Извършва се ръчно и механизирано с поливо-миячен автомат/автомобил или водоноска с възлагателно писмо на Възложителя.</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118. Почистване на сняг до 15 см.  - ръчно</w:t>
            </w:r>
          </w:p>
          <w:p w:rsidR="00062FF6" w:rsidRPr="000939D5" w:rsidRDefault="00062FF6" w:rsidP="00173119">
            <w:pPr>
              <w:ind w:right="1"/>
              <w:jc w:val="both"/>
              <w:rPr>
                <w:b/>
                <w:bCs/>
              </w:rPr>
            </w:pPr>
            <w:r w:rsidRPr="000939D5">
              <w:t>Извършва се ръчно с дървени или метални лопати за почистване на сняг на териториите за обществено ползване – тротоари, пешеходни алеи и зони в междублокови пространства.</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119. Почистване на сняг над 15 см.  - ръчно</w:t>
            </w:r>
          </w:p>
          <w:p w:rsidR="00062FF6" w:rsidRPr="000939D5" w:rsidRDefault="00062FF6" w:rsidP="00173119">
            <w:pPr>
              <w:ind w:right="1"/>
              <w:jc w:val="both"/>
              <w:rPr>
                <w:b/>
                <w:bCs/>
              </w:rPr>
            </w:pPr>
            <w:r w:rsidRPr="000939D5">
              <w:t>Извършва се ръчно с дървени или метални лопати за почистване на сняг на териториите за обществено ползване – тротоари, пешеходни алеи и зони в междублокови пространства.</w:t>
            </w:r>
          </w:p>
        </w:tc>
      </w:tr>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rPr>
                <w:b/>
                <w:bCs/>
              </w:rPr>
              <w:t>120. Машинно почистване на сняг с ръчен роторен снегорин</w:t>
            </w:r>
          </w:p>
          <w:tbl>
            <w:tblPr>
              <w:tblW w:w="0" w:type="auto"/>
              <w:tblCellMar>
                <w:left w:w="70" w:type="dxa"/>
                <w:right w:w="70" w:type="dxa"/>
              </w:tblCellMar>
              <w:tblLook w:val="0000" w:firstRow="0" w:lastRow="0" w:firstColumn="0" w:lastColumn="0" w:noHBand="0" w:noVBand="0"/>
            </w:tblPr>
            <w:tblGrid>
              <w:gridCol w:w="10206"/>
            </w:tblGrid>
            <w:tr w:rsidR="00062FF6" w:rsidRPr="000939D5" w:rsidTr="00173119">
              <w:tc>
                <w:tcPr>
                  <w:tcW w:w="0" w:type="auto"/>
                  <w:tcBorders>
                    <w:top w:val="nil"/>
                    <w:left w:val="nil"/>
                    <w:bottom w:val="nil"/>
                    <w:right w:val="nil"/>
                  </w:tcBorders>
                  <w:shd w:val="clear" w:color="auto" w:fill="auto"/>
                  <w:noWrap/>
                </w:tcPr>
                <w:p w:rsidR="00062FF6" w:rsidRPr="000939D5" w:rsidRDefault="00062FF6" w:rsidP="00173119">
                  <w:pPr>
                    <w:ind w:right="1"/>
                    <w:jc w:val="both"/>
                    <w:rPr>
                      <w:b/>
                      <w:bCs/>
                    </w:rPr>
                  </w:pPr>
                  <w:r w:rsidRPr="000939D5">
                    <w:t>Извършва се със специализирана малогабаритна снегопочистваща техника на териториите за обществено ползване – тротоари, пешеходни алеи и зони в междублокови пространства.</w:t>
                  </w:r>
                </w:p>
                <w:p w:rsidR="00062FF6" w:rsidRPr="000939D5" w:rsidRDefault="00062FF6" w:rsidP="00173119">
                  <w:pPr>
                    <w:ind w:right="1"/>
                    <w:jc w:val="both"/>
                    <w:rPr>
                      <w:b/>
                      <w:bCs/>
                    </w:rPr>
                  </w:pPr>
                  <w:r w:rsidRPr="000939D5">
                    <w:rPr>
                      <w:b/>
                      <w:bCs/>
                    </w:rPr>
                    <w:t>121. Машинно почистване на сняг с малък снегорин с дъска</w:t>
                  </w:r>
                </w:p>
                <w:p w:rsidR="00062FF6" w:rsidRPr="000939D5" w:rsidRDefault="00062FF6" w:rsidP="00173119">
                  <w:pPr>
                    <w:ind w:right="1"/>
                    <w:jc w:val="both"/>
                    <w:rPr>
                      <w:b/>
                      <w:bCs/>
                    </w:rPr>
                  </w:pPr>
                  <w:r w:rsidRPr="000939D5">
                    <w:t xml:space="preserve">Извършва се със специализирана малогабаритна снегопочистваща техника на териториите за </w:t>
                  </w:r>
                  <w:r w:rsidRPr="000939D5">
                    <w:lastRenderedPageBreak/>
                    <w:t>обществено ползване – тротоари, пешеходни алеи и зони в междублокови пространства.</w:t>
                  </w:r>
                </w:p>
              </w:tc>
            </w:tr>
          </w:tbl>
          <w:p w:rsidR="00062FF6" w:rsidRPr="000939D5" w:rsidRDefault="00062FF6" w:rsidP="00173119">
            <w:pPr>
              <w:ind w:right="1"/>
              <w:jc w:val="both"/>
              <w:rPr>
                <w:b/>
                <w:bCs/>
              </w:rPr>
            </w:pPr>
          </w:p>
        </w:tc>
      </w:tr>
      <w:tr w:rsidR="006D52E6" w:rsidRPr="000939D5" w:rsidTr="006D52E6">
        <w:tc>
          <w:tcPr>
            <w:tcW w:w="0" w:type="auto"/>
            <w:tcBorders>
              <w:top w:val="nil"/>
              <w:left w:val="nil"/>
              <w:bottom w:val="nil"/>
              <w:right w:val="nil"/>
            </w:tcBorders>
            <w:shd w:val="clear" w:color="auto" w:fill="auto"/>
            <w:noWrap/>
          </w:tcPr>
          <w:p w:rsidR="006D52E6" w:rsidRPr="006D52E6" w:rsidRDefault="006D52E6" w:rsidP="00173119">
            <w:pPr>
              <w:ind w:right="1"/>
              <w:jc w:val="both"/>
              <w:rPr>
                <w:b/>
                <w:bCs/>
              </w:rPr>
            </w:pPr>
            <w:r w:rsidRPr="006D52E6">
              <w:rPr>
                <w:b/>
                <w:bCs/>
              </w:rPr>
              <w:lastRenderedPageBreak/>
              <w:t xml:space="preserve">122. Стъргане на лед и отъпкан сняг </w:t>
            </w:r>
          </w:p>
          <w:p w:rsidR="006D52E6" w:rsidRPr="006D52E6" w:rsidRDefault="006D52E6" w:rsidP="00173119">
            <w:pPr>
              <w:ind w:right="1"/>
              <w:jc w:val="both"/>
              <w:rPr>
                <w:bCs/>
              </w:rPr>
            </w:pPr>
            <w:r w:rsidRPr="006D52E6">
              <w:rPr>
                <w:bCs/>
              </w:rPr>
              <w:t>Извършва се ръчно със стъргало или с малогабаритна снегопочистваща техника, с устройство за опесъчаване /при нужда/, като и в двата случая снегът се избутва настрани от тротоара, или пешеходната алея, с цел ползването им от граждани и осигуряване на тяхната безопасност.</w:t>
            </w:r>
          </w:p>
        </w:tc>
      </w:tr>
      <w:tr w:rsidR="006D52E6" w:rsidRPr="000939D5" w:rsidTr="006D52E6">
        <w:tc>
          <w:tcPr>
            <w:tcW w:w="0" w:type="auto"/>
            <w:tcBorders>
              <w:top w:val="nil"/>
              <w:left w:val="nil"/>
              <w:bottom w:val="nil"/>
              <w:right w:val="nil"/>
            </w:tcBorders>
            <w:shd w:val="clear" w:color="auto" w:fill="auto"/>
            <w:noWrap/>
          </w:tcPr>
          <w:p w:rsidR="006D52E6" w:rsidRPr="006D52E6" w:rsidRDefault="006D52E6" w:rsidP="00173119">
            <w:pPr>
              <w:ind w:right="1"/>
              <w:jc w:val="both"/>
              <w:rPr>
                <w:b/>
                <w:bCs/>
              </w:rPr>
            </w:pPr>
            <w:r w:rsidRPr="006D52E6">
              <w:rPr>
                <w:b/>
                <w:bCs/>
              </w:rPr>
              <w:t xml:space="preserve">123. Почистване на сняг с химически смеси срещу обледяване </w:t>
            </w:r>
          </w:p>
          <w:p w:rsidR="006D52E6" w:rsidRPr="006D52E6" w:rsidRDefault="006D52E6" w:rsidP="00173119">
            <w:pPr>
              <w:ind w:right="1"/>
              <w:jc w:val="both"/>
              <w:rPr>
                <w:bCs/>
              </w:rPr>
            </w:pPr>
            <w:r w:rsidRPr="006D52E6">
              <w:rPr>
                <w:bCs/>
              </w:rPr>
              <w:t>Извършва се ръчно или с малогабаритна снегопочистваща техника, с навесен инвентар за прилагане на химически смеси.</w:t>
            </w:r>
          </w:p>
        </w:tc>
      </w:tr>
      <w:tr w:rsidR="006D52E6" w:rsidRPr="000939D5" w:rsidTr="006D52E6">
        <w:tc>
          <w:tcPr>
            <w:tcW w:w="0" w:type="auto"/>
            <w:tcBorders>
              <w:top w:val="nil"/>
              <w:left w:val="nil"/>
              <w:bottom w:val="nil"/>
              <w:right w:val="nil"/>
            </w:tcBorders>
            <w:shd w:val="clear" w:color="auto" w:fill="auto"/>
            <w:noWrap/>
          </w:tcPr>
          <w:p w:rsidR="006D52E6" w:rsidRPr="006D52E6" w:rsidRDefault="006D52E6" w:rsidP="00173119">
            <w:pPr>
              <w:ind w:right="1"/>
              <w:jc w:val="both"/>
              <w:rPr>
                <w:b/>
                <w:bCs/>
              </w:rPr>
            </w:pPr>
            <w:r w:rsidRPr="006D52E6">
              <w:rPr>
                <w:b/>
                <w:bCs/>
              </w:rPr>
              <w:t xml:space="preserve">124. Почистване на пейки от сняг </w:t>
            </w:r>
          </w:p>
          <w:p w:rsidR="006D52E6" w:rsidRPr="006D52E6" w:rsidRDefault="006D52E6" w:rsidP="00173119">
            <w:pPr>
              <w:ind w:right="1"/>
              <w:jc w:val="both"/>
              <w:rPr>
                <w:bCs/>
              </w:rPr>
            </w:pPr>
            <w:r w:rsidRPr="006D52E6">
              <w:rPr>
                <w:bCs/>
              </w:rPr>
              <w:t>Извършва се ръчно,  като снегът се избутва настрани от пейките, с цел ползването им от граждани и осигуряване на тяхната безопасност.</w:t>
            </w:r>
          </w:p>
        </w:tc>
      </w:tr>
      <w:tr w:rsidR="006D52E6" w:rsidRPr="000939D5" w:rsidTr="006D52E6">
        <w:tc>
          <w:tcPr>
            <w:tcW w:w="0" w:type="auto"/>
            <w:tcBorders>
              <w:top w:val="nil"/>
              <w:left w:val="nil"/>
              <w:bottom w:val="nil"/>
              <w:right w:val="nil"/>
            </w:tcBorders>
            <w:shd w:val="clear" w:color="auto" w:fill="auto"/>
            <w:noWrap/>
          </w:tcPr>
          <w:p w:rsidR="006D52E6" w:rsidRPr="006D52E6" w:rsidRDefault="006D52E6" w:rsidP="00173119">
            <w:pPr>
              <w:ind w:right="1"/>
              <w:jc w:val="both"/>
              <w:rPr>
                <w:b/>
                <w:bCs/>
              </w:rPr>
            </w:pPr>
            <w:r w:rsidRPr="006D52E6">
              <w:rPr>
                <w:b/>
                <w:bCs/>
              </w:rPr>
              <w:t xml:space="preserve">125. Зимно опесъчаване </w:t>
            </w:r>
          </w:p>
          <w:p w:rsidR="006D52E6" w:rsidRPr="006D52E6" w:rsidRDefault="006D52E6" w:rsidP="00173119">
            <w:pPr>
              <w:ind w:right="1"/>
              <w:jc w:val="both"/>
              <w:rPr>
                <w:bCs/>
              </w:rPr>
            </w:pPr>
            <w:r w:rsidRPr="006D52E6">
              <w:rPr>
                <w:bCs/>
              </w:rPr>
              <w:t>Извършва се с малогабаритна снегопочистваща техника, с навесен инвентар за зимно опесъчаване.</w:t>
            </w:r>
          </w:p>
        </w:tc>
      </w:tr>
      <w:tr w:rsidR="006D52E6" w:rsidRPr="000939D5" w:rsidTr="006D52E6">
        <w:tc>
          <w:tcPr>
            <w:tcW w:w="0" w:type="auto"/>
            <w:tcBorders>
              <w:top w:val="nil"/>
              <w:left w:val="nil"/>
              <w:bottom w:val="nil"/>
              <w:right w:val="nil"/>
            </w:tcBorders>
            <w:shd w:val="clear" w:color="auto" w:fill="auto"/>
            <w:noWrap/>
          </w:tcPr>
          <w:p w:rsidR="006D52E6" w:rsidRPr="006D52E6" w:rsidRDefault="006D52E6" w:rsidP="00173119">
            <w:pPr>
              <w:ind w:right="1"/>
              <w:jc w:val="both"/>
              <w:rPr>
                <w:b/>
                <w:bCs/>
              </w:rPr>
            </w:pPr>
            <w:r w:rsidRPr="006D52E6">
              <w:rPr>
                <w:b/>
                <w:bCs/>
              </w:rPr>
              <w:t xml:space="preserve">126. Измиване от препарати за зимно поддържане на алеи с водоноска  </w:t>
            </w:r>
          </w:p>
          <w:p w:rsidR="006D52E6" w:rsidRPr="006D52E6" w:rsidRDefault="006D52E6" w:rsidP="00173119">
            <w:pPr>
              <w:ind w:right="1"/>
              <w:jc w:val="both"/>
              <w:rPr>
                <w:bCs/>
              </w:rPr>
            </w:pPr>
            <w:r w:rsidRPr="006D52E6">
              <w:rPr>
                <w:bCs/>
              </w:rPr>
              <w:t>Извършва се ръчно и механизирано с поливо-миячен автомат/автомобил или водоноска с възлагателно писмо на Възложителя.</w:t>
            </w:r>
          </w:p>
          <w:p w:rsidR="006D52E6" w:rsidRPr="006D52E6" w:rsidRDefault="006D52E6" w:rsidP="00173119">
            <w:pPr>
              <w:ind w:right="1"/>
              <w:jc w:val="both"/>
              <w:rPr>
                <w:b/>
                <w:bCs/>
              </w:rPr>
            </w:pPr>
            <w:r w:rsidRPr="006D52E6">
              <w:rPr>
                <w:b/>
                <w:bCs/>
              </w:rPr>
              <w:t xml:space="preserve">127. Измиване на силно замърсени повърхности с пароструйка  </w:t>
            </w:r>
          </w:p>
          <w:p w:rsidR="006D52E6" w:rsidRPr="006D52E6" w:rsidRDefault="006D52E6" w:rsidP="00173119">
            <w:pPr>
              <w:ind w:right="1"/>
              <w:jc w:val="both"/>
              <w:rPr>
                <w:bCs/>
              </w:rPr>
            </w:pPr>
            <w:r w:rsidRPr="006D52E6">
              <w:rPr>
                <w:bCs/>
              </w:rPr>
              <w:t>Извършва се ръчно с пароструйка с възлагателно писмо на Възложителя.</w:t>
            </w:r>
          </w:p>
          <w:p w:rsidR="006D52E6" w:rsidRPr="006D52E6" w:rsidRDefault="006D52E6" w:rsidP="00173119">
            <w:pPr>
              <w:ind w:right="1"/>
              <w:jc w:val="both"/>
              <w:rPr>
                <w:b/>
                <w:bCs/>
              </w:rPr>
            </w:pPr>
            <w:r w:rsidRPr="006D52E6">
              <w:rPr>
                <w:b/>
                <w:bCs/>
              </w:rPr>
              <w:t xml:space="preserve">128. Натоварване и извозване на сняг и лед на обособено за целта място </w:t>
            </w:r>
          </w:p>
          <w:p w:rsidR="006D52E6" w:rsidRPr="006D52E6" w:rsidRDefault="006D52E6" w:rsidP="00173119">
            <w:pPr>
              <w:ind w:right="1"/>
              <w:jc w:val="both"/>
              <w:rPr>
                <w:bCs/>
              </w:rPr>
            </w:pPr>
            <w:r w:rsidRPr="006D52E6">
              <w:rPr>
                <w:bCs/>
              </w:rPr>
              <w:t xml:space="preserve">Натоварването се извършва  с лопати или механизирано с подходяща техника. </w:t>
            </w:r>
          </w:p>
        </w:tc>
      </w:tr>
      <w:tr w:rsidR="006D52E6" w:rsidRPr="000939D5" w:rsidTr="006D52E6">
        <w:tc>
          <w:tcPr>
            <w:tcW w:w="0" w:type="auto"/>
            <w:tcBorders>
              <w:top w:val="nil"/>
              <w:left w:val="nil"/>
              <w:bottom w:val="nil"/>
              <w:right w:val="nil"/>
            </w:tcBorders>
            <w:shd w:val="clear" w:color="auto" w:fill="auto"/>
            <w:noWrap/>
          </w:tcPr>
          <w:p w:rsidR="006D52E6" w:rsidRPr="006D52E6" w:rsidRDefault="006D52E6" w:rsidP="00173119">
            <w:pPr>
              <w:ind w:right="1"/>
              <w:jc w:val="both"/>
              <w:rPr>
                <w:b/>
                <w:bCs/>
              </w:rPr>
            </w:pPr>
            <w:r w:rsidRPr="006D52E6">
              <w:rPr>
                <w:b/>
                <w:bCs/>
              </w:rPr>
              <w:t xml:space="preserve">129. Товарене и извозване  на битови отпадъци до депо (от оборки, кошчета, метене преди листопада)    </w:t>
            </w:r>
          </w:p>
          <w:p w:rsidR="006D52E6" w:rsidRDefault="006D52E6" w:rsidP="006D52E6">
            <w:pPr>
              <w:ind w:right="1"/>
              <w:jc w:val="both"/>
              <w:rPr>
                <w:bCs/>
              </w:rPr>
            </w:pPr>
            <w:r>
              <w:rPr>
                <w:bCs/>
              </w:rPr>
              <w:t xml:space="preserve">              </w:t>
            </w:r>
            <w:r w:rsidRPr="006D52E6">
              <w:rPr>
                <w:bCs/>
              </w:rPr>
              <w:t>Натоварването се извършва  ръчно с лопати, като отпадъкът се товари на камион с платнище за предотвратяване на разпиляването му до депото. Отпадъците с битов характер и опаковки, получени от оборки, почистване на сметище в зелена площ се изнасят своевременно и се оставят в контейнерите за битови отпадъци</w:t>
            </w:r>
            <w:r>
              <w:rPr>
                <w:bCs/>
              </w:rPr>
              <w:t>;</w:t>
            </w:r>
          </w:p>
          <w:p w:rsidR="006D52E6" w:rsidRPr="006D52E6" w:rsidRDefault="006D52E6" w:rsidP="006D52E6">
            <w:pPr>
              <w:ind w:right="1"/>
              <w:jc w:val="both"/>
              <w:rPr>
                <w:bCs/>
              </w:rPr>
            </w:pPr>
            <w:r>
              <w:rPr>
                <w:bCs/>
              </w:rPr>
              <w:t xml:space="preserve">                </w:t>
            </w:r>
            <w:r w:rsidRPr="006D52E6">
              <w:rPr>
                <w:bCs/>
              </w:rPr>
              <w:t>В акта за извършена работа през изтеклия месец се описват количествата отпадъци /от почистване на нерегламентирано изхвърлени отпадъци в зелени площи и от косене и резитба/, които са извозени и към него се прилагат съответните документи от депото за приемане на отпадъците /кантарни бележки/, които съдържат: дата, количество отпадъци, подпис на лицето приело отпадъците и печат.</w:t>
            </w:r>
          </w:p>
        </w:tc>
      </w:tr>
      <w:tr w:rsidR="006D52E6" w:rsidRPr="000939D5" w:rsidTr="006D52E6">
        <w:tc>
          <w:tcPr>
            <w:tcW w:w="0" w:type="auto"/>
            <w:tcBorders>
              <w:top w:val="nil"/>
              <w:left w:val="nil"/>
              <w:bottom w:val="nil"/>
              <w:right w:val="nil"/>
            </w:tcBorders>
            <w:shd w:val="clear" w:color="auto" w:fill="auto"/>
            <w:noWrap/>
          </w:tcPr>
          <w:p w:rsidR="006D52E6" w:rsidRPr="006D52E6" w:rsidRDefault="006D52E6" w:rsidP="00173119">
            <w:pPr>
              <w:ind w:right="1"/>
              <w:jc w:val="both"/>
              <w:rPr>
                <w:b/>
                <w:bCs/>
              </w:rPr>
            </w:pPr>
            <w:r w:rsidRPr="006D52E6">
              <w:rPr>
                <w:b/>
                <w:bCs/>
              </w:rPr>
              <w:t xml:space="preserve">130. Товарене и извозване  на  растителни отпадъци до сметище (клони, шума, трева, цветя и др.)    </w:t>
            </w:r>
          </w:p>
          <w:p w:rsidR="006D52E6" w:rsidRPr="006D52E6" w:rsidRDefault="006D52E6" w:rsidP="00173119">
            <w:pPr>
              <w:ind w:right="1"/>
              <w:jc w:val="both"/>
              <w:rPr>
                <w:bCs/>
              </w:rPr>
            </w:pPr>
            <w:r>
              <w:rPr>
                <w:bCs/>
              </w:rPr>
              <w:t xml:space="preserve">               </w:t>
            </w:r>
            <w:r w:rsidRPr="006D52E6">
              <w:rPr>
                <w:bCs/>
              </w:rPr>
              <w:t>Натоварването се извършва ръчно с лопати, като отпадъкът се товари на камион с платнище за предотвратяване на разпиляването му до депото. Отпадъците с растителен произход – окосена трева, шума, клони и др. се  извозват до регионалното депо за неопасни отпадъци. В акта за извършена работа през изтеклия месец се описват количествата отпадъци /от почистване на нерегламентиро изхвърлени отпадъци в зелени площи и от косене и резитба/, които са извозени и към него се прилагат съответните документи от депото за приемане на отпадъците /кантарни бележки/, които съдържат: дата, количество отпадъци, подпис на лицето приело отпадъците и печат.</w:t>
            </w:r>
          </w:p>
        </w:tc>
      </w:tr>
      <w:tr w:rsidR="006D52E6" w:rsidRPr="000939D5" w:rsidTr="006D52E6">
        <w:tc>
          <w:tcPr>
            <w:tcW w:w="0" w:type="auto"/>
            <w:tcBorders>
              <w:top w:val="nil"/>
              <w:left w:val="nil"/>
              <w:bottom w:val="nil"/>
              <w:right w:val="nil"/>
            </w:tcBorders>
            <w:shd w:val="clear" w:color="auto" w:fill="auto"/>
            <w:noWrap/>
          </w:tcPr>
          <w:p w:rsidR="006D52E6" w:rsidRPr="006D52E6" w:rsidRDefault="006D52E6" w:rsidP="00173119">
            <w:pPr>
              <w:ind w:right="1"/>
              <w:jc w:val="both"/>
              <w:rPr>
                <w:b/>
                <w:bCs/>
              </w:rPr>
            </w:pPr>
            <w:r>
              <w:rPr>
                <w:b/>
                <w:bCs/>
              </w:rPr>
              <w:t xml:space="preserve"> </w:t>
            </w:r>
            <w:r w:rsidRPr="006D52E6">
              <w:rPr>
                <w:b/>
                <w:bCs/>
              </w:rPr>
              <w:t xml:space="preserve">131. Натоварване и извозване на камъни, бетонни отломки и други строителни отпадъци до сметище </w:t>
            </w:r>
          </w:p>
          <w:p w:rsidR="006D52E6" w:rsidRPr="006D52E6" w:rsidRDefault="006D52E6" w:rsidP="00173119">
            <w:pPr>
              <w:ind w:right="1"/>
              <w:jc w:val="both"/>
              <w:rPr>
                <w:bCs/>
              </w:rPr>
            </w:pPr>
            <w:r>
              <w:rPr>
                <w:bCs/>
              </w:rPr>
              <w:lastRenderedPageBreak/>
              <w:t xml:space="preserve">                 </w:t>
            </w:r>
            <w:r w:rsidRPr="006D52E6">
              <w:rPr>
                <w:bCs/>
              </w:rPr>
              <w:t xml:space="preserve">Натоварването се извършва ръчно с лопати или механизиран с челен товарач, като отпадъкът се товари на камион и се извозват на депо, указано от Възложителя. </w:t>
            </w:r>
            <w:r w:rsidRPr="006D52E6">
              <w:rPr>
                <w:bCs/>
              </w:rPr>
              <w:br/>
              <w:t>В акта за извършена работа през изтеклия месец се описват количествата отпадъци /от почистване на нерегламентиро изхвърлени отпадъци в зелени площи и от косене и резитба/, които са извозени и към него се прилагат съответните документи от депото за приемане на отпадъците /кантарни бележки/, които съдържат: дата, количество отпадъци, подпис на лицето приело отпадъците и печат.</w:t>
            </w:r>
          </w:p>
        </w:tc>
      </w:tr>
    </w:tbl>
    <w:p w:rsidR="002F433D" w:rsidRPr="008E5A3B" w:rsidRDefault="002F433D" w:rsidP="002F433D">
      <w:pPr>
        <w:spacing w:line="276" w:lineRule="auto"/>
        <w:ind w:firstLine="573"/>
        <w:jc w:val="both"/>
        <w:rPr>
          <w:lang w:eastAsia="bg-BG"/>
        </w:rPr>
      </w:pPr>
    </w:p>
    <w:p w:rsidR="00DA0716" w:rsidRDefault="00DA0716" w:rsidP="009761F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pPr>
    </w:p>
    <w:p w:rsidR="007D164F" w:rsidRPr="00370540" w:rsidRDefault="007D164F" w:rsidP="009761F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r w:rsidRPr="00370540">
        <w:rPr>
          <w:b/>
          <w:bCs/>
          <w:color w:val="000000"/>
          <w:u w:val="single"/>
        </w:rPr>
        <w:t>РАЗДЕЛ ІІ</w:t>
      </w:r>
      <w:r w:rsidR="00DA0716">
        <w:rPr>
          <w:b/>
          <w:bCs/>
          <w:color w:val="000000"/>
          <w:u w:val="single"/>
          <w:lang w:val="en-US"/>
        </w:rPr>
        <w:t>I</w:t>
      </w:r>
      <w:r w:rsidRPr="00370540">
        <w:rPr>
          <w:b/>
          <w:bCs/>
          <w:color w:val="000000"/>
          <w:u w:val="single"/>
        </w:rPr>
        <w:t>. УСЛОВИЯ ЗА УЧАСТИЕ</w:t>
      </w:r>
    </w:p>
    <w:p w:rsidR="00B55D71" w:rsidRDefault="00B55D71" w:rsidP="009761F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b/>
          <w:bCs/>
          <w:color w:val="000000"/>
        </w:rPr>
      </w:pPr>
    </w:p>
    <w:p w:rsidR="005E24EB" w:rsidRDefault="00AE6EC2" w:rsidP="009761FB">
      <w:pPr>
        <w:numPr>
          <w:ilvl w:val="0"/>
          <w:numId w:val="8"/>
        </w:numPr>
        <w:tabs>
          <w:tab w:val="left" w:pos="993"/>
        </w:tabs>
        <w:suppressAutoHyphens w:val="0"/>
        <w:spacing w:afterLines="40" w:after="96" w:line="240" w:lineRule="auto"/>
        <w:ind w:left="0" w:firstLine="709"/>
        <w:jc w:val="both"/>
        <w:rPr>
          <w:b/>
        </w:rPr>
      </w:pPr>
      <w:r w:rsidRPr="00AE6EC2">
        <w:rPr>
          <w:b/>
        </w:rPr>
        <w:t>ОБЩИ ПОЛОЖЕНИЯ:</w:t>
      </w:r>
    </w:p>
    <w:p w:rsidR="00960E1D" w:rsidRDefault="00960E1D" w:rsidP="00960E1D">
      <w:pPr>
        <w:suppressAutoHyphens w:val="0"/>
        <w:spacing w:line="276" w:lineRule="auto"/>
        <w:jc w:val="both"/>
        <w:rPr>
          <w:b/>
          <w:color w:val="000000"/>
        </w:rPr>
      </w:pPr>
      <w:r>
        <w:t xml:space="preserve">           </w:t>
      </w:r>
      <w:r w:rsidR="0061412F" w:rsidRPr="00C44FF6">
        <w:t>1.1.</w:t>
      </w:r>
      <w:r w:rsidR="0061412F" w:rsidRPr="005D7F3B">
        <w:t xml:space="preserve"> </w:t>
      </w:r>
      <w:r w:rsidR="007E1750">
        <w:t>Участници в настоящата обществена поръчка могат да бъдат</w:t>
      </w:r>
      <w:r w:rsidR="0061412F" w:rsidRPr="005D7F3B">
        <w:t xml:space="preserve"> всички български или чуждестранни физически или юридически лица, включително техни обединения, </w:t>
      </w:r>
      <w:r w:rsidR="009215A5" w:rsidRPr="005D7F3B">
        <w:t>както и всяко друго образувание</w:t>
      </w:r>
      <w:r w:rsidR="00BB08A6" w:rsidRPr="005D7F3B">
        <w:t xml:space="preserve">, което има право да изпълнява </w:t>
      </w:r>
      <w:r w:rsidR="002F433D">
        <w:t xml:space="preserve">строителство, </w:t>
      </w:r>
      <w:r w:rsidR="00D221D0">
        <w:t>доставки</w:t>
      </w:r>
      <w:r w:rsidR="00BB08A6" w:rsidRPr="005D7F3B">
        <w:t xml:space="preserve"> и услуги съгласно законодателството на държавата, в която то е установено </w:t>
      </w:r>
      <w:r w:rsidR="0061412F" w:rsidRPr="005D7F3B">
        <w:t xml:space="preserve">и </w:t>
      </w:r>
      <w:r w:rsidR="00BB08A6" w:rsidRPr="005D7F3B">
        <w:t xml:space="preserve">отговарят на </w:t>
      </w:r>
      <w:r w:rsidR="0061412F" w:rsidRPr="005D7F3B">
        <w:t>предварително обявените от възложителя условия</w:t>
      </w:r>
      <w:r w:rsidR="00D221D0">
        <w:t xml:space="preserve">. </w:t>
      </w:r>
    </w:p>
    <w:p w:rsidR="00B55D71" w:rsidRDefault="00AE6EC2" w:rsidP="009761FB">
      <w:pPr>
        <w:spacing w:afterLines="40" w:after="96"/>
        <w:jc w:val="both"/>
      </w:pPr>
      <w:r w:rsidRPr="00C44FF6">
        <w:t xml:space="preserve">            </w:t>
      </w:r>
      <w:r w:rsidR="0061412F" w:rsidRPr="00C44FF6">
        <w:t>1.2.</w:t>
      </w:r>
      <w:r w:rsidR="0061412F" w:rsidRPr="005D7F3B">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5E24EB" w:rsidRDefault="0061412F" w:rsidP="009761FB">
      <w:pPr>
        <w:pStyle w:val="aff0"/>
        <w:numPr>
          <w:ilvl w:val="0"/>
          <w:numId w:val="7"/>
        </w:numPr>
        <w:tabs>
          <w:tab w:val="left" w:pos="851"/>
        </w:tabs>
        <w:suppressAutoHyphens w:val="0"/>
        <w:spacing w:afterLines="40" w:after="96" w:line="240" w:lineRule="auto"/>
        <w:ind w:left="0" w:firstLine="567"/>
        <w:jc w:val="both"/>
      </w:pPr>
      <w:r w:rsidRPr="005D7F3B">
        <w:t>правата и задълженията на участниците в обединението</w:t>
      </w:r>
      <w:r w:rsidR="00AE6EC2">
        <w:t>;</w:t>
      </w:r>
    </w:p>
    <w:p w:rsidR="005E24EB" w:rsidRDefault="00CC2932" w:rsidP="009761FB">
      <w:pPr>
        <w:pStyle w:val="aff0"/>
        <w:numPr>
          <w:ilvl w:val="0"/>
          <w:numId w:val="7"/>
        </w:numPr>
        <w:tabs>
          <w:tab w:val="left" w:pos="851"/>
        </w:tabs>
        <w:suppressAutoHyphens w:val="0"/>
        <w:spacing w:afterLines="40" w:after="96" w:line="240" w:lineRule="auto"/>
        <w:ind w:left="0" w:firstLine="567"/>
        <w:jc w:val="both"/>
      </w:pPr>
      <w:r w:rsidRPr="005D7F3B">
        <w:t>уговаряне на солидарна отговорност, когато такава не е предвидена съгласно приложимото законодателство</w:t>
      </w:r>
      <w:r w:rsidR="00AE6EC2">
        <w:t>;</w:t>
      </w:r>
    </w:p>
    <w:p w:rsidR="005E24EB" w:rsidRDefault="0061412F" w:rsidP="009761FB">
      <w:pPr>
        <w:pStyle w:val="aff0"/>
        <w:numPr>
          <w:ilvl w:val="0"/>
          <w:numId w:val="7"/>
        </w:numPr>
        <w:tabs>
          <w:tab w:val="left" w:pos="851"/>
        </w:tabs>
        <w:suppressAutoHyphens w:val="0"/>
        <w:spacing w:afterLines="40" w:after="96" w:line="240" w:lineRule="auto"/>
        <w:ind w:left="0" w:firstLine="567"/>
        <w:jc w:val="both"/>
      </w:pPr>
      <w:r w:rsidRPr="005D7F3B">
        <w:t>дейностите, които ще изпълнява всеки член на обединението</w:t>
      </w:r>
      <w:r w:rsidR="00AE6EC2">
        <w:t>;</w:t>
      </w:r>
    </w:p>
    <w:p w:rsidR="005E24EB" w:rsidRDefault="00147B30" w:rsidP="009761FB">
      <w:pPr>
        <w:pStyle w:val="aff0"/>
        <w:numPr>
          <w:ilvl w:val="0"/>
          <w:numId w:val="7"/>
        </w:numPr>
        <w:tabs>
          <w:tab w:val="left" w:pos="851"/>
        </w:tabs>
        <w:suppressAutoHyphens w:val="0"/>
        <w:spacing w:afterLines="40" w:after="96" w:line="240" w:lineRule="auto"/>
        <w:ind w:left="0" w:firstLine="567"/>
        <w:jc w:val="both"/>
      </w:pPr>
      <w:r>
        <w:t>определяне на партньор, който да представлява обединението за целите на обществената поръчка</w:t>
      </w:r>
      <w:r w:rsidR="00702E4D">
        <w:t>;</w:t>
      </w:r>
    </w:p>
    <w:p w:rsidR="005E24EB" w:rsidRDefault="00AE6EC2" w:rsidP="009761FB">
      <w:pPr>
        <w:pStyle w:val="aff0"/>
        <w:numPr>
          <w:ilvl w:val="0"/>
          <w:numId w:val="7"/>
        </w:numPr>
        <w:tabs>
          <w:tab w:val="left" w:pos="851"/>
        </w:tabs>
        <w:suppressAutoHyphens w:val="0"/>
        <w:spacing w:afterLines="40" w:after="96" w:line="240" w:lineRule="auto"/>
        <w:ind w:left="0" w:firstLine="567"/>
        <w:jc w:val="both"/>
      </w:pPr>
      <w:r w:rsidRPr="00FA02D5">
        <w:rPr>
          <w:shd w:val="clear" w:color="auto" w:fill="FEFEFE"/>
        </w:rPr>
        <w:t>разпределението на отговорността между членовете на обединението</w:t>
      </w:r>
      <w:r w:rsidR="008E03B9" w:rsidRPr="00FA02D5">
        <w:rPr>
          <w:shd w:val="clear" w:color="auto" w:fill="FEFEFE"/>
        </w:rPr>
        <w:t>.</w:t>
      </w:r>
    </w:p>
    <w:p w:rsidR="00B55D71" w:rsidRDefault="0061412F" w:rsidP="009761FB">
      <w:pPr>
        <w:pStyle w:val="aff0"/>
        <w:suppressAutoHyphens w:val="0"/>
        <w:spacing w:afterLines="40" w:after="96" w:line="240" w:lineRule="auto"/>
        <w:ind w:left="0" w:firstLine="708"/>
        <w:jc w:val="both"/>
      </w:pPr>
      <w:r w:rsidRPr="005D7F3B">
        <w:t xml:space="preserve">Не се допускат промени в състава на обединението след крайният срок за подаване на офертата. Когато в </w:t>
      </w:r>
      <w:r w:rsidR="00AE6EC2">
        <w:t>документа</w:t>
      </w:r>
      <w:r w:rsidR="00AE6EC2" w:rsidRPr="005D7F3B">
        <w:t xml:space="preserve"> </w:t>
      </w:r>
      <w:r w:rsidRPr="005D7F3B">
        <w:t>за създаване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5E24EB" w:rsidRDefault="0061412F" w:rsidP="009761FB">
      <w:pPr>
        <w:pStyle w:val="aff0"/>
        <w:numPr>
          <w:ilvl w:val="1"/>
          <w:numId w:val="6"/>
        </w:numPr>
        <w:tabs>
          <w:tab w:val="left" w:pos="426"/>
          <w:tab w:val="left" w:pos="993"/>
        </w:tabs>
        <w:suppressAutoHyphens w:val="0"/>
        <w:spacing w:afterLines="40" w:after="96" w:line="240" w:lineRule="auto"/>
        <w:ind w:left="0" w:firstLine="567"/>
        <w:jc w:val="both"/>
      </w:pPr>
      <w:r w:rsidRPr="005D7F3B">
        <w:t xml:space="preserve">Когато не е приложено в офертата копие от документ, от който да е видно правното основание за създаване на обединението, </w:t>
      </w:r>
      <w:r w:rsidR="008E03B9">
        <w:t>к</w:t>
      </w:r>
      <w:r w:rsidRPr="005D7F3B">
        <w:t>омисията</w:t>
      </w:r>
      <w:r w:rsidR="008E03B9">
        <w:t>,</w:t>
      </w:r>
      <w:r w:rsidRPr="005D7F3B">
        <w:t xml:space="preserve"> назначена от Възложителя за разглеждане и оценяване на подадените оферти, го изисква на основание чл. 54, ал. 8 от ППЗОП.</w:t>
      </w:r>
    </w:p>
    <w:p w:rsidR="00B55D71" w:rsidRDefault="0061412F" w:rsidP="009761FB">
      <w:pPr>
        <w:spacing w:afterLines="40" w:after="96"/>
        <w:ind w:firstLine="567"/>
        <w:jc w:val="both"/>
      </w:pPr>
      <w:r w:rsidRPr="005D7F3B">
        <w:rPr>
          <w:b/>
        </w:rPr>
        <w:lastRenderedPageBreak/>
        <w:t>Забележка:</w:t>
      </w:r>
      <w:r w:rsidRPr="005D7F3B">
        <w:t xml:space="preserve"> На основание чл.</w:t>
      </w:r>
      <w:r w:rsidR="008E03B9">
        <w:t xml:space="preserve"> </w:t>
      </w:r>
      <w:r w:rsidRPr="005D7F3B">
        <w:t>10, ал.2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B55D71" w:rsidRDefault="0061412F" w:rsidP="009761FB">
      <w:pPr>
        <w:spacing w:afterLines="40" w:after="96"/>
        <w:ind w:firstLine="567"/>
        <w:jc w:val="both"/>
      </w:pPr>
      <w:r w:rsidRPr="00C44FF6">
        <w:t>1.4.</w:t>
      </w:r>
      <w:r w:rsidRPr="005D7F3B">
        <w:t xml:space="preserve"> Всеки участник в процедура за възлагане на обществена поръчка има право да представи само една оферта.</w:t>
      </w:r>
    </w:p>
    <w:p w:rsidR="00B55D71" w:rsidRDefault="0061412F" w:rsidP="009761FB">
      <w:pPr>
        <w:spacing w:afterLines="40" w:after="96"/>
        <w:ind w:firstLine="567"/>
        <w:jc w:val="both"/>
      </w:pPr>
      <w:r w:rsidRPr="00C44FF6">
        <w:t>1.5.</w:t>
      </w:r>
      <w:r w:rsidRPr="005D7F3B">
        <w:t xml:space="preserve"> Лице, което участва в обединение или е дало съгласие да бъде подизпълнител на друг участник, не може да подава самостоятелно оферта.</w:t>
      </w:r>
    </w:p>
    <w:p w:rsidR="00B55D71" w:rsidRDefault="0061412F" w:rsidP="009761FB">
      <w:pPr>
        <w:spacing w:afterLines="40" w:after="96"/>
        <w:ind w:firstLine="567"/>
        <w:jc w:val="both"/>
      </w:pPr>
      <w:r w:rsidRPr="00C44FF6">
        <w:t>1.6.</w:t>
      </w:r>
      <w:r w:rsidRPr="005D7F3B">
        <w:t xml:space="preserve"> В процедура за възлагане на обществена поръчка едно физическо или юридическо лице може да участва само в едно обединение.</w:t>
      </w:r>
    </w:p>
    <w:p w:rsidR="00B55D71" w:rsidRDefault="0061412F" w:rsidP="009761FB">
      <w:pPr>
        <w:spacing w:afterLines="40" w:after="96"/>
        <w:ind w:firstLine="567"/>
        <w:jc w:val="both"/>
      </w:pPr>
      <w:r w:rsidRPr="00C44FF6">
        <w:t>1.7.</w:t>
      </w:r>
      <w:r w:rsidRPr="005D7F3B">
        <w:t xml:space="preserve"> Свързани лица не могат да бъдат самостоятелни  участници в една и съща процедура.</w:t>
      </w:r>
    </w:p>
    <w:p w:rsidR="00B55D71" w:rsidRDefault="0061412F" w:rsidP="009761FB">
      <w:pPr>
        <w:spacing w:afterLines="40" w:after="96"/>
        <w:ind w:firstLine="567"/>
        <w:jc w:val="both"/>
      </w:pPr>
      <w:r w:rsidRPr="005D7F3B">
        <w:t>Когато определеният изпълнител е неперсонифицирано обединение на физически и/или юридически лица и възложителят не е предвидил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r w:rsidR="00702E4D">
        <w:t xml:space="preserve"> </w:t>
      </w:r>
    </w:p>
    <w:p w:rsidR="00B55D71" w:rsidRDefault="0061412F" w:rsidP="009761FB">
      <w:pPr>
        <w:spacing w:afterLines="40" w:after="96"/>
        <w:ind w:firstLine="567"/>
        <w:jc w:val="both"/>
      </w:pPr>
      <w:r w:rsidRPr="00C44FF6">
        <w:t>1.8.</w:t>
      </w:r>
      <w:r w:rsidRPr="005D7F3B">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w:t>
      </w:r>
      <w:r w:rsidR="007E1750">
        <w:t xml:space="preserve">електронен </w:t>
      </w:r>
      <w:r w:rsidRPr="005D7F3B">
        <w:t>единен европейски документ за обществени поръчки (</w:t>
      </w:r>
      <w:r w:rsidR="00281AC0">
        <w:t>е</w:t>
      </w:r>
      <w:r w:rsidRPr="005D7F3B">
        <w:t>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B55D71" w:rsidRDefault="004058B6" w:rsidP="009761FB">
      <w:pPr>
        <w:spacing w:afterLines="40" w:after="96"/>
        <w:ind w:firstLine="567"/>
        <w:jc w:val="both"/>
      </w:pPr>
      <w:r>
        <w:t>1.8</w:t>
      </w:r>
      <w:r w:rsidR="00147B30" w:rsidRPr="00C44FF6">
        <w:t>.</w:t>
      </w:r>
      <w:r w:rsidR="00147B30" w:rsidRPr="001C6F07">
        <w:t>1.</w:t>
      </w:r>
      <w:r w:rsidR="00147B30" w:rsidRPr="005D7F3B">
        <w:t xml:space="preserve"> Когато участникът е </w:t>
      </w:r>
      <w:r w:rsidR="00147B30">
        <w:t xml:space="preserve">обединение, което не е юридическо лице, за всеки участник в обединението се представя отделен </w:t>
      </w:r>
      <w:r w:rsidR="00281AC0">
        <w:t>е</w:t>
      </w:r>
      <w:r w:rsidR="00147B30">
        <w:t>ЕЕДОП, който съдържа информацията по т. 1.8.</w:t>
      </w:r>
    </w:p>
    <w:p w:rsidR="00B55D71" w:rsidRDefault="004058B6" w:rsidP="009761FB">
      <w:pPr>
        <w:spacing w:afterLines="40" w:after="96"/>
        <w:ind w:firstLine="567"/>
        <w:jc w:val="both"/>
      </w:pPr>
      <w:r>
        <w:t>1.8</w:t>
      </w:r>
      <w:r w:rsidR="00147B30" w:rsidRPr="00C44FF6">
        <w:t>.2</w:t>
      </w:r>
      <w:r w:rsidR="00147B30" w:rsidRPr="008E03B9">
        <w:t>.</w:t>
      </w:r>
      <w:r w:rsidR="00147B30">
        <w:t xml:space="preserve"> </w:t>
      </w:r>
      <w:r w:rsidR="00147B30" w:rsidRPr="005D7F3B">
        <w:t>Когато участникът е</w:t>
      </w:r>
      <w:r w:rsidR="00147B30">
        <w:t xml:space="preserve"> </w:t>
      </w:r>
      <w:r w:rsidR="00147B30" w:rsidRPr="005D7F3B">
        <w:t>посочил, че ще използва капацитета на трети лица за доказване на съответствието с критериите за подбор или</w:t>
      </w:r>
      <w:r w:rsidR="00281AC0">
        <w:t>,</w:t>
      </w:r>
      <w:r w:rsidR="00147B30" w:rsidRPr="005D7F3B">
        <w:t xml:space="preserve"> че ще използва подизпълнители, за всяко от тези лица се представя отделен </w:t>
      </w:r>
      <w:r w:rsidR="00281AC0">
        <w:t>е</w:t>
      </w:r>
      <w:r w:rsidR="00147B30" w:rsidRPr="005D7F3B">
        <w:t>ЕЕДОП, който съдържа информацията по т. 1.8.</w:t>
      </w:r>
    </w:p>
    <w:p w:rsidR="00B55D71" w:rsidRDefault="004058B6" w:rsidP="009761FB">
      <w:pPr>
        <w:spacing w:afterLines="40" w:after="96"/>
        <w:ind w:firstLine="567"/>
        <w:jc w:val="both"/>
      </w:pPr>
      <w:r>
        <w:t>1.9</w:t>
      </w:r>
      <w:r w:rsidR="0061412F" w:rsidRPr="00C44FF6">
        <w:t>.</w:t>
      </w:r>
      <w:r w:rsidR="0061412F" w:rsidRPr="005D7F3B">
        <w:t xml:space="preserve"> Участниците могат да използват </w:t>
      </w:r>
      <w:r w:rsidR="00281AC0">
        <w:t>е</w:t>
      </w:r>
      <w:r w:rsidR="0061412F" w:rsidRPr="005D7F3B">
        <w:t>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r w:rsidR="00281AC0">
        <w:t xml:space="preserve"> и предоставят пряк достъп до същия</w:t>
      </w:r>
      <w:r w:rsidR="0061412F" w:rsidRPr="005D7F3B">
        <w:t>.</w:t>
      </w:r>
    </w:p>
    <w:p w:rsidR="00B55D71" w:rsidRDefault="0061412F" w:rsidP="009761FB">
      <w:pPr>
        <w:spacing w:afterLines="40" w:after="96"/>
        <w:ind w:firstLine="567"/>
        <w:jc w:val="both"/>
      </w:pPr>
      <w:r w:rsidRPr="00C44FF6">
        <w:t>1.1</w:t>
      </w:r>
      <w:r w:rsidR="004058B6">
        <w:t>0</w:t>
      </w:r>
      <w:r w:rsidRPr="00C44FF6">
        <w:t>.</w:t>
      </w:r>
      <w:r w:rsidRPr="005D7F3B">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r w:rsidR="00281AC0">
        <w:t>е</w:t>
      </w:r>
      <w:r w:rsidRPr="005D7F3B">
        <w:t>ЕЕДОП, когато това е необходимо за законосъобразното провеждане на процедурата.</w:t>
      </w:r>
    </w:p>
    <w:p w:rsidR="00B55D71" w:rsidRDefault="0061412F" w:rsidP="009761FB">
      <w:pPr>
        <w:spacing w:afterLines="40" w:after="96"/>
        <w:ind w:firstLine="567"/>
        <w:jc w:val="both"/>
      </w:pPr>
      <w:r w:rsidRPr="00C44FF6">
        <w:t>1.12.</w:t>
      </w:r>
      <w:r w:rsidRPr="005D7F3B">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775B4F" w:rsidRPr="005D7F3B" w:rsidRDefault="004058B6" w:rsidP="00C44FF6">
      <w:pPr>
        <w:ind w:firstLine="567"/>
        <w:jc w:val="both"/>
        <w:rPr>
          <w:shd w:val="clear" w:color="auto" w:fill="FEFEFE"/>
        </w:rPr>
      </w:pPr>
      <w:r>
        <w:lastRenderedPageBreak/>
        <w:t>1.11</w:t>
      </w:r>
      <w:r w:rsidR="0061412F" w:rsidRPr="00C44FF6">
        <w:t>.</w:t>
      </w:r>
      <w:r w:rsidR="0061412F" w:rsidRPr="005D7F3B">
        <w:rPr>
          <w:b/>
        </w:rPr>
        <w:t xml:space="preserve"> </w:t>
      </w:r>
      <w:r w:rsidR="00274009" w:rsidRPr="005D7F3B">
        <w:rPr>
          <w:shd w:val="clear" w:color="auto" w:fill="FEFEFE"/>
        </w:rPr>
        <w:t>Участниците</w:t>
      </w:r>
      <w:r w:rsidR="00775B4F" w:rsidRPr="005D7F3B">
        <w:rPr>
          <w:shd w:val="clear" w:color="auto" w:fill="FEFEFE"/>
        </w:rPr>
        <w:t xml:space="preserve"> посоч</w:t>
      </w:r>
      <w:r w:rsidR="007E1750">
        <w:rPr>
          <w:shd w:val="clear" w:color="auto" w:fill="FEFEFE"/>
        </w:rPr>
        <w:t xml:space="preserve">ват в офертата подизпълнителите, дейностите </w:t>
      </w:r>
      <w:r w:rsidR="00775B4F" w:rsidRPr="005D7F3B">
        <w:rPr>
          <w:shd w:val="clear" w:color="auto" w:fill="FEFEFE"/>
        </w:rPr>
        <w:t>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30764B" w:rsidRPr="005D7F3B" w:rsidRDefault="00775B4F" w:rsidP="009761FB">
      <w:pPr>
        <w:spacing w:afterLines="40" w:after="96"/>
        <w:ind w:firstLine="567"/>
        <w:jc w:val="both"/>
        <w:rPr>
          <w:b/>
        </w:rPr>
      </w:pPr>
      <w:r w:rsidRPr="005D7F3B">
        <w:rPr>
          <w:shd w:val="clear" w:color="auto" w:fill="FEFEFE"/>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B55D71" w:rsidRDefault="006A65ED" w:rsidP="009761FB">
      <w:pPr>
        <w:spacing w:afterLines="40" w:after="96"/>
        <w:jc w:val="both"/>
      </w:pPr>
      <w:r>
        <w:t xml:space="preserve">          </w:t>
      </w:r>
      <w:r w:rsidR="004058B6">
        <w:t>1.12</w:t>
      </w:r>
      <w:r w:rsidR="00775B4F" w:rsidRPr="00C44FF6">
        <w:t>.</w:t>
      </w:r>
      <w:r w:rsidR="00775B4F" w:rsidRPr="005D7F3B">
        <w:t xml:space="preserve"> </w:t>
      </w:r>
      <w:r w:rsidR="0061412F" w:rsidRPr="005D7F3B">
        <w:t>Изпълнителите сключват договор за подизпълнение с подизпълнителите, посочени в офертата.</w:t>
      </w:r>
    </w:p>
    <w:p w:rsidR="00B55D71" w:rsidRDefault="0061412F" w:rsidP="009761FB">
      <w:pPr>
        <w:spacing w:afterLines="40" w:after="96"/>
        <w:ind w:firstLine="708"/>
        <w:jc w:val="both"/>
      </w:pPr>
      <w:r w:rsidRPr="005D7F3B">
        <w:t xml:space="preserve">В срок до 3 </w:t>
      </w:r>
      <w:r w:rsidR="008E03B9">
        <w:t xml:space="preserve">(три) </w:t>
      </w:r>
      <w:r w:rsidRPr="005D7F3B">
        <w:t>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r w:rsidR="00702E4D">
        <w:t xml:space="preserve"> </w:t>
      </w:r>
      <w:r w:rsidR="00147B30" w:rsidRPr="00513617">
        <w:t>Изпълнителят уведомява възложителя за всякакви промени в предоставената информация в хода на изпълнението на поръчката.</w:t>
      </w:r>
    </w:p>
    <w:p w:rsidR="00B55D71" w:rsidRDefault="00775B4F" w:rsidP="009761FB">
      <w:pPr>
        <w:spacing w:afterLines="40" w:after="96"/>
        <w:ind w:firstLine="708"/>
        <w:jc w:val="both"/>
      </w:pPr>
      <w:r w:rsidRPr="00C44FF6">
        <w:t>1.15.</w:t>
      </w:r>
      <w:r w:rsidRPr="005D7F3B">
        <w:rPr>
          <w:b/>
        </w:rPr>
        <w:t xml:space="preserve"> </w:t>
      </w:r>
      <w:r w:rsidR="0061412F" w:rsidRPr="005D7F3B">
        <w:t>Подизпълнителите нямат право да превъзлагат една или повече от дейностите, които са включени в предмета на договора за подизпълнение.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DB1B91" w:rsidRPr="005D7F3B" w:rsidRDefault="00DB1B91" w:rsidP="00C44FF6">
      <w:pPr>
        <w:ind w:firstLine="708"/>
        <w:jc w:val="both"/>
        <w:rPr>
          <w:shd w:val="clear" w:color="auto" w:fill="FEFEFE"/>
        </w:rPr>
      </w:pPr>
      <w:r w:rsidRPr="00C44FF6">
        <w:t>1.16.</w:t>
      </w:r>
      <w:r w:rsidRPr="005D7F3B">
        <w:rPr>
          <w:b/>
        </w:rPr>
        <w:t xml:space="preserve"> </w:t>
      </w:r>
      <w:r w:rsidRPr="005D7F3B">
        <w:rPr>
          <w:shd w:val="clear" w:color="auto" w:fill="FEFEFE"/>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DB1B91" w:rsidRPr="005D7F3B" w:rsidRDefault="00DB1B91" w:rsidP="005D7F3B">
      <w:pPr>
        <w:ind w:firstLine="850"/>
        <w:jc w:val="both"/>
        <w:rPr>
          <w:shd w:val="clear" w:color="auto" w:fill="FEFEFE"/>
        </w:rPr>
      </w:pPr>
      <w:r w:rsidRPr="005D7F3B">
        <w:rPr>
          <w:shd w:val="clear" w:color="auto" w:fill="FEFEFE"/>
        </w:rPr>
        <w:t>1. за новия подизпълнител не са налице основанията за отстраняване в процедурата;</w:t>
      </w:r>
    </w:p>
    <w:p w:rsidR="00DB1B91" w:rsidRPr="005D7F3B" w:rsidRDefault="00DB1B91" w:rsidP="005D7F3B">
      <w:pPr>
        <w:ind w:firstLine="850"/>
        <w:jc w:val="both"/>
        <w:rPr>
          <w:shd w:val="clear" w:color="auto" w:fill="FEFEFE"/>
        </w:rPr>
      </w:pPr>
      <w:r w:rsidRPr="005D7F3B">
        <w:rPr>
          <w:shd w:val="clear" w:color="auto" w:fill="FEFEFE"/>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DB1B91" w:rsidRPr="005D7F3B" w:rsidRDefault="00DB1B91" w:rsidP="009761FB">
      <w:pPr>
        <w:spacing w:afterLines="40" w:after="96"/>
        <w:ind w:firstLine="708"/>
        <w:jc w:val="both"/>
        <w:rPr>
          <w:shd w:val="clear" w:color="auto" w:fill="FEFEFE"/>
        </w:rPr>
      </w:pPr>
      <w:r w:rsidRPr="005D7F3B">
        <w:rPr>
          <w:shd w:val="clear" w:color="auto" w:fill="FEFEFE"/>
        </w:rPr>
        <w:t>При замяна или включване на подизпълнител изпълнителят представя на възложителя всички документи, които доказват изпълнението на условията по-горе.</w:t>
      </w:r>
    </w:p>
    <w:p w:rsidR="00B55D71" w:rsidRDefault="00DB1B91" w:rsidP="009761FB">
      <w:pPr>
        <w:spacing w:afterLines="40" w:after="96"/>
        <w:ind w:firstLine="708"/>
        <w:jc w:val="both"/>
        <w:rPr>
          <w:b/>
        </w:rPr>
      </w:pPr>
      <w:r w:rsidRPr="00C44FF6">
        <w:rPr>
          <w:shd w:val="clear" w:color="auto" w:fill="FEFEFE"/>
        </w:rPr>
        <w:t>1.17.</w:t>
      </w:r>
      <w:r w:rsidRPr="005D7F3B">
        <w:rPr>
          <w:b/>
          <w:shd w:val="clear" w:color="auto" w:fill="FEFEFE"/>
        </w:rPr>
        <w:t xml:space="preserve"> </w:t>
      </w:r>
      <w:r w:rsidRPr="005D7F3B">
        <w:rPr>
          <w:shd w:val="clear" w:color="auto" w:fill="FEFEFE"/>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B55D71" w:rsidRDefault="0061412F" w:rsidP="009761FB">
      <w:pPr>
        <w:autoSpaceDE w:val="0"/>
        <w:autoSpaceDN w:val="0"/>
        <w:adjustRightInd w:val="0"/>
        <w:spacing w:afterLines="40" w:after="96" w:line="240" w:lineRule="auto"/>
        <w:ind w:firstLine="708"/>
        <w:jc w:val="both"/>
        <w:rPr>
          <w:b/>
        </w:rPr>
      </w:pPr>
      <w:r w:rsidRPr="00C44FF6">
        <w:t>1.</w:t>
      </w:r>
      <w:r w:rsidR="00DB1B91" w:rsidRPr="00C44FF6">
        <w:t>18</w:t>
      </w:r>
      <w:r w:rsidR="002F73C5" w:rsidRPr="00C44FF6">
        <w:t>.</w:t>
      </w:r>
      <w:r w:rsidR="002F73C5" w:rsidRPr="005D7F3B">
        <w:rPr>
          <w:b/>
        </w:rPr>
        <w:t xml:space="preserve"> </w:t>
      </w:r>
      <w:r w:rsidR="002F73C5" w:rsidRPr="005D7F3B">
        <w:rPr>
          <w:color w:val="000000"/>
          <w:lang w:eastAsia="bg-BG"/>
        </w:rPr>
        <w:t xml:space="preserve">Когато </w:t>
      </w:r>
      <w:r w:rsidR="008E03B9" w:rsidRPr="00C44FF6">
        <w:rPr>
          <w:color w:val="000000"/>
          <w:lang w:eastAsia="bg-BG"/>
        </w:rPr>
        <w:t>И</w:t>
      </w:r>
      <w:r w:rsidR="008E03B9" w:rsidRPr="005D7F3B">
        <w:rPr>
          <w:color w:val="000000"/>
          <w:lang w:eastAsia="bg-BG"/>
        </w:rPr>
        <w:t>зпълнителят</w:t>
      </w:r>
      <w:r w:rsidR="002F73C5" w:rsidRPr="005D7F3B">
        <w:rPr>
          <w:color w:val="000000"/>
          <w:lang w:eastAsia="bg-BG"/>
        </w:rPr>
        <w:t xml:space="preserve"> е сключил договор/договори за подизпълнение, </w:t>
      </w:r>
      <w:r w:rsidR="008E03B9">
        <w:rPr>
          <w:color w:val="000000"/>
          <w:lang w:eastAsia="bg-BG"/>
        </w:rPr>
        <w:t>Възложителят</w:t>
      </w:r>
      <w:r w:rsidR="008E03B9" w:rsidRPr="005D7F3B">
        <w:rPr>
          <w:color w:val="000000"/>
          <w:lang w:eastAsia="bg-BG"/>
        </w:rPr>
        <w:t xml:space="preserve"> </w:t>
      </w:r>
      <w:r w:rsidR="002F73C5" w:rsidRPr="005D7F3B">
        <w:rPr>
          <w:color w:val="000000"/>
          <w:lang w:eastAsia="bg-BG"/>
        </w:rPr>
        <w:t>може да извърши директно плащане към подизпълнителя при условията на чл.</w:t>
      </w:r>
      <w:r w:rsidR="008E03B9">
        <w:rPr>
          <w:color w:val="000000"/>
          <w:lang w:eastAsia="bg-BG"/>
        </w:rPr>
        <w:t xml:space="preserve"> </w:t>
      </w:r>
      <w:r w:rsidR="002F73C5" w:rsidRPr="005D7F3B">
        <w:rPr>
          <w:color w:val="000000"/>
          <w:lang w:eastAsia="bg-BG"/>
        </w:rPr>
        <w:t xml:space="preserve">66, ал.4-8 от ЗОП. </w:t>
      </w:r>
      <w:r w:rsidR="002F73C5" w:rsidRPr="005D7F3B">
        <w:t>За приложимите правила относно директните разплащания с подизпълнители се прилага реда по чл.</w:t>
      </w:r>
      <w:r w:rsidR="008E03B9">
        <w:t xml:space="preserve"> </w:t>
      </w:r>
      <w:r w:rsidR="002F73C5" w:rsidRPr="005D7F3B">
        <w:t>66 от ЗОП.</w:t>
      </w:r>
    </w:p>
    <w:p w:rsidR="00B55D71" w:rsidRDefault="008E03B9" w:rsidP="009761FB">
      <w:pPr>
        <w:tabs>
          <w:tab w:val="left" w:pos="720"/>
        </w:tabs>
        <w:spacing w:afterLines="40" w:after="96"/>
        <w:jc w:val="both"/>
      </w:pPr>
      <w:r>
        <w:rPr>
          <w:b/>
        </w:rPr>
        <w:tab/>
      </w:r>
      <w:r w:rsidR="002F73C5" w:rsidRPr="00C44FF6">
        <w:t>1.19</w:t>
      </w:r>
      <w:r w:rsidR="0061412F" w:rsidRPr="00C44FF6">
        <w:t>.</w:t>
      </w:r>
      <w:r w:rsidR="0061412F" w:rsidRPr="005D7F3B">
        <w:rPr>
          <w:b/>
        </w:rPr>
        <w:t xml:space="preserve"> </w:t>
      </w:r>
      <w:r w:rsidR="0061412F" w:rsidRPr="005D7F3B">
        <w:rPr>
          <w:color w:val="000000"/>
        </w:rPr>
        <w:t>Възложителят поддържа „Профил на купувача” на ел. адрес</w:t>
      </w:r>
      <w:r>
        <w:rPr>
          <w:color w:val="000000"/>
        </w:rPr>
        <w:t>,</w:t>
      </w:r>
      <w:r w:rsidR="0061412F" w:rsidRPr="005D7F3B">
        <w:rPr>
          <w:color w:val="000000"/>
        </w:rPr>
        <w:t xml:space="preserve"> посочен </w:t>
      </w:r>
      <w:r>
        <w:rPr>
          <w:color w:val="000000"/>
        </w:rPr>
        <w:t xml:space="preserve">в </w:t>
      </w:r>
      <w:r w:rsidR="0061412F" w:rsidRPr="005D7F3B">
        <w:rPr>
          <w:color w:val="000000"/>
        </w:rPr>
        <w:t>раздел І</w:t>
      </w:r>
      <w:r>
        <w:rPr>
          <w:color w:val="000000"/>
        </w:rPr>
        <w:t>, т. 8</w:t>
      </w:r>
      <w:r w:rsidR="0061412F" w:rsidRPr="005D7F3B">
        <w:rPr>
          <w:color w:val="000000"/>
        </w:rPr>
        <w:t xml:space="preserve"> от настоящата документация и в данните на възложителя в публикуваното обявление за обществена поръчка, който представлява обособена част от електронна страница на община </w:t>
      </w:r>
      <w:r w:rsidR="005541B8">
        <w:rPr>
          <w:color w:val="000000"/>
        </w:rPr>
        <w:t>Перник</w:t>
      </w:r>
      <w:r w:rsidR="0061412F" w:rsidRPr="005D7F3B">
        <w:rPr>
          <w:color w:val="000000"/>
        </w:rPr>
        <w:t xml:space="preserve">, за който е осигурена неограничен, пълен, безплатен и пряк достъп чрез електронни средства.  </w:t>
      </w:r>
    </w:p>
    <w:p w:rsidR="002C53FB" w:rsidRDefault="00147B30" w:rsidP="009761FB">
      <w:pPr>
        <w:spacing w:afterLines="40" w:after="96"/>
        <w:ind w:firstLine="708"/>
        <w:jc w:val="both"/>
        <w:rPr>
          <w:color w:val="000000"/>
        </w:rPr>
      </w:pPr>
      <w:r w:rsidRPr="005D7F3B">
        <w:rPr>
          <w:color w:val="000000"/>
        </w:rPr>
        <w:t xml:space="preserve">В деня на  публикуване на Обявлението в </w:t>
      </w:r>
      <w:r>
        <w:rPr>
          <w:color w:val="000000"/>
        </w:rPr>
        <w:t>“официалния вестник“ на Европейския съюз</w:t>
      </w:r>
      <w:r w:rsidRPr="005D7F3B">
        <w:rPr>
          <w:color w:val="000000"/>
        </w:rPr>
        <w:t>, Възложителят - община П</w:t>
      </w:r>
      <w:r w:rsidR="002C53FB">
        <w:rPr>
          <w:color w:val="000000"/>
        </w:rPr>
        <w:t>ерник</w:t>
      </w:r>
      <w:r w:rsidRPr="005D7F3B">
        <w:rPr>
          <w:color w:val="000000"/>
        </w:rPr>
        <w:t xml:space="preserve"> публикува в профила на купувача, </w:t>
      </w:r>
      <w:r>
        <w:rPr>
          <w:color w:val="000000"/>
        </w:rPr>
        <w:t>документацията</w:t>
      </w:r>
      <w:r w:rsidRPr="005D7F3B">
        <w:rPr>
          <w:color w:val="000000"/>
        </w:rPr>
        <w:t xml:space="preserve"> за участие в процедурата и предоставя неограничен пълен, безплатен и пряк достъп до </w:t>
      </w:r>
      <w:r>
        <w:rPr>
          <w:color w:val="000000"/>
        </w:rPr>
        <w:t>нея</w:t>
      </w:r>
      <w:r w:rsidRPr="005D7F3B">
        <w:rPr>
          <w:color w:val="000000"/>
        </w:rPr>
        <w:t>.</w:t>
      </w:r>
    </w:p>
    <w:p w:rsidR="00B55D71" w:rsidRDefault="00B55D71" w:rsidP="009761FB">
      <w:pPr>
        <w:spacing w:afterLines="40" w:after="96"/>
        <w:jc w:val="both"/>
        <w:rPr>
          <w:color w:val="000000"/>
        </w:rPr>
      </w:pPr>
    </w:p>
    <w:p w:rsidR="00B55D71" w:rsidRPr="00C44FF6" w:rsidRDefault="0061412F" w:rsidP="009761FB">
      <w:pPr>
        <w:spacing w:afterLines="40" w:after="96"/>
        <w:ind w:firstLine="708"/>
        <w:rPr>
          <w:b/>
        </w:rPr>
      </w:pPr>
      <w:r w:rsidRPr="005D7F3B">
        <w:rPr>
          <w:b/>
        </w:rPr>
        <w:t>2.</w:t>
      </w:r>
      <w:r w:rsidRPr="005D7F3B">
        <w:t xml:space="preserve"> </w:t>
      </w:r>
      <w:r w:rsidR="008E03B9" w:rsidRPr="00C44FF6">
        <w:rPr>
          <w:b/>
        </w:rPr>
        <w:t>УСЛОВИЯ ЗА ДОПУСТИМОСТ НА УЧАСТНИЦИТЕ</w:t>
      </w:r>
      <w:r w:rsidR="008E03B9">
        <w:rPr>
          <w:b/>
        </w:rPr>
        <w:t>:</w:t>
      </w:r>
      <w:r w:rsidR="008E03B9" w:rsidRPr="00C44FF6">
        <w:rPr>
          <w:b/>
        </w:rPr>
        <w:t xml:space="preserve"> </w:t>
      </w:r>
    </w:p>
    <w:p w:rsidR="00B55D71" w:rsidRPr="00C44FF6" w:rsidRDefault="0061412F" w:rsidP="009761FB">
      <w:pPr>
        <w:spacing w:afterLines="40" w:after="96"/>
        <w:ind w:firstLine="708"/>
        <w:jc w:val="both"/>
        <w:textAlignment w:val="center"/>
        <w:rPr>
          <w:bCs/>
          <w:color w:val="000000"/>
        </w:rPr>
      </w:pPr>
      <w:r w:rsidRPr="00454E23">
        <w:t xml:space="preserve">2.1. </w:t>
      </w:r>
      <w:r w:rsidRPr="00454E23">
        <w:rPr>
          <w:bCs/>
          <w:color w:val="000000"/>
        </w:rPr>
        <w:t>По отношение на участник не трябва да са налице обстоя</w:t>
      </w:r>
      <w:r w:rsidR="00227F29" w:rsidRPr="00454E23">
        <w:rPr>
          <w:bCs/>
          <w:color w:val="000000"/>
        </w:rPr>
        <w:t>т</w:t>
      </w:r>
      <w:r w:rsidRPr="00454E23">
        <w:rPr>
          <w:bCs/>
          <w:color w:val="000000"/>
        </w:rPr>
        <w:t>елства по чл.54 ал.1 т.1-7 от ЗОП и чл.55 ал.</w:t>
      </w:r>
      <w:r w:rsidRPr="00C44FF6">
        <w:rPr>
          <w:bCs/>
          <w:color w:val="000000"/>
        </w:rPr>
        <w:t xml:space="preserve">1 т.1-5 от ЗОП, като </w:t>
      </w:r>
      <w:r w:rsidR="00A22479" w:rsidRPr="00C44FF6">
        <w:rPr>
          <w:bCs/>
          <w:color w:val="000000"/>
        </w:rPr>
        <w:t xml:space="preserve">констатирането </w:t>
      </w:r>
      <w:r w:rsidRPr="00C44FF6">
        <w:rPr>
          <w:bCs/>
          <w:color w:val="000000"/>
        </w:rPr>
        <w:t xml:space="preserve">на което и да е от </w:t>
      </w:r>
      <w:r w:rsidR="008E03B9" w:rsidRPr="00C44FF6">
        <w:rPr>
          <w:bCs/>
          <w:color w:val="000000"/>
        </w:rPr>
        <w:t>обстоятелствата,</w:t>
      </w:r>
      <w:r w:rsidRPr="00C44FF6">
        <w:rPr>
          <w:bCs/>
          <w:color w:val="000000"/>
        </w:rPr>
        <w:t xml:space="preserve"> ще доведе до отстраняване на участника</w:t>
      </w:r>
      <w:r w:rsidR="008E03B9" w:rsidRPr="00C44FF6">
        <w:rPr>
          <w:bCs/>
          <w:color w:val="000000"/>
        </w:rPr>
        <w:t>,</w:t>
      </w:r>
      <w:r w:rsidRPr="00C44FF6">
        <w:rPr>
          <w:bCs/>
          <w:color w:val="000000"/>
        </w:rPr>
        <w:t xml:space="preserve"> с изключения на изрично посочените случаи в </w:t>
      </w:r>
      <w:r w:rsidR="008E03B9" w:rsidRPr="00C44FF6">
        <w:rPr>
          <w:bCs/>
          <w:color w:val="000000"/>
        </w:rPr>
        <w:t xml:space="preserve">чл. 56, </w:t>
      </w:r>
      <w:r w:rsidR="00454E23">
        <w:rPr>
          <w:bCs/>
          <w:color w:val="000000"/>
        </w:rPr>
        <w:t>а</w:t>
      </w:r>
      <w:r w:rsidR="008E03B9" w:rsidRPr="00C44FF6">
        <w:rPr>
          <w:bCs/>
          <w:color w:val="000000"/>
        </w:rPr>
        <w:t xml:space="preserve">л. 1 от </w:t>
      </w:r>
      <w:r w:rsidRPr="00C44FF6">
        <w:rPr>
          <w:bCs/>
          <w:color w:val="000000"/>
        </w:rPr>
        <w:t>ЗОП.</w:t>
      </w:r>
    </w:p>
    <w:p w:rsidR="00B55D71" w:rsidRDefault="0061412F" w:rsidP="009761FB">
      <w:pPr>
        <w:spacing w:afterLines="40" w:after="96"/>
        <w:ind w:firstLine="708"/>
        <w:jc w:val="both"/>
        <w:textAlignment w:val="center"/>
      </w:pPr>
      <w:r w:rsidRPr="005D7F3B">
        <w:t>Възложителят отстранява от участие в процедура</w:t>
      </w:r>
      <w:r w:rsidR="008E03B9">
        <w:t>та</w:t>
      </w:r>
      <w:r w:rsidRPr="005D7F3B">
        <w:t xml:space="preserve"> за възлагане на обществена поръчка кандидат или участник, когато:</w:t>
      </w:r>
    </w:p>
    <w:p w:rsidR="00B55D71" w:rsidRDefault="0061412F" w:rsidP="009761FB">
      <w:pPr>
        <w:spacing w:afterLines="40" w:after="96"/>
        <w:ind w:firstLine="708"/>
        <w:jc w:val="both"/>
        <w:textAlignment w:val="center"/>
        <w:rPr>
          <w:color w:val="000000"/>
        </w:rPr>
      </w:pPr>
      <w:r w:rsidRPr="002C53FB">
        <w:t>2.1.1</w:t>
      </w:r>
      <w:r w:rsidR="002C53FB">
        <w:t>.</w:t>
      </w:r>
      <w:r w:rsidRPr="005D7F3B">
        <w:t xml:space="preserve"> е осъден с влязла в сила присъда, освен ако е реабилитиран, за престъпление </w:t>
      </w:r>
      <w:r w:rsidR="00C1440E" w:rsidRPr="005D7F3B">
        <w:t xml:space="preserve">по </w:t>
      </w:r>
      <w:r w:rsidRPr="005D7F3B">
        <w:rPr>
          <w:color w:val="000000"/>
        </w:rPr>
        <w:t>чл. 108а, чл. 159а - 159г, чл. 172, чл. 192а, чл. 194 - 217, чл. 219 - 252, чл. 253 - 260, чл. 301 - 307, чл. 321, 321а и чл. 352 - 353е от Наказателния кодекс;</w:t>
      </w:r>
    </w:p>
    <w:p w:rsidR="00B55D71" w:rsidRDefault="0061412F" w:rsidP="009761FB">
      <w:pPr>
        <w:spacing w:afterLines="40" w:after="96"/>
        <w:ind w:firstLine="708"/>
        <w:jc w:val="both"/>
        <w:textAlignment w:val="center"/>
      </w:pPr>
      <w:r w:rsidRPr="005D7F3B">
        <w:t xml:space="preserve">2.1.2. е осъден с влязла в сила присъда, освен ако е реабилитиран, за престъпление, аналогично на тези по т. </w:t>
      </w:r>
      <w:r w:rsidR="0067614D" w:rsidRPr="005D7F3B">
        <w:t>2.1.</w:t>
      </w:r>
      <w:r w:rsidRPr="005D7F3B">
        <w:t>1, в друга държава членка или трета страна;</w:t>
      </w:r>
    </w:p>
    <w:p w:rsidR="00B55D71" w:rsidRDefault="0061412F" w:rsidP="009761FB">
      <w:pPr>
        <w:spacing w:afterLines="40" w:after="96"/>
        <w:ind w:firstLine="708"/>
        <w:jc w:val="both"/>
        <w:textAlignment w:val="center"/>
      </w:pPr>
      <w:r w:rsidRPr="005D7F3B">
        <w:t>2.1.3. има задължения за данъци и задължителни осигури</w:t>
      </w:r>
      <w:r w:rsidR="00192596" w:rsidRPr="005D7F3B">
        <w:t xml:space="preserve">телни вноски по смисъла на </w:t>
      </w:r>
      <w:r w:rsidRPr="005D7F3B">
        <w:rPr>
          <w:color w:val="000000"/>
        </w:rPr>
        <w:t>чл. 162, ал. 2, т. 1 от Данъчно-осигурителния процесуален кодекс</w:t>
      </w:r>
      <w:r w:rsidRPr="005D7F3B">
        <w:t xml:space="preserve"> и лихвите по тях, към държавата или към общината по седалището на възложителя и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55D71" w:rsidRDefault="0061412F" w:rsidP="009761FB">
      <w:pPr>
        <w:spacing w:afterLines="40" w:after="96"/>
        <w:ind w:firstLine="708"/>
        <w:jc w:val="both"/>
        <w:textAlignment w:val="center"/>
        <w:rPr>
          <w:color w:val="000000"/>
        </w:rPr>
      </w:pPr>
      <w:r w:rsidRPr="005D7F3B">
        <w:t xml:space="preserve">2.1.4. е налице неравнопоставеност в случаите по </w:t>
      </w:r>
      <w:r w:rsidRPr="005D7F3B">
        <w:rPr>
          <w:color w:val="000000"/>
        </w:rPr>
        <w:t>чл. 44, ал. 5 от ЗОП;</w:t>
      </w:r>
    </w:p>
    <w:p w:rsidR="00B55D71" w:rsidRDefault="0061412F" w:rsidP="009761FB">
      <w:pPr>
        <w:spacing w:afterLines="40" w:after="96"/>
        <w:ind w:firstLine="708"/>
        <w:jc w:val="both"/>
        <w:textAlignment w:val="center"/>
      </w:pPr>
      <w:r w:rsidRPr="005D7F3B">
        <w:t>2.1.5. е установено, че:</w:t>
      </w:r>
    </w:p>
    <w:p w:rsidR="00B55D71" w:rsidRDefault="0061412F" w:rsidP="009761FB">
      <w:pPr>
        <w:spacing w:afterLines="40" w:after="96"/>
        <w:ind w:firstLine="708"/>
        <w:jc w:val="both"/>
        <w:textAlignment w:val="center"/>
      </w:pPr>
      <w:r w:rsidRPr="005D7F3B">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55D71" w:rsidRDefault="0061412F" w:rsidP="009761FB">
      <w:pPr>
        <w:spacing w:afterLines="40" w:after="96"/>
        <w:ind w:firstLine="708"/>
        <w:jc w:val="both"/>
        <w:textAlignment w:val="center"/>
      </w:pPr>
      <w:r w:rsidRPr="005D7F3B">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55D71" w:rsidRDefault="0061412F" w:rsidP="009761FB">
      <w:pPr>
        <w:spacing w:afterLines="40" w:after="96"/>
        <w:ind w:firstLine="708"/>
        <w:jc w:val="both"/>
        <w:textAlignment w:val="center"/>
      </w:pPr>
      <w:r w:rsidRPr="005D7F3B">
        <w:t xml:space="preserve">2.1.6. </w:t>
      </w:r>
      <w:r w:rsidR="00351A10" w:rsidRPr="00351A10">
        <w:rPr>
          <w:lang w:eastAsia="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351A10">
        <w:t>;</w:t>
      </w:r>
    </w:p>
    <w:p w:rsidR="00B55D71" w:rsidRDefault="0061412F" w:rsidP="009761FB">
      <w:pPr>
        <w:spacing w:afterLines="40" w:after="96"/>
        <w:ind w:firstLine="708"/>
        <w:jc w:val="both"/>
        <w:textAlignment w:val="center"/>
      </w:pPr>
      <w:r w:rsidRPr="005D7F3B">
        <w:t>2.1.7. е налице конфликт на интереси, който не може да бъде отстранен.</w:t>
      </w:r>
    </w:p>
    <w:p w:rsidR="00B55D71" w:rsidRDefault="0061412F" w:rsidP="009761FB">
      <w:pPr>
        <w:spacing w:afterLines="40" w:after="96"/>
        <w:ind w:firstLine="708"/>
        <w:jc w:val="both"/>
        <w:textAlignment w:val="center"/>
      </w:pPr>
      <w:r w:rsidRPr="005D7F3B">
        <w:t xml:space="preserve">2.1.8. </w:t>
      </w:r>
      <w:r w:rsidRPr="005D7F3B">
        <w:rPr>
          <w:shd w:val="clear" w:color="auto" w:fill="FEFEFE"/>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B55D71" w:rsidRDefault="0061412F" w:rsidP="009761FB">
      <w:pPr>
        <w:spacing w:afterLines="40" w:after="96"/>
        <w:ind w:firstLine="708"/>
        <w:jc w:val="both"/>
        <w:textAlignment w:val="center"/>
      </w:pPr>
      <w:r w:rsidRPr="005D7F3B">
        <w:t xml:space="preserve">2.1.9. </w:t>
      </w:r>
      <w:r w:rsidRPr="005D7F3B">
        <w:rPr>
          <w:shd w:val="clear" w:color="auto" w:fill="FEFEFE"/>
        </w:rPr>
        <w:t>лишен е от правото да упражнява определена професия или дейност съгласно законодателството на държавата, в която е извършено деянието;</w:t>
      </w:r>
    </w:p>
    <w:p w:rsidR="00B55D71" w:rsidRDefault="0061412F" w:rsidP="009761FB">
      <w:pPr>
        <w:spacing w:afterLines="40" w:after="96"/>
        <w:ind w:firstLine="708"/>
        <w:jc w:val="both"/>
        <w:textAlignment w:val="center"/>
      </w:pPr>
      <w:r w:rsidRPr="005D7F3B">
        <w:lastRenderedPageBreak/>
        <w:t xml:space="preserve">2.1.10. </w:t>
      </w:r>
      <w:r w:rsidRPr="005D7F3B">
        <w:rPr>
          <w:shd w:val="clear" w:color="auto" w:fill="FEFEFE"/>
        </w:rPr>
        <w:t>сключил е споразумение с други лица с цел нарушаване на конкуренцията, когато нарушението е установено с акт на компетентен орган;</w:t>
      </w:r>
    </w:p>
    <w:p w:rsidR="00B55D71" w:rsidRDefault="0061412F" w:rsidP="009761FB">
      <w:pPr>
        <w:spacing w:afterLines="40" w:after="96"/>
        <w:ind w:firstLine="708"/>
        <w:jc w:val="both"/>
        <w:textAlignment w:val="center"/>
      </w:pPr>
      <w:r w:rsidRPr="005D7F3B">
        <w:t xml:space="preserve">2.1.11. </w:t>
      </w:r>
      <w:r w:rsidRPr="005D7F3B">
        <w:rPr>
          <w:shd w:val="clear" w:color="auto" w:fill="FEFEFE"/>
        </w:rPr>
        <w:t>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55D71" w:rsidRDefault="0061412F" w:rsidP="009761FB">
      <w:pPr>
        <w:spacing w:afterLines="40" w:after="96"/>
        <w:ind w:firstLine="708"/>
        <w:jc w:val="both"/>
        <w:textAlignment w:val="center"/>
      </w:pPr>
      <w:r w:rsidRPr="005D7F3B">
        <w:t xml:space="preserve">2.1.12. </w:t>
      </w:r>
      <w:r w:rsidRPr="005D7F3B">
        <w:rPr>
          <w:shd w:val="clear" w:color="auto" w:fill="FEFEFE"/>
        </w:rPr>
        <w:t>опитал е да:</w:t>
      </w:r>
    </w:p>
    <w:p w:rsidR="0061412F" w:rsidRPr="005D7F3B" w:rsidRDefault="0061412F" w:rsidP="00C44FF6">
      <w:pPr>
        <w:ind w:firstLine="708"/>
        <w:jc w:val="both"/>
        <w:rPr>
          <w:shd w:val="clear" w:color="auto" w:fill="FEFEFE"/>
        </w:rPr>
      </w:pPr>
      <w:r w:rsidRPr="005D7F3B">
        <w:rPr>
          <w:shd w:val="clear" w:color="auto" w:fill="FEFEFE"/>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61412F" w:rsidRPr="005D7F3B" w:rsidRDefault="0061412F" w:rsidP="00C44FF6">
      <w:pPr>
        <w:ind w:firstLine="708"/>
        <w:jc w:val="both"/>
        <w:rPr>
          <w:shd w:val="clear" w:color="auto" w:fill="FEFEFE"/>
        </w:rPr>
      </w:pPr>
      <w:r w:rsidRPr="005D7F3B">
        <w:rPr>
          <w:shd w:val="clear" w:color="auto" w:fill="FEFEFE"/>
        </w:rPr>
        <w:t>б) получи информация, която може да му даде неоснователно предимство в процедурата за възлагане на обществена поръчка.</w:t>
      </w:r>
    </w:p>
    <w:p w:rsidR="007E1750" w:rsidRDefault="007E1750" w:rsidP="009761FB">
      <w:pPr>
        <w:spacing w:afterLines="40" w:after="96"/>
        <w:ind w:firstLine="708"/>
        <w:jc w:val="both"/>
        <w:textAlignment w:val="center"/>
        <w:rPr>
          <w:color w:val="000000"/>
        </w:rPr>
      </w:pPr>
    </w:p>
    <w:p w:rsidR="00B55D71" w:rsidRPr="00454E23" w:rsidRDefault="00B061E8" w:rsidP="009761FB">
      <w:pPr>
        <w:spacing w:afterLines="40" w:after="96"/>
        <w:ind w:firstLine="708"/>
        <w:jc w:val="both"/>
        <w:textAlignment w:val="center"/>
        <w:rPr>
          <w:color w:val="000000"/>
        </w:rPr>
      </w:pPr>
      <w:r w:rsidRPr="00454E23">
        <w:rPr>
          <w:color w:val="000000"/>
        </w:rPr>
        <w:t xml:space="preserve">2.2 Основанията по т. 2.1.1, 2.1.2 и 2.1.7, както и 2.1.12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p>
    <w:p w:rsidR="00B55D71" w:rsidRPr="00454E23" w:rsidRDefault="00B061E8" w:rsidP="009761FB">
      <w:pPr>
        <w:spacing w:afterLines="40" w:after="96"/>
        <w:ind w:firstLine="708"/>
        <w:jc w:val="both"/>
        <w:textAlignment w:val="center"/>
        <w:rPr>
          <w:color w:val="000000"/>
        </w:rPr>
      </w:pPr>
      <w:r w:rsidRPr="00454E23">
        <w:rPr>
          <w:color w:val="000000"/>
        </w:rPr>
        <w:t>2.3 Не се отстранява от участие в процедура за възлагане на обществена поръчка участник, за когото са налице обстоятелствата по  т. 2.1.3, когато:</w:t>
      </w:r>
    </w:p>
    <w:p w:rsidR="00B55D71" w:rsidRPr="00454E23" w:rsidRDefault="00B061E8" w:rsidP="009761FB">
      <w:pPr>
        <w:spacing w:afterLines="40" w:after="96"/>
        <w:ind w:firstLine="708"/>
        <w:jc w:val="both"/>
        <w:textAlignment w:val="center"/>
        <w:rPr>
          <w:color w:val="000000"/>
        </w:rPr>
      </w:pPr>
      <w:r w:rsidRPr="00454E23">
        <w:rPr>
          <w:color w:val="000000"/>
        </w:rPr>
        <w:t>1. се налага да се защитят особено важни държавни или обществени интереси;</w:t>
      </w:r>
    </w:p>
    <w:p w:rsidR="00B55D71" w:rsidRPr="00454E23" w:rsidRDefault="00B061E8" w:rsidP="009761FB">
      <w:pPr>
        <w:spacing w:afterLines="40" w:after="96"/>
        <w:ind w:firstLine="708"/>
        <w:jc w:val="both"/>
        <w:textAlignment w:val="center"/>
        <w:rPr>
          <w:color w:val="000000"/>
        </w:rPr>
      </w:pPr>
      <w:r w:rsidRPr="00454E23">
        <w:rPr>
          <w:color w:val="000000"/>
        </w:rPr>
        <w:t>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B55D71" w:rsidRPr="00454E23" w:rsidRDefault="00B061E8" w:rsidP="009761FB">
      <w:pPr>
        <w:spacing w:afterLines="40" w:after="96"/>
        <w:ind w:firstLine="708"/>
        <w:jc w:val="both"/>
        <w:rPr>
          <w:color w:val="000000"/>
        </w:rPr>
      </w:pPr>
      <w:r w:rsidRPr="00454E23">
        <w:rPr>
          <w:color w:val="000000"/>
        </w:rPr>
        <w:t>2.4. Отстранява се от участие в процедура за възлагане на обществена поръчка и участник - обединение от физически и/или юридически лица за чийто член на обединението е налице някое от основанията за отстраняване по т.2.</w:t>
      </w:r>
    </w:p>
    <w:p w:rsidR="00B55D71" w:rsidRDefault="00B061E8" w:rsidP="009761FB">
      <w:pPr>
        <w:spacing w:afterLines="40" w:after="96"/>
        <w:ind w:firstLine="708"/>
        <w:jc w:val="both"/>
        <w:textAlignment w:val="center"/>
        <w:rPr>
          <w:color w:val="000000"/>
        </w:rPr>
      </w:pPr>
      <w:r w:rsidRPr="00454E23">
        <w:rPr>
          <w:color w:val="000000"/>
        </w:rPr>
        <w:t>2.5</w:t>
      </w:r>
      <w:r w:rsidRPr="00C44FF6">
        <w:rPr>
          <w:b/>
          <w:color w:val="000000"/>
        </w:rPr>
        <w:t>.</w:t>
      </w:r>
      <w:r w:rsidRPr="005D7F3B">
        <w:rPr>
          <w:color w:val="000000"/>
        </w:rPr>
        <w:t xml:space="preserve"> Основанията за отстраняване се прилагат до изтичане на следните срокове:</w:t>
      </w:r>
    </w:p>
    <w:p w:rsidR="00B55D71" w:rsidRDefault="00B061E8" w:rsidP="009761FB">
      <w:pPr>
        <w:spacing w:afterLines="40" w:after="96"/>
        <w:ind w:firstLine="708"/>
        <w:jc w:val="both"/>
        <w:textAlignment w:val="center"/>
        <w:rPr>
          <w:color w:val="000000"/>
        </w:rPr>
      </w:pPr>
      <w:r w:rsidRPr="005D7F3B">
        <w:rPr>
          <w:color w:val="000000"/>
        </w:rPr>
        <w:t>2.5.1. пет години от влизането в сила на присъдата - по отношение на обстоятелства по т.2.1, и т.2.2, освен ако в присъдата е посочен друг срок;</w:t>
      </w:r>
    </w:p>
    <w:p w:rsidR="00B55D71" w:rsidRDefault="00B061E8" w:rsidP="009761FB">
      <w:pPr>
        <w:spacing w:afterLines="40" w:after="96"/>
        <w:ind w:firstLine="708"/>
        <w:jc w:val="both"/>
        <w:textAlignment w:val="center"/>
        <w:rPr>
          <w:color w:val="000000"/>
        </w:rPr>
      </w:pPr>
      <w:r w:rsidRPr="005D7F3B">
        <w:rPr>
          <w:color w:val="000000"/>
        </w:rPr>
        <w:t>2.5.2. три години от датата на настъпване на обстоятелствата по т. 2.1.5, буква "а", т.2.1.6, т.2.1</w:t>
      </w:r>
      <w:r w:rsidR="00EF37FE" w:rsidRPr="005D7F3B">
        <w:rPr>
          <w:color w:val="000000"/>
        </w:rPr>
        <w:t>.</w:t>
      </w:r>
      <w:r w:rsidRPr="005D7F3B">
        <w:rPr>
          <w:color w:val="000000"/>
        </w:rPr>
        <w:t>9 -2.1.12 освен ако в акта, с който е установено обстоятелството, е посочен друг срок.</w:t>
      </w:r>
    </w:p>
    <w:p w:rsidR="002C53FB" w:rsidRPr="002C53FB" w:rsidRDefault="00B061E8" w:rsidP="009761FB">
      <w:pPr>
        <w:spacing w:afterLines="40" w:after="96"/>
        <w:ind w:firstLine="708"/>
        <w:jc w:val="both"/>
        <w:textAlignment w:val="center"/>
        <w:rPr>
          <w:color w:val="000000"/>
        </w:rPr>
      </w:pPr>
      <w:r w:rsidRPr="005D7F3B">
        <w:rPr>
          <w:b/>
          <w:color w:val="000000"/>
        </w:rPr>
        <w:t>Забележка:</w:t>
      </w:r>
      <w:r w:rsidRPr="005D7F3B">
        <w:rPr>
          <w:color w:val="000000"/>
        </w:rPr>
        <w:t xml:space="preserve"> Стопанските субекти, за които са налице обстоятелства по т. 2.1.5, буква "а", т.2.1</w:t>
      </w:r>
      <w:r w:rsidR="00EF37FE" w:rsidRPr="005D7F3B">
        <w:rPr>
          <w:color w:val="000000"/>
        </w:rPr>
        <w:t>.</w:t>
      </w:r>
      <w:r w:rsidR="002C53FB">
        <w:rPr>
          <w:color w:val="000000"/>
        </w:rPr>
        <w:t xml:space="preserve">11. и </w:t>
      </w:r>
      <w:r w:rsidRPr="005D7F3B">
        <w:rPr>
          <w:color w:val="000000"/>
        </w:rPr>
        <w:t>2.1.12 се включват в списък, който има информативен характер.</w:t>
      </w:r>
    </w:p>
    <w:p w:rsidR="00B55D71" w:rsidRPr="001C6F07" w:rsidRDefault="009F36D4" w:rsidP="009761FB">
      <w:pPr>
        <w:spacing w:afterLines="40" w:after="96"/>
        <w:ind w:firstLine="708"/>
        <w:jc w:val="both"/>
        <w:textAlignment w:val="center"/>
        <w:rPr>
          <w:color w:val="000000"/>
        </w:rPr>
      </w:pPr>
      <w:r w:rsidRPr="00454E23">
        <w:rPr>
          <w:color w:val="000000"/>
        </w:rPr>
        <w:t xml:space="preserve">В случай на отстраняване по т. 2.1.1-2.1.12 </w:t>
      </w:r>
      <w:r w:rsidR="00B137F6" w:rsidRPr="00454E23">
        <w:rPr>
          <w:color w:val="000000"/>
        </w:rPr>
        <w:t>В</w:t>
      </w:r>
      <w:r w:rsidRPr="00454E23">
        <w:rPr>
          <w:color w:val="000000"/>
        </w:rPr>
        <w:t xml:space="preserve">ъзложителят следва да осигури </w:t>
      </w:r>
      <w:r w:rsidR="00B137F6" w:rsidRPr="00454E23">
        <w:rPr>
          <w:color w:val="000000"/>
        </w:rPr>
        <w:t xml:space="preserve">доказателства </w:t>
      </w:r>
      <w:r w:rsidRPr="00454E23">
        <w:rPr>
          <w:color w:val="000000"/>
        </w:rPr>
        <w:t>за наличие на основание за отстраняване.</w:t>
      </w:r>
    </w:p>
    <w:p w:rsidR="00B55D71" w:rsidRPr="00454E23" w:rsidRDefault="00B061E8" w:rsidP="009761FB">
      <w:pPr>
        <w:spacing w:afterLines="40" w:after="96"/>
        <w:ind w:firstLine="708"/>
        <w:jc w:val="both"/>
      </w:pPr>
      <w:r w:rsidRPr="00454E23">
        <w:t xml:space="preserve">2.6. Не могат да участват в процедурата за възлагане на настоящата обществена поръчка участници, които са дружества, регистрирани в юрисдикции с преференциален данъчен режим и </w:t>
      </w:r>
      <w:r w:rsidR="007D16FE" w:rsidRPr="00454E23">
        <w:t>контролираните от тях</w:t>
      </w:r>
      <w:r w:rsidRPr="00454E23">
        <w:t xml:space="preserve"> лица включително и чрез гражданско дружество, в което участва дружество, регистрирано в юрисдикция с преференциален данъчен режим;</w:t>
      </w:r>
    </w:p>
    <w:p w:rsidR="00B55D71" w:rsidRPr="00454E23" w:rsidRDefault="00B061E8" w:rsidP="009761FB">
      <w:pPr>
        <w:spacing w:afterLines="40" w:after="96"/>
        <w:ind w:firstLine="708"/>
        <w:jc w:val="both"/>
      </w:pPr>
      <w:r w:rsidRPr="00454E23">
        <w:lastRenderedPageBreak/>
        <w:t>2.7.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B55D71" w:rsidRDefault="00B061E8" w:rsidP="009761FB">
      <w:pPr>
        <w:spacing w:afterLines="40" w:after="96"/>
        <w:ind w:firstLine="708"/>
        <w:jc w:val="both"/>
      </w:pPr>
      <w:r w:rsidRPr="00454E23">
        <w:t>2.8.</w:t>
      </w:r>
      <w:r w:rsidRPr="005D7F3B">
        <w:t xml:space="preserve"> В случай, че участникът е обединение, което не е регистрирано като самостоятелно юридическо лице</w:t>
      </w:r>
      <w:r w:rsidR="00414C93" w:rsidRPr="001C6F07">
        <w:t xml:space="preserve"> </w:t>
      </w:r>
      <w:r w:rsidR="00351A10">
        <w:t>е</w:t>
      </w:r>
      <w:r w:rsidRPr="005D7F3B">
        <w:t>ЕЕДОП се представя за всяко физическо и/или юридическо лице, включено в състава на обединението.</w:t>
      </w:r>
    </w:p>
    <w:p w:rsidR="006A65ED" w:rsidRDefault="00414C93" w:rsidP="00C44FF6">
      <w:pPr>
        <w:suppressAutoHyphens w:val="0"/>
        <w:autoSpaceDE w:val="0"/>
        <w:autoSpaceDN w:val="0"/>
        <w:adjustRightInd w:val="0"/>
        <w:spacing w:line="276" w:lineRule="auto"/>
        <w:ind w:firstLine="708"/>
        <w:jc w:val="both"/>
        <w:rPr>
          <w:b/>
          <w:bCs/>
          <w:lang w:eastAsia="bg-BG"/>
        </w:rPr>
      </w:pPr>
      <w:r w:rsidRPr="00414C93">
        <w:rPr>
          <w:b/>
          <w:bCs/>
          <w:lang w:eastAsia="bg-BG"/>
        </w:rPr>
        <w:t xml:space="preserve">Заявяване/Деклариране: </w:t>
      </w:r>
    </w:p>
    <w:p w:rsidR="00414C93" w:rsidRPr="00C44FF6" w:rsidRDefault="00414C93" w:rsidP="00C44FF6">
      <w:pPr>
        <w:suppressAutoHyphens w:val="0"/>
        <w:autoSpaceDE w:val="0"/>
        <w:autoSpaceDN w:val="0"/>
        <w:adjustRightInd w:val="0"/>
        <w:spacing w:line="276" w:lineRule="auto"/>
        <w:ind w:firstLine="708"/>
        <w:jc w:val="both"/>
        <w:rPr>
          <w:bCs/>
          <w:iCs/>
          <w:lang w:eastAsia="bg-BG"/>
        </w:rPr>
      </w:pPr>
      <w:r w:rsidRPr="00C44FF6">
        <w:rPr>
          <w:bCs/>
          <w:iCs/>
          <w:lang w:eastAsia="bg-BG"/>
        </w:rPr>
        <w:t>При подаване на офертата участникът декларира</w:t>
      </w:r>
      <w:r w:rsidRPr="001C6F07">
        <w:rPr>
          <w:bCs/>
          <w:iCs/>
          <w:lang w:eastAsia="bg-BG"/>
        </w:rPr>
        <w:t xml:space="preserve"> </w:t>
      </w:r>
      <w:r w:rsidRPr="00C44FF6">
        <w:rPr>
          <w:bCs/>
          <w:iCs/>
          <w:lang w:eastAsia="bg-BG"/>
        </w:rPr>
        <w:t>липсата или наличията на основанията за отстраняване чрез представяне на Единен</w:t>
      </w:r>
      <w:r w:rsidRPr="001C6F07">
        <w:rPr>
          <w:bCs/>
          <w:iCs/>
          <w:lang w:eastAsia="bg-BG"/>
        </w:rPr>
        <w:t xml:space="preserve"> </w:t>
      </w:r>
      <w:r w:rsidRPr="00C44FF6">
        <w:rPr>
          <w:bCs/>
          <w:iCs/>
          <w:lang w:eastAsia="bg-BG"/>
        </w:rPr>
        <w:t>европейски документ за обществени поръчки (</w:t>
      </w:r>
      <w:r w:rsidR="005251F6">
        <w:rPr>
          <w:bCs/>
          <w:iCs/>
          <w:lang w:eastAsia="bg-BG"/>
        </w:rPr>
        <w:t>е</w:t>
      </w:r>
      <w:r w:rsidRPr="00C44FF6">
        <w:rPr>
          <w:bCs/>
          <w:iCs/>
          <w:lang w:eastAsia="bg-BG"/>
        </w:rPr>
        <w:t>ЕЕДОП). Информацията се посочва в</w:t>
      </w:r>
      <w:r w:rsidRPr="001C6F07">
        <w:rPr>
          <w:bCs/>
          <w:iCs/>
          <w:lang w:eastAsia="bg-BG"/>
        </w:rPr>
        <w:t xml:space="preserve"> </w:t>
      </w:r>
      <w:r w:rsidRPr="00C44FF6">
        <w:rPr>
          <w:bCs/>
          <w:iCs/>
          <w:lang w:eastAsia="bg-BG"/>
        </w:rPr>
        <w:t xml:space="preserve">приложните полета на Част III: „Основания за изключване” от </w:t>
      </w:r>
      <w:r w:rsidR="005251F6">
        <w:rPr>
          <w:bCs/>
          <w:iCs/>
          <w:lang w:eastAsia="bg-BG"/>
        </w:rPr>
        <w:t>е</w:t>
      </w:r>
      <w:r w:rsidRPr="00C44FF6">
        <w:rPr>
          <w:bCs/>
          <w:iCs/>
          <w:lang w:eastAsia="bg-BG"/>
        </w:rPr>
        <w:t>ЕЕДОП.</w:t>
      </w:r>
    </w:p>
    <w:p w:rsidR="00414C93" w:rsidRPr="001C6F07" w:rsidRDefault="00414C93" w:rsidP="00C44FF6">
      <w:pPr>
        <w:suppressAutoHyphens w:val="0"/>
        <w:autoSpaceDE w:val="0"/>
        <w:autoSpaceDN w:val="0"/>
        <w:adjustRightInd w:val="0"/>
        <w:spacing w:line="276" w:lineRule="auto"/>
        <w:jc w:val="both"/>
        <w:rPr>
          <w:rFonts w:eastAsia="TimesNewRomanPSMT"/>
          <w:lang w:eastAsia="bg-BG"/>
        </w:rPr>
      </w:pPr>
    </w:p>
    <w:p w:rsidR="00414C93" w:rsidRPr="00C44FF6" w:rsidRDefault="00414C93" w:rsidP="00C44FF6">
      <w:pPr>
        <w:suppressAutoHyphens w:val="0"/>
        <w:autoSpaceDE w:val="0"/>
        <w:autoSpaceDN w:val="0"/>
        <w:adjustRightInd w:val="0"/>
        <w:spacing w:line="276" w:lineRule="auto"/>
        <w:ind w:firstLine="708"/>
        <w:jc w:val="both"/>
        <w:rPr>
          <w:rFonts w:eastAsia="TimesNewRomanPSMT"/>
          <w:b/>
          <w:i/>
          <w:lang w:eastAsia="bg-BG"/>
        </w:rPr>
      </w:pPr>
      <w:r w:rsidRPr="00C44FF6">
        <w:rPr>
          <w:rFonts w:eastAsia="TimesNewRomanPSMT"/>
          <w:b/>
          <w:i/>
          <w:lang w:eastAsia="bg-BG"/>
        </w:rPr>
        <w:t>Указания за попълване:</w:t>
      </w:r>
    </w:p>
    <w:p w:rsidR="00414C93" w:rsidRPr="00414C93" w:rsidRDefault="00414C93" w:rsidP="00C44FF6">
      <w:pPr>
        <w:suppressAutoHyphens w:val="0"/>
        <w:autoSpaceDE w:val="0"/>
        <w:autoSpaceDN w:val="0"/>
        <w:adjustRightInd w:val="0"/>
        <w:spacing w:line="276" w:lineRule="auto"/>
        <w:ind w:firstLine="708"/>
        <w:jc w:val="both"/>
        <w:rPr>
          <w:i/>
          <w:iCs/>
          <w:lang w:eastAsia="bg-BG"/>
        </w:rPr>
      </w:pPr>
      <w:r w:rsidRPr="00414C93">
        <w:rPr>
          <w:i/>
          <w:iCs/>
          <w:lang w:eastAsia="bg-BG"/>
        </w:rPr>
        <w:t xml:space="preserve">Информацията относно липсата или наличието на обстоятелства по т. </w:t>
      </w:r>
      <w:r w:rsidRPr="001C6F07">
        <w:rPr>
          <w:i/>
          <w:iCs/>
          <w:lang w:eastAsia="bg-BG"/>
        </w:rPr>
        <w:t>2</w:t>
      </w:r>
      <w:r w:rsidRPr="00414C93">
        <w:rPr>
          <w:i/>
          <w:iCs/>
          <w:lang w:eastAsia="bg-BG"/>
        </w:rPr>
        <w:t>.1</w:t>
      </w:r>
      <w:r w:rsidRPr="001C6F07">
        <w:rPr>
          <w:i/>
          <w:iCs/>
          <w:lang w:eastAsia="bg-BG"/>
        </w:rPr>
        <w:t>.1</w:t>
      </w:r>
      <w:r w:rsidRPr="00414C93">
        <w:rPr>
          <w:i/>
          <w:iCs/>
          <w:lang w:eastAsia="bg-BG"/>
        </w:rPr>
        <w:t xml:space="preserve"> и </w:t>
      </w:r>
      <w:r w:rsidRPr="001C6F07">
        <w:rPr>
          <w:i/>
          <w:iCs/>
          <w:lang w:eastAsia="bg-BG"/>
        </w:rPr>
        <w:t>2.1</w:t>
      </w:r>
      <w:r w:rsidRPr="00414C93">
        <w:rPr>
          <w:i/>
          <w:iCs/>
          <w:lang w:eastAsia="bg-BG"/>
        </w:rPr>
        <w:t>.2</w:t>
      </w:r>
      <w:r w:rsidRPr="001C6F07">
        <w:rPr>
          <w:i/>
          <w:iCs/>
          <w:lang w:eastAsia="bg-BG"/>
        </w:rPr>
        <w:t xml:space="preserve">. </w:t>
      </w:r>
      <w:r w:rsidRPr="00414C93">
        <w:rPr>
          <w:i/>
          <w:iCs/>
          <w:lang w:eastAsia="bg-BG"/>
        </w:rPr>
        <w:t>(чл.54, ал.1, т.1 и т.2 от ЗОП) се поп</w:t>
      </w:r>
      <w:r w:rsidR="00CF425F">
        <w:rPr>
          <w:i/>
          <w:iCs/>
          <w:lang w:eastAsia="bg-BG"/>
        </w:rPr>
        <w:t>ълва в част III, раздел А и В</w:t>
      </w:r>
      <w:r w:rsidRPr="00414C93">
        <w:rPr>
          <w:i/>
          <w:iCs/>
          <w:lang w:eastAsia="bg-BG"/>
        </w:rPr>
        <w:t>, както следва:</w:t>
      </w:r>
      <w:r w:rsidRPr="001C6F07">
        <w:rPr>
          <w:i/>
          <w:iCs/>
          <w:lang w:eastAsia="bg-BG"/>
        </w:rPr>
        <w:t xml:space="preserve"> </w:t>
      </w:r>
      <w:r w:rsidRPr="00414C93">
        <w:rPr>
          <w:i/>
          <w:iCs/>
          <w:lang w:eastAsia="bg-BG"/>
        </w:rPr>
        <w:t>В раздел А се предоставя информация относно присъди за следните престъпления:</w:t>
      </w:r>
      <w:r w:rsidRPr="001C6F07">
        <w:rPr>
          <w:i/>
          <w:iCs/>
          <w:lang w:eastAsia="bg-BG"/>
        </w:rPr>
        <w:t xml:space="preserve"> </w:t>
      </w:r>
      <w:r w:rsidRPr="00414C93">
        <w:rPr>
          <w:i/>
          <w:iCs/>
          <w:lang w:eastAsia="bg-BG"/>
        </w:rPr>
        <w:t>Участие в престъпна организация – по чл. 321 и 321а от НК; Корупция – по чл. 301 – 307 от</w:t>
      </w:r>
      <w:r w:rsidRPr="001C6F07">
        <w:rPr>
          <w:i/>
          <w:iCs/>
          <w:lang w:eastAsia="bg-BG"/>
        </w:rPr>
        <w:t xml:space="preserve"> </w:t>
      </w:r>
      <w:r w:rsidRPr="00414C93">
        <w:rPr>
          <w:i/>
          <w:iCs/>
          <w:lang w:eastAsia="bg-BG"/>
        </w:rPr>
        <w:t>НК; Измама – по чл. 209 – 213 от НК; Терористични престъпления или престъпления, които</w:t>
      </w:r>
      <w:r w:rsidRPr="001C6F07">
        <w:rPr>
          <w:i/>
          <w:iCs/>
          <w:lang w:eastAsia="bg-BG"/>
        </w:rPr>
        <w:t xml:space="preserve"> </w:t>
      </w:r>
      <w:r w:rsidRPr="00414C93">
        <w:rPr>
          <w:i/>
          <w:iCs/>
          <w:lang w:eastAsia="bg-BG"/>
        </w:rPr>
        <w:t>са свързани с терористични дейности - по чл. 108а, ал. 1 от НК; Изпиране на пари или</w:t>
      </w:r>
      <w:r w:rsidRPr="001C6F07">
        <w:rPr>
          <w:i/>
          <w:iCs/>
          <w:lang w:eastAsia="bg-BG"/>
        </w:rPr>
        <w:t xml:space="preserve"> </w:t>
      </w:r>
      <w:r w:rsidRPr="00414C93">
        <w:rPr>
          <w:i/>
          <w:iCs/>
          <w:lang w:eastAsia="bg-BG"/>
        </w:rPr>
        <w:t>финансиране на тероризъм – по чл. 253, 253а, или 253б от НК и по чл. 108а, ал. 2 от НК;</w:t>
      </w:r>
      <w:r w:rsidRPr="001C6F07">
        <w:rPr>
          <w:i/>
          <w:iCs/>
          <w:lang w:eastAsia="bg-BG"/>
        </w:rPr>
        <w:t xml:space="preserve"> </w:t>
      </w:r>
      <w:r w:rsidRPr="00414C93">
        <w:rPr>
          <w:i/>
          <w:iCs/>
          <w:lang w:eastAsia="bg-BG"/>
        </w:rPr>
        <w:t>Детски труд и други форми на трафик на хора – по чл. 192а или 159а - 159г от НК.</w:t>
      </w:r>
      <w:r w:rsidRPr="001C6F07">
        <w:rPr>
          <w:i/>
          <w:iCs/>
          <w:lang w:eastAsia="bg-BG"/>
        </w:rPr>
        <w:t xml:space="preserve"> </w:t>
      </w:r>
      <w:r w:rsidRPr="00414C93">
        <w:rPr>
          <w:i/>
          <w:iCs/>
          <w:lang w:eastAsia="bg-BG"/>
        </w:rPr>
        <w:t>В случай че за участника е издадена присъда за някое от посочените престъпления,</w:t>
      </w:r>
      <w:r w:rsidRPr="001C6F07">
        <w:rPr>
          <w:i/>
          <w:iCs/>
          <w:lang w:eastAsia="bg-BG"/>
        </w:rPr>
        <w:t xml:space="preserve"> </w:t>
      </w:r>
      <w:r w:rsidRPr="00414C93">
        <w:rPr>
          <w:i/>
          <w:iCs/>
          <w:lang w:eastAsia="bg-BG"/>
        </w:rPr>
        <w:t>той трябва да посочи отговор „Да”, независимо че е възможно да е реабилитиран. В този</w:t>
      </w:r>
      <w:r w:rsidRPr="001C6F07">
        <w:rPr>
          <w:i/>
          <w:iCs/>
          <w:lang w:eastAsia="bg-BG"/>
        </w:rPr>
        <w:t xml:space="preserve"> </w:t>
      </w:r>
      <w:r w:rsidRPr="00414C93">
        <w:rPr>
          <w:i/>
          <w:iCs/>
          <w:lang w:eastAsia="bg-BG"/>
        </w:rPr>
        <w:t xml:space="preserve">случай се описват: </w:t>
      </w:r>
    </w:p>
    <w:p w:rsidR="00414C93" w:rsidRPr="00414C93" w:rsidRDefault="00414C93" w:rsidP="00C44FF6">
      <w:pPr>
        <w:pStyle w:val="aff0"/>
        <w:suppressAutoHyphens w:val="0"/>
        <w:autoSpaceDE w:val="0"/>
        <w:autoSpaceDN w:val="0"/>
        <w:adjustRightInd w:val="0"/>
        <w:spacing w:line="276" w:lineRule="auto"/>
        <w:jc w:val="both"/>
        <w:rPr>
          <w:i/>
          <w:iCs/>
          <w:lang w:eastAsia="bg-BG"/>
        </w:rPr>
      </w:pPr>
      <w:r w:rsidRPr="00414C93">
        <w:rPr>
          <w:i/>
          <w:iCs/>
          <w:lang w:eastAsia="bg-BG"/>
        </w:rPr>
        <w:t>а) фактическото и правното основание за постанановяване на присъдата и дата на</w:t>
      </w:r>
    </w:p>
    <w:p w:rsidR="00414C93" w:rsidRDefault="00414C93" w:rsidP="00C44FF6">
      <w:pPr>
        <w:suppressAutoHyphens w:val="0"/>
        <w:autoSpaceDE w:val="0"/>
        <w:autoSpaceDN w:val="0"/>
        <w:adjustRightInd w:val="0"/>
        <w:spacing w:line="276" w:lineRule="auto"/>
        <w:jc w:val="both"/>
        <w:rPr>
          <w:i/>
          <w:iCs/>
          <w:lang w:eastAsia="bg-BG"/>
        </w:rPr>
      </w:pPr>
      <w:r w:rsidRPr="00414C93">
        <w:rPr>
          <w:i/>
          <w:iCs/>
          <w:lang w:eastAsia="bg-BG"/>
        </w:rPr>
        <w:t>влизането й в сила</w:t>
      </w:r>
      <w:r>
        <w:rPr>
          <w:i/>
          <w:iCs/>
          <w:lang w:eastAsia="bg-BG"/>
        </w:rPr>
        <w:t>;</w:t>
      </w:r>
    </w:p>
    <w:p w:rsidR="00414C93" w:rsidRPr="00414C93" w:rsidRDefault="00414C93" w:rsidP="00C44FF6">
      <w:pPr>
        <w:suppressAutoHyphens w:val="0"/>
        <w:autoSpaceDE w:val="0"/>
        <w:autoSpaceDN w:val="0"/>
        <w:adjustRightInd w:val="0"/>
        <w:spacing w:line="276" w:lineRule="auto"/>
        <w:jc w:val="both"/>
        <w:rPr>
          <w:i/>
          <w:iCs/>
          <w:lang w:eastAsia="bg-BG"/>
        </w:rPr>
      </w:pPr>
      <w:r>
        <w:rPr>
          <w:i/>
          <w:iCs/>
          <w:lang w:eastAsia="bg-BG"/>
        </w:rPr>
        <w:t xml:space="preserve">            </w:t>
      </w:r>
      <w:r w:rsidRPr="00414C93">
        <w:rPr>
          <w:i/>
          <w:iCs/>
          <w:lang w:eastAsia="bg-BG"/>
        </w:rPr>
        <w:t>б) срокът на наложеното наказание.</w:t>
      </w:r>
    </w:p>
    <w:p w:rsidR="00414C93" w:rsidRPr="00414C93" w:rsidRDefault="00414C93" w:rsidP="00C44FF6">
      <w:pPr>
        <w:suppressAutoHyphens w:val="0"/>
        <w:autoSpaceDE w:val="0"/>
        <w:autoSpaceDN w:val="0"/>
        <w:adjustRightInd w:val="0"/>
        <w:spacing w:line="276" w:lineRule="auto"/>
        <w:ind w:firstLine="708"/>
        <w:jc w:val="both"/>
        <w:rPr>
          <w:i/>
          <w:iCs/>
          <w:lang w:eastAsia="bg-BG"/>
        </w:rPr>
      </w:pPr>
      <w:r w:rsidRPr="00414C93">
        <w:rPr>
          <w:i/>
          <w:iCs/>
          <w:lang w:eastAsia="bg-BG"/>
        </w:rPr>
        <w:t>В раздел Б, се предосочва</w:t>
      </w:r>
      <w:r w:rsidR="006A65ED">
        <w:rPr>
          <w:i/>
          <w:iCs/>
          <w:lang w:eastAsia="bg-BG"/>
        </w:rPr>
        <w:t xml:space="preserve"> </w:t>
      </w:r>
      <w:r w:rsidRPr="00414C93">
        <w:rPr>
          <w:i/>
          <w:iCs/>
          <w:lang w:eastAsia="bg-BG"/>
        </w:rPr>
        <w:t>информация относно обстоятелството по т</w:t>
      </w:r>
      <w:r>
        <w:rPr>
          <w:i/>
          <w:iCs/>
          <w:lang w:eastAsia="bg-BG"/>
        </w:rPr>
        <w:t>. 2.1</w:t>
      </w:r>
      <w:r w:rsidR="003710D6">
        <w:rPr>
          <w:i/>
          <w:iCs/>
          <w:lang w:eastAsia="bg-BG"/>
        </w:rPr>
        <w:t>.10</w:t>
      </w:r>
      <w:r w:rsidRPr="00414C93">
        <w:rPr>
          <w:i/>
          <w:iCs/>
          <w:lang w:eastAsia="bg-BG"/>
        </w:rPr>
        <w:t>. (чл. 54, ал.1, т. 3 от ЗОП).</w:t>
      </w:r>
      <w:r>
        <w:rPr>
          <w:i/>
          <w:iCs/>
          <w:lang w:eastAsia="bg-BG"/>
        </w:rPr>
        <w:t xml:space="preserve"> </w:t>
      </w:r>
      <w:r w:rsidRPr="00414C93">
        <w:rPr>
          <w:i/>
          <w:iCs/>
          <w:lang w:eastAsia="bg-BG"/>
        </w:rPr>
        <w:t>В раздел В, поле 1 се предоставя информация за обстоятелствата по</w:t>
      </w:r>
      <w:r w:rsidR="003710D6">
        <w:rPr>
          <w:i/>
          <w:iCs/>
          <w:lang w:eastAsia="bg-BG"/>
        </w:rPr>
        <w:t xml:space="preserve"> т.2.1.6. (</w:t>
      </w:r>
      <w:r w:rsidRPr="00414C93">
        <w:rPr>
          <w:i/>
          <w:iCs/>
          <w:lang w:eastAsia="bg-BG"/>
        </w:rPr>
        <w:t xml:space="preserve"> чл. 54, ал. 1, т. 6</w:t>
      </w:r>
      <w:r>
        <w:rPr>
          <w:i/>
          <w:iCs/>
          <w:lang w:eastAsia="bg-BG"/>
        </w:rPr>
        <w:t xml:space="preserve"> </w:t>
      </w:r>
      <w:r w:rsidRPr="00414C93">
        <w:rPr>
          <w:i/>
          <w:iCs/>
          <w:lang w:eastAsia="bg-BG"/>
        </w:rPr>
        <w:t>от ЗОП</w:t>
      </w:r>
      <w:r w:rsidR="003710D6">
        <w:rPr>
          <w:i/>
          <w:iCs/>
          <w:lang w:eastAsia="bg-BG"/>
        </w:rPr>
        <w:t>)</w:t>
      </w:r>
      <w:r w:rsidRPr="00414C93">
        <w:rPr>
          <w:i/>
          <w:iCs/>
          <w:lang w:eastAsia="bg-BG"/>
        </w:rPr>
        <w:t>, както и за обстоятелствата по чл. 54, ал. 1, т. 1 от ЗОП свързани с</w:t>
      </w:r>
      <w:r>
        <w:rPr>
          <w:i/>
          <w:iCs/>
          <w:lang w:eastAsia="bg-BG"/>
        </w:rPr>
        <w:t xml:space="preserve"> </w:t>
      </w:r>
      <w:r w:rsidRPr="00414C93">
        <w:rPr>
          <w:i/>
          <w:iCs/>
          <w:lang w:eastAsia="bg-BG"/>
        </w:rPr>
        <w:t>престъпленията по чл.172 и чл. 352 – 353е от НК. При отговор „Да“ участникът посочва -</w:t>
      </w:r>
      <w:r>
        <w:rPr>
          <w:i/>
          <w:iCs/>
          <w:lang w:eastAsia="bg-BG"/>
        </w:rPr>
        <w:t xml:space="preserve"> </w:t>
      </w:r>
      <w:r w:rsidRPr="00414C93">
        <w:rPr>
          <w:i/>
          <w:iCs/>
          <w:lang w:eastAsia="bg-BG"/>
        </w:rPr>
        <w:t>Дата на влизане в сила на присъдата и фактическото и правното основание за</w:t>
      </w:r>
      <w:r>
        <w:rPr>
          <w:i/>
          <w:iCs/>
          <w:lang w:eastAsia="bg-BG"/>
        </w:rPr>
        <w:t xml:space="preserve"> </w:t>
      </w:r>
      <w:r w:rsidRPr="00414C93">
        <w:rPr>
          <w:i/>
          <w:iCs/>
          <w:lang w:eastAsia="bg-BG"/>
        </w:rPr>
        <w:t>постановяването й; Срока на наложеното наказание. Попълват се и относимите следващи</w:t>
      </w:r>
      <w:r>
        <w:rPr>
          <w:i/>
          <w:iCs/>
          <w:lang w:eastAsia="bg-BG"/>
        </w:rPr>
        <w:t xml:space="preserve"> </w:t>
      </w:r>
      <w:r w:rsidRPr="00414C93">
        <w:rPr>
          <w:i/>
          <w:iCs/>
          <w:lang w:eastAsia="bg-BG"/>
        </w:rPr>
        <w:t>полета.</w:t>
      </w:r>
    </w:p>
    <w:p w:rsidR="00414C93" w:rsidRPr="00414C93" w:rsidRDefault="00414C93" w:rsidP="00C44FF6">
      <w:pPr>
        <w:suppressAutoHyphens w:val="0"/>
        <w:autoSpaceDE w:val="0"/>
        <w:autoSpaceDN w:val="0"/>
        <w:adjustRightInd w:val="0"/>
        <w:spacing w:line="276" w:lineRule="auto"/>
        <w:ind w:firstLine="708"/>
        <w:jc w:val="both"/>
        <w:rPr>
          <w:i/>
          <w:iCs/>
          <w:lang w:eastAsia="bg-BG"/>
        </w:rPr>
      </w:pPr>
      <w:r w:rsidRPr="00414C93">
        <w:rPr>
          <w:i/>
          <w:iCs/>
          <w:lang w:eastAsia="bg-BG"/>
        </w:rPr>
        <w:t>В раздел Г „Други основания за изключване, които може да бъдат предвидени в</w:t>
      </w:r>
      <w:r>
        <w:rPr>
          <w:i/>
          <w:iCs/>
          <w:lang w:eastAsia="bg-BG"/>
        </w:rPr>
        <w:t xml:space="preserve"> </w:t>
      </w:r>
      <w:r w:rsidRPr="00414C93">
        <w:rPr>
          <w:i/>
          <w:iCs/>
          <w:lang w:eastAsia="bg-BG"/>
        </w:rPr>
        <w:t>националното законодателство на възлагащия орган или възложителя на държава членка”:</w:t>
      </w:r>
    </w:p>
    <w:p w:rsidR="00414C93" w:rsidRPr="00414C93" w:rsidRDefault="00414C93" w:rsidP="00C44FF6">
      <w:pPr>
        <w:suppressAutoHyphens w:val="0"/>
        <w:autoSpaceDE w:val="0"/>
        <w:autoSpaceDN w:val="0"/>
        <w:adjustRightInd w:val="0"/>
        <w:spacing w:line="276" w:lineRule="auto"/>
        <w:ind w:firstLine="420"/>
        <w:jc w:val="both"/>
        <w:rPr>
          <w:i/>
          <w:iCs/>
          <w:lang w:eastAsia="bg-BG"/>
        </w:rPr>
      </w:pPr>
      <w:r w:rsidRPr="00414C93">
        <w:rPr>
          <w:rFonts w:eastAsia="TimesNewRomanPSMT"/>
          <w:lang w:eastAsia="bg-BG"/>
        </w:rPr>
        <w:t xml:space="preserve">Указания за попълване: </w:t>
      </w:r>
      <w:r w:rsidR="006A65ED">
        <w:rPr>
          <w:i/>
          <w:iCs/>
          <w:lang w:eastAsia="bg-BG"/>
        </w:rPr>
        <w:t>Попълва се</w:t>
      </w:r>
      <w:r w:rsidRPr="00414C93">
        <w:rPr>
          <w:i/>
          <w:iCs/>
          <w:lang w:eastAsia="bg-BG"/>
        </w:rPr>
        <w:t xml:space="preserve"> информацията, свързана със специфични</w:t>
      </w:r>
      <w:r w:rsidR="003710D6">
        <w:rPr>
          <w:i/>
          <w:iCs/>
          <w:lang w:eastAsia="bg-BG"/>
        </w:rPr>
        <w:t xml:space="preserve"> </w:t>
      </w:r>
      <w:r w:rsidRPr="00414C93">
        <w:rPr>
          <w:i/>
          <w:iCs/>
          <w:lang w:eastAsia="bg-BG"/>
        </w:rPr>
        <w:t>национални основания за отстраняване. Съгласно ЗОП (чл. 54, ал. 1, т. 1 от ЗОП) такива са:</w:t>
      </w:r>
    </w:p>
    <w:p w:rsidR="005E24EB" w:rsidRDefault="00414C93" w:rsidP="00BC6B7A">
      <w:pPr>
        <w:pStyle w:val="aff0"/>
        <w:numPr>
          <w:ilvl w:val="0"/>
          <w:numId w:val="10"/>
        </w:numPr>
        <w:suppressAutoHyphens w:val="0"/>
        <w:autoSpaceDE w:val="0"/>
        <w:autoSpaceDN w:val="0"/>
        <w:adjustRightInd w:val="0"/>
        <w:spacing w:line="276" w:lineRule="auto"/>
        <w:ind w:left="0" w:firstLine="420"/>
        <w:jc w:val="both"/>
        <w:rPr>
          <w:i/>
          <w:iCs/>
          <w:lang w:eastAsia="bg-BG"/>
        </w:rPr>
      </w:pPr>
      <w:r w:rsidRPr="00414C93">
        <w:rPr>
          <w:i/>
          <w:iCs/>
          <w:lang w:eastAsia="bg-BG"/>
        </w:rPr>
        <w:lastRenderedPageBreak/>
        <w:t>Осъждания за престъпления по чл. 194 - 208, чл. 213а - 217, 219 – 252 и чл. 254а – 260</w:t>
      </w:r>
      <w:r w:rsidR="00F754E7">
        <w:rPr>
          <w:i/>
          <w:iCs/>
          <w:lang w:eastAsia="bg-BG"/>
        </w:rPr>
        <w:t xml:space="preserve"> </w:t>
      </w:r>
      <w:r w:rsidRPr="00F754E7">
        <w:rPr>
          <w:i/>
          <w:iCs/>
          <w:lang w:eastAsia="bg-BG"/>
        </w:rPr>
        <w:t>от НК. Посочва се информация и за престъпления, аналогично описаните, когато лицата са</w:t>
      </w:r>
      <w:r w:rsidR="00F754E7">
        <w:rPr>
          <w:i/>
          <w:iCs/>
          <w:lang w:eastAsia="bg-BG"/>
        </w:rPr>
        <w:t xml:space="preserve"> </w:t>
      </w:r>
      <w:r w:rsidRPr="00F754E7">
        <w:rPr>
          <w:i/>
          <w:iCs/>
          <w:lang w:eastAsia="bg-BG"/>
        </w:rPr>
        <w:t>осъдени в друга държава членка или трета страна.</w:t>
      </w:r>
    </w:p>
    <w:p w:rsidR="005E24EB" w:rsidRDefault="00414C93" w:rsidP="00BC6B7A">
      <w:pPr>
        <w:pStyle w:val="aff0"/>
        <w:numPr>
          <w:ilvl w:val="0"/>
          <w:numId w:val="10"/>
        </w:numPr>
        <w:suppressAutoHyphens w:val="0"/>
        <w:autoSpaceDE w:val="0"/>
        <w:autoSpaceDN w:val="0"/>
        <w:adjustRightInd w:val="0"/>
        <w:spacing w:line="276" w:lineRule="auto"/>
        <w:ind w:left="0" w:firstLine="420"/>
        <w:jc w:val="both"/>
        <w:rPr>
          <w:i/>
          <w:iCs/>
          <w:lang w:eastAsia="bg-BG"/>
        </w:rPr>
      </w:pPr>
      <w:r w:rsidRPr="00414C93">
        <w:rPr>
          <w:i/>
          <w:iCs/>
          <w:lang w:eastAsia="bg-BG"/>
        </w:rPr>
        <w:t>Наличие на свързаност по смисъла на §2, т. 45 от ДР на ЗОП между</w:t>
      </w:r>
      <w:r>
        <w:rPr>
          <w:i/>
          <w:iCs/>
          <w:lang w:eastAsia="bg-BG"/>
        </w:rPr>
        <w:t xml:space="preserve"> </w:t>
      </w:r>
      <w:r w:rsidRPr="00414C93">
        <w:rPr>
          <w:i/>
          <w:iCs/>
          <w:lang w:eastAsia="bg-BG"/>
        </w:rPr>
        <w:t>участници в конкретна процедура.</w:t>
      </w:r>
    </w:p>
    <w:p w:rsidR="00CF425F" w:rsidRDefault="00414C93" w:rsidP="00BC6B7A">
      <w:pPr>
        <w:pStyle w:val="aff0"/>
        <w:numPr>
          <w:ilvl w:val="0"/>
          <w:numId w:val="10"/>
        </w:numPr>
        <w:suppressAutoHyphens w:val="0"/>
        <w:autoSpaceDE w:val="0"/>
        <w:autoSpaceDN w:val="0"/>
        <w:adjustRightInd w:val="0"/>
        <w:spacing w:line="276" w:lineRule="auto"/>
        <w:ind w:left="0" w:firstLine="420"/>
        <w:jc w:val="both"/>
        <w:rPr>
          <w:i/>
          <w:iCs/>
          <w:lang w:eastAsia="bg-BG"/>
        </w:rPr>
      </w:pPr>
      <w:r w:rsidRPr="00414C93">
        <w:rPr>
          <w:i/>
          <w:iCs/>
          <w:lang w:eastAsia="bg-BG"/>
        </w:rPr>
        <w:t>Забраната за участие в процедури за обществени поръчки на лица</w:t>
      </w:r>
      <w:r>
        <w:rPr>
          <w:i/>
          <w:iCs/>
          <w:lang w:eastAsia="bg-BG"/>
        </w:rPr>
        <w:t>,</w:t>
      </w:r>
      <w:r w:rsidRPr="00414C93">
        <w:rPr>
          <w:i/>
          <w:iCs/>
          <w:lang w:eastAsia="bg-BG"/>
        </w:rPr>
        <w:t xml:space="preserve"> за които са налице</w:t>
      </w:r>
      <w:r>
        <w:rPr>
          <w:i/>
          <w:iCs/>
          <w:lang w:eastAsia="bg-BG"/>
        </w:rPr>
        <w:t xml:space="preserve"> </w:t>
      </w:r>
      <w:r w:rsidRPr="00414C93">
        <w:rPr>
          <w:i/>
          <w:iCs/>
          <w:lang w:eastAsia="bg-BG"/>
        </w:rPr>
        <w:t>обстоятелствата съгласно чл. 3, т. 8 от Закона за икономическите и финансовите</w:t>
      </w:r>
      <w:r>
        <w:rPr>
          <w:i/>
          <w:iCs/>
          <w:lang w:eastAsia="bg-BG"/>
        </w:rPr>
        <w:t xml:space="preserve"> </w:t>
      </w:r>
      <w:r w:rsidRPr="00414C93">
        <w:rPr>
          <w:i/>
          <w:iCs/>
          <w:lang w:eastAsia="bg-BG"/>
        </w:rPr>
        <w:t>отношения с дружествата, регистрирани в юрисдикции с преференциален данъчен режим,</w:t>
      </w:r>
      <w:r>
        <w:rPr>
          <w:i/>
          <w:iCs/>
          <w:lang w:eastAsia="bg-BG"/>
        </w:rPr>
        <w:t xml:space="preserve"> </w:t>
      </w:r>
      <w:r w:rsidRPr="00414C93">
        <w:rPr>
          <w:i/>
          <w:iCs/>
          <w:lang w:eastAsia="bg-BG"/>
        </w:rPr>
        <w:t>контролираните от тях лица и техните действителни собственици</w:t>
      </w:r>
      <w:r>
        <w:rPr>
          <w:i/>
          <w:iCs/>
          <w:lang w:eastAsia="bg-BG"/>
        </w:rPr>
        <w:t xml:space="preserve"> </w:t>
      </w:r>
      <w:r w:rsidRPr="00414C93">
        <w:rPr>
          <w:i/>
          <w:iCs/>
          <w:lang w:eastAsia="bg-BG"/>
        </w:rPr>
        <w:t>(ЗИФОДРЮПДРКТЛТДС), освен ако не са приложими изключенията по чл. 4 от същия закон.</w:t>
      </w:r>
    </w:p>
    <w:p w:rsidR="00CF425F" w:rsidRPr="00CF425F" w:rsidRDefault="00CF425F" w:rsidP="00BC6B7A">
      <w:pPr>
        <w:pStyle w:val="aff0"/>
        <w:numPr>
          <w:ilvl w:val="0"/>
          <w:numId w:val="10"/>
        </w:numPr>
        <w:suppressAutoHyphens w:val="0"/>
        <w:autoSpaceDE w:val="0"/>
        <w:autoSpaceDN w:val="0"/>
        <w:adjustRightInd w:val="0"/>
        <w:spacing w:line="276" w:lineRule="auto"/>
        <w:ind w:left="0" w:firstLine="420"/>
        <w:jc w:val="both"/>
        <w:rPr>
          <w:i/>
          <w:iCs/>
          <w:lang w:eastAsia="bg-BG"/>
        </w:rPr>
      </w:pPr>
      <w:r w:rsidRPr="00CF425F">
        <w:rPr>
          <w:rFonts w:eastAsia="Batang"/>
          <w:b/>
          <w:u w:val="single"/>
          <w:lang w:eastAsia="ko-KR"/>
        </w:rPr>
        <w:t>Не се допуска до участие в процедурата и се отстранява участник</w:t>
      </w:r>
      <w:r w:rsidRPr="00CF425F">
        <w:rPr>
          <w:rFonts w:eastAsia="Batang"/>
          <w:lang w:eastAsia="ko-KR"/>
        </w:rPr>
        <w:t>, за който важат забраните по чл.</w:t>
      </w:r>
      <w:r w:rsidRPr="00CF425F">
        <w:rPr>
          <w:color w:val="000000"/>
          <w:lang w:eastAsia="bg-BG"/>
        </w:rPr>
        <w:t xml:space="preserve"> 69 от Закона за противодействие на корупцията и за отнемане на незаконно придобитото имущество</w:t>
      </w:r>
    </w:p>
    <w:p w:rsidR="00CF425F" w:rsidRPr="00922856" w:rsidRDefault="00CF425F" w:rsidP="00CF425F">
      <w:pPr>
        <w:shd w:val="clear" w:color="auto" w:fill="FEFEFE"/>
        <w:spacing w:line="276" w:lineRule="auto"/>
        <w:ind w:firstLine="567"/>
        <w:jc w:val="both"/>
        <w:rPr>
          <w:i/>
          <w:color w:val="000000"/>
          <w:lang w:eastAsia="bg-BG"/>
        </w:rPr>
      </w:pPr>
      <w:r w:rsidRPr="00922856">
        <w:rPr>
          <w:b/>
          <w:bCs/>
          <w:i/>
          <w:color w:val="000000"/>
          <w:lang w:eastAsia="bg-BG"/>
        </w:rPr>
        <w:t>Чл. 69.</w:t>
      </w:r>
      <w:r w:rsidRPr="00922856">
        <w:rPr>
          <w:i/>
          <w:color w:val="000000"/>
          <w:lang w:eastAsia="bg-BG"/>
        </w:rPr>
        <w:t> (1)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CF425F" w:rsidRPr="00922856" w:rsidRDefault="00CF425F" w:rsidP="00CF425F">
      <w:pPr>
        <w:shd w:val="clear" w:color="auto" w:fill="FEFEFE"/>
        <w:spacing w:line="276" w:lineRule="auto"/>
        <w:ind w:firstLine="709"/>
        <w:jc w:val="both"/>
        <w:rPr>
          <w:i/>
          <w:color w:val="000000"/>
          <w:lang w:eastAsia="bg-BG"/>
        </w:rPr>
      </w:pPr>
      <w:r w:rsidRPr="00922856">
        <w:rPr>
          <w:i/>
          <w:color w:val="000000"/>
          <w:lang w:eastAsia="bg-BG"/>
        </w:rPr>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CF425F" w:rsidRDefault="00CF425F" w:rsidP="00BC6B7A">
      <w:pPr>
        <w:pStyle w:val="aff0"/>
        <w:numPr>
          <w:ilvl w:val="0"/>
          <w:numId w:val="10"/>
        </w:numPr>
        <w:suppressAutoHyphens w:val="0"/>
        <w:autoSpaceDE w:val="0"/>
        <w:autoSpaceDN w:val="0"/>
        <w:adjustRightInd w:val="0"/>
        <w:spacing w:line="276" w:lineRule="auto"/>
        <w:ind w:left="0" w:firstLine="420"/>
        <w:jc w:val="both"/>
        <w:rPr>
          <w:i/>
          <w:iCs/>
          <w:lang w:eastAsia="bg-BG"/>
        </w:rPr>
      </w:pPr>
      <w:r w:rsidRPr="00A33360">
        <w:rPr>
          <w:rFonts w:eastAsia="MS Mincho"/>
          <w:i/>
          <w:lang w:eastAsia="bg-BG"/>
        </w:rPr>
        <w:t xml:space="preserve">Основанието по б. </w:t>
      </w:r>
      <w:r w:rsidRPr="00922856">
        <w:rPr>
          <w:rFonts w:eastAsia="MS Mincho"/>
          <w:b/>
          <w:i/>
          <w:lang w:eastAsia="bg-BG"/>
        </w:rPr>
        <w:t>Г</w:t>
      </w:r>
      <w:r w:rsidRPr="00A33360">
        <w:rPr>
          <w:rFonts w:eastAsia="MS Mincho"/>
          <w:i/>
          <w:lang w:eastAsia="bg-BG"/>
        </w:rPr>
        <w:t xml:space="preserve"> се отнася за лицата, които представляват участника, членовете на управителни и надзорни органи</w:t>
      </w:r>
      <w:r w:rsidRPr="00A33360">
        <w:rPr>
          <w:rFonts w:eastAsia="MS Mincho"/>
          <w:i/>
          <w:vertAlign w:val="superscript"/>
          <w:lang w:eastAsia="bg-BG"/>
        </w:rPr>
        <w:footnoteReference w:id="1"/>
      </w:r>
      <w:r w:rsidRPr="00A33360">
        <w:rPr>
          <w:rFonts w:eastAsia="MS Mincho"/>
          <w:i/>
          <w:lang w:eastAsia="bg-BG"/>
        </w:rPr>
        <w:t xml:space="preserve"> и за други лица, които имат правомощия да упражняват контрол при вземането на решения от тези органи.</w:t>
      </w:r>
    </w:p>
    <w:p w:rsidR="005251F6" w:rsidRDefault="00414C93" w:rsidP="005251F6">
      <w:pPr>
        <w:suppressAutoHyphens w:val="0"/>
        <w:autoSpaceDE w:val="0"/>
        <w:autoSpaceDN w:val="0"/>
        <w:adjustRightInd w:val="0"/>
        <w:spacing w:line="276" w:lineRule="auto"/>
        <w:ind w:firstLine="420"/>
        <w:jc w:val="both"/>
        <w:rPr>
          <w:rFonts w:eastAsia="TimesNewRomanPSMT"/>
          <w:i/>
          <w:iCs/>
          <w:lang w:eastAsia="bg-BG"/>
        </w:rPr>
      </w:pPr>
      <w:r w:rsidRPr="00414C93">
        <w:rPr>
          <w:rFonts w:eastAsia="TimesNewRomanPSMT"/>
          <w:i/>
          <w:iCs/>
          <w:lang w:eastAsia="bg-BG"/>
        </w:rPr>
        <w:t>Посочените обстоятелства се явяват абсолютна пречка за участие в процедури за възлагане</w:t>
      </w:r>
      <w:r>
        <w:rPr>
          <w:rFonts w:eastAsia="TimesNewRomanPSMT"/>
          <w:i/>
          <w:iCs/>
          <w:lang w:eastAsia="bg-BG"/>
        </w:rPr>
        <w:t xml:space="preserve"> </w:t>
      </w:r>
      <w:r w:rsidRPr="00414C93">
        <w:rPr>
          <w:rFonts w:eastAsia="TimesNewRomanPSMT"/>
          <w:i/>
          <w:iCs/>
          <w:lang w:eastAsia="bg-BG"/>
        </w:rPr>
        <w:t>на обществени поръчки, поради което наличието или липсата на такива обстоятелства</w:t>
      </w:r>
      <w:r>
        <w:rPr>
          <w:rFonts w:eastAsia="TimesNewRomanPSMT"/>
          <w:i/>
          <w:iCs/>
          <w:lang w:eastAsia="bg-BG"/>
        </w:rPr>
        <w:t xml:space="preserve"> </w:t>
      </w:r>
      <w:r w:rsidRPr="00414C93">
        <w:rPr>
          <w:rFonts w:eastAsia="TimesNewRomanPSMT"/>
          <w:i/>
          <w:iCs/>
          <w:lang w:eastAsia="bg-BG"/>
        </w:rPr>
        <w:t xml:space="preserve">задължително се декларира в </w:t>
      </w:r>
      <w:r w:rsidR="005251F6">
        <w:rPr>
          <w:rFonts w:eastAsia="TimesNewRomanPSMT"/>
          <w:i/>
          <w:iCs/>
          <w:lang w:eastAsia="bg-BG"/>
        </w:rPr>
        <w:t>е</w:t>
      </w:r>
      <w:r w:rsidRPr="00414C93">
        <w:rPr>
          <w:rFonts w:eastAsia="TimesNewRomanPSMT"/>
          <w:i/>
          <w:iCs/>
          <w:lang w:eastAsia="bg-BG"/>
        </w:rPr>
        <w:t>ЕЕДОП.</w:t>
      </w:r>
    </w:p>
    <w:p w:rsidR="006A65ED" w:rsidRPr="005251F6" w:rsidRDefault="005251F6" w:rsidP="00BC6B7A">
      <w:pPr>
        <w:pStyle w:val="aff0"/>
        <w:numPr>
          <w:ilvl w:val="0"/>
          <w:numId w:val="19"/>
        </w:numPr>
        <w:suppressAutoHyphens w:val="0"/>
        <w:autoSpaceDE w:val="0"/>
        <w:autoSpaceDN w:val="0"/>
        <w:adjustRightInd w:val="0"/>
        <w:spacing w:line="276" w:lineRule="auto"/>
        <w:ind w:left="0" w:firstLine="417"/>
        <w:jc w:val="both"/>
        <w:rPr>
          <w:rFonts w:eastAsia="TimesNewRomanPSMT"/>
          <w:i/>
          <w:iCs/>
          <w:lang w:eastAsia="bg-BG"/>
        </w:rPr>
      </w:pPr>
      <w:r w:rsidRPr="005251F6">
        <w:rPr>
          <w:color w:val="000000"/>
          <w:lang w:eastAsia="bg-BG"/>
        </w:rPr>
        <w:t>нарушения по чл. 61, ал. 1, чл. 62, ал. 1 или 3, чл. 63, ал. 1 или 2, чл. 228, ал. 3 от Кодекса на труда (чл. 54, ал. 1, т. 6 от ЗОП)</w:t>
      </w:r>
    </w:p>
    <w:p w:rsidR="005251F6" w:rsidRPr="005251F6" w:rsidRDefault="005251F6" w:rsidP="00BC6B7A">
      <w:pPr>
        <w:pStyle w:val="aff0"/>
        <w:numPr>
          <w:ilvl w:val="0"/>
          <w:numId w:val="19"/>
        </w:numPr>
        <w:suppressAutoHyphens w:val="0"/>
        <w:autoSpaceDE w:val="0"/>
        <w:autoSpaceDN w:val="0"/>
        <w:adjustRightInd w:val="0"/>
        <w:spacing w:line="276" w:lineRule="auto"/>
        <w:ind w:left="0" w:firstLine="417"/>
        <w:jc w:val="both"/>
        <w:rPr>
          <w:rFonts w:eastAsia="TimesNewRomanPSMT"/>
          <w:i/>
          <w:iCs/>
          <w:lang w:eastAsia="bg-BG"/>
        </w:rPr>
      </w:pPr>
      <w:r w:rsidRPr="005251F6">
        <w:rPr>
          <w:color w:val="000000"/>
          <w:lang w:eastAsia="bg-BG"/>
        </w:rPr>
        <w:lastRenderedPageBreak/>
        <w:t>нарушения по чл. 13, ал. 1 от Закона за трудовата миграция и трудовата мобилност (чл. 54, ал. 1, т. 6 от ЗОП)</w:t>
      </w:r>
    </w:p>
    <w:p w:rsidR="006A65ED" w:rsidRPr="00C44FF6" w:rsidRDefault="00414C93" w:rsidP="00C44FF6">
      <w:pPr>
        <w:suppressAutoHyphens w:val="0"/>
        <w:autoSpaceDE w:val="0"/>
        <w:autoSpaceDN w:val="0"/>
        <w:adjustRightInd w:val="0"/>
        <w:spacing w:line="276" w:lineRule="auto"/>
        <w:ind w:firstLine="420"/>
        <w:jc w:val="both"/>
        <w:rPr>
          <w:iCs/>
          <w:lang w:eastAsia="bg-BG"/>
        </w:rPr>
      </w:pPr>
      <w:r w:rsidRPr="00414C93">
        <w:rPr>
          <w:b/>
          <w:bCs/>
          <w:i/>
          <w:iCs/>
          <w:lang w:eastAsia="bg-BG"/>
        </w:rPr>
        <w:t xml:space="preserve">Забележка: </w:t>
      </w:r>
      <w:r w:rsidRPr="00C44FF6">
        <w:rPr>
          <w:iCs/>
          <w:lang w:eastAsia="bg-BG"/>
        </w:rPr>
        <w:t>Участниците посочват информация за престъпления, аналогични на посочените в т. 2.1.1 (чл.54, ал.1, т.1 от ЗОП) при наличие на присъда в друга държава членка или трета страна.</w:t>
      </w:r>
      <w:r w:rsidR="003710D6" w:rsidRPr="00C44FF6">
        <w:rPr>
          <w:iCs/>
          <w:lang w:eastAsia="bg-BG"/>
        </w:rPr>
        <w:t xml:space="preserve"> </w:t>
      </w:r>
      <w:r w:rsidRPr="00C44FF6">
        <w:rPr>
          <w:iCs/>
          <w:lang w:eastAsia="bg-BG"/>
        </w:rPr>
        <w:t xml:space="preserve">Информацията относно липсата или наличието на обстоятелства по т. 2.1.3 (чл.54, ал.1, т.3 от ЗОП) се попълва в част III, раздел Б от </w:t>
      </w:r>
      <w:r w:rsidR="006A056B">
        <w:rPr>
          <w:iCs/>
          <w:lang w:eastAsia="bg-BG"/>
        </w:rPr>
        <w:t>е</w:t>
      </w:r>
      <w:r w:rsidRPr="00C44FF6">
        <w:rPr>
          <w:iCs/>
          <w:lang w:eastAsia="bg-BG"/>
        </w:rPr>
        <w:t>ЕЕДОП.</w:t>
      </w:r>
      <w:r w:rsidR="003710D6" w:rsidRPr="00C44FF6">
        <w:rPr>
          <w:iCs/>
          <w:lang w:eastAsia="bg-BG"/>
        </w:rPr>
        <w:t xml:space="preserve"> </w:t>
      </w:r>
      <w:r w:rsidRPr="00C44FF6">
        <w:rPr>
          <w:iCs/>
          <w:lang w:eastAsia="bg-BG"/>
        </w:rPr>
        <w:t>Информацията относно липсата или нали</w:t>
      </w:r>
      <w:r w:rsidR="003710D6" w:rsidRPr="00C44FF6">
        <w:rPr>
          <w:iCs/>
          <w:lang w:eastAsia="bg-BG"/>
        </w:rPr>
        <w:t>чието на обстоятелства по т. 2.1.4., 2.1.5 и от т. 2.1.7.</w:t>
      </w:r>
      <w:r w:rsidRPr="00C44FF6">
        <w:rPr>
          <w:iCs/>
          <w:lang w:eastAsia="bg-BG"/>
        </w:rPr>
        <w:t xml:space="preserve"> до т.</w:t>
      </w:r>
      <w:r w:rsidR="003710D6" w:rsidRPr="00C44FF6">
        <w:rPr>
          <w:iCs/>
          <w:lang w:eastAsia="bg-BG"/>
        </w:rPr>
        <w:t>2.1.12.</w:t>
      </w:r>
      <w:r w:rsidRPr="00C44FF6">
        <w:rPr>
          <w:iCs/>
          <w:lang w:eastAsia="bg-BG"/>
        </w:rPr>
        <w:t xml:space="preserve"> (чл.54, ал.1, т.4 -7, чл.55, ал.1, т.1 от ЗОП) се попълва в Част ІІІ, Раздел В от </w:t>
      </w:r>
      <w:r w:rsidR="005251F6">
        <w:rPr>
          <w:iCs/>
          <w:lang w:eastAsia="bg-BG"/>
        </w:rPr>
        <w:t>е</w:t>
      </w:r>
      <w:r w:rsidRPr="00C44FF6">
        <w:rPr>
          <w:iCs/>
          <w:lang w:eastAsia="bg-BG"/>
        </w:rPr>
        <w:t>ЕЕДОП.</w:t>
      </w:r>
      <w:r w:rsidR="003D15F5" w:rsidRPr="00C44FF6">
        <w:rPr>
          <w:iCs/>
          <w:lang w:eastAsia="bg-BG"/>
        </w:rPr>
        <w:t xml:space="preserve"> </w:t>
      </w:r>
    </w:p>
    <w:p w:rsidR="00414C93" w:rsidRPr="00C44FF6" w:rsidRDefault="00414C93" w:rsidP="00C44FF6">
      <w:pPr>
        <w:suppressAutoHyphens w:val="0"/>
        <w:autoSpaceDE w:val="0"/>
        <w:autoSpaceDN w:val="0"/>
        <w:adjustRightInd w:val="0"/>
        <w:spacing w:line="276" w:lineRule="auto"/>
        <w:ind w:firstLine="420"/>
        <w:jc w:val="both"/>
        <w:rPr>
          <w:iCs/>
          <w:lang w:eastAsia="bg-BG"/>
        </w:rPr>
      </w:pPr>
      <w:r w:rsidRPr="00C44FF6">
        <w:rPr>
          <w:iCs/>
          <w:lang w:eastAsia="bg-BG"/>
        </w:rPr>
        <w:t>Когато преди подаване на офертата участник е предприел мерки за</w:t>
      </w:r>
      <w:r w:rsidR="003D15F5" w:rsidRPr="00C44FF6">
        <w:rPr>
          <w:iCs/>
          <w:lang w:eastAsia="bg-BG"/>
        </w:rPr>
        <w:t xml:space="preserve"> </w:t>
      </w:r>
      <w:r w:rsidRPr="00C44FF6">
        <w:rPr>
          <w:iCs/>
          <w:lang w:eastAsia="bg-BG"/>
        </w:rPr>
        <w:t xml:space="preserve">доказване на надеждност (чл. 56 от ЗОП), тези мерки се описват в </w:t>
      </w:r>
      <w:r w:rsidR="005251F6">
        <w:rPr>
          <w:iCs/>
          <w:lang w:eastAsia="bg-BG"/>
        </w:rPr>
        <w:t>е</w:t>
      </w:r>
      <w:r w:rsidRPr="00C44FF6">
        <w:rPr>
          <w:iCs/>
          <w:lang w:eastAsia="bg-BG"/>
        </w:rPr>
        <w:t>ЕЕДОП в полето свързано</w:t>
      </w:r>
      <w:r w:rsidR="003D15F5" w:rsidRPr="00C44FF6">
        <w:rPr>
          <w:iCs/>
          <w:lang w:eastAsia="bg-BG"/>
        </w:rPr>
        <w:t xml:space="preserve"> </w:t>
      </w:r>
      <w:r w:rsidRPr="00C44FF6">
        <w:rPr>
          <w:iCs/>
          <w:lang w:eastAsia="bg-BG"/>
        </w:rPr>
        <w:t>със съответното обстоятелство и се прилагат документите по чл. 45, ал. 2 от ППЗОП към</w:t>
      </w:r>
      <w:r w:rsidR="003D15F5" w:rsidRPr="00C44FF6">
        <w:rPr>
          <w:iCs/>
          <w:lang w:eastAsia="bg-BG"/>
        </w:rPr>
        <w:t xml:space="preserve"> </w:t>
      </w:r>
      <w:r w:rsidR="005251F6">
        <w:rPr>
          <w:iCs/>
          <w:lang w:eastAsia="bg-BG"/>
        </w:rPr>
        <w:t>е</w:t>
      </w:r>
      <w:r w:rsidRPr="00C44FF6">
        <w:rPr>
          <w:iCs/>
          <w:lang w:eastAsia="bg-BG"/>
        </w:rPr>
        <w:t>ЕЕДОП.</w:t>
      </w:r>
    </w:p>
    <w:p w:rsidR="003D15F5" w:rsidRDefault="003D15F5" w:rsidP="009761FB">
      <w:pPr>
        <w:suppressAutoHyphens w:val="0"/>
        <w:spacing w:afterLines="40" w:after="96" w:line="276" w:lineRule="auto"/>
        <w:jc w:val="both"/>
        <w:textAlignment w:val="center"/>
        <w:rPr>
          <w:b/>
          <w:bCs/>
          <w:i/>
          <w:iCs/>
          <w:lang w:eastAsia="bg-BG"/>
        </w:rPr>
      </w:pPr>
    </w:p>
    <w:p w:rsidR="00B55D71" w:rsidRPr="00454E23" w:rsidRDefault="00B061E8" w:rsidP="009761FB">
      <w:pPr>
        <w:suppressAutoHyphens w:val="0"/>
        <w:spacing w:afterLines="40" w:after="96" w:line="276" w:lineRule="auto"/>
        <w:ind w:firstLine="420"/>
        <w:jc w:val="both"/>
        <w:textAlignment w:val="center"/>
        <w:rPr>
          <w:lang w:eastAsia="bg-BG"/>
        </w:rPr>
      </w:pPr>
      <w:r w:rsidRPr="00454E23">
        <w:rPr>
          <w:lang w:eastAsia="bg-BG"/>
        </w:rPr>
        <w:t>2.9.1. Лицата по чл. 54, ал. 2 от ЗОП са:</w:t>
      </w:r>
    </w:p>
    <w:p w:rsidR="00B55D71" w:rsidRPr="00454E23" w:rsidRDefault="00B061E8" w:rsidP="009761FB">
      <w:pPr>
        <w:suppressAutoHyphens w:val="0"/>
        <w:spacing w:afterLines="40" w:after="96" w:line="276" w:lineRule="auto"/>
        <w:ind w:firstLine="420"/>
        <w:jc w:val="both"/>
        <w:textAlignment w:val="center"/>
        <w:rPr>
          <w:lang w:eastAsia="bg-BG"/>
        </w:rPr>
      </w:pPr>
      <w:r w:rsidRPr="00454E23">
        <w:rPr>
          <w:lang w:eastAsia="bg-BG"/>
        </w:rPr>
        <w:t>1) лицата, които представляват участника;</w:t>
      </w:r>
    </w:p>
    <w:p w:rsidR="00B55D71" w:rsidRPr="00454E23" w:rsidRDefault="00B061E8" w:rsidP="009761FB">
      <w:pPr>
        <w:suppressAutoHyphens w:val="0"/>
        <w:spacing w:afterLines="40" w:after="96" w:line="276" w:lineRule="auto"/>
        <w:ind w:firstLine="420"/>
        <w:jc w:val="both"/>
        <w:textAlignment w:val="center"/>
        <w:rPr>
          <w:lang w:eastAsia="bg-BG"/>
        </w:rPr>
      </w:pPr>
      <w:r w:rsidRPr="00454E23">
        <w:rPr>
          <w:lang w:eastAsia="bg-BG"/>
        </w:rPr>
        <w:t>2) лицата, които са членове на управителни и надзорни органи на участника;</w:t>
      </w:r>
    </w:p>
    <w:p w:rsidR="00B55D71" w:rsidRPr="00454E23" w:rsidRDefault="00B061E8" w:rsidP="009761FB">
      <w:pPr>
        <w:suppressAutoHyphens w:val="0"/>
        <w:spacing w:afterLines="40" w:after="96" w:line="276" w:lineRule="auto"/>
        <w:ind w:firstLine="420"/>
        <w:jc w:val="both"/>
        <w:textAlignment w:val="center"/>
        <w:rPr>
          <w:lang w:eastAsia="bg-BG"/>
        </w:rPr>
      </w:pPr>
      <w:r w:rsidRPr="00454E23">
        <w:rPr>
          <w:lang w:eastAsia="bg-BG"/>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B55D71" w:rsidRPr="00454E23" w:rsidRDefault="00B061E8" w:rsidP="009761FB">
      <w:pPr>
        <w:suppressAutoHyphens w:val="0"/>
        <w:spacing w:afterLines="40" w:after="96" w:line="276" w:lineRule="auto"/>
        <w:ind w:firstLine="420"/>
        <w:jc w:val="both"/>
        <w:textAlignment w:val="center"/>
        <w:rPr>
          <w:lang w:eastAsia="bg-BG"/>
        </w:rPr>
      </w:pPr>
      <w:r w:rsidRPr="00454E23">
        <w:rPr>
          <w:lang w:eastAsia="bg-BG"/>
        </w:rPr>
        <w:t>2.9.2. Лицата по т. 2.9.1, подт. 1) и 2) са, както следва:</w:t>
      </w:r>
    </w:p>
    <w:p w:rsidR="00B55D71" w:rsidRPr="00454E23" w:rsidRDefault="00B061E8" w:rsidP="009761FB">
      <w:pPr>
        <w:suppressAutoHyphens w:val="0"/>
        <w:spacing w:afterLines="40" w:after="96" w:line="276" w:lineRule="auto"/>
        <w:ind w:firstLine="420"/>
        <w:jc w:val="both"/>
        <w:textAlignment w:val="center"/>
        <w:rPr>
          <w:lang w:eastAsia="bg-BG"/>
        </w:rPr>
      </w:pPr>
      <w:r w:rsidRPr="00454E23">
        <w:rPr>
          <w:lang w:eastAsia="bg-BG"/>
        </w:rPr>
        <w:t>1) при събирателно дружество - лицата по чл. 84, ал. 1 и чл. 89, ал. 1 от Търговския закон;</w:t>
      </w:r>
    </w:p>
    <w:p w:rsidR="00B55D71" w:rsidRPr="00454E23" w:rsidRDefault="00B061E8" w:rsidP="009761FB">
      <w:pPr>
        <w:suppressAutoHyphens w:val="0"/>
        <w:spacing w:afterLines="40" w:after="96" w:line="276" w:lineRule="auto"/>
        <w:ind w:left="420"/>
        <w:jc w:val="both"/>
        <w:textAlignment w:val="center"/>
        <w:rPr>
          <w:lang w:eastAsia="bg-BG"/>
        </w:rPr>
      </w:pPr>
      <w:r w:rsidRPr="00454E23">
        <w:rPr>
          <w:lang w:eastAsia="bg-BG"/>
        </w:rPr>
        <w:t>2) при командитно дружество - неограничено отговорните съдружници по чл. 105 от Търговския закон;</w:t>
      </w:r>
    </w:p>
    <w:p w:rsidR="00B55D71" w:rsidRPr="00454E23" w:rsidRDefault="00B061E8" w:rsidP="009761FB">
      <w:pPr>
        <w:suppressAutoHyphens w:val="0"/>
        <w:spacing w:afterLines="40" w:after="96" w:line="276" w:lineRule="auto"/>
        <w:ind w:firstLine="420"/>
        <w:jc w:val="both"/>
        <w:textAlignment w:val="center"/>
        <w:rPr>
          <w:lang w:eastAsia="bg-BG"/>
        </w:rPr>
      </w:pPr>
      <w:r w:rsidRPr="00454E23">
        <w:rPr>
          <w:lang w:eastAsia="bg-BG"/>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B55D71" w:rsidRPr="00454E23" w:rsidRDefault="00B061E8" w:rsidP="009761FB">
      <w:pPr>
        <w:suppressAutoHyphens w:val="0"/>
        <w:spacing w:afterLines="40" w:after="96" w:line="276" w:lineRule="auto"/>
        <w:ind w:firstLine="420"/>
        <w:jc w:val="both"/>
        <w:textAlignment w:val="center"/>
        <w:rPr>
          <w:lang w:eastAsia="bg-BG"/>
        </w:rPr>
      </w:pPr>
      <w:r w:rsidRPr="00454E23">
        <w:rPr>
          <w:lang w:eastAsia="bg-BG"/>
        </w:rPr>
        <w:t>4) при акционерно дружество - лицата по чл. 241, ал. 1, чл. 242, ал. 1 и чл. 244, ал. 1 от Търговския закон;</w:t>
      </w:r>
    </w:p>
    <w:p w:rsidR="00B55D71" w:rsidRPr="00454E23" w:rsidRDefault="00B061E8" w:rsidP="009761FB">
      <w:pPr>
        <w:suppressAutoHyphens w:val="0"/>
        <w:spacing w:afterLines="40" w:after="96" w:line="276" w:lineRule="auto"/>
        <w:ind w:firstLine="420"/>
        <w:jc w:val="both"/>
        <w:textAlignment w:val="center"/>
        <w:rPr>
          <w:lang w:eastAsia="bg-BG"/>
        </w:rPr>
      </w:pPr>
      <w:r w:rsidRPr="00454E23">
        <w:rPr>
          <w:lang w:eastAsia="bg-BG"/>
        </w:rPr>
        <w:t>5) при командитно дружество с акции - лицата по чл. 256 във връзка с чл. 244, ал. 1 от Търговския закон;</w:t>
      </w:r>
    </w:p>
    <w:p w:rsidR="00B55D71" w:rsidRPr="00454E23" w:rsidRDefault="00B061E8" w:rsidP="009761FB">
      <w:pPr>
        <w:suppressAutoHyphens w:val="0"/>
        <w:spacing w:afterLines="40" w:after="96" w:line="276" w:lineRule="auto"/>
        <w:ind w:firstLine="420"/>
        <w:jc w:val="both"/>
        <w:textAlignment w:val="center"/>
        <w:rPr>
          <w:lang w:eastAsia="bg-BG"/>
        </w:rPr>
      </w:pPr>
      <w:r w:rsidRPr="00454E23">
        <w:rPr>
          <w:lang w:eastAsia="bg-BG"/>
        </w:rPr>
        <w:t>6) при едноличен търговец - физическото лице - търговец;</w:t>
      </w:r>
    </w:p>
    <w:p w:rsidR="00B55D71" w:rsidRPr="00454E23" w:rsidRDefault="00B061E8" w:rsidP="009761FB">
      <w:pPr>
        <w:suppressAutoHyphens w:val="0"/>
        <w:spacing w:afterLines="40" w:after="96" w:line="240" w:lineRule="auto"/>
        <w:ind w:firstLine="420"/>
        <w:jc w:val="both"/>
        <w:textAlignment w:val="center"/>
        <w:rPr>
          <w:lang w:eastAsia="bg-BG"/>
        </w:rPr>
      </w:pPr>
      <w:r w:rsidRPr="00454E23">
        <w:rPr>
          <w:lan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B55D71" w:rsidRPr="00454E23" w:rsidRDefault="00B061E8" w:rsidP="009761FB">
      <w:pPr>
        <w:suppressAutoHyphens w:val="0"/>
        <w:spacing w:afterLines="40" w:after="96" w:line="240" w:lineRule="auto"/>
        <w:ind w:firstLine="420"/>
        <w:jc w:val="both"/>
        <w:textAlignment w:val="center"/>
        <w:rPr>
          <w:lang w:eastAsia="bg-BG"/>
        </w:rPr>
      </w:pPr>
      <w:r w:rsidRPr="00454E23">
        <w:rPr>
          <w:lang w:eastAsia="bg-BG"/>
        </w:rPr>
        <w:t>8) в случаите по т. 2</w:t>
      </w:r>
      <w:r w:rsidR="001E1FAF" w:rsidRPr="00454E23">
        <w:rPr>
          <w:lang w:eastAsia="bg-BG"/>
        </w:rPr>
        <w:t>.9.2</w:t>
      </w:r>
      <w:r w:rsidRPr="00454E23">
        <w:rPr>
          <w:lang w:eastAsia="bg-BG"/>
        </w:rPr>
        <w:t>, подт.  1 - 7 - и прокуристите, когато има такива;</w:t>
      </w:r>
    </w:p>
    <w:p w:rsidR="00B55D71" w:rsidRPr="00454E23" w:rsidRDefault="00B061E8" w:rsidP="009761FB">
      <w:pPr>
        <w:suppressAutoHyphens w:val="0"/>
        <w:spacing w:afterLines="40" w:after="96" w:line="240" w:lineRule="auto"/>
        <w:ind w:firstLine="420"/>
        <w:jc w:val="both"/>
        <w:textAlignment w:val="center"/>
        <w:rPr>
          <w:lang w:eastAsia="bg-BG"/>
        </w:rPr>
      </w:pPr>
      <w:r w:rsidRPr="00454E23">
        <w:rPr>
          <w:lang w:eastAsia="bg-BG"/>
        </w:rPr>
        <w:lastRenderedPageBreak/>
        <w:t>9)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B55D71" w:rsidRPr="00454E23" w:rsidRDefault="00AC30A9" w:rsidP="009761FB">
      <w:pPr>
        <w:suppressAutoHyphens w:val="0"/>
        <w:spacing w:afterLines="40" w:after="96" w:line="240" w:lineRule="auto"/>
        <w:ind w:firstLine="420"/>
        <w:jc w:val="both"/>
        <w:textAlignment w:val="center"/>
        <w:rPr>
          <w:lang w:eastAsia="bg-BG"/>
        </w:rPr>
      </w:pPr>
      <w:r w:rsidRPr="00454E23">
        <w:rPr>
          <w:lang w:eastAsia="bg-BG"/>
        </w:rPr>
        <w:t>2.9.3. В случаите по т.2.9.2, подт. 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AC30A9" w:rsidRPr="005D7F3B" w:rsidRDefault="00AC30A9" w:rsidP="00454E23">
      <w:pPr>
        <w:spacing w:line="276" w:lineRule="auto"/>
        <w:ind w:firstLine="420"/>
        <w:rPr>
          <w:shd w:val="clear" w:color="auto" w:fill="FEFEFE"/>
        </w:rPr>
      </w:pPr>
      <w:r w:rsidRPr="00454E23">
        <w:rPr>
          <w:color w:val="000000"/>
        </w:rPr>
        <w:t xml:space="preserve">2.10. </w:t>
      </w:r>
      <w:r w:rsidRPr="005D7F3B">
        <w:rPr>
          <w:b/>
          <w:bCs/>
          <w:shd w:val="clear" w:color="auto" w:fill="FEFEFE"/>
        </w:rPr>
        <w:t>Мерки за доказване на надеждност</w:t>
      </w:r>
    </w:p>
    <w:p w:rsidR="00AC30A9" w:rsidRPr="00454E23" w:rsidRDefault="00AC30A9" w:rsidP="00454E23">
      <w:pPr>
        <w:spacing w:line="276" w:lineRule="auto"/>
        <w:ind w:firstLine="420"/>
        <w:jc w:val="both"/>
        <w:rPr>
          <w:shd w:val="clear" w:color="auto" w:fill="FEFEFE"/>
        </w:rPr>
      </w:pPr>
      <w:r w:rsidRPr="00454E23">
        <w:rPr>
          <w:shd w:val="clear" w:color="auto" w:fill="FEFEFE"/>
        </w:rPr>
        <w:t>2.10.1. Участник, за когото са налице основания по чл. 54, ал. 1 от ЗОП и посочените от възложителя обстоятелства по чл. 55, ал. 1</w:t>
      </w:r>
      <w:r w:rsidR="00DA79E1" w:rsidRPr="00454E23">
        <w:rPr>
          <w:shd w:val="clear" w:color="auto" w:fill="FEFEFE"/>
        </w:rPr>
        <w:t xml:space="preserve"> от ЗОП</w:t>
      </w:r>
      <w:r w:rsidRPr="00454E23">
        <w:rPr>
          <w:shd w:val="clear" w:color="auto" w:fill="FEFEFE"/>
        </w:rPr>
        <w:t>,</w:t>
      </w:r>
      <w:r w:rsidR="002C53FB" w:rsidRPr="00454E23">
        <w:rPr>
          <w:shd w:val="clear" w:color="auto" w:fill="FEFEFE"/>
        </w:rPr>
        <w:t xml:space="preserve"> възпроизведени от възложителя в т. 2.1. по-горе</w:t>
      </w:r>
      <w:r w:rsidRPr="00454E23">
        <w:rPr>
          <w:shd w:val="clear" w:color="auto" w:fill="FEFEFE"/>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AC30A9" w:rsidRPr="00454E23" w:rsidRDefault="00AC30A9" w:rsidP="00454E23">
      <w:pPr>
        <w:spacing w:line="276" w:lineRule="auto"/>
        <w:ind w:firstLine="850"/>
        <w:jc w:val="both"/>
        <w:rPr>
          <w:shd w:val="clear" w:color="auto" w:fill="FEFEFE"/>
        </w:rPr>
      </w:pPr>
      <w:r w:rsidRPr="00454E23">
        <w:rPr>
          <w:shd w:val="clear" w:color="auto" w:fill="FEFEFE"/>
        </w:rPr>
        <w:t>1. е погасил задълженията си по чл. 54, ал. 1, т. 3 от ЗОП, включително начислените лихви и/или глоби или че те са разсрочени, отсрочени или обезпечени;</w:t>
      </w:r>
    </w:p>
    <w:p w:rsidR="00AC30A9" w:rsidRPr="00454E23" w:rsidRDefault="00AC30A9" w:rsidP="00454E23">
      <w:pPr>
        <w:spacing w:line="276" w:lineRule="auto"/>
        <w:ind w:firstLine="850"/>
        <w:jc w:val="both"/>
        <w:rPr>
          <w:shd w:val="clear" w:color="auto" w:fill="FEFEFE"/>
        </w:rPr>
      </w:pPr>
      <w:r w:rsidRPr="00454E23">
        <w:rPr>
          <w:shd w:val="clear" w:color="auto" w:fill="FEFEFE"/>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AC30A9" w:rsidRDefault="00AC30A9" w:rsidP="00454E23">
      <w:pPr>
        <w:spacing w:line="276" w:lineRule="auto"/>
        <w:ind w:firstLine="850"/>
        <w:jc w:val="both"/>
        <w:rPr>
          <w:shd w:val="clear" w:color="auto" w:fill="FEFEFE"/>
        </w:rPr>
      </w:pPr>
      <w:r w:rsidRPr="00454E23">
        <w:rPr>
          <w:shd w:val="clear" w:color="auto" w:fill="FEFEFE"/>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5251F6" w:rsidRPr="00454E23" w:rsidRDefault="005251F6" w:rsidP="00454E23">
      <w:pPr>
        <w:spacing w:line="276" w:lineRule="auto"/>
        <w:ind w:firstLine="850"/>
        <w:jc w:val="both"/>
        <w:rPr>
          <w:shd w:val="clear" w:color="auto" w:fill="FEFEFE"/>
        </w:rPr>
      </w:pPr>
      <w:r>
        <w:rPr>
          <w:shd w:val="clear" w:color="auto" w:fill="FEFEFE"/>
        </w:rPr>
        <w:t xml:space="preserve">4. </w:t>
      </w:r>
      <w:r>
        <w:t>е платил изцяло дължимото вземане по чл. 128, чл. 228, ал. 3 или чл. 245 от Кодекса на труда.</w:t>
      </w:r>
    </w:p>
    <w:p w:rsidR="00AC30A9" w:rsidRPr="00454E23" w:rsidRDefault="006A65ED" w:rsidP="00454E23">
      <w:pPr>
        <w:spacing w:line="276" w:lineRule="auto"/>
        <w:jc w:val="both"/>
        <w:rPr>
          <w:shd w:val="clear" w:color="auto" w:fill="FEFEFE"/>
        </w:rPr>
      </w:pPr>
      <w:r w:rsidRPr="00454E23">
        <w:rPr>
          <w:shd w:val="clear" w:color="auto" w:fill="FEFEFE"/>
        </w:rPr>
        <w:t xml:space="preserve">        </w:t>
      </w:r>
      <w:r w:rsidR="00AC30A9" w:rsidRPr="00454E23">
        <w:rPr>
          <w:shd w:val="clear" w:color="auto" w:fill="FEFEFE"/>
        </w:rPr>
        <w:t>2.10.2. 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AC30A9" w:rsidRPr="00454E23" w:rsidRDefault="006A65ED" w:rsidP="00454E23">
      <w:pPr>
        <w:spacing w:line="276" w:lineRule="auto"/>
        <w:jc w:val="both"/>
        <w:rPr>
          <w:shd w:val="clear" w:color="auto" w:fill="FEFEFE"/>
        </w:rPr>
      </w:pPr>
      <w:r w:rsidRPr="00454E23">
        <w:rPr>
          <w:shd w:val="clear" w:color="auto" w:fill="FEFEFE"/>
        </w:rPr>
        <w:t xml:space="preserve">        </w:t>
      </w:r>
      <w:r w:rsidR="00AC30A9" w:rsidRPr="00454E23">
        <w:rPr>
          <w:shd w:val="clear" w:color="auto" w:fill="FEFEFE"/>
        </w:rPr>
        <w:t>2.10.3. 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AC30A9" w:rsidRPr="00454E23" w:rsidRDefault="006A65ED" w:rsidP="00454E23">
      <w:pPr>
        <w:spacing w:line="276" w:lineRule="auto"/>
        <w:jc w:val="both"/>
        <w:rPr>
          <w:shd w:val="clear" w:color="auto" w:fill="FEFEFE"/>
        </w:rPr>
      </w:pPr>
      <w:r w:rsidRPr="00454E23">
        <w:rPr>
          <w:shd w:val="clear" w:color="auto" w:fill="FEFEFE"/>
        </w:rPr>
        <w:t xml:space="preserve">        </w:t>
      </w:r>
      <w:r w:rsidR="00AC30A9" w:rsidRPr="00454E23">
        <w:rPr>
          <w:shd w:val="clear" w:color="auto" w:fill="FEFEFE"/>
        </w:rPr>
        <w:t>2.10.4. 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rsidR="00566B19" w:rsidRPr="005D7F3B" w:rsidRDefault="006A65ED" w:rsidP="009761FB">
      <w:pPr>
        <w:spacing w:afterLines="40" w:after="96" w:line="276" w:lineRule="auto"/>
        <w:jc w:val="both"/>
        <w:rPr>
          <w:shd w:val="clear" w:color="auto" w:fill="FEFEFE"/>
        </w:rPr>
      </w:pPr>
      <w:r w:rsidRPr="00454E23">
        <w:rPr>
          <w:shd w:val="clear" w:color="auto" w:fill="FEFEFE"/>
        </w:rPr>
        <w:t xml:space="preserve">        </w:t>
      </w:r>
      <w:r w:rsidR="00AC30A9" w:rsidRPr="00454E23">
        <w:rPr>
          <w:shd w:val="clear" w:color="auto" w:fill="FEFEFE"/>
        </w:rPr>
        <w:t>2.10.5.</w:t>
      </w:r>
      <w:r w:rsidR="00AC30A9" w:rsidRPr="005D7F3B">
        <w:rPr>
          <w:shd w:val="clear" w:color="auto" w:fill="FEFEFE"/>
        </w:rPr>
        <w:t xml:space="preserve"> Участник, който</w:t>
      </w:r>
      <w:r w:rsidR="000621F3" w:rsidRPr="005D7F3B">
        <w:rPr>
          <w:shd w:val="clear" w:color="auto" w:fill="FEFEFE"/>
        </w:rPr>
        <w:t xml:space="preserve"> e</w:t>
      </w:r>
      <w:r w:rsidR="00AC30A9" w:rsidRPr="005D7F3B">
        <w:rPr>
          <w:shd w:val="clear" w:color="auto" w:fill="FEFEFE"/>
        </w:rPr>
        <w:t xml:space="preserve">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w:t>
      </w:r>
      <w:r w:rsidR="009C39B0" w:rsidRPr="005D7F3B">
        <w:rPr>
          <w:shd w:val="clear" w:color="auto" w:fill="FEFEFE"/>
        </w:rPr>
        <w:t>56</w:t>
      </w:r>
      <w:r w:rsidR="00AC30A9" w:rsidRPr="005D7F3B">
        <w:rPr>
          <w:shd w:val="clear" w:color="auto" w:fill="FEFEFE"/>
        </w:rPr>
        <w:t>, ал. 1 от ЗОП възможност за времето, определено с присъдата или акта.</w:t>
      </w:r>
    </w:p>
    <w:p w:rsidR="00B55D71" w:rsidRDefault="00B55D71" w:rsidP="009761FB">
      <w:pPr>
        <w:spacing w:afterLines="40" w:after="96" w:line="240" w:lineRule="auto"/>
        <w:jc w:val="both"/>
        <w:rPr>
          <w:b/>
          <w:color w:val="000000"/>
        </w:rPr>
      </w:pPr>
    </w:p>
    <w:p w:rsidR="00B55D71" w:rsidRDefault="00C9753B" w:rsidP="009761FB">
      <w:pPr>
        <w:spacing w:afterLines="40" w:after="96" w:line="240" w:lineRule="auto"/>
        <w:ind w:firstLine="708"/>
        <w:jc w:val="both"/>
        <w:rPr>
          <w:b/>
          <w:color w:val="000000"/>
        </w:rPr>
      </w:pPr>
      <w:r w:rsidRPr="005D7F3B">
        <w:rPr>
          <w:b/>
          <w:color w:val="000000"/>
        </w:rPr>
        <w:t xml:space="preserve">3. </w:t>
      </w:r>
      <w:r w:rsidR="00184DA9" w:rsidRPr="005D7F3B">
        <w:rPr>
          <w:b/>
          <w:color w:val="000000"/>
        </w:rPr>
        <w:t>КРИТЕРИИ ЗА ПОДБОР:</w:t>
      </w:r>
    </w:p>
    <w:p w:rsidR="00B55D71" w:rsidRDefault="00C9753B" w:rsidP="009761FB">
      <w:pPr>
        <w:spacing w:afterLines="40" w:after="96" w:line="240" w:lineRule="auto"/>
        <w:ind w:firstLine="708"/>
        <w:jc w:val="both"/>
        <w:rPr>
          <w:iCs/>
          <w:color w:val="000000"/>
        </w:rPr>
      </w:pPr>
      <w:r w:rsidRPr="005D7F3B">
        <w:rPr>
          <w:iCs/>
          <w:color w:val="000000"/>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w:t>
      </w:r>
      <w:r w:rsidRPr="005D7F3B">
        <w:rPr>
          <w:iCs/>
          <w:color w:val="000000"/>
        </w:rPr>
        <w:lastRenderedPageBreak/>
        <w:t>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Pr="005D7F3B">
        <w:rPr>
          <w:iCs/>
          <w:color w:val="000000"/>
        </w:rPr>
        <w:tab/>
      </w:r>
    </w:p>
    <w:p w:rsidR="00B55D71" w:rsidRDefault="00C9753B" w:rsidP="009761FB">
      <w:pPr>
        <w:spacing w:afterLines="40" w:after="96" w:line="240" w:lineRule="auto"/>
        <w:ind w:firstLine="708"/>
        <w:jc w:val="both"/>
        <w:rPr>
          <w:iCs/>
          <w:color w:val="000000"/>
        </w:rPr>
      </w:pPr>
      <w:r w:rsidRPr="005D7F3B">
        <w:rPr>
          <w:color w:val="000000"/>
        </w:rPr>
        <w:t>В случай, че участникът предвижда участието на подизпълнители при изпълнение на поръчката или ще ползва ресурсите на трети лица:</w:t>
      </w:r>
    </w:p>
    <w:p w:rsidR="00B55D71" w:rsidRDefault="00C9753B" w:rsidP="009761FB">
      <w:pPr>
        <w:spacing w:afterLines="40" w:after="96" w:line="240" w:lineRule="auto"/>
        <w:ind w:firstLine="708"/>
        <w:jc w:val="both"/>
        <w:rPr>
          <w:color w:val="000000"/>
        </w:rPr>
      </w:pPr>
      <w:r w:rsidRPr="005D7F3B">
        <w:rPr>
          <w:color w:val="000000"/>
        </w:rPr>
        <w:t xml:space="preserve">- Подизпълнителите трябва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B55D71" w:rsidRDefault="00C9753B" w:rsidP="009761FB">
      <w:pPr>
        <w:spacing w:afterLines="40" w:after="96" w:line="240" w:lineRule="auto"/>
        <w:ind w:firstLine="708"/>
        <w:jc w:val="both"/>
        <w:rPr>
          <w:color w:val="000000"/>
        </w:rPr>
      </w:pPr>
      <w:r w:rsidRPr="005D7F3B">
        <w:rPr>
          <w:color w:val="000000"/>
        </w:rPr>
        <w:t xml:space="preserve">- </w:t>
      </w:r>
      <w:r w:rsidR="00614264" w:rsidRPr="005D7F3B">
        <w:rPr>
          <w:color w:val="000000"/>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r w:rsidRPr="005D7F3B">
        <w:rPr>
          <w:color w:val="000000"/>
        </w:rPr>
        <w:t>.</w:t>
      </w:r>
    </w:p>
    <w:p w:rsidR="00B55D71" w:rsidRDefault="00B55D71" w:rsidP="009761FB">
      <w:pPr>
        <w:spacing w:afterLines="40" w:after="96" w:line="240" w:lineRule="auto"/>
        <w:jc w:val="both"/>
        <w:rPr>
          <w:b/>
          <w:color w:val="000000"/>
        </w:rPr>
      </w:pPr>
    </w:p>
    <w:p w:rsidR="000D2935" w:rsidRDefault="00C9753B" w:rsidP="009761FB">
      <w:pPr>
        <w:spacing w:afterLines="40" w:after="96" w:line="276" w:lineRule="auto"/>
        <w:ind w:firstLine="708"/>
        <w:jc w:val="both"/>
        <w:rPr>
          <w:b/>
          <w:color w:val="000000"/>
        </w:rPr>
      </w:pPr>
      <w:r w:rsidRPr="00454E23">
        <w:rPr>
          <w:b/>
          <w:bCs/>
        </w:rPr>
        <w:t>3.</w:t>
      </w:r>
      <w:r w:rsidR="008D7478">
        <w:rPr>
          <w:b/>
          <w:bCs/>
        </w:rPr>
        <w:t>1</w:t>
      </w:r>
      <w:r w:rsidR="00ED0D0D" w:rsidRPr="00454E23">
        <w:rPr>
          <w:b/>
          <w:bCs/>
        </w:rPr>
        <w:t>.</w:t>
      </w:r>
      <w:r w:rsidR="00ED0D0D" w:rsidRPr="00454E23">
        <w:rPr>
          <w:b/>
          <w:color w:val="000000"/>
        </w:rPr>
        <w:t xml:space="preserve"> </w:t>
      </w:r>
      <w:r w:rsidR="000D2935" w:rsidRPr="006F6011">
        <w:rPr>
          <w:b/>
          <w:lang w:eastAsia="en-US"/>
        </w:rPr>
        <w:t>Годност (правоспособност) за упражняване на професионална дейност</w:t>
      </w:r>
      <w:r w:rsidR="000D2935" w:rsidRPr="006F6011">
        <w:rPr>
          <w:b/>
          <w:szCs w:val="20"/>
          <w:lang w:eastAsia="en-US"/>
        </w:rPr>
        <w:t>:</w:t>
      </w:r>
    </w:p>
    <w:p w:rsidR="000D2935" w:rsidRPr="000D2935" w:rsidRDefault="000D2935" w:rsidP="000D2935">
      <w:pPr>
        <w:spacing w:before="60" w:line="240" w:lineRule="auto"/>
        <w:ind w:firstLine="708"/>
        <w:contextualSpacing/>
        <w:jc w:val="both"/>
        <w:rPr>
          <w:lang w:eastAsia="x-none"/>
        </w:rPr>
      </w:pPr>
      <w:r w:rsidRPr="000D2935">
        <w:rPr>
          <w:lang w:eastAsia="x-none"/>
        </w:rPr>
        <w:t>Участникът трябва да има регистрация в Централния професионален регистър на строителя (ЦПРС) към Строителната камара за изпълнение на строежи от категорията строеж, в която попада обекта на поръчката - І</w:t>
      </w:r>
      <w:r w:rsidRPr="000D2935">
        <w:rPr>
          <w:lang w:val="en-US" w:eastAsia="x-none"/>
        </w:rPr>
        <w:t>V</w:t>
      </w:r>
      <w:r w:rsidRPr="000D2935">
        <w:rPr>
          <w:lang w:eastAsia="x-none"/>
        </w:rPr>
        <w:t xml:space="preserve"> група, четвърта категория, а за чуждестранни лица – в аналогични регистри съгласно законодателството на държавата членка, в която са установени или на друга държава - страна по Споразумението за Европейското икономическо пространство.</w:t>
      </w:r>
    </w:p>
    <w:p w:rsidR="000D2935" w:rsidRDefault="000D2935" w:rsidP="009761FB">
      <w:pPr>
        <w:spacing w:afterLines="40" w:after="96" w:line="276" w:lineRule="auto"/>
        <w:ind w:firstLine="708"/>
        <w:jc w:val="both"/>
      </w:pPr>
      <w:r w:rsidRPr="000D2935">
        <w:t>В случай на обединение изискването се отнася до участника/участниците, които ще извършват дейностите по строителство.</w:t>
      </w:r>
    </w:p>
    <w:p w:rsidR="00BE5180" w:rsidRDefault="00BE5180" w:rsidP="009761FB">
      <w:pPr>
        <w:spacing w:afterLines="40" w:after="96" w:line="276" w:lineRule="auto"/>
        <w:ind w:firstLine="708"/>
        <w:jc w:val="both"/>
        <w:rPr>
          <w:b/>
          <w:color w:val="000000"/>
        </w:rPr>
      </w:pPr>
      <w:r w:rsidRPr="007F1111">
        <w:rPr>
          <w:b/>
        </w:rPr>
        <w:t>ДОКАЗВАНЕ:</w:t>
      </w:r>
    </w:p>
    <w:p w:rsidR="000D2935" w:rsidRPr="000D2935" w:rsidRDefault="000D2935" w:rsidP="00173119">
      <w:pPr>
        <w:keepNext/>
        <w:spacing w:before="120"/>
        <w:ind w:firstLine="708"/>
        <w:jc w:val="both"/>
        <w:rPr>
          <w:rFonts w:eastAsia="Calibri"/>
        </w:rPr>
      </w:pPr>
      <w:r w:rsidRPr="000D2935">
        <w:rPr>
          <w:rFonts w:eastAsia="Calibri"/>
          <w:bCs/>
        </w:rPr>
        <w:t xml:space="preserve">Участникът попълва </w:t>
      </w:r>
      <w:r w:rsidRPr="000D2935">
        <w:rPr>
          <w:rFonts w:eastAsia="Calibri"/>
        </w:rPr>
        <w:t>раздел А: „Годност“ в Част IV: „Критерии за подбор“ от Единен европейски документи за обществени поръчки (ЕЕДОП) (Приложение № 1).</w:t>
      </w:r>
    </w:p>
    <w:p w:rsidR="000D2935" w:rsidRPr="000D2935" w:rsidRDefault="000D2935" w:rsidP="000D2935">
      <w:pPr>
        <w:spacing w:before="60" w:line="240" w:lineRule="auto"/>
        <w:ind w:firstLine="709"/>
        <w:contextualSpacing/>
        <w:jc w:val="both"/>
        <w:rPr>
          <w:lang w:eastAsia="x-none"/>
        </w:rPr>
      </w:pPr>
      <w:r w:rsidRPr="000D2935">
        <w:rPr>
          <w:rFonts w:eastAsia="Calibri"/>
        </w:rPr>
        <w:t xml:space="preserve">Преди сключване на договор за обществена поръчка, възложителят изисква от участника, определен за изпълнител, копие на </w:t>
      </w:r>
      <w:r w:rsidRPr="000D2935">
        <w:rPr>
          <w:i/>
          <w:lang w:eastAsia="x-none"/>
        </w:rPr>
        <w:t xml:space="preserve">Удостоверение </w:t>
      </w:r>
      <w:r w:rsidRPr="000D2935">
        <w:rPr>
          <w:lang w:eastAsia="x-none"/>
        </w:rPr>
        <w:t xml:space="preserve">за вписване в ЦПРС към </w:t>
      </w:r>
      <w:r w:rsidRPr="000D2935">
        <w:rPr>
          <w:color w:val="000000"/>
          <w:lang w:eastAsia="x-none"/>
        </w:rPr>
        <w:t xml:space="preserve">Строителната камара за изпълнение на строежи от категорията строеж, в която попада обекта на поръчката - </w:t>
      </w:r>
      <w:r w:rsidRPr="000D2935">
        <w:t>за повече информация: http://register.ksb.bg/)</w:t>
      </w:r>
      <w:r w:rsidRPr="000D2935">
        <w:rPr>
          <w:b/>
          <w:bCs/>
          <w:iCs/>
        </w:rPr>
        <w:t xml:space="preserve">. </w:t>
      </w:r>
      <w:r w:rsidRPr="000D2935">
        <w:rPr>
          <w:lang w:eastAsia="x-none"/>
        </w:rPr>
        <w:t xml:space="preserve">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 </w:t>
      </w:r>
    </w:p>
    <w:p w:rsidR="000D2935" w:rsidRPr="000D2935" w:rsidRDefault="000D2935" w:rsidP="000D2935">
      <w:pPr>
        <w:spacing w:afterLines="40" w:after="96" w:line="276" w:lineRule="auto"/>
        <w:ind w:firstLine="708"/>
        <w:jc w:val="both"/>
        <w:rPr>
          <w:b/>
          <w:color w:val="000000"/>
        </w:rPr>
      </w:pPr>
      <w:r w:rsidRPr="000D2935">
        <w:t xml:space="preserve">При подаване на оферта участниците </w:t>
      </w:r>
      <w:r w:rsidRPr="000D2935">
        <w:rPr>
          <w:bCs/>
          <w:color w:val="C00000"/>
        </w:rPr>
        <w:t xml:space="preserve"> </w:t>
      </w:r>
      <w:r w:rsidRPr="000D2935">
        <w:rPr>
          <w:bCs/>
        </w:rPr>
        <w:t>попълват само съответния раздел в ЕЕДОП</w:t>
      </w:r>
      <w:r w:rsidRPr="000D2935">
        <w:t>.</w:t>
      </w:r>
    </w:p>
    <w:p w:rsidR="00B55D71" w:rsidRPr="00454E23" w:rsidRDefault="00F22C7D" w:rsidP="009761FB">
      <w:pPr>
        <w:spacing w:afterLines="40" w:after="96" w:line="276" w:lineRule="auto"/>
        <w:ind w:firstLine="708"/>
        <w:jc w:val="both"/>
        <w:rPr>
          <w:b/>
          <w:color w:val="000000"/>
        </w:rPr>
      </w:pPr>
      <w:r>
        <w:rPr>
          <w:b/>
          <w:color w:val="000000"/>
        </w:rPr>
        <w:t xml:space="preserve">3.2. </w:t>
      </w:r>
      <w:r w:rsidR="00ED0D0D" w:rsidRPr="00454E23">
        <w:rPr>
          <w:b/>
          <w:color w:val="000000"/>
        </w:rPr>
        <w:t>Изисквания относно икономическото и финансовото състояние на участниците</w:t>
      </w:r>
      <w:r w:rsidR="00B527C4" w:rsidRPr="00454E23">
        <w:rPr>
          <w:b/>
          <w:color w:val="000000"/>
        </w:rPr>
        <w:t>:</w:t>
      </w:r>
    </w:p>
    <w:p w:rsidR="00DE10D3" w:rsidRDefault="00DE10D3" w:rsidP="00DE10D3">
      <w:pPr>
        <w:tabs>
          <w:tab w:val="left" w:pos="993"/>
        </w:tabs>
        <w:spacing w:before="60" w:after="60" w:line="240" w:lineRule="auto"/>
        <w:contextualSpacing/>
        <w:jc w:val="both"/>
        <w:rPr>
          <w:rStyle w:val="inputvalue1"/>
          <w:rFonts w:ascii="Times New Roman" w:hAnsi="Times New Roman" w:cs="Times New Roman"/>
          <w:sz w:val="24"/>
          <w:szCs w:val="24"/>
        </w:rPr>
      </w:pPr>
      <w:r>
        <w:rPr>
          <w:b/>
        </w:rPr>
        <w:tab/>
        <w:t>3.2</w:t>
      </w:r>
      <w:r w:rsidRPr="00747632">
        <w:rPr>
          <w:b/>
        </w:rPr>
        <w:t>.1.</w:t>
      </w:r>
      <w:r w:rsidRPr="00DE10D3">
        <w:rPr>
          <w:b/>
        </w:rPr>
        <w:t xml:space="preserve"> </w:t>
      </w:r>
      <w:r w:rsidRPr="00DE10D3">
        <w:rPr>
          <w:rStyle w:val="inputvalue1"/>
          <w:rFonts w:ascii="Times New Roman" w:hAnsi="Times New Roman" w:cs="Times New Roman"/>
          <w:sz w:val="24"/>
          <w:szCs w:val="24"/>
        </w:rPr>
        <w:t xml:space="preserve">Участникът следва да има реализиран минимален оборот в сферата, попадаща в обхвата на поръчката – озеленяване и/или поддържане на общински зелени площи – за последните три приключили финансови години в размер не по-малък от </w:t>
      </w:r>
      <w:r>
        <w:rPr>
          <w:rStyle w:val="inputvalue1"/>
          <w:rFonts w:ascii="Times New Roman" w:hAnsi="Times New Roman" w:cs="Times New Roman"/>
          <w:sz w:val="24"/>
          <w:szCs w:val="24"/>
        </w:rPr>
        <w:t>:</w:t>
      </w:r>
    </w:p>
    <w:p w:rsidR="00DE10D3" w:rsidRPr="007569FF" w:rsidRDefault="00DE10D3" w:rsidP="00DE10D3">
      <w:pPr>
        <w:widowControl w:val="0"/>
        <w:numPr>
          <w:ilvl w:val="0"/>
          <w:numId w:val="37"/>
        </w:numPr>
        <w:suppressAutoHyphens w:val="0"/>
        <w:autoSpaceDE w:val="0"/>
        <w:autoSpaceDN w:val="0"/>
        <w:adjustRightInd w:val="0"/>
        <w:spacing w:line="240" w:lineRule="auto"/>
        <w:jc w:val="both"/>
      </w:pPr>
      <w:r w:rsidRPr="00DE10D3">
        <w:rPr>
          <w:rStyle w:val="inputvalue1"/>
          <w:rFonts w:ascii="Times New Roman" w:hAnsi="Times New Roman" w:cs="Times New Roman"/>
          <w:b/>
          <w:sz w:val="24"/>
          <w:szCs w:val="24"/>
          <w:lang w:val="en-US"/>
        </w:rPr>
        <w:t xml:space="preserve">За </w:t>
      </w:r>
      <w:r w:rsidRPr="007569FF">
        <w:rPr>
          <w:b/>
        </w:rPr>
        <w:t>Обособена позиция № 1 - Район І</w:t>
      </w:r>
      <w:r>
        <w:rPr>
          <w:b/>
        </w:rPr>
        <w:t xml:space="preserve"> - 600</w:t>
      </w:r>
      <w:r w:rsidRPr="00581AE1">
        <w:rPr>
          <w:b/>
        </w:rPr>
        <w:t xml:space="preserve"> 000.00</w:t>
      </w:r>
      <w:r w:rsidRPr="00581AE1">
        <w:t xml:space="preserve"> лв.</w:t>
      </w:r>
      <w:r>
        <w:t xml:space="preserve"> (шест</w:t>
      </w:r>
      <w:r w:rsidR="00173119">
        <w:t>стотин</w:t>
      </w:r>
      <w:r>
        <w:t xml:space="preserve"> хиляди лева) без ДДС,</w:t>
      </w:r>
    </w:p>
    <w:p w:rsidR="00DE10D3" w:rsidRPr="00D200D2" w:rsidRDefault="00DE10D3" w:rsidP="00DE10D3">
      <w:pPr>
        <w:widowControl w:val="0"/>
        <w:numPr>
          <w:ilvl w:val="0"/>
          <w:numId w:val="37"/>
        </w:numPr>
        <w:suppressAutoHyphens w:val="0"/>
        <w:autoSpaceDE w:val="0"/>
        <w:autoSpaceDN w:val="0"/>
        <w:adjustRightInd w:val="0"/>
        <w:spacing w:line="240" w:lineRule="auto"/>
        <w:jc w:val="both"/>
      </w:pPr>
      <w:r>
        <w:rPr>
          <w:b/>
        </w:rPr>
        <w:t xml:space="preserve">За </w:t>
      </w:r>
      <w:r w:rsidRPr="007569FF">
        <w:rPr>
          <w:b/>
        </w:rPr>
        <w:t>Обособена позиция № 2 - Район ІІ</w:t>
      </w:r>
      <w:r>
        <w:rPr>
          <w:b/>
        </w:rPr>
        <w:t xml:space="preserve"> - 300</w:t>
      </w:r>
      <w:r w:rsidRPr="00581AE1">
        <w:rPr>
          <w:b/>
        </w:rPr>
        <w:t xml:space="preserve"> 000.00</w:t>
      </w:r>
      <w:r w:rsidRPr="00581AE1">
        <w:t xml:space="preserve"> лв.(</w:t>
      </w:r>
      <w:r>
        <w:t xml:space="preserve">триста хиляди </w:t>
      </w:r>
      <w:r w:rsidRPr="00D200D2">
        <w:t>лева) без ДДС,</w:t>
      </w:r>
    </w:p>
    <w:p w:rsidR="00DE10D3" w:rsidRPr="00D200D2" w:rsidRDefault="00DE10D3" w:rsidP="00DE10D3">
      <w:pPr>
        <w:widowControl w:val="0"/>
        <w:numPr>
          <w:ilvl w:val="0"/>
          <w:numId w:val="37"/>
        </w:numPr>
        <w:suppressAutoHyphens w:val="0"/>
        <w:autoSpaceDE w:val="0"/>
        <w:autoSpaceDN w:val="0"/>
        <w:adjustRightInd w:val="0"/>
        <w:spacing w:line="240" w:lineRule="auto"/>
        <w:jc w:val="both"/>
      </w:pPr>
      <w:r>
        <w:rPr>
          <w:b/>
        </w:rPr>
        <w:lastRenderedPageBreak/>
        <w:t xml:space="preserve">За </w:t>
      </w:r>
      <w:r w:rsidRPr="00D200D2">
        <w:rPr>
          <w:b/>
        </w:rPr>
        <w:t>Об</w:t>
      </w:r>
      <w:r>
        <w:rPr>
          <w:b/>
        </w:rPr>
        <w:t>особена позиция № 3 - Район ІІІ - 400</w:t>
      </w:r>
      <w:r w:rsidRPr="00581AE1">
        <w:rPr>
          <w:b/>
        </w:rPr>
        <w:t xml:space="preserve"> 000.00</w:t>
      </w:r>
      <w:r w:rsidRPr="00581AE1">
        <w:t xml:space="preserve"> лв</w:t>
      </w:r>
      <w:r w:rsidRPr="00D200D2">
        <w:t>.</w:t>
      </w:r>
      <w:r>
        <w:t xml:space="preserve"> </w:t>
      </w:r>
      <w:r w:rsidRPr="00D200D2">
        <w:t>(</w:t>
      </w:r>
      <w:r>
        <w:t>четиристотин</w:t>
      </w:r>
      <w:r w:rsidRPr="00D200D2">
        <w:t xml:space="preserve"> </w:t>
      </w:r>
      <w:r>
        <w:t>хиляди</w:t>
      </w:r>
      <w:r w:rsidRPr="00D200D2">
        <w:t xml:space="preserve"> лева) без ДДС,</w:t>
      </w:r>
    </w:p>
    <w:p w:rsidR="00DE10D3" w:rsidRPr="00D200D2" w:rsidRDefault="00DE10D3" w:rsidP="00DE10D3">
      <w:pPr>
        <w:widowControl w:val="0"/>
        <w:numPr>
          <w:ilvl w:val="0"/>
          <w:numId w:val="37"/>
        </w:numPr>
        <w:suppressAutoHyphens w:val="0"/>
        <w:autoSpaceDE w:val="0"/>
        <w:autoSpaceDN w:val="0"/>
        <w:adjustRightInd w:val="0"/>
        <w:spacing w:line="240" w:lineRule="auto"/>
        <w:jc w:val="both"/>
      </w:pPr>
      <w:r>
        <w:rPr>
          <w:b/>
        </w:rPr>
        <w:t xml:space="preserve">За </w:t>
      </w:r>
      <w:r w:rsidRPr="00D200D2">
        <w:rPr>
          <w:b/>
        </w:rPr>
        <w:t>О</w:t>
      </w:r>
      <w:r>
        <w:rPr>
          <w:b/>
        </w:rPr>
        <w:t>бособена позиция № 4 - Район ІV - 300</w:t>
      </w:r>
      <w:r w:rsidRPr="00581AE1">
        <w:rPr>
          <w:b/>
        </w:rPr>
        <w:t xml:space="preserve"> 000.00</w:t>
      </w:r>
      <w:r w:rsidRPr="00D200D2">
        <w:t xml:space="preserve"> лв.</w:t>
      </w:r>
      <w:r>
        <w:t xml:space="preserve"> </w:t>
      </w:r>
      <w:r w:rsidRPr="00D200D2">
        <w:t>(</w:t>
      </w:r>
      <w:r>
        <w:t>триста</w:t>
      </w:r>
      <w:r w:rsidRPr="00D200D2">
        <w:t xml:space="preserve"> хиляди лева) без ДДС,</w:t>
      </w:r>
    </w:p>
    <w:p w:rsidR="00DE10D3" w:rsidRDefault="00DE10D3" w:rsidP="00DE10D3">
      <w:pPr>
        <w:widowControl w:val="0"/>
        <w:numPr>
          <w:ilvl w:val="0"/>
          <w:numId w:val="37"/>
        </w:numPr>
        <w:suppressAutoHyphens w:val="0"/>
        <w:autoSpaceDE w:val="0"/>
        <w:autoSpaceDN w:val="0"/>
        <w:adjustRightInd w:val="0"/>
        <w:spacing w:line="240" w:lineRule="auto"/>
        <w:jc w:val="both"/>
      </w:pPr>
      <w:r>
        <w:rPr>
          <w:b/>
        </w:rPr>
        <w:t>За Обособена позиция № 5 – Район V - 400</w:t>
      </w:r>
      <w:r w:rsidRPr="00581AE1">
        <w:rPr>
          <w:b/>
        </w:rPr>
        <w:t xml:space="preserve"> 000.00</w:t>
      </w:r>
      <w:r w:rsidRPr="00D200D2">
        <w:t xml:space="preserve"> лв.</w:t>
      </w:r>
      <w:r>
        <w:t xml:space="preserve"> </w:t>
      </w:r>
      <w:r w:rsidRPr="00D200D2">
        <w:t>(</w:t>
      </w:r>
      <w:r>
        <w:t>четиристотин</w:t>
      </w:r>
      <w:r w:rsidRPr="00D200D2">
        <w:t xml:space="preserve"> хиляди лева) </w:t>
      </w:r>
      <w:r>
        <w:t>без ДДС,</w:t>
      </w:r>
    </w:p>
    <w:p w:rsidR="00DE10D3" w:rsidRPr="00DE10D3" w:rsidRDefault="00DE10D3" w:rsidP="00173119">
      <w:pPr>
        <w:widowControl w:val="0"/>
        <w:numPr>
          <w:ilvl w:val="0"/>
          <w:numId w:val="37"/>
        </w:numPr>
        <w:tabs>
          <w:tab w:val="clear" w:pos="720"/>
          <w:tab w:val="num" w:pos="426"/>
        </w:tabs>
        <w:suppressAutoHyphens w:val="0"/>
        <w:autoSpaceDE w:val="0"/>
        <w:autoSpaceDN w:val="0"/>
        <w:adjustRightInd w:val="0"/>
        <w:spacing w:line="240" w:lineRule="auto"/>
        <w:ind w:left="0" w:firstLine="360"/>
        <w:jc w:val="both"/>
        <w:rPr>
          <w:rStyle w:val="inputvalue1"/>
          <w:rFonts w:ascii="Times New Roman" w:hAnsi="Times New Roman" w:cs="Times New Roman"/>
          <w:sz w:val="24"/>
          <w:szCs w:val="24"/>
        </w:rPr>
      </w:pPr>
      <w:r>
        <w:rPr>
          <w:b/>
        </w:rPr>
        <w:t xml:space="preserve">За </w:t>
      </w:r>
      <w:r w:rsidRPr="00DE10D3">
        <w:rPr>
          <w:b/>
        </w:rPr>
        <w:t>Обособена позиция № 6 – Общински детски градини, училища и гробищни паркове н</w:t>
      </w:r>
      <w:r>
        <w:rPr>
          <w:b/>
        </w:rPr>
        <w:t>а територията на гр. Перник. 400</w:t>
      </w:r>
      <w:r w:rsidRPr="00DE10D3">
        <w:rPr>
          <w:b/>
        </w:rPr>
        <w:t xml:space="preserve"> 000.00 лв.</w:t>
      </w:r>
      <w:r w:rsidRPr="00581AE1">
        <w:t xml:space="preserve"> (</w:t>
      </w:r>
      <w:r>
        <w:t>четирист</w:t>
      </w:r>
      <w:r w:rsidR="00173119">
        <w:t>оти</w:t>
      </w:r>
      <w:r>
        <w:t>н</w:t>
      </w:r>
      <w:r w:rsidRPr="00581AE1">
        <w:t xml:space="preserve"> хиляди лева) без ДДС.</w:t>
      </w:r>
    </w:p>
    <w:p w:rsidR="004A3D9D" w:rsidRDefault="00DE10D3" w:rsidP="00DE10D3">
      <w:pPr>
        <w:suppressAutoHyphens w:val="0"/>
        <w:autoSpaceDE w:val="0"/>
        <w:autoSpaceDN w:val="0"/>
        <w:adjustRightInd w:val="0"/>
        <w:spacing w:line="276" w:lineRule="auto"/>
        <w:ind w:firstLine="708"/>
        <w:jc w:val="both"/>
        <w:rPr>
          <w:color w:val="000000"/>
        </w:rPr>
      </w:pPr>
      <w:r w:rsidRPr="00DE10D3">
        <w:rPr>
          <w:color w:val="000000"/>
        </w:rPr>
        <w:t>В случай, че участникът е подал оферта за повече от 1 обособена позиция, то участникът следва да докаже, че отговаря сумарно на минималното изискване за реализиран оборот за всяка обособена позиция.</w:t>
      </w:r>
    </w:p>
    <w:p w:rsidR="00BE5180" w:rsidRDefault="00BE5180" w:rsidP="00DE10D3">
      <w:pPr>
        <w:suppressAutoHyphens w:val="0"/>
        <w:autoSpaceDE w:val="0"/>
        <w:autoSpaceDN w:val="0"/>
        <w:adjustRightInd w:val="0"/>
        <w:spacing w:line="276" w:lineRule="auto"/>
        <w:ind w:firstLine="708"/>
        <w:jc w:val="both"/>
        <w:rPr>
          <w:b/>
        </w:rPr>
      </w:pPr>
    </w:p>
    <w:p w:rsidR="00BE5180" w:rsidRPr="00DE10D3" w:rsidRDefault="00BE5180" w:rsidP="00DE10D3">
      <w:pPr>
        <w:suppressAutoHyphens w:val="0"/>
        <w:autoSpaceDE w:val="0"/>
        <w:autoSpaceDN w:val="0"/>
        <w:adjustRightInd w:val="0"/>
        <w:spacing w:line="276" w:lineRule="auto"/>
        <w:ind w:firstLine="708"/>
        <w:jc w:val="both"/>
        <w:rPr>
          <w:b/>
          <w:bCs/>
          <w:color w:val="000000"/>
        </w:rPr>
      </w:pPr>
      <w:r w:rsidRPr="007F1111">
        <w:rPr>
          <w:b/>
        </w:rPr>
        <w:t>ДОКАЗВАНЕ:</w:t>
      </w:r>
    </w:p>
    <w:p w:rsidR="003E74B5" w:rsidRDefault="00811841" w:rsidP="00173119">
      <w:pPr>
        <w:spacing w:afterLines="40" w:after="96" w:line="276" w:lineRule="auto"/>
        <w:ind w:firstLine="708"/>
        <w:jc w:val="both"/>
        <w:rPr>
          <w:rStyle w:val="inputvalue1"/>
          <w:rFonts w:ascii="Times New Roman" w:hAnsi="Times New Roman" w:cs="Times New Roman"/>
          <w:sz w:val="24"/>
          <w:szCs w:val="24"/>
        </w:rPr>
      </w:pPr>
      <w:r>
        <w:rPr>
          <w:rStyle w:val="inputvalue1"/>
          <w:rFonts w:ascii="Times New Roman" w:hAnsi="Times New Roman" w:cs="Times New Roman"/>
          <w:sz w:val="24"/>
          <w:szCs w:val="24"/>
        </w:rPr>
        <w:t>У</w:t>
      </w:r>
      <w:r w:rsidR="00173119" w:rsidRPr="00173119">
        <w:rPr>
          <w:rStyle w:val="inputvalue1"/>
          <w:rFonts w:ascii="Times New Roman" w:hAnsi="Times New Roman" w:cs="Times New Roman"/>
          <w:sz w:val="24"/>
          <w:szCs w:val="24"/>
        </w:rPr>
        <w:t>частникът попълва раздел Б: „Икономическо и финансово състояние“ в част IV: „Критерии за подбор“ от Единния европейски документ за обществени поръчки (ЕЕДОП)</w:t>
      </w:r>
      <w:r w:rsidR="003E74B5">
        <w:rPr>
          <w:rStyle w:val="inputvalue1"/>
          <w:rFonts w:ascii="Times New Roman" w:hAnsi="Times New Roman" w:cs="Times New Roman"/>
          <w:sz w:val="24"/>
          <w:szCs w:val="24"/>
        </w:rPr>
        <w:t xml:space="preserve">. </w:t>
      </w:r>
    </w:p>
    <w:p w:rsidR="00B55D71" w:rsidRPr="00173119" w:rsidRDefault="003E74B5" w:rsidP="00173119">
      <w:pPr>
        <w:spacing w:afterLines="40" w:after="96" w:line="276" w:lineRule="auto"/>
        <w:ind w:firstLine="708"/>
        <w:jc w:val="both"/>
        <w:rPr>
          <w:b/>
          <w:bCs/>
          <w:color w:val="000000"/>
        </w:rPr>
      </w:pPr>
      <w:r w:rsidRPr="000D2935">
        <w:rPr>
          <w:rFonts w:eastAsia="Calibri"/>
        </w:rPr>
        <w:t>Преди сключване на договор за обществена поръчка, възложите</w:t>
      </w:r>
      <w:r w:rsidR="00AB29F7">
        <w:rPr>
          <w:rFonts w:eastAsia="Calibri"/>
        </w:rPr>
        <w:t>лят изисква от избраните изпълнители да представят</w:t>
      </w:r>
      <w:r w:rsidR="00173119" w:rsidRPr="00173119">
        <w:rPr>
          <w:rStyle w:val="inputvalue1"/>
          <w:rFonts w:ascii="Times New Roman" w:hAnsi="Times New Roman" w:cs="Times New Roman"/>
          <w:sz w:val="24"/>
          <w:szCs w:val="24"/>
        </w:rPr>
        <w:t xml:space="preserve"> годишен финансов отчет за всяка от последните три приключили финансови години или негова съставна част, в случай, че същият не е достъпен чрез пряк и безплатен достъп до националните база данни на държавите членки на ЕС</w:t>
      </w:r>
      <w:r>
        <w:rPr>
          <w:rStyle w:val="inputvalue1"/>
          <w:rFonts w:ascii="Times New Roman" w:hAnsi="Times New Roman" w:cs="Times New Roman"/>
          <w:sz w:val="24"/>
          <w:szCs w:val="24"/>
        </w:rPr>
        <w:t>/прилагат Справка за оборота в сферата, попадаща в обхвата на поръчката</w:t>
      </w:r>
      <w:r w:rsidR="00173119" w:rsidRPr="00173119">
        <w:rPr>
          <w:rStyle w:val="inputvalue1"/>
          <w:rFonts w:ascii="Times New Roman" w:hAnsi="Times New Roman" w:cs="Times New Roman"/>
          <w:sz w:val="24"/>
          <w:szCs w:val="24"/>
        </w:rPr>
        <w:t>.</w:t>
      </w:r>
    </w:p>
    <w:p w:rsidR="00AB29F7" w:rsidRDefault="00CD76C5" w:rsidP="00AB29F7">
      <w:pPr>
        <w:spacing w:afterLines="40" w:after="96" w:line="276" w:lineRule="auto"/>
        <w:ind w:firstLine="708"/>
        <w:jc w:val="both"/>
        <w:rPr>
          <w:b/>
          <w:bCs/>
          <w:color w:val="000000"/>
        </w:rPr>
      </w:pPr>
      <w:r w:rsidRPr="00454E23">
        <w:rPr>
          <w:b/>
          <w:bCs/>
          <w:color w:val="000000"/>
        </w:rPr>
        <w:t>3.</w:t>
      </w:r>
      <w:r w:rsidR="00173119">
        <w:rPr>
          <w:b/>
          <w:bCs/>
          <w:color w:val="000000"/>
        </w:rPr>
        <w:t>3</w:t>
      </w:r>
      <w:r w:rsidR="007D164F" w:rsidRPr="00454E23">
        <w:rPr>
          <w:b/>
          <w:bCs/>
          <w:color w:val="000000"/>
        </w:rPr>
        <w:t xml:space="preserve">. Технически </w:t>
      </w:r>
      <w:r w:rsidR="005F0FF8" w:rsidRPr="00454E23">
        <w:rPr>
          <w:b/>
          <w:bCs/>
          <w:color w:val="000000"/>
        </w:rPr>
        <w:t>и професионални способности</w:t>
      </w:r>
      <w:r w:rsidR="007D164F" w:rsidRPr="00454E23">
        <w:rPr>
          <w:b/>
          <w:bCs/>
          <w:color w:val="000000"/>
        </w:rPr>
        <w:t xml:space="preserve">: </w:t>
      </w:r>
    </w:p>
    <w:p w:rsidR="00AB29F7" w:rsidRPr="00AB29F7" w:rsidRDefault="00173119" w:rsidP="00AB29F7">
      <w:pPr>
        <w:spacing w:afterLines="40" w:after="96" w:line="276" w:lineRule="auto"/>
        <w:ind w:firstLine="708"/>
        <w:jc w:val="both"/>
        <w:rPr>
          <w:lang w:eastAsia="fr-FR"/>
        </w:rPr>
      </w:pPr>
      <w:r>
        <w:rPr>
          <w:b/>
        </w:rPr>
        <w:t>3.3.1.</w:t>
      </w:r>
      <w:r w:rsidR="00CD76C5" w:rsidRPr="00747632">
        <w:t xml:space="preserve"> </w:t>
      </w:r>
      <w:r w:rsidR="00AB29F7" w:rsidRPr="00AB29F7">
        <w:rPr>
          <w:lang w:eastAsia="fr-FR"/>
        </w:rPr>
        <w:t xml:space="preserve">През последните 3 години, считано от датата на </w:t>
      </w:r>
      <w:r w:rsidR="00AB29F7">
        <w:rPr>
          <w:lang w:eastAsia="fr-FR"/>
        </w:rPr>
        <w:t>подаване на офертата, участниците следва да са</w:t>
      </w:r>
      <w:r w:rsidR="00AB29F7" w:rsidRPr="00AB29F7">
        <w:rPr>
          <w:lang w:eastAsia="fr-FR"/>
        </w:rPr>
        <w:t xml:space="preserve"> изпълнил</w:t>
      </w:r>
      <w:r w:rsidR="00AB29F7">
        <w:rPr>
          <w:lang w:eastAsia="fr-FR"/>
        </w:rPr>
        <w:t>и</w:t>
      </w:r>
      <w:r w:rsidR="00AB29F7" w:rsidRPr="00AB29F7">
        <w:rPr>
          <w:lang w:eastAsia="fr-FR"/>
        </w:rPr>
        <w:t xml:space="preserve"> успешно услуга/и</w:t>
      </w:r>
      <w:r w:rsidR="00AB29F7">
        <w:rPr>
          <w:lang w:eastAsia="fr-FR"/>
        </w:rPr>
        <w:t>/дейности</w:t>
      </w:r>
      <w:r w:rsidR="00AB29F7" w:rsidRPr="00AB29F7">
        <w:rPr>
          <w:lang w:val="en-US" w:eastAsia="fr-FR"/>
        </w:rPr>
        <w:t xml:space="preserve"> </w:t>
      </w:r>
      <w:r w:rsidR="00AB29F7" w:rsidRPr="00AB29F7">
        <w:rPr>
          <w:lang w:eastAsia="fr-FR"/>
        </w:rPr>
        <w:t xml:space="preserve">със сходен предмет, като обемът от изпълните дейности общо следва да бъде еквивалентен или да надвишава предвидените за изпълнение дейности за една година, по настоящата процедура. </w:t>
      </w:r>
    </w:p>
    <w:p w:rsidR="00AB29F7" w:rsidRPr="00AB29F7" w:rsidRDefault="00AB29F7" w:rsidP="00AB29F7">
      <w:pPr>
        <w:spacing w:line="240" w:lineRule="auto"/>
        <w:jc w:val="both"/>
        <w:textAlignment w:val="center"/>
        <w:rPr>
          <w:b/>
        </w:rPr>
      </w:pPr>
      <w:r w:rsidRPr="00AB29F7">
        <w:rPr>
          <w:b/>
        </w:rPr>
        <w:t xml:space="preserve">           Под предмет  „сходен“ с предмета на поръчката следва да се разбира:</w:t>
      </w:r>
    </w:p>
    <w:p w:rsidR="005E6536" w:rsidRPr="003D1863" w:rsidRDefault="00AB29F7" w:rsidP="00AB29F7">
      <w:pPr>
        <w:spacing w:line="276" w:lineRule="auto"/>
        <w:ind w:firstLine="708"/>
        <w:jc w:val="both"/>
        <w:rPr>
          <w:rFonts w:eastAsia="MS ??"/>
          <w:highlight w:val="yellow"/>
        </w:rPr>
      </w:pPr>
      <w:r w:rsidRPr="00AB29F7">
        <w:t>У</w:t>
      </w:r>
      <w:r w:rsidRPr="00AB29F7">
        <w:rPr>
          <w:i/>
          <w:iCs/>
          <w:lang w:eastAsia="fr-FR"/>
        </w:rPr>
        <w:t>слуги за дейности по текущо поддържане на озеленени площи, дейности по цялостно изграждане и/или поддържане на паркови и озеленени площи, включващо</w:t>
      </w:r>
      <w:r w:rsidRPr="00AB29F7">
        <w:rPr>
          <w:i/>
          <w:iCs/>
        </w:rPr>
        <w:t>: косене на тревните площи; събиране и извозване на окосената трева; засаждане на растителност; резитба на растителност; извозване на събрани отпадъци, зимно почистване и поддържане на тротоари, алеи и площади.</w:t>
      </w:r>
    </w:p>
    <w:p w:rsidR="00B12E39" w:rsidRPr="00747632" w:rsidRDefault="00B12E39" w:rsidP="009761FB">
      <w:pPr>
        <w:pStyle w:val="27"/>
        <w:shd w:val="clear" w:color="auto" w:fill="auto"/>
        <w:spacing w:before="0" w:afterLines="40" w:after="96" w:line="276" w:lineRule="auto"/>
        <w:ind w:firstLine="708"/>
        <w:rPr>
          <w:sz w:val="24"/>
          <w:szCs w:val="24"/>
        </w:rPr>
      </w:pPr>
      <w:r w:rsidRPr="00747632">
        <w:rPr>
          <w:b/>
          <w:sz w:val="24"/>
          <w:szCs w:val="24"/>
        </w:rPr>
        <w:t>ДОКАЗВАНЕ:</w:t>
      </w:r>
      <w:r w:rsidRPr="00747632">
        <w:rPr>
          <w:sz w:val="24"/>
          <w:szCs w:val="24"/>
        </w:rPr>
        <w:t xml:space="preserve"> </w:t>
      </w:r>
    </w:p>
    <w:p w:rsidR="00B55D71" w:rsidRPr="00747632" w:rsidRDefault="00AB29F7" w:rsidP="009761FB">
      <w:pPr>
        <w:pStyle w:val="27"/>
        <w:shd w:val="clear" w:color="auto" w:fill="auto"/>
        <w:spacing w:before="0" w:afterLines="40" w:after="96" w:line="276" w:lineRule="auto"/>
        <w:ind w:firstLine="708"/>
        <w:rPr>
          <w:sz w:val="24"/>
          <w:szCs w:val="24"/>
        </w:rPr>
      </w:pPr>
      <w:r>
        <w:rPr>
          <w:sz w:val="24"/>
          <w:szCs w:val="24"/>
        </w:rPr>
        <w:t>Участникът</w:t>
      </w:r>
      <w:r w:rsidR="00AA6D0C" w:rsidRPr="00747632">
        <w:rPr>
          <w:sz w:val="24"/>
          <w:szCs w:val="24"/>
        </w:rPr>
        <w:t xml:space="preserve"> </w:t>
      </w:r>
      <w:r>
        <w:rPr>
          <w:sz w:val="24"/>
          <w:szCs w:val="24"/>
        </w:rPr>
        <w:t>попълва</w:t>
      </w:r>
      <w:r w:rsidR="00D15885" w:rsidRPr="00747632">
        <w:rPr>
          <w:b/>
          <w:sz w:val="24"/>
          <w:szCs w:val="24"/>
        </w:rPr>
        <w:t xml:space="preserve"> </w:t>
      </w:r>
      <w:r w:rsidR="00D15885" w:rsidRPr="00AB29F7">
        <w:rPr>
          <w:rFonts w:eastAsia="Calibri"/>
          <w:sz w:val="24"/>
          <w:szCs w:val="24"/>
        </w:rPr>
        <w:t>Част IV: Критерии за подбор, раздел, В.Технически и професионални способности</w:t>
      </w:r>
      <w:r w:rsidRPr="00AB29F7">
        <w:rPr>
          <w:rStyle w:val="inputvalue1"/>
          <w:rFonts w:ascii="Times New Roman" w:hAnsi="Times New Roman" w:cs="Times New Roman"/>
          <w:sz w:val="24"/>
          <w:szCs w:val="24"/>
        </w:rPr>
        <w:t xml:space="preserve"> от Еди</w:t>
      </w:r>
      <w:r w:rsidRPr="00173119">
        <w:rPr>
          <w:rStyle w:val="inputvalue1"/>
          <w:rFonts w:ascii="Times New Roman" w:hAnsi="Times New Roman" w:cs="Times New Roman"/>
          <w:sz w:val="24"/>
          <w:szCs w:val="24"/>
        </w:rPr>
        <w:t>нния европейски документ за обществени поръчки (ЕЕДОП)</w:t>
      </w:r>
      <w:r w:rsidR="00D15885">
        <w:rPr>
          <w:sz w:val="24"/>
          <w:szCs w:val="24"/>
        </w:rPr>
        <w:t xml:space="preserve">, съдържащ </w:t>
      </w:r>
      <w:r w:rsidR="00356BD0" w:rsidRPr="00747632">
        <w:rPr>
          <w:sz w:val="24"/>
          <w:szCs w:val="24"/>
        </w:rPr>
        <w:t>услугите</w:t>
      </w:r>
      <w:r w:rsidR="00D15885">
        <w:rPr>
          <w:sz w:val="24"/>
          <w:szCs w:val="24"/>
        </w:rPr>
        <w:t>/дейностите</w:t>
      </w:r>
      <w:r w:rsidR="00356BD0" w:rsidRPr="00747632">
        <w:rPr>
          <w:sz w:val="24"/>
          <w:szCs w:val="24"/>
        </w:rPr>
        <w:t xml:space="preserve">, </w:t>
      </w:r>
      <w:r w:rsidR="00B12E39" w:rsidRPr="00747632">
        <w:rPr>
          <w:sz w:val="24"/>
          <w:szCs w:val="24"/>
        </w:rPr>
        <w:t>с предмет</w:t>
      </w:r>
      <w:r w:rsidR="00356BD0" w:rsidRPr="00747632">
        <w:rPr>
          <w:sz w:val="24"/>
          <w:szCs w:val="24"/>
        </w:rPr>
        <w:t xml:space="preserve"> </w:t>
      </w:r>
      <w:r w:rsidR="00B12E39" w:rsidRPr="00747632">
        <w:rPr>
          <w:sz w:val="24"/>
          <w:szCs w:val="24"/>
        </w:rPr>
        <w:t xml:space="preserve">идентичен </w:t>
      </w:r>
      <w:r w:rsidR="00356BD0" w:rsidRPr="00747632">
        <w:rPr>
          <w:sz w:val="24"/>
          <w:szCs w:val="24"/>
        </w:rPr>
        <w:t xml:space="preserve">или </w:t>
      </w:r>
      <w:r w:rsidR="00B12E39" w:rsidRPr="00747632">
        <w:rPr>
          <w:sz w:val="24"/>
          <w:szCs w:val="24"/>
        </w:rPr>
        <w:t xml:space="preserve">сходен </w:t>
      </w:r>
      <w:r w:rsidR="00356BD0" w:rsidRPr="00747632">
        <w:rPr>
          <w:sz w:val="24"/>
          <w:szCs w:val="24"/>
        </w:rPr>
        <w:t xml:space="preserve">с </w:t>
      </w:r>
      <w:r w:rsidR="00B12E39" w:rsidRPr="00747632">
        <w:rPr>
          <w:sz w:val="24"/>
          <w:szCs w:val="24"/>
        </w:rPr>
        <w:t>този</w:t>
      </w:r>
      <w:r w:rsidR="002C3792" w:rsidRPr="00747632">
        <w:rPr>
          <w:sz w:val="24"/>
          <w:szCs w:val="24"/>
        </w:rPr>
        <w:t xml:space="preserve"> </w:t>
      </w:r>
      <w:r w:rsidR="00356BD0" w:rsidRPr="00747632">
        <w:rPr>
          <w:sz w:val="24"/>
          <w:szCs w:val="24"/>
        </w:rPr>
        <w:t xml:space="preserve">на обществената поръчка, с посочване на стойностите, датите и получателите </w:t>
      </w:r>
    </w:p>
    <w:p w:rsidR="00A04493" w:rsidRPr="007F1111" w:rsidRDefault="00AB29F7" w:rsidP="009761FB">
      <w:pPr>
        <w:pStyle w:val="27"/>
        <w:shd w:val="clear" w:color="auto" w:fill="auto"/>
        <w:spacing w:before="0" w:afterLines="40" w:after="96" w:line="276" w:lineRule="auto"/>
        <w:ind w:firstLine="708"/>
        <w:rPr>
          <w:rFonts w:eastAsia="TimesNewRomanPSMT"/>
          <w:iCs/>
          <w:sz w:val="24"/>
          <w:szCs w:val="24"/>
        </w:rPr>
      </w:pPr>
      <w:r w:rsidRPr="000D2935">
        <w:rPr>
          <w:rFonts w:eastAsia="Calibri"/>
          <w:sz w:val="24"/>
          <w:szCs w:val="24"/>
        </w:rPr>
        <w:t>Преди сключване на договор за обществена поръчка, възложите</w:t>
      </w:r>
      <w:r>
        <w:rPr>
          <w:rFonts w:eastAsia="Calibri"/>
        </w:rPr>
        <w:t xml:space="preserve">лят изисква от избраните </w:t>
      </w:r>
      <w:r>
        <w:rPr>
          <w:rFonts w:eastAsia="Calibri"/>
        </w:rPr>
        <w:lastRenderedPageBreak/>
        <w:t>изпълнители да представят</w:t>
      </w:r>
      <w:r w:rsidR="005E6536" w:rsidRPr="00747632">
        <w:rPr>
          <w:rFonts w:eastAsia="TimesNewRomanPSMT"/>
          <w:sz w:val="24"/>
          <w:szCs w:val="24"/>
        </w:rPr>
        <w:t xml:space="preserve"> документи по чл. 64, ал. 1, т. 2 от ЗОП</w:t>
      </w:r>
      <w:r w:rsidR="00B12E39" w:rsidRPr="00747632">
        <w:rPr>
          <w:rFonts w:eastAsia="TimesNewRomanPSMT"/>
          <w:sz w:val="24"/>
          <w:szCs w:val="24"/>
        </w:rPr>
        <w:t>, а именно:</w:t>
      </w:r>
      <w:r w:rsidR="00D15885">
        <w:rPr>
          <w:rFonts w:eastAsia="TimesNewRomanPSMT"/>
          <w:sz w:val="24"/>
          <w:szCs w:val="24"/>
        </w:rPr>
        <w:t xml:space="preserve"> </w:t>
      </w:r>
      <w:r w:rsidR="007F1111" w:rsidRPr="007F1111">
        <w:rPr>
          <w:sz w:val="24"/>
          <w:szCs w:val="24"/>
        </w:rPr>
        <w:t>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w:t>
      </w:r>
      <w:r w:rsidR="005E6536" w:rsidRPr="007F1111">
        <w:rPr>
          <w:rFonts w:eastAsia="TimesNewRomanPSMT"/>
          <w:iCs/>
          <w:sz w:val="24"/>
          <w:szCs w:val="24"/>
        </w:rPr>
        <w:t>.</w:t>
      </w:r>
    </w:p>
    <w:p w:rsidR="007F1111" w:rsidRPr="007F1111" w:rsidRDefault="007F1111" w:rsidP="007F1111">
      <w:pPr>
        <w:pStyle w:val="aff0"/>
        <w:tabs>
          <w:tab w:val="left" w:pos="0"/>
          <w:tab w:val="left" w:pos="284"/>
        </w:tabs>
        <w:suppressAutoHyphens w:val="0"/>
        <w:spacing w:line="240" w:lineRule="auto"/>
        <w:ind w:left="142"/>
        <w:contextualSpacing/>
        <w:jc w:val="both"/>
      </w:pPr>
      <w:r>
        <w:rPr>
          <w:b/>
        </w:rPr>
        <w:tab/>
      </w:r>
      <w:r>
        <w:rPr>
          <w:b/>
        </w:rPr>
        <w:tab/>
        <w:t>3.3</w:t>
      </w:r>
      <w:r w:rsidR="005C26AC" w:rsidRPr="007F1111">
        <w:rPr>
          <w:b/>
        </w:rPr>
        <w:t>.2.</w:t>
      </w:r>
      <w:r w:rsidR="005C26AC" w:rsidRPr="007F1111">
        <w:t xml:space="preserve"> </w:t>
      </w:r>
      <w:r w:rsidRPr="007F1111">
        <w:t>В инженерно – техническия състав на участника</w:t>
      </w:r>
      <w:r w:rsidR="00194848">
        <w:rPr>
          <w:rFonts w:eastAsia="Calibri"/>
        </w:rPr>
        <w:t>, за всяка една обособена позиция,</w:t>
      </w:r>
      <w:r w:rsidRPr="007F1111">
        <w:t xml:space="preserve"> да са включени следните специалисти:</w:t>
      </w:r>
    </w:p>
    <w:p w:rsidR="007F1111" w:rsidRPr="007F1111" w:rsidRDefault="007F1111" w:rsidP="007F1111">
      <w:pPr>
        <w:pStyle w:val="aff0"/>
        <w:numPr>
          <w:ilvl w:val="0"/>
          <w:numId w:val="44"/>
        </w:numPr>
        <w:tabs>
          <w:tab w:val="left" w:pos="993"/>
        </w:tabs>
        <w:suppressAutoHyphens w:val="0"/>
        <w:spacing w:before="60" w:after="60" w:line="276" w:lineRule="auto"/>
        <w:ind w:left="0" w:firstLine="360"/>
        <w:jc w:val="both"/>
      </w:pPr>
      <w:r w:rsidRPr="007F1111">
        <w:t>За изпълнение на предмета на поръчката</w:t>
      </w:r>
      <w:r w:rsidR="00BE5180">
        <w:rPr>
          <w:lang w:val="en-US"/>
        </w:rPr>
        <w:t xml:space="preserve">, </w:t>
      </w:r>
      <w:r w:rsidR="00BE5180">
        <w:t>за всяка обособена позиция</w:t>
      </w:r>
      <w:r w:rsidRPr="007F1111">
        <w:t>, са необходими минимум следните специалисти:</w:t>
      </w:r>
    </w:p>
    <w:p w:rsidR="007F1111" w:rsidRPr="007F1111" w:rsidRDefault="007F1111" w:rsidP="007F1111">
      <w:pPr>
        <w:pStyle w:val="aff0"/>
        <w:numPr>
          <w:ilvl w:val="0"/>
          <w:numId w:val="45"/>
        </w:numPr>
        <w:tabs>
          <w:tab w:val="left" w:pos="993"/>
        </w:tabs>
        <w:suppressAutoHyphens w:val="0"/>
        <w:spacing w:after="200" w:line="276" w:lineRule="auto"/>
        <w:ind w:left="0" w:firstLine="709"/>
        <w:jc w:val="both"/>
      </w:pPr>
      <w:r w:rsidRPr="007F1111">
        <w:t xml:space="preserve">Ландшафтен архитект или инженер – озеленител, или аналогична специалност (ако образованието е придобито в държава, където няма посочените по-горе специалности). </w:t>
      </w:r>
      <w:r w:rsidRPr="007F1111">
        <w:rPr>
          <w:i/>
          <w:iCs/>
        </w:rPr>
        <w:t>Професионална област (квалификация):</w:t>
      </w:r>
      <w:r w:rsidRPr="007F1111">
        <w:t xml:space="preserve"> </w:t>
      </w:r>
      <w:r w:rsidRPr="007F1111">
        <w:rPr>
          <w:color w:val="000000"/>
          <w:lang w:eastAsia="fr-FR"/>
        </w:rPr>
        <w:t xml:space="preserve">висше образование /бакалавър или магистър/. </w:t>
      </w:r>
      <w:r w:rsidRPr="007F1111">
        <w:rPr>
          <w:i/>
          <w:iCs/>
        </w:rPr>
        <w:t>Опит:</w:t>
      </w:r>
      <w:r w:rsidRPr="007F1111">
        <w:t xml:space="preserve"> минимум 3 (три) години при изпълнение на обекти в областта на изграждане и/или поддържане и/или реконструкция и/или основен ремонт и/или рехабилитация на озеленени площи, паркове и градини.</w:t>
      </w:r>
    </w:p>
    <w:p w:rsidR="007F1111" w:rsidRPr="007F1111" w:rsidRDefault="007F1111" w:rsidP="007F1111">
      <w:pPr>
        <w:pStyle w:val="aff0"/>
        <w:numPr>
          <w:ilvl w:val="0"/>
          <w:numId w:val="45"/>
        </w:numPr>
        <w:tabs>
          <w:tab w:val="left" w:pos="341"/>
          <w:tab w:val="left" w:pos="993"/>
        </w:tabs>
        <w:suppressAutoHyphens w:val="0"/>
        <w:spacing w:line="240" w:lineRule="auto"/>
        <w:ind w:left="0" w:firstLine="709"/>
        <w:jc w:val="both"/>
        <w:rPr>
          <w:color w:val="000000"/>
          <w:lang w:eastAsia="fr-FR"/>
        </w:rPr>
      </w:pPr>
      <w:r w:rsidRPr="007F1111">
        <w:rPr>
          <w:color w:val="000000"/>
          <w:lang w:eastAsia="fr-FR"/>
        </w:rPr>
        <w:t>Технически ръководител – средно специално или висше образование /бакалавър или магистър/, специалност – парково строителство, агроном, озеленяване, ниско строителство, екология и минимален опит по специалността – 2 години.</w:t>
      </w:r>
    </w:p>
    <w:p w:rsidR="007F1111" w:rsidRPr="007F1111" w:rsidRDefault="007F1111" w:rsidP="007F1111">
      <w:pPr>
        <w:pStyle w:val="aff0"/>
        <w:tabs>
          <w:tab w:val="left" w:pos="341"/>
          <w:tab w:val="left" w:pos="993"/>
        </w:tabs>
        <w:jc w:val="both"/>
        <w:rPr>
          <w:color w:val="000000"/>
          <w:lang w:eastAsia="fr-FR"/>
        </w:rPr>
      </w:pPr>
    </w:p>
    <w:p w:rsidR="007F1111" w:rsidRPr="007F1111" w:rsidRDefault="007F1111" w:rsidP="007F1111">
      <w:pPr>
        <w:pStyle w:val="aff0"/>
        <w:numPr>
          <w:ilvl w:val="0"/>
          <w:numId w:val="45"/>
        </w:numPr>
        <w:tabs>
          <w:tab w:val="left" w:pos="993"/>
        </w:tabs>
        <w:suppressAutoHyphens w:val="0"/>
        <w:spacing w:after="200" w:line="276" w:lineRule="auto"/>
        <w:ind w:left="0" w:firstLine="709"/>
        <w:jc w:val="both"/>
      </w:pPr>
      <w:r w:rsidRPr="007F1111">
        <w:rPr>
          <w:color w:val="000000"/>
          <w:lang w:eastAsia="fr-FR"/>
        </w:rPr>
        <w:t>Озеленители – минимум 5-ма</w:t>
      </w:r>
      <w:r w:rsidRPr="007F1111">
        <w:t xml:space="preserve"> със следните квалификация и професионален опит: </w:t>
      </w:r>
      <w:r w:rsidRPr="007F1111">
        <w:rPr>
          <w:i/>
          <w:iCs/>
        </w:rPr>
        <w:t xml:space="preserve">Професионална област (квалификация): </w:t>
      </w:r>
      <w:r w:rsidRPr="007F1111">
        <w:t xml:space="preserve"> професионална квалификация „озеленител“; </w:t>
      </w:r>
      <w:r w:rsidRPr="007F1111">
        <w:rPr>
          <w:i/>
          <w:iCs/>
        </w:rPr>
        <w:t>Опит:</w:t>
      </w:r>
      <w:r w:rsidRPr="007F1111">
        <w:t xml:space="preserve"> минимум 3 (три) години, при изпълнение на обекти в областта на изграждане и/или поддържане и/или реконструкция и/или основен ремонт и/или рехабилитация на озеленени площи, паркове и градини.</w:t>
      </w:r>
    </w:p>
    <w:p w:rsidR="007F1111" w:rsidRPr="007F1111" w:rsidRDefault="007F1111" w:rsidP="007F1111">
      <w:pPr>
        <w:pStyle w:val="aff0"/>
        <w:numPr>
          <w:ilvl w:val="0"/>
          <w:numId w:val="45"/>
        </w:numPr>
        <w:tabs>
          <w:tab w:val="left" w:pos="993"/>
        </w:tabs>
        <w:suppressAutoHyphens w:val="0"/>
        <w:spacing w:after="200" w:line="276" w:lineRule="auto"/>
        <w:ind w:left="0" w:firstLine="709"/>
        <w:jc w:val="both"/>
      </w:pPr>
      <w:r w:rsidRPr="007F1111">
        <w:t xml:space="preserve">Шофьори или лица с правоспособност за управление и работа на специализирана техника – минимум 3 шофьора. </w:t>
      </w:r>
      <w:r w:rsidRPr="007F1111">
        <w:rPr>
          <w:i/>
          <w:iCs/>
        </w:rPr>
        <w:t>Професионална област (квалификация):</w:t>
      </w:r>
      <w:r w:rsidRPr="007F1111">
        <w:t xml:space="preserve"> </w:t>
      </w:r>
      <w:r w:rsidRPr="007F1111">
        <w:rPr>
          <w:color w:val="000000"/>
          <w:lang w:eastAsia="fr-FR"/>
        </w:rPr>
        <w:t xml:space="preserve">средно образование . </w:t>
      </w:r>
      <w:r w:rsidRPr="007F1111">
        <w:rPr>
          <w:i/>
          <w:iCs/>
        </w:rPr>
        <w:t>Опит:</w:t>
      </w:r>
      <w:r w:rsidRPr="007F1111">
        <w:t xml:space="preserve"> минимум 3 (три) години. </w:t>
      </w:r>
    </w:p>
    <w:p w:rsidR="005C26AC" w:rsidRPr="007F1111" w:rsidRDefault="007F1111" w:rsidP="007F1111">
      <w:pPr>
        <w:pStyle w:val="aff0"/>
        <w:keepNext/>
        <w:tabs>
          <w:tab w:val="left" w:pos="993"/>
        </w:tabs>
        <w:spacing w:before="120" w:after="360" w:line="276" w:lineRule="auto"/>
        <w:ind w:left="0" w:firstLine="709"/>
        <w:jc w:val="both"/>
        <w:rPr>
          <w:b/>
          <w:i/>
          <w:iCs/>
          <w:color w:val="000000"/>
          <w:lang w:eastAsia="bg-BG"/>
        </w:rPr>
      </w:pPr>
      <w:r w:rsidRPr="007F1111">
        <w:rPr>
          <w:color w:val="000000"/>
          <w:lang w:eastAsia="fr-FR"/>
        </w:rPr>
        <w:t xml:space="preserve">Общи работници – минимум 11 работника. </w:t>
      </w:r>
      <w:r w:rsidRPr="007F1111">
        <w:rPr>
          <w:i/>
          <w:iCs/>
        </w:rPr>
        <w:t>Професионална област (квалификация):</w:t>
      </w:r>
      <w:r w:rsidRPr="007F1111">
        <w:t xml:space="preserve"> </w:t>
      </w:r>
      <w:r w:rsidRPr="007F1111">
        <w:rPr>
          <w:color w:val="000000"/>
          <w:lang w:eastAsia="fr-FR"/>
        </w:rPr>
        <w:t xml:space="preserve">средно образование . </w:t>
      </w:r>
      <w:r w:rsidRPr="007F1111">
        <w:rPr>
          <w:i/>
          <w:iCs/>
        </w:rPr>
        <w:t>Опит:</w:t>
      </w:r>
      <w:r w:rsidRPr="007F1111">
        <w:t xml:space="preserve"> минимум 1 (една) години.</w:t>
      </w:r>
    </w:p>
    <w:p w:rsidR="005C26AC" w:rsidRPr="007F1111" w:rsidRDefault="005C26AC" w:rsidP="009761FB">
      <w:pPr>
        <w:spacing w:afterLines="40" w:after="96" w:line="276" w:lineRule="auto"/>
        <w:jc w:val="both"/>
        <w:rPr>
          <w:b/>
          <w:i/>
          <w:highlight w:val="yellow"/>
          <w:lang w:val="ru-RU"/>
        </w:rPr>
      </w:pPr>
      <w:r w:rsidRPr="007F1111">
        <w:rPr>
          <w:b/>
          <w:bCs/>
          <w:color w:val="000000"/>
        </w:rPr>
        <w:t xml:space="preserve">           </w:t>
      </w:r>
      <w:r w:rsidRPr="007F1111">
        <w:rPr>
          <w:b/>
          <w:bCs/>
          <w:i/>
          <w:color w:val="000000"/>
        </w:rPr>
        <w:t>Забележка:</w:t>
      </w:r>
      <w:r w:rsidRPr="007F1111">
        <w:rPr>
          <w:b/>
          <w:bCs/>
          <w:color w:val="000000"/>
        </w:rPr>
        <w:t xml:space="preserve"> </w:t>
      </w:r>
      <w:r w:rsidRPr="007F1111">
        <w:rPr>
          <w:rFonts w:eastAsia="MS ??"/>
        </w:rPr>
        <w:t>В случай на участие на обединение, което не е юридическо лице спазването на изискването се доказва за обединението като цяло и/или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w:t>
      </w:r>
      <w:r w:rsidR="00BE5180">
        <w:rPr>
          <w:rFonts w:eastAsia="MS ??"/>
        </w:rPr>
        <w:t>.</w:t>
      </w:r>
    </w:p>
    <w:p w:rsidR="005C26AC" w:rsidRPr="007F1111" w:rsidRDefault="005C26AC" w:rsidP="009761FB">
      <w:pPr>
        <w:pStyle w:val="27"/>
        <w:shd w:val="clear" w:color="auto" w:fill="auto"/>
        <w:spacing w:before="0" w:afterLines="40" w:after="96" w:line="276" w:lineRule="auto"/>
        <w:ind w:firstLine="708"/>
        <w:rPr>
          <w:rFonts w:eastAsia="TimesNewRomanPSMT"/>
          <w:iCs/>
          <w:sz w:val="24"/>
          <w:szCs w:val="24"/>
        </w:rPr>
      </w:pPr>
      <w:r w:rsidRPr="007F1111">
        <w:rPr>
          <w:rFonts w:eastAsia="MS ??"/>
          <w:sz w:val="24"/>
          <w:szCs w:val="24"/>
        </w:rPr>
        <w:t xml:space="preserve">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w:t>
      </w:r>
      <w:r w:rsidRPr="007F1111">
        <w:rPr>
          <w:sz w:val="24"/>
          <w:szCs w:val="24"/>
        </w:rPr>
        <w:t>одит.</w:t>
      </w:r>
    </w:p>
    <w:p w:rsidR="00D15885" w:rsidRPr="007F1111" w:rsidRDefault="00D15885" w:rsidP="009761FB">
      <w:pPr>
        <w:pStyle w:val="27"/>
        <w:shd w:val="clear" w:color="auto" w:fill="auto"/>
        <w:spacing w:before="0" w:afterLines="40" w:after="96" w:line="276" w:lineRule="auto"/>
        <w:ind w:firstLine="708"/>
        <w:rPr>
          <w:sz w:val="24"/>
          <w:szCs w:val="24"/>
        </w:rPr>
      </w:pPr>
      <w:r w:rsidRPr="007F1111">
        <w:rPr>
          <w:b/>
          <w:sz w:val="24"/>
          <w:szCs w:val="24"/>
        </w:rPr>
        <w:lastRenderedPageBreak/>
        <w:t>ДОКАЗВАНЕ:</w:t>
      </w:r>
      <w:r w:rsidRPr="007F1111">
        <w:rPr>
          <w:sz w:val="24"/>
          <w:szCs w:val="24"/>
        </w:rPr>
        <w:t xml:space="preserve"> </w:t>
      </w:r>
    </w:p>
    <w:p w:rsidR="00D15885" w:rsidRPr="007F1111" w:rsidRDefault="00BE5180" w:rsidP="009761FB">
      <w:pPr>
        <w:pStyle w:val="27"/>
        <w:shd w:val="clear" w:color="auto" w:fill="auto"/>
        <w:spacing w:before="0" w:afterLines="40" w:after="96" w:line="276" w:lineRule="auto"/>
        <w:ind w:firstLine="708"/>
        <w:rPr>
          <w:sz w:val="24"/>
          <w:szCs w:val="24"/>
        </w:rPr>
      </w:pPr>
      <w:r>
        <w:rPr>
          <w:sz w:val="24"/>
          <w:szCs w:val="24"/>
        </w:rPr>
        <w:t>Участникът</w:t>
      </w:r>
      <w:r w:rsidRPr="00747632">
        <w:rPr>
          <w:sz w:val="24"/>
          <w:szCs w:val="24"/>
        </w:rPr>
        <w:t xml:space="preserve"> </w:t>
      </w:r>
      <w:r>
        <w:rPr>
          <w:sz w:val="24"/>
          <w:szCs w:val="24"/>
        </w:rPr>
        <w:t>попълва</w:t>
      </w:r>
      <w:r w:rsidRPr="00747632">
        <w:rPr>
          <w:b/>
          <w:sz w:val="24"/>
          <w:szCs w:val="24"/>
        </w:rPr>
        <w:t xml:space="preserve"> </w:t>
      </w:r>
      <w:r w:rsidR="00D15885" w:rsidRPr="00BE5180">
        <w:rPr>
          <w:rFonts w:eastAsia="Calibri"/>
          <w:sz w:val="24"/>
          <w:szCs w:val="24"/>
        </w:rPr>
        <w:t>Част IV: Критерии за подбор, раздел, В.Технически и професионални способности</w:t>
      </w:r>
      <w:r w:rsidRPr="00BE5180">
        <w:rPr>
          <w:rStyle w:val="inputvalue1"/>
          <w:rFonts w:ascii="Times New Roman" w:hAnsi="Times New Roman" w:cs="Times New Roman"/>
          <w:sz w:val="24"/>
          <w:szCs w:val="24"/>
        </w:rPr>
        <w:t xml:space="preserve"> </w:t>
      </w:r>
      <w:r w:rsidRPr="00AB29F7">
        <w:rPr>
          <w:rStyle w:val="inputvalue1"/>
          <w:rFonts w:ascii="Times New Roman" w:hAnsi="Times New Roman" w:cs="Times New Roman"/>
          <w:sz w:val="24"/>
          <w:szCs w:val="24"/>
        </w:rPr>
        <w:t>от Еди</w:t>
      </w:r>
      <w:r w:rsidRPr="00173119">
        <w:rPr>
          <w:rStyle w:val="inputvalue1"/>
          <w:rFonts w:ascii="Times New Roman" w:hAnsi="Times New Roman" w:cs="Times New Roman"/>
          <w:sz w:val="24"/>
          <w:szCs w:val="24"/>
        </w:rPr>
        <w:t>нния европейски документ за обществени поръчки (ЕЕДОП)</w:t>
      </w:r>
      <w:r>
        <w:rPr>
          <w:sz w:val="24"/>
          <w:szCs w:val="24"/>
        </w:rPr>
        <w:t xml:space="preserve">, </w:t>
      </w:r>
      <w:r w:rsidR="00D15885" w:rsidRPr="007F1111">
        <w:rPr>
          <w:sz w:val="24"/>
          <w:szCs w:val="24"/>
        </w:rPr>
        <w:t>съдържащ списък на персонала за изпълнение на обществената поръчка, с посочване на името и професионалната компетентност (квалификацията, притежаваните сертификати и/или удостоверения, общия и специфичен професионален опит) на всяко от лицата;</w:t>
      </w:r>
    </w:p>
    <w:p w:rsidR="00600B6B" w:rsidRDefault="00D15885" w:rsidP="009761FB">
      <w:pPr>
        <w:spacing w:afterLines="40" w:after="96" w:line="276" w:lineRule="auto"/>
        <w:jc w:val="both"/>
        <w:rPr>
          <w:rFonts w:eastAsia="TimesNewRomanPSMT"/>
          <w:iCs/>
        </w:rPr>
      </w:pPr>
      <w:r w:rsidRPr="007F1111">
        <w:rPr>
          <w:rFonts w:eastAsia="TimesNewRomanPSMT"/>
        </w:rPr>
        <w:t xml:space="preserve">          </w:t>
      </w:r>
      <w:r w:rsidR="00BE5180" w:rsidRPr="000D2935">
        <w:rPr>
          <w:rFonts w:eastAsia="Calibri"/>
        </w:rPr>
        <w:t>Преди сключване на договор за обществена поръчка, възложите</w:t>
      </w:r>
      <w:r w:rsidR="00BE5180">
        <w:rPr>
          <w:rFonts w:eastAsia="Calibri"/>
        </w:rPr>
        <w:t>лят изисква от избраните изпълнители да представят</w:t>
      </w:r>
      <w:r w:rsidRPr="007F1111">
        <w:rPr>
          <w:rFonts w:eastAsia="TimesNewRomanPSMT"/>
        </w:rPr>
        <w:t xml:space="preserve"> документи по чл. 64, ал. 1, т. 6 от ЗОП, а именно: </w:t>
      </w:r>
      <w:r w:rsidRPr="007F1111">
        <w:t xml:space="preserve">списък </w:t>
      </w:r>
      <w:r w:rsidR="0065278C">
        <w:t xml:space="preserve">на </w:t>
      </w:r>
      <w:r w:rsidR="0065278C" w:rsidRPr="007F1111">
        <w:t xml:space="preserve">инженерно – техническия състав на участника </w:t>
      </w:r>
      <w:r w:rsidRPr="007F1111">
        <w:t>за изпълнение на обществената поръчка, с посочване на името и професионалната компетентност (квалификацията, притежаваните сертификати и/или удостоверения, общия и специфичен професионален опит) на всяко от лицата</w:t>
      </w:r>
      <w:r w:rsidRPr="007F1111">
        <w:rPr>
          <w:rFonts w:eastAsia="TimesNewRomanPSMT"/>
          <w:iCs/>
        </w:rPr>
        <w:t>.</w:t>
      </w:r>
    </w:p>
    <w:p w:rsidR="00BE5180" w:rsidRPr="00BE5180" w:rsidRDefault="00BE5180" w:rsidP="00BE5180">
      <w:pPr>
        <w:tabs>
          <w:tab w:val="left" w:pos="426"/>
        </w:tabs>
        <w:suppressAutoHyphens w:val="0"/>
        <w:overflowPunct w:val="0"/>
        <w:autoSpaceDE w:val="0"/>
        <w:autoSpaceDN w:val="0"/>
        <w:adjustRightInd w:val="0"/>
        <w:spacing w:line="240" w:lineRule="auto"/>
        <w:contextualSpacing/>
        <w:jc w:val="both"/>
        <w:textAlignment w:val="baseline"/>
        <w:rPr>
          <w:b/>
        </w:rPr>
      </w:pPr>
      <w:r>
        <w:rPr>
          <w:b/>
          <w:bCs/>
          <w:color w:val="000000"/>
        </w:rPr>
        <w:tab/>
      </w:r>
      <w:r w:rsidRPr="00BE5180">
        <w:rPr>
          <w:b/>
          <w:bCs/>
          <w:color w:val="000000"/>
        </w:rPr>
        <w:t xml:space="preserve">3.3.3. </w:t>
      </w:r>
      <w:r w:rsidRPr="00194848">
        <w:rPr>
          <w:rFonts w:eastAsia="Calibri"/>
        </w:rPr>
        <w:t>Участниците сле</w:t>
      </w:r>
      <w:r w:rsidRPr="00BE5180">
        <w:rPr>
          <w:rFonts w:eastAsia="Calibri"/>
        </w:rPr>
        <w:t>два да разполагат</w:t>
      </w:r>
      <w:r w:rsidR="00194848">
        <w:rPr>
          <w:rFonts w:eastAsia="Calibri"/>
        </w:rPr>
        <w:t>, за всяка една обособена позиция,</w:t>
      </w:r>
      <w:r w:rsidRPr="00BE5180">
        <w:rPr>
          <w:rFonts w:eastAsia="Calibri"/>
        </w:rPr>
        <w:t xml:space="preserve"> със следните инструменти, съоръжения и техническо оборудване, които ще бъдат използвани при изпълнение на поръчката:  </w:t>
      </w:r>
    </w:p>
    <w:p w:rsidR="00BE5180" w:rsidRPr="00BE5180" w:rsidRDefault="00BE5180" w:rsidP="00BE5180">
      <w:pPr>
        <w:tabs>
          <w:tab w:val="left" w:pos="709"/>
        </w:tabs>
        <w:overflowPunct w:val="0"/>
        <w:autoSpaceDE w:val="0"/>
        <w:autoSpaceDN w:val="0"/>
        <w:adjustRightInd w:val="0"/>
        <w:ind w:firstLine="426"/>
        <w:jc w:val="both"/>
        <w:textAlignment w:val="baseline"/>
        <w:rPr>
          <w:lang w:eastAsia="x-none"/>
        </w:rPr>
      </w:pPr>
      <w:r w:rsidRPr="00BE5180">
        <w:rPr>
          <w:iCs/>
        </w:rPr>
        <w:t xml:space="preserve">     </w:t>
      </w:r>
    </w:p>
    <w:p w:rsidR="00BE5180" w:rsidRPr="00BE5180" w:rsidRDefault="00BE5180" w:rsidP="00BE5180">
      <w:pPr>
        <w:autoSpaceDE w:val="0"/>
        <w:autoSpaceDN w:val="0"/>
        <w:adjustRightInd w:val="0"/>
        <w:spacing w:line="240" w:lineRule="auto"/>
        <w:jc w:val="both"/>
        <w:rPr>
          <w:lang w:eastAsia="fr-FR"/>
        </w:rPr>
      </w:pPr>
      <w:r w:rsidRPr="00BE5180">
        <w:rPr>
          <w:lang w:eastAsia="fr-FR"/>
        </w:rPr>
        <w:t xml:space="preserve">Моторна косачка   - </w:t>
      </w:r>
      <w:r>
        <w:rPr>
          <w:lang w:eastAsia="fr-FR"/>
        </w:rPr>
        <w:t xml:space="preserve">мин. </w:t>
      </w:r>
      <w:r w:rsidRPr="00BE5180">
        <w:rPr>
          <w:lang w:eastAsia="fr-FR"/>
        </w:rPr>
        <w:t>5 бр.</w:t>
      </w:r>
    </w:p>
    <w:p w:rsidR="00BE5180" w:rsidRPr="00BE5180" w:rsidRDefault="00BE5180" w:rsidP="00BE5180">
      <w:pPr>
        <w:autoSpaceDE w:val="0"/>
        <w:autoSpaceDN w:val="0"/>
        <w:adjustRightInd w:val="0"/>
        <w:spacing w:line="240" w:lineRule="auto"/>
        <w:jc w:val="both"/>
        <w:rPr>
          <w:lang w:eastAsia="fr-FR"/>
        </w:rPr>
      </w:pPr>
      <w:r w:rsidRPr="00BE5180">
        <w:rPr>
          <w:lang w:eastAsia="fr-FR"/>
        </w:rPr>
        <w:t xml:space="preserve">Моторна коса /храсторез/ - </w:t>
      </w:r>
      <w:r>
        <w:rPr>
          <w:lang w:eastAsia="fr-FR"/>
        </w:rPr>
        <w:t xml:space="preserve">мин. </w:t>
      </w:r>
      <w:r w:rsidRPr="00BE5180">
        <w:rPr>
          <w:lang w:eastAsia="fr-FR"/>
        </w:rPr>
        <w:t xml:space="preserve">5 бр. </w:t>
      </w:r>
    </w:p>
    <w:p w:rsidR="00BE5180" w:rsidRPr="00BE5180" w:rsidRDefault="00BE5180" w:rsidP="00BE5180">
      <w:pPr>
        <w:autoSpaceDE w:val="0"/>
        <w:autoSpaceDN w:val="0"/>
        <w:adjustRightInd w:val="0"/>
        <w:spacing w:line="240" w:lineRule="auto"/>
        <w:jc w:val="both"/>
        <w:rPr>
          <w:lang w:eastAsia="fr-FR"/>
        </w:rPr>
      </w:pPr>
      <w:r w:rsidRPr="00BE5180">
        <w:rPr>
          <w:lang w:eastAsia="fr-FR"/>
        </w:rPr>
        <w:t xml:space="preserve">Сърпова косачка /тример/ - </w:t>
      </w:r>
      <w:r>
        <w:rPr>
          <w:lang w:eastAsia="fr-FR"/>
        </w:rPr>
        <w:t xml:space="preserve">мин. </w:t>
      </w:r>
      <w:r w:rsidRPr="00BE5180">
        <w:rPr>
          <w:lang w:eastAsia="fr-FR"/>
        </w:rPr>
        <w:t>5 бр.</w:t>
      </w:r>
    </w:p>
    <w:p w:rsidR="00BE5180" w:rsidRPr="00BE5180" w:rsidRDefault="00BE5180" w:rsidP="00BE5180">
      <w:pPr>
        <w:autoSpaceDE w:val="0"/>
        <w:autoSpaceDN w:val="0"/>
        <w:adjustRightInd w:val="0"/>
        <w:spacing w:line="240" w:lineRule="auto"/>
        <w:jc w:val="both"/>
        <w:rPr>
          <w:lang w:eastAsia="fr-FR"/>
        </w:rPr>
      </w:pPr>
      <w:r w:rsidRPr="00BE5180">
        <w:rPr>
          <w:lang w:eastAsia="fr-FR"/>
        </w:rPr>
        <w:t xml:space="preserve">Моторен трион – </w:t>
      </w:r>
      <w:r>
        <w:rPr>
          <w:lang w:eastAsia="fr-FR"/>
        </w:rPr>
        <w:t xml:space="preserve">мин. </w:t>
      </w:r>
      <w:r w:rsidRPr="00BE5180">
        <w:rPr>
          <w:lang w:eastAsia="fr-FR"/>
        </w:rPr>
        <w:t xml:space="preserve">2 бр. </w:t>
      </w:r>
    </w:p>
    <w:p w:rsidR="00BE5180" w:rsidRPr="00BE5180" w:rsidRDefault="00BE5180" w:rsidP="00BE5180">
      <w:pPr>
        <w:autoSpaceDE w:val="0"/>
        <w:autoSpaceDN w:val="0"/>
        <w:adjustRightInd w:val="0"/>
        <w:spacing w:line="240" w:lineRule="auto"/>
        <w:jc w:val="both"/>
        <w:rPr>
          <w:lang w:eastAsia="fr-FR"/>
        </w:rPr>
      </w:pPr>
      <w:r w:rsidRPr="00BE5180">
        <w:rPr>
          <w:lang w:eastAsia="fr-FR"/>
        </w:rPr>
        <w:t xml:space="preserve">Фреза – </w:t>
      </w:r>
      <w:r>
        <w:rPr>
          <w:lang w:eastAsia="fr-FR"/>
        </w:rPr>
        <w:t xml:space="preserve">мин. </w:t>
      </w:r>
      <w:r w:rsidRPr="00BE5180">
        <w:rPr>
          <w:lang w:eastAsia="fr-FR"/>
        </w:rPr>
        <w:t>1 бр.</w:t>
      </w:r>
    </w:p>
    <w:p w:rsidR="00BE5180" w:rsidRPr="00BE5180" w:rsidRDefault="00BE5180" w:rsidP="00BE5180">
      <w:pPr>
        <w:autoSpaceDE w:val="0"/>
        <w:autoSpaceDN w:val="0"/>
        <w:adjustRightInd w:val="0"/>
        <w:spacing w:line="240" w:lineRule="auto"/>
        <w:jc w:val="both"/>
        <w:rPr>
          <w:lang w:eastAsia="fr-FR"/>
        </w:rPr>
      </w:pPr>
      <w:r w:rsidRPr="00BE5180">
        <w:rPr>
          <w:lang w:eastAsia="fr-FR"/>
        </w:rPr>
        <w:t xml:space="preserve">Товарен автомобил, бордови – </w:t>
      </w:r>
      <w:r>
        <w:rPr>
          <w:lang w:eastAsia="fr-FR"/>
        </w:rPr>
        <w:t xml:space="preserve">мин. </w:t>
      </w:r>
      <w:r w:rsidRPr="00BE5180">
        <w:rPr>
          <w:lang w:eastAsia="fr-FR"/>
        </w:rPr>
        <w:t>1 бр.</w:t>
      </w:r>
    </w:p>
    <w:p w:rsidR="00BE5180" w:rsidRPr="00BE5180" w:rsidRDefault="00BE5180" w:rsidP="00BE5180">
      <w:pPr>
        <w:autoSpaceDE w:val="0"/>
        <w:autoSpaceDN w:val="0"/>
        <w:adjustRightInd w:val="0"/>
        <w:spacing w:line="240" w:lineRule="auto"/>
        <w:jc w:val="both"/>
        <w:rPr>
          <w:lang w:eastAsia="fr-FR"/>
        </w:rPr>
      </w:pPr>
      <w:r w:rsidRPr="00BE5180">
        <w:rPr>
          <w:lang w:eastAsia="fr-FR"/>
        </w:rPr>
        <w:t xml:space="preserve">Водоноска – </w:t>
      </w:r>
      <w:r>
        <w:rPr>
          <w:lang w:eastAsia="fr-FR"/>
        </w:rPr>
        <w:t xml:space="preserve"> мин.</w:t>
      </w:r>
      <w:r w:rsidRPr="00BE5180">
        <w:rPr>
          <w:lang w:eastAsia="fr-FR"/>
        </w:rPr>
        <w:t xml:space="preserve">1 бр. </w:t>
      </w:r>
    </w:p>
    <w:p w:rsidR="00BE5180" w:rsidRPr="00BE5180" w:rsidRDefault="00BE5180" w:rsidP="00BE5180">
      <w:pPr>
        <w:autoSpaceDE w:val="0"/>
        <w:autoSpaceDN w:val="0"/>
        <w:adjustRightInd w:val="0"/>
        <w:spacing w:line="240" w:lineRule="auto"/>
        <w:jc w:val="both"/>
        <w:rPr>
          <w:lang w:eastAsia="fr-FR"/>
        </w:rPr>
      </w:pPr>
      <w:r w:rsidRPr="00BE5180">
        <w:rPr>
          <w:lang w:eastAsia="fr-FR"/>
        </w:rPr>
        <w:t xml:space="preserve">Поливо-миячен автомат/автомобил – </w:t>
      </w:r>
      <w:r>
        <w:rPr>
          <w:lang w:eastAsia="fr-FR"/>
        </w:rPr>
        <w:t xml:space="preserve">мин. </w:t>
      </w:r>
      <w:r w:rsidRPr="00BE5180">
        <w:rPr>
          <w:lang w:eastAsia="fr-FR"/>
        </w:rPr>
        <w:t xml:space="preserve">1 бр. </w:t>
      </w:r>
    </w:p>
    <w:p w:rsidR="00BE5180" w:rsidRPr="00BE5180" w:rsidRDefault="00BE5180" w:rsidP="00BE5180">
      <w:pPr>
        <w:autoSpaceDE w:val="0"/>
        <w:autoSpaceDN w:val="0"/>
        <w:adjustRightInd w:val="0"/>
        <w:spacing w:line="240" w:lineRule="auto"/>
        <w:jc w:val="both"/>
        <w:rPr>
          <w:lang w:val="en-US" w:eastAsia="fr-FR"/>
        </w:rPr>
      </w:pPr>
      <w:r w:rsidRPr="00BE5180">
        <w:rPr>
          <w:lang w:eastAsia="fr-FR"/>
        </w:rPr>
        <w:t xml:space="preserve">Телескопичен трион за кастрене на клони – </w:t>
      </w:r>
      <w:r>
        <w:rPr>
          <w:lang w:eastAsia="fr-FR"/>
        </w:rPr>
        <w:t xml:space="preserve">мин. </w:t>
      </w:r>
      <w:r w:rsidRPr="00BE5180">
        <w:rPr>
          <w:lang w:eastAsia="fr-FR"/>
        </w:rPr>
        <w:t xml:space="preserve">1 бр. </w:t>
      </w:r>
    </w:p>
    <w:p w:rsidR="00BE5180" w:rsidRPr="00BE5180" w:rsidRDefault="00BE5180" w:rsidP="00BE5180">
      <w:pPr>
        <w:autoSpaceDE w:val="0"/>
        <w:autoSpaceDN w:val="0"/>
        <w:adjustRightInd w:val="0"/>
        <w:spacing w:line="240" w:lineRule="auto"/>
        <w:jc w:val="both"/>
        <w:rPr>
          <w:lang w:eastAsia="fr-FR"/>
        </w:rPr>
      </w:pPr>
      <w:r w:rsidRPr="00BE5180">
        <w:rPr>
          <w:lang w:eastAsia="fr-FR"/>
        </w:rPr>
        <w:t>Мини челен товарач</w:t>
      </w:r>
      <w:r w:rsidRPr="00BE5180">
        <w:rPr>
          <w:lang w:val="en-US" w:eastAsia="fr-FR"/>
        </w:rPr>
        <w:t xml:space="preserve"> –</w:t>
      </w:r>
      <w:r>
        <w:rPr>
          <w:lang w:eastAsia="fr-FR"/>
        </w:rPr>
        <w:t xml:space="preserve"> мин.</w:t>
      </w:r>
      <w:r w:rsidRPr="00BE5180">
        <w:rPr>
          <w:lang w:val="en-US" w:eastAsia="fr-FR"/>
        </w:rPr>
        <w:t xml:space="preserve"> </w:t>
      </w:r>
      <w:r w:rsidRPr="00BE5180">
        <w:rPr>
          <w:lang w:eastAsia="fr-FR"/>
        </w:rPr>
        <w:t>1</w:t>
      </w:r>
      <w:r w:rsidRPr="00BE5180">
        <w:rPr>
          <w:lang w:val="en-US" w:eastAsia="fr-FR"/>
        </w:rPr>
        <w:t xml:space="preserve"> </w:t>
      </w:r>
      <w:r w:rsidRPr="00BE5180">
        <w:rPr>
          <w:lang w:eastAsia="fr-FR"/>
        </w:rPr>
        <w:t xml:space="preserve">бр. </w:t>
      </w:r>
    </w:p>
    <w:p w:rsidR="00BE5180" w:rsidRPr="00BE5180" w:rsidRDefault="00BE5180" w:rsidP="00BE5180">
      <w:pPr>
        <w:autoSpaceDE w:val="0"/>
        <w:autoSpaceDN w:val="0"/>
        <w:adjustRightInd w:val="0"/>
        <w:spacing w:line="240" w:lineRule="auto"/>
        <w:jc w:val="both"/>
        <w:rPr>
          <w:lang w:eastAsia="fr-FR"/>
        </w:rPr>
      </w:pPr>
      <w:r w:rsidRPr="00BE5180">
        <w:rPr>
          <w:lang w:eastAsia="fr-FR"/>
        </w:rPr>
        <w:t xml:space="preserve">Товарен автомобил – самосвал – </w:t>
      </w:r>
      <w:r>
        <w:rPr>
          <w:lang w:eastAsia="fr-FR"/>
        </w:rPr>
        <w:t xml:space="preserve">мин. </w:t>
      </w:r>
      <w:r w:rsidRPr="00BE5180">
        <w:rPr>
          <w:lang w:eastAsia="fr-FR"/>
        </w:rPr>
        <w:t xml:space="preserve">1 бр. </w:t>
      </w:r>
    </w:p>
    <w:p w:rsidR="00BE5180" w:rsidRPr="00BE5180" w:rsidRDefault="00BE5180" w:rsidP="00BE5180">
      <w:pPr>
        <w:autoSpaceDE w:val="0"/>
        <w:autoSpaceDN w:val="0"/>
        <w:adjustRightInd w:val="0"/>
        <w:spacing w:line="240" w:lineRule="auto"/>
        <w:jc w:val="both"/>
        <w:rPr>
          <w:lang w:eastAsia="fr-FR"/>
        </w:rPr>
      </w:pPr>
      <w:r w:rsidRPr="00BE5180">
        <w:rPr>
          <w:lang w:eastAsia="fr-FR"/>
        </w:rPr>
        <w:t xml:space="preserve">Машини за механично метене – </w:t>
      </w:r>
      <w:r>
        <w:rPr>
          <w:lang w:eastAsia="fr-FR"/>
        </w:rPr>
        <w:t xml:space="preserve">мин. </w:t>
      </w:r>
      <w:r w:rsidRPr="00BE5180">
        <w:rPr>
          <w:lang w:eastAsia="fr-FR"/>
        </w:rPr>
        <w:t xml:space="preserve">1 бр. </w:t>
      </w:r>
    </w:p>
    <w:p w:rsidR="00BE5180" w:rsidRPr="00BE5180" w:rsidRDefault="00BE5180" w:rsidP="00BE5180">
      <w:pPr>
        <w:autoSpaceDE w:val="0"/>
        <w:autoSpaceDN w:val="0"/>
        <w:adjustRightInd w:val="0"/>
        <w:spacing w:line="240" w:lineRule="auto"/>
        <w:jc w:val="both"/>
        <w:rPr>
          <w:lang w:eastAsia="fr-FR"/>
        </w:rPr>
      </w:pPr>
      <w:r w:rsidRPr="00BE5180">
        <w:rPr>
          <w:lang w:eastAsia="fr-FR"/>
        </w:rPr>
        <w:t xml:space="preserve">Ръчен роторен снегорин – </w:t>
      </w:r>
      <w:r>
        <w:rPr>
          <w:lang w:eastAsia="fr-FR"/>
        </w:rPr>
        <w:t xml:space="preserve">мин. </w:t>
      </w:r>
      <w:r w:rsidRPr="00BE5180">
        <w:rPr>
          <w:lang w:eastAsia="fr-FR"/>
        </w:rPr>
        <w:t>2 бр.</w:t>
      </w:r>
    </w:p>
    <w:p w:rsidR="00BE5180" w:rsidRDefault="00BE5180" w:rsidP="00BE5180">
      <w:pPr>
        <w:autoSpaceDE w:val="0"/>
        <w:autoSpaceDN w:val="0"/>
        <w:adjustRightInd w:val="0"/>
        <w:spacing w:line="240" w:lineRule="auto"/>
        <w:jc w:val="both"/>
        <w:rPr>
          <w:lang w:eastAsia="fr-FR"/>
        </w:rPr>
      </w:pPr>
      <w:r w:rsidRPr="00BE5180">
        <w:rPr>
          <w:lang w:eastAsia="fr-FR"/>
        </w:rPr>
        <w:t xml:space="preserve">Мини снегорин с дъска – </w:t>
      </w:r>
      <w:r>
        <w:rPr>
          <w:lang w:eastAsia="fr-FR"/>
        </w:rPr>
        <w:t xml:space="preserve">мин. </w:t>
      </w:r>
      <w:r w:rsidRPr="00BE5180">
        <w:rPr>
          <w:lang w:eastAsia="fr-FR"/>
        </w:rPr>
        <w:t>1 бр.</w:t>
      </w:r>
    </w:p>
    <w:p w:rsidR="00A85666" w:rsidRPr="00BE5180" w:rsidRDefault="00A85666" w:rsidP="00BE5180">
      <w:pPr>
        <w:autoSpaceDE w:val="0"/>
        <w:autoSpaceDN w:val="0"/>
        <w:adjustRightInd w:val="0"/>
        <w:spacing w:line="240" w:lineRule="auto"/>
        <w:jc w:val="both"/>
        <w:rPr>
          <w:lang w:eastAsia="fr-FR"/>
        </w:rPr>
      </w:pPr>
      <w:r>
        <w:rPr>
          <w:lang w:eastAsia="fr-FR"/>
        </w:rPr>
        <w:t>Автовишка – мин. 1 бр.</w:t>
      </w:r>
    </w:p>
    <w:p w:rsidR="00194848" w:rsidRDefault="00194848" w:rsidP="00194848">
      <w:pPr>
        <w:jc w:val="both"/>
        <w:rPr>
          <w:bCs/>
          <w:sz w:val="20"/>
          <w:szCs w:val="20"/>
        </w:rPr>
      </w:pPr>
    </w:p>
    <w:p w:rsidR="00194848" w:rsidRPr="007F1111" w:rsidRDefault="00194848" w:rsidP="00194848">
      <w:pPr>
        <w:pStyle w:val="27"/>
        <w:shd w:val="clear" w:color="auto" w:fill="auto"/>
        <w:spacing w:before="0" w:afterLines="40" w:after="96" w:line="276" w:lineRule="auto"/>
        <w:ind w:firstLine="708"/>
        <w:rPr>
          <w:sz w:val="24"/>
          <w:szCs w:val="24"/>
        </w:rPr>
      </w:pPr>
      <w:r w:rsidRPr="007F1111">
        <w:rPr>
          <w:b/>
          <w:sz w:val="24"/>
          <w:szCs w:val="24"/>
        </w:rPr>
        <w:t>ДОКАЗВАНЕ:</w:t>
      </w:r>
      <w:r w:rsidRPr="007F1111">
        <w:rPr>
          <w:sz w:val="24"/>
          <w:szCs w:val="24"/>
        </w:rPr>
        <w:t xml:space="preserve"> </w:t>
      </w:r>
    </w:p>
    <w:p w:rsidR="00194848" w:rsidRPr="00194848" w:rsidRDefault="00194848" w:rsidP="00194848">
      <w:pPr>
        <w:ind w:firstLine="708"/>
        <w:jc w:val="both"/>
      </w:pPr>
      <w:r>
        <w:t>Участникът</w:t>
      </w:r>
      <w:r w:rsidRPr="00747632">
        <w:t xml:space="preserve"> </w:t>
      </w:r>
      <w:r>
        <w:t>попълва</w:t>
      </w:r>
      <w:r w:rsidRPr="00194848">
        <w:rPr>
          <w:bCs/>
        </w:rPr>
        <w:t xml:space="preserve"> </w:t>
      </w:r>
      <w:r w:rsidRPr="00194848">
        <w:t>раздел В: Технически и професионални способности в Част IV: Критерии за подбор от ЕЕДОП.</w:t>
      </w:r>
    </w:p>
    <w:p w:rsidR="00194848" w:rsidRDefault="00194848" w:rsidP="00194848">
      <w:pPr>
        <w:ind w:firstLine="708"/>
        <w:jc w:val="both"/>
      </w:pPr>
      <w:r w:rsidRPr="000D2935">
        <w:rPr>
          <w:rFonts w:eastAsia="Calibri"/>
        </w:rPr>
        <w:t>Преди сключване на договор за обществена поръчка, възложите</w:t>
      </w:r>
      <w:r>
        <w:rPr>
          <w:rFonts w:eastAsia="Calibri"/>
        </w:rPr>
        <w:t>лят изисква от избраните изпълнители да представят</w:t>
      </w:r>
      <w:r w:rsidRPr="00194848">
        <w:t xml:space="preserve"> декларация за </w:t>
      </w:r>
      <w:r w:rsidRPr="00194848">
        <w:rPr>
          <w:rFonts w:eastAsia="Calibri"/>
        </w:rPr>
        <w:t>инструменти, съоръжения и техническо оборудване, които ще бъдат използвани при изпълнение на поръчката.</w:t>
      </w:r>
      <w:r w:rsidRPr="00194848">
        <w:rPr>
          <w:bCs/>
        </w:rPr>
        <w:t xml:space="preserve"> </w:t>
      </w:r>
    </w:p>
    <w:p w:rsidR="00194848" w:rsidRDefault="00194848" w:rsidP="009761FB">
      <w:pPr>
        <w:spacing w:afterLines="40" w:after="96" w:line="276" w:lineRule="auto"/>
        <w:ind w:firstLine="708"/>
        <w:rPr>
          <w:b/>
          <w:bCs/>
          <w:color w:val="000000"/>
        </w:rPr>
      </w:pPr>
    </w:p>
    <w:p w:rsidR="007D164F" w:rsidRPr="007F1111" w:rsidRDefault="001A0998" w:rsidP="009761FB">
      <w:pPr>
        <w:spacing w:afterLines="40" w:after="96" w:line="276" w:lineRule="auto"/>
        <w:ind w:firstLine="708"/>
        <w:rPr>
          <w:b/>
          <w:bCs/>
          <w:color w:val="000000"/>
        </w:rPr>
      </w:pPr>
      <w:r w:rsidRPr="007F1111">
        <w:rPr>
          <w:b/>
          <w:bCs/>
          <w:color w:val="000000"/>
        </w:rPr>
        <w:t>РАЗДЕЛ І</w:t>
      </w:r>
      <w:r w:rsidRPr="007F1111">
        <w:rPr>
          <w:b/>
          <w:bCs/>
          <w:color w:val="000000"/>
          <w:lang w:val="en-US"/>
        </w:rPr>
        <w:t>V</w:t>
      </w:r>
      <w:r w:rsidR="007D164F" w:rsidRPr="007F1111">
        <w:rPr>
          <w:b/>
          <w:bCs/>
          <w:color w:val="000000"/>
        </w:rPr>
        <w:t>. ИЗИСКВАНИЯ ПРИ ИЗГОТВЯНЕ И ПРЕДСТАВЯНЕ НА ОФЕРТИТЕ</w:t>
      </w:r>
    </w:p>
    <w:p w:rsidR="00B55D71" w:rsidRPr="007F1111" w:rsidRDefault="00B55D71" w:rsidP="009761FB">
      <w:pPr>
        <w:spacing w:afterLines="40" w:after="96" w:line="276" w:lineRule="auto"/>
        <w:jc w:val="both"/>
        <w:rPr>
          <w:b/>
          <w:bCs/>
          <w:color w:val="000000"/>
        </w:rPr>
      </w:pPr>
    </w:p>
    <w:p w:rsidR="00B55D71" w:rsidRPr="007F1111" w:rsidRDefault="007D164F" w:rsidP="009761FB">
      <w:pPr>
        <w:spacing w:afterLines="40" w:after="96" w:line="276" w:lineRule="auto"/>
        <w:ind w:firstLine="708"/>
        <w:jc w:val="both"/>
        <w:rPr>
          <w:b/>
          <w:bCs/>
          <w:color w:val="000000"/>
        </w:rPr>
      </w:pPr>
      <w:r w:rsidRPr="007F1111">
        <w:rPr>
          <w:b/>
          <w:bCs/>
          <w:color w:val="000000"/>
        </w:rPr>
        <w:t>1. Изисквания към документите:</w:t>
      </w:r>
    </w:p>
    <w:p w:rsidR="00B55D71" w:rsidRPr="007F1111" w:rsidRDefault="007D164F" w:rsidP="009761FB">
      <w:pPr>
        <w:spacing w:afterLines="40" w:after="96" w:line="276" w:lineRule="auto"/>
        <w:ind w:firstLine="708"/>
        <w:jc w:val="both"/>
        <w:rPr>
          <w:b/>
          <w:bCs/>
          <w:color w:val="000000"/>
        </w:rPr>
      </w:pPr>
      <w:r w:rsidRPr="007F1111">
        <w:rPr>
          <w:b/>
          <w:bCs/>
          <w:color w:val="000000"/>
        </w:rPr>
        <w:t>1.1.</w:t>
      </w:r>
      <w:r w:rsidRPr="007F1111">
        <w:rPr>
          <w:color w:val="000000"/>
        </w:rPr>
        <w:t xml:space="preserve"> Всички документи се представят в един екземпляр.</w:t>
      </w:r>
    </w:p>
    <w:p w:rsidR="00B55D71" w:rsidRPr="007F1111" w:rsidRDefault="007D164F" w:rsidP="009761FB">
      <w:pPr>
        <w:spacing w:afterLines="40" w:after="96" w:line="276" w:lineRule="auto"/>
        <w:ind w:firstLine="708"/>
        <w:jc w:val="both"/>
        <w:rPr>
          <w:b/>
          <w:bCs/>
          <w:color w:val="000000"/>
        </w:rPr>
      </w:pPr>
      <w:r w:rsidRPr="007F1111">
        <w:rPr>
          <w:b/>
          <w:bCs/>
          <w:color w:val="000000"/>
        </w:rPr>
        <w:t>1.</w:t>
      </w:r>
      <w:r w:rsidR="003834D3" w:rsidRPr="007F1111">
        <w:rPr>
          <w:b/>
          <w:bCs/>
          <w:color w:val="000000"/>
        </w:rPr>
        <w:t>2</w:t>
      </w:r>
      <w:r w:rsidRPr="007F1111">
        <w:rPr>
          <w:b/>
          <w:bCs/>
          <w:color w:val="000000"/>
        </w:rPr>
        <w:t>.</w:t>
      </w:r>
      <w:r w:rsidRPr="007F1111">
        <w:rPr>
          <w:color w:val="000000"/>
        </w:rPr>
        <w:t xml:space="preserve"> Всички представени в </w:t>
      </w:r>
      <w:r w:rsidR="003834D3" w:rsidRPr="007F1111">
        <w:rPr>
          <w:color w:val="000000"/>
        </w:rPr>
        <w:t xml:space="preserve">офертата </w:t>
      </w:r>
      <w:r w:rsidRPr="007F1111">
        <w:rPr>
          <w:color w:val="000000"/>
        </w:rPr>
        <w:t>документи трябва да са изготвени на български език. В случай, че документите се представят на език, различен от български език, следва да бъдат придружени с превод на български език.</w:t>
      </w:r>
    </w:p>
    <w:p w:rsidR="00B55D71" w:rsidRPr="007F1111" w:rsidRDefault="007D164F" w:rsidP="009761FB">
      <w:pPr>
        <w:spacing w:afterLines="40" w:after="96" w:line="276" w:lineRule="auto"/>
        <w:ind w:firstLine="708"/>
        <w:jc w:val="both"/>
        <w:rPr>
          <w:b/>
          <w:bCs/>
          <w:color w:val="000000"/>
        </w:rPr>
      </w:pPr>
      <w:r w:rsidRPr="007F1111">
        <w:rPr>
          <w:b/>
          <w:bCs/>
          <w:color w:val="000000"/>
        </w:rPr>
        <w:t>1.</w:t>
      </w:r>
      <w:r w:rsidR="003834D3" w:rsidRPr="007F1111">
        <w:rPr>
          <w:b/>
          <w:bCs/>
          <w:color w:val="000000"/>
        </w:rPr>
        <w:t>3</w:t>
      </w:r>
      <w:r w:rsidRPr="007F1111">
        <w:rPr>
          <w:b/>
          <w:bCs/>
          <w:color w:val="000000"/>
        </w:rPr>
        <w:t>.</w:t>
      </w:r>
      <w:r w:rsidRPr="007F1111">
        <w:rPr>
          <w:color w:val="000000"/>
        </w:rPr>
        <w:t xml:space="preserve"> При изготвяне на офертата не се допускат никакви вписвания между редовете, изтривания или корекции, освен ако са заверени с подпис и печат на представляващия или лицето, упълномощено от </w:t>
      </w:r>
      <w:r w:rsidR="00FB21C3" w:rsidRPr="007F1111">
        <w:rPr>
          <w:color w:val="000000"/>
        </w:rPr>
        <w:t>участника</w:t>
      </w:r>
      <w:r w:rsidRPr="007F1111">
        <w:rPr>
          <w:color w:val="000000"/>
        </w:rPr>
        <w:t xml:space="preserve"> да го представлява.</w:t>
      </w:r>
    </w:p>
    <w:p w:rsidR="00B55D71" w:rsidRDefault="007D164F" w:rsidP="009761FB">
      <w:pPr>
        <w:spacing w:afterLines="40" w:after="96" w:line="276" w:lineRule="auto"/>
        <w:ind w:firstLine="708"/>
        <w:jc w:val="both"/>
        <w:rPr>
          <w:b/>
          <w:bCs/>
          <w:color w:val="000000"/>
        </w:rPr>
      </w:pPr>
      <w:r w:rsidRPr="007F1111">
        <w:rPr>
          <w:b/>
          <w:bCs/>
          <w:color w:val="000000"/>
        </w:rPr>
        <w:t>1.</w:t>
      </w:r>
      <w:r w:rsidR="003834D3" w:rsidRPr="007F1111">
        <w:rPr>
          <w:b/>
          <w:bCs/>
          <w:color w:val="000000"/>
        </w:rPr>
        <w:t>4</w:t>
      </w:r>
      <w:r w:rsidRPr="007F1111">
        <w:rPr>
          <w:b/>
          <w:bCs/>
          <w:color w:val="000000"/>
        </w:rPr>
        <w:t>.</w:t>
      </w:r>
      <w:r w:rsidRPr="007F1111">
        <w:rPr>
          <w:color w:val="000000"/>
        </w:rPr>
        <w:t xml:space="preserve"> Когато са представени копия на документите, същите следва да са заверени с подпис и печат от съо</w:t>
      </w:r>
      <w:r w:rsidRPr="00370540">
        <w:rPr>
          <w:color w:val="000000"/>
        </w:rPr>
        <w:t xml:space="preserve">тветния </w:t>
      </w:r>
      <w:r w:rsidR="00FB21C3" w:rsidRPr="00370540">
        <w:rPr>
          <w:color w:val="000000"/>
        </w:rPr>
        <w:t>участник</w:t>
      </w:r>
      <w:r w:rsidR="00184DA9" w:rsidRPr="00370540">
        <w:rPr>
          <w:color w:val="000000"/>
        </w:rPr>
        <w:t xml:space="preserve"> с текст „</w:t>
      </w:r>
      <w:r w:rsidRPr="00370540">
        <w:rPr>
          <w:color w:val="000000"/>
        </w:rPr>
        <w:t>Вярно с оригинала“.</w:t>
      </w:r>
    </w:p>
    <w:p w:rsidR="00B55D71" w:rsidRDefault="007D164F" w:rsidP="009761FB">
      <w:pPr>
        <w:spacing w:afterLines="40" w:after="96" w:line="276" w:lineRule="auto"/>
        <w:ind w:firstLine="708"/>
        <w:jc w:val="both"/>
        <w:rPr>
          <w:color w:val="000000"/>
        </w:rPr>
      </w:pPr>
      <w:r w:rsidRPr="00370540">
        <w:rPr>
          <w:b/>
          <w:bCs/>
          <w:color w:val="000000"/>
        </w:rPr>
        <w:t>1.</w:t>
      </w:r>
      <w:r w:rsidR="003834D3" w:rsidRPr="00370540">
        <w:rPr>
          <w:b/>
          <w:bCs/>
          <w:color w:val="000000"/>
        </w:rPr>
        <w:t>5</w:t>
      </w:r>
      <w:r w:rsidRPr="00370540">
        <w:rPr>
          <w:b/>
          <w:bCs/>
          <w:color w:val="000000"/>
        </w:rPr>
        <w:t>.</w:t>
      </w:r>
      <w:r w:rsidRPr="00370540">
        <w:rPr>
          <w:color w:val="000000"/>
        </w:rPr>
        <w:t xml:space="preserve"> </w:t>
      </w:r>
      <w:r w:rsidR="005B3BF6" w:rsidRPr="00370540">
        <w:rPr>
          <w:color w:val="000000"/>
        </w:rPr>
        <w:t>Участниците</w:t>
      </w:r>
      <w:r w:rsidRPr="00370540">
        <w:rPr>
          <w:color w:val="000000"/>
        </w:rPr>
        <w:t xml:space="preserve"> нямат право да</w:t>
      </w:r>
      <w:r w:rsidR="00B81E01">
        <w:rPr>
          <w:color w:val="000000"/>
        </w:rPr>
        <w:t xml:space="preserve"> предлагат варианти на офертите.</w:t>
      </w:r>
    </w:p>
    <w:p w:rsidR="00B55D71" w:rsidRDefault="007D164F" w:rsidP="009761FB">
      <w:pPr>
        <w:spacing w:afterLines="40" w:after="96" w:line="276" w:lineRule="auto"/>
        <w:ind w:firstLine="708"/>
        <w:jc w:val="both"/>
        <w:rPr>
          <w:b/>
          <w:bCs/>
          <w:color w:val="000000"/>
        </w:rPr>
      </w:pPr>
      <w:r w:rsidRPr="00370540">
        <w:rPr>
          <w:b/>
          <w:bCs/>
          <w:color w:val="000000"/>
        </w:rPr>
        <w:t>2. Изисквания за изготвяне на офертата и ценовото предложение.</w:t>
      </w:r>
    </w:p>
    <w:p w:rsidR="00B55D71" w:rsidRPr="00B81E01" w:rsidRDefault="00B81E01" w:rsidP="00B81E01">
      <w:pPr>
        <w:spacing w:line="276" w:lineRule="auto"/>
        <w:ind w:firstLine="360"/>
        <w:jc w:val="both"/>
        <w:rPr>
          <w:rFonts w:eastAsia="Calibri"/>
          <w:color w:val="000000"/>
          <w:shd w:val="clear" w:color="auto" w:fill="FFFFFF"/>
        </w:rPr>
      </w:pPr>
      <w:r>
        <w:rPr>
          <w:b/>
          <w:bCs/>
          <w:color w:val="000000"/>
        </w:rPr>
        <w:t xml:space="preserve">     </w:t>
      </w:r>
      <w:r w:rsidR="007D164F" w:rsidRPr="00370540">
        <w:rPr>
          <w:b/>
          <w:bCs/>
          <w:color w:val="000000"/>
        </w:rPr>
        <w:t>2.1.</w:t>
      </w:r>
      <w:r w:rsidR="007D164F" w:rsidRPr="00370540">
        <w:rPr>
          <w:color w:val="000000"/>
        </w:rPr>
        <w:t xml:space="preserve"> Представената оферта трябва да има срок на валидност </w:t>
      </w:r>
      <w:r w:rsidR="003E5AD6">
        <w:rPr>
          <w:color w:val="000000"/>
        </w:rPr>
        <w:t>6</w:t>
      </w:r>
      <w:r w:rsidR="007369D6" w:rsidRPr="00AC14E7">
        <w:rPr>
          <w:color w:val="000000"/>
        </w:rPr>
        <w:t xml:space="preserve"> </w:t>
      </w:r>
      <w:r w:rsidR="008E2EDD" w:rsidRPr="00AC14E7">
        <w:rPr>
          <w:color w:val="000000"/>
        </w:rPr>
        <w:t>(</w:t>
      </w:r>
      <w:r w:rsidR="003E5AD6">
        <w:rPr>
          <w:color w:val="000000"/>
        </w:rPr>
        <w:t>шест</w:t>
      </w:r>
      <w:r w:rsidR="008E2EDD" w:rsidRPr="00AC14E7">
        <w:rPr>
          <w:color w:val="000000"/>
        </w:rPr>
        <w:t>)</w:t>
      </w:r>
      <w:r w:rsidR="003E5AD6">
        <w:rPr>
          <w:color w:val="000000"/>
        </w:rPr>
        <w:t xml:space="preserve"> месеца</w:t>
      </w:r>
      <w:r w:rsidR="007D164F" w:rsidRPr="00370540">
        <w:rPr>
          <w:color w:val="000000"/>
        </w:rPr>
        <w:t>, с</w:t>
      </w:r>
      <w:r w:rsidR="00184DA9" w:rsidRPr="00370540">
        <w:rPr>
          <w:color w:val="000000"/>
        </w:rPr>
        <w:t>читано</w:t>
      </w:r>
      <w:r w:rsidR="00163830">
        <w:rPr>
          <w:color w:val="000000"/>
        </w:rPr>
        <w:t xml:space="preserve"> </w:t>
      </w:r>
      <w:r w:rsidR="001D0D8B" w:rsidRPr="009F2120">
        <w:t xml:space="preserve">от </w:t>
      </w:r>
      <w:r w:rsidR="001D0D8B">
        <w:t>датата на подаване на офертата ни за участие в поръчката</w:t>
      </w:r>
      <w:r w:rsidR="001D0D8B" w:rsidRPr="009F2120">
        <w:t>.</w:t>
      </w:r>
    </w:p>
    <w:p w:rsidR="00B55D71" w:rsidRDefault="007D164F" w:rsidP="009761FB">
      <w:pPr>
        <w:spacing w:afterLines="40" w:after="96" w:line="276" w:lineRule="auto"/>
        <w:ind w:firstLine="708"/>
        <w:jc w:val="both"/>
        <w:rPr>
          <w:b/>
          <w:bCs/>
          <w:color w:val="000000"/>
        </w:rPr>
      </w:pPr>
      <w:r w:rsidRPr="00370540">
        <w:rPr>
          <w:b/>
          <w:bCs/>
          <w:color w:val="000000"/>
        </w:rPr>
        <w:t>2.2.</w:t>
      </w:r>
      <w:r w:rsidRPr="00370540">
        <w:rPr>
          <w:color w:val="000000"/>
        </w:rPr>
        <w:t xml:space="preserve"> </w:t>
      </w:r>
      <w:r w:rsidR="00FB21C3" w:rsidRPr="00370540">
        <w:rPr>
          <w:color w:val="000000"/>
        </w:rPr>
        <w:t>Офертата</w:t>
      </w:r>
      <w:r w:rsidRPr="00370540">
        <w:rPr>
          <w:color w:val="000000"/>
        </w:rPr>
        <w:t xml:space="preserve"> за участие в проц</w:t>
      </w:r>
      <w:r w:rsidR="00FB21C3" w:rsidRPr="00370540">
        <w:rPr>
          <w:color w:val="000000"/>
        </w:rPr>
        <w:t>едурата следва да бъде изготвена</w:t>
      </w:r>
      <w:r w:rsidRPr="00370540">
        <w:rPr>
          <w:color w:val="000000"/>
        </w:rPr>
        <w:t xml:space="preserve"> на бълг</w:t>
      </w:r>
      <w:r w:rsidR="00FB21C3" w:rsidRPr="00370540">
        <w:rPr>
          <w:color w:val="000000"/>
        </w:rPr>
        <w:t>арски език и подписана</w:t>
      </w:r>
      <w:r w:rsidRPr="00370540">
        <w:rPr>
          <w:color w:val="000000"/>
        </w:rPr>
        <w:t xml:space="preserve"> от представляващия участника или от изрично упълномощено от него лице.</w:t>
      </w:r>
      <w:r w:rsidR="003834D3" w:rsidRPr="00370540">
        <w:rPr>
          <w:color w:val="000000"/>
        </w:rPr>
        <w:t xml:space="preserve"> В случай, че се подписват от пълномощник следва да се представи и документ за упълномощаване за изпълнение на такива функции.</w:t>
      </w:r>
    </w:p>
    <w:p w:rsidR="00B55D71" w:rsidRDefault="00A473A1" w:rsidP="009761FB">
      <w:pPr>
        <w:spacing w:afterLines="40" w:after="96" w:line="276" w:lineRule="auto"/>
        <w:ind w:firstLine="708"/>
        <w:jc w:val="both"/>
        <w:rPr>
          <w:color w:val="000000"/>
        </w:rPr>
      </w:pPr>
      <w:r w:rsidRPr="00370540">
        <w:rPr>
          <w:b/>
          <w:bCs/>
          <w:color w:val="000000"/>
        </w:rPr>
        <w:t>2.3</w:t>
      </w:r>
      <w:r w:rsidR="007D164F" w:rsidRPr="00370540">
        <w:rPr>
          <w:b/>
          <w:bCs/>
          <w:color w:val="000000"/>
        </w:rPr>
        <w:t>.</w:t>
      </w:r>
      <w:r w:rsidR="007D164F" w:rsidRPr="00370540">
        <w:rPr>
          <w:color w:val="000000"/>
        </w:rPr>
        <w:t xml:space="preserve"> Ценовото предложение се представя в съответствие с приложения към документацията образец. </w:t>
      </w:r>
    </w:p>
    <w:p w:rsidR="00B55D71" w:rsidRDefault="00A473A1" w:rsidP="009761FB">
      <w:pPr>
        <w:spacing w:afterLines="40" w:after="96" w:line="276" w:lineRule="auto"/>
        <w:ind w:firstLine="708"/>
        <w:jc w:val="both"/>
        <w:rPr>
          <w:color w:val="000000"/>
        </w:rPr>
      </w:pPr>
      <w:r w:rsidRPr="001A0998">
        <w:rPr>
          <w:b/>
          <w:color w:val="000000"/>
        </w:rPr>
        <w:t>2.4</w:t>
      </w:r>
      <w:r w:rsidR="007D164F" w:rsidRPr="001A0998">
        <w:rPr>
          <w:b/>
          <w:color w:val="000000"/>
        </w:rPr>
        <w:t>.</w:t>
      </w:r>
      <w:r w:rsidR="007D164F" w:rsidRPr="00370540">
        <w:rPr>
          <w:color w:val="000000"/>
        </w:rPr>
        <w:t xml:space="preserve"> При несъответствие с цифровата и изписаната с думи цена на </w:t>
      </w:r>
      <w:r w:rsidR="00AC5D2F" w:rsidRPr="00370540">
        <w:rPr>
          <w:color w:val="000000"/>
        </w:rPr>
        <w:t xml:space="preserve">ценовото </w:t>
      </w:r>
      <w:r w:rsidR="007D164F" w:rsidRPr="00370540">
        <w:rPr>
          <w:color w:val="000000"/>
        </w:rPr>
        <w:t>предложение ще се взема предвид изписаната словом.</w:t>
      </w:r>
    </w:p>
    <w:p w:rsidR="00B55D71" w:rsidRDefault="007D164F" w:rsidP="009761FB">
      <w:pPr>
        <w:spacing w:afterLines="40" w:after="96" w:line="276" w:lineRule="auto"/>
        <w:ind w:firstLine="708"/>
        <w:jc w:val="both"/>
        <w:rPr>
          <w:b/>
          <w:color w:val="000000"/>
        </w:rPr>
      </w:pPr>
      <w:r w:rsidRPr="00370540">
        <w:rPr>
          <w:b/>
          <w:color w:val="000000"/>
        </w:rPr>
        <w:t>3.</w:t>
      </w:r>
      <w:r w:rsidRPr="00370540">
        <w:rPr>
          <w:color w:val="000000"/>
        </w:rPr>
        <w:t xml:space="preserve"> </w:t>
      </w:r>
      <w:r w:rsidRPr="00370540">
        <w:rPr>
          <w:b/>
          <w:color w:val="000000"/>
        </w:rPr>
        <w:t>Съдържание на офертите /съгласно Глава пета.</w:t>
      </w:r>
      <w:r w:rsidR="005B3BF6" w:rsidRPr="00370540">
        <w:rPr>
          <w:b/>
          <w:color w:val="000000"/>
        </w:rPr>
        <w:t xml:space="preserve"> „</w:t>
      </w:r>
      <w:r w:rsidRPr="00370540">
        <w:rPr>
          <w:b/>
          <w:color w:val="000000"/>
        </w:rPr>
        <w:t>ПОДГОТОВКА И ПРОВЕЖДАНЕ НА ПРОЦЕДУРИ ЗА ОБЩЕСТВЕНИ ПОРЪЧКИ</w:t>
      </w:r>
      <w:r w:rsidR="005B3BF6" w:rsidRPr="00370540">
        <w:rPr>
          <w:b/>
          <w:color w:val="000000"/>
        </w:rPr>
        <w:t>“</w:t>
      </w:r>
      <w:r w:rsidRPr="00370540">
        <w:rPr>
          <w:b/>
          <w:color w:val="000000"/>
        </w:rPr>
        <w:t>, раздел ІV. и V. от ППЗОП/.</w:t>
      </w:r>
    </w:p>
    <w:p w:rsidR="00B55D71" w:rsidRDefault="007D164F" w:rsidP="009761FB">
      <w:pPr>
        <w:spacing w:afterLines="40" w:after="96" w:line="276" w:lineRule="auto"/>
        <w:ind w:firstLine="708"/>
        <w:jc w:val="both"/>
      </w:pPr>
      <w:r w:rsidRPr="00370540">
        <w:rPr>
          <w:color w:val="000000"/>
        </w:rPr>
        <w:t>Документите, свързани с участието в</w:t>
      </w:r>
      <w:r w:rsidRPr="00370540">
        <w:t xml:space="preserve">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r w:rsidR="00AF6071" w:rsidRPr="00370540">
        <w:t xml:space="preserve"> </w:t>
      </w:r>
      <w:r w:rsidRPr="00370540">
        <w:t>Документите се представят в запечатана непрозрачна опаковка, върху която се посочват:</w:t>
      </w:r>
    </w:p>
    <w:p w:rsidR="00B55D71" w:rsidRDefault="007D164F" w:rsidP="009761FB">
      <w:pPr>
        <w:spacing w:afterLines="40" w:after="96" w:line="276" w:lineRule="auto"/>
        <w:ind w:firstLine="708"/>
        <w:jc w:val="both"/>
      </w:pPr>
      <w:r w:rsidRPr="00370540">
        <w:t xml:space="preserve">1. </w:t>
      </w:r>
      <w:r w:rsidR="001E3CEA" w:rsidRPr="00370540">
        <w:t>Н</w:t>
      </w:r>
      <w:r w:rsidRPr="00370540">
        <w:t>аименованието на участника, включително участниците в обединението</w:t>
      </w:r>
      <w:r w:rsidR="00A473A1" w:rsidRPr="00370540">
        <w:t>, когато е приложимо</w:t>
      </w:r>
      <w:r w:rsidRPr="00370540">
        <w:t>;</w:t>
      </w:r>
    </w:p>
    <w:p w:rsidR="00B55D71" w:rsidRDefault="007D164F" w:rsidP="009761FB">
      <w:pPr>
        <w:spacing w:afterLines="40" w:after="96" w:line="276" w:lineRule="auto"/>
        <w:ind w:firstLine="708"/>
        <w:jc w:val="both"/>
      </w:pPr>
      <w:r w:rsidRPr="00370540">
        <w:t xml:space="preserve">2. </w:t>
      </w:r>
      <w:r w:rsidR="001E3CEA" w:rsidRPr="00370540">
        <w:t>А</w:t>
      </w:r>
      <w:r w:rsidRPr="00370540">
        <w:t>дрес за кореспонденция, телефон и по възможност - факс и електронен адрес;</w:t>
      </w:r>
    </w:p>
    <w:p w:rsidR="00B55D71" w:rsidRDefault="007D164F" w:rsidP="009761FB">
      <w:pPr>
        <w:spacing w:afterLines="40" w:after="96" w:line="276" w:lineRule="auto"/>
        <w:ind w:firstLine="708"/>
        <w:jc w:val="both"/>
      </w:pPr>
      <w:r w:rsidRPr="00370540">
        <w:t>3. Наименованието на поръчката</w:t>
      </w:r>
      <w:r w:rsidR="00547533" w:rsidRPr="00370540">
        <w:t>, за която се подават документите.</w:t>
      </w:r>
      <w:r w:rsidRPr="00370540">
        <w:t xml:space="preserve"> </w:t>
      </w:r>
    </w:p>
    <w:p w:rsidR="00B55D71" w:rsidRDefault="007D164F" w:rsidP="009761FB">
      <w:pPr>
        <w:spacing w:afterLines="40" w:after="96" w:line="276" w:lineRule="auto"/>
        <w:ind w:firstLine="708"/>
        <w:jc w:val="both"/>
        <w:rPr>
          <w:color w:val="000000"/>
          <w:shd w:val="clear" w:color="auto" w:fill="FEFEFE"/>
        </w:rPr>
      </w:pPr>
      <w:r w:rsidRPr="00370540">
        <w:lastRenderedPageBreak/>
        <w:t xml:space="preserve">При </w:t>
      </w:r>
      <w:r w:rsidR="00240C0F" w:rsidRPr="00370540">
        <w:t>процедура</w:t>
      </w:r>
      <w:r w:rsidRPr="00370540">
        <w:t xml:space="preserve"> опаковката включва документите по чл. 39, ал. 2 и ал. 3, т. 1 от ППЗОП, опис на представените документи, както и отделен запеч</w:t>
      </w:r>
      <w:r w:rsidR="00547533" w:rsidRPr="00370540">
        <w:t>атан непрозрачен плик с надпис „Предлагани ценови параметри“</w:t>
      </w:r>
      <w:r w:rsidRPr="00370540">
        <w:t xml:space="preserve">, който съдържа ценовото предложение </w:t>
      </w:r>
      <w:r w:rsidR="004D1A5F" w:rsidRPr="00370540">
        <w:t>по чл. 39, ал. 3, т. 2 от ППЗОП</w:t>
      </w:r>
      <w:r w:rsidR="007616D7" w:rsidRPr="001C6F07">
        <w:t xml:space="preserve"> </w:t>
      </w:r>
      <w:r w:rsidR="00F20F8A">
        <w:t>/ т. 2.3 по-горе</w:t>
      </w:r>
      <w:r w:rsidR="00F20F8A" w:rsidRPr="001C6F07">
        <w:t>/</w:t>
      </w:r>
      <w:r w:rsidR="00547533" w:rsidRPr="00370540">
        <w:rPr>
          <w:color w:val="000000"/>
          <w:shd w:val="clear" w:color="auto" w:fill="FEFEFE"/>
        </w:rPr>
        <w:t>.</w:t>
      </w:r>
      <w:r w:rsidR="00704BD3">
        <w:rPr>
          <w:color w:val="000000"/>
          <w:shd w:val="clear" w:color="auto" w:fill="FEFEFE"/>
        </w:rPr>
        <w:t xml:space="preserve"> </w:t>
      </w:r>
    </w:p>
    <w:p w:rsidR="00B55D71" w:rsidRDefault="007D164F" w:rsidP="009761FB">
      <w:pPr>
        <w:spacing w:afterLines="40" w:after="96" w:line="276" w:lineRule="auto"/>
        <w:ind w:firstLine="708"/>
        <w:jc w:val="both"/>
      </w:pPr>
      <w:r w:rsidRPr="000E42CE">
        <w:rPr>
          <w:b/>
        </w:rPr>
        <w:t>Заявлението за участие</w:t>
      </w:r>
      <w:r w:rsidRPr="00370540">
        <w:t xml:space="preserve"> включва най-малко следните документи:</w:t>
      </w:r>
    </w:p>
    <w:p w:rsidR="00B55D71" w:rsidRDefault="007D164F" w:rsidP="009761FB">
      <w:pPr>
        <w:spacing w:afterLines="40" w:after="96" w:line="276" w:lineRule="auto"/>
        <w:ind w:firstLine="708"/>
        <w:jc w:val="both"/>
      </w:pPr>
      <w:r w:rsidRPr="00370540">
        <w:t xml:space="preserve">1. </w:t>
      </w:r>
      <w:r w:rsidR="004A3D9D">
        <w:t>е</w:t>
      </w:r>
      <w:r w:rsidR="00C44FF6">
        <w:t>Е</w:t>
      </w:r>
      <w:r w:rsidRPr="00370540">
        <w:t>динен европейски документ за обществени поръчки (</w:t>
      </w:r>
      <w:r w:rsidR="004A3D9D">
        <w:t>е</w:t>
      </w:r>
      <w:r w:rsidRPr="00370540">
        <w:t xml:space="preserve">ЕЕДОП) за </w:t>
      </w:r>
      <w:r w:rsidR="00A473A1" w:rsidRPr="00370540">
        <w:t>участника</w:t>
      </w:r>
      <w:r w:rsidRPr="00370540">
        <w:t xml:space="preserve"> в съответствие с изискванията на закона и условията на възложителя, а когато е приложимо - </w:t>
      </w:r>
      <w:r w:rsidR="004A3D9D">
        <w:t>е</w:t>
      </w:r>
      <w:r w:rsidRPr="00370540">
        <w:t>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4058B6" w:rsidRDefault="004058B6" w:rsidP="009761FB">
      <w:pPr>
        <w:spacing w:afterLines="40" w:after="96" w:line="276" w:lineRule="auto"/>
        <w:ind w:firstLine="708"/>
        <w:jc w:val="both"/>
      </w:pPr>
      <w:r w:rsidRPr="009948BA">
        <w:rPr>
          <w:lang w:eastAsia="sr-Cyrl-CS"/>
        </w:rPr>
        <w:t xml:space="preserve">Съгласно чл. 67, ал.4 от ЗОП във връзка с § 29, т.5, б. „а“ от Преходните и заключителни разпоредби на ЗОП, в сила от 1 април 2018г. ЕЕДОП се представя задължнително в електронен вид. Към електронното досие  на поръчката е публикуван образец на ЕЕДОП във формат PDF и XML. Участниците изтеглят ЕЕДОП, който е във формат XML и го попълват след като го  заредят  на страницата на системата за еЕЕДОП </w:t>
      </w:r>
      <w:hyperlink r:id="rId11" w:history="1">
        <w:r w:rsidRPr="004058B6">
          <w:rPr>
            <w:rStyle w:val="a4"/>
            <w:color w:val="auto"/>
            <w:u w:val="none"/>
            <w:lang w:eastAsia="sr-Cyrl-CS"/>
          </w:rPr>
          <w:t>https://ec.europa.eu/tools/espd/filter?lang=bg</w:t>
        </w:r>
      </w:hyperlink>
      <w:r w:rsidRPr="004058B6">
        <w:rPr>
          <w:lang w:eastAsia="sr-Cyrl-CS"/>
        </w:rPr>
        <w:t xml:space="preserve">. </w:t>
      </w:r>
      <w:r w:rsidRPr="009948BA">
        <w:rPr>
          <w:lang w:eastAsia="sr-Cyrl-CS"/>
        </w:rPr>
        <w:t>Попълненият ЕЕДОП се изтегля и се  подписва цифрово (с електронен подпис).  ЕЕДОП се представя на подходящ оптичен носител към останалите изискуеми документи за участие в настоящата процедура. Форматът, в който се предоставя документът не следва да позволява редактиране на неговото съдържание. ЕЕДОП се подписва от лицата по чл. 54, ал. 2 и чл. 55, ал. 3 ЗОП във връзка с чл. 40 от ППЗОП</w:t>
      </w:r>
    </w:p>
    <w:p w:rsidR="00B55D71" w:rsidRDefault="007D164F" w:rsidP="009761FB">
      <w:pPr>
        <w:spacing w:afterLines="40" w:after="96" w:line="276" w:lineRule="auto"/>
        <w:ind w:left="708"/>
        <w:jc w:val="both"/>
      </w:pPr>
      <w:r w:rsidRPr="00370540">
        <w:t xml:space="preserve">2. </w:t>
      </w:r>
      <w:r w:rsidR="00C44FF6">
        <w:t>Д</w:t>
      </w:r>
      <w:r w:rsidRPr="00370540">
        <w:t>окументи за доказване на предприетите мерки за надеждност, когато е приложимо;</w:t>
      </w:r>
    </w:p>
    <w:p w:rsidR="00B55D71" w:rsidRDefault="007D164F" w:rsidP="009761FB">
      <w:pPr>
        <w:spacing w:afterLines="40" w:after="96" w:line="276" w:lineRule="auto"/>
        <w:ind w:firstLine="708"/>
        <w:jc w:val="both"/>
      </w:pPr>
      <w:r w:rsidRPr="00370540">
        <w:t xml:space="preserve">3. </w:t>
      </w:r>
      <w:r w:rsidR="00C44FF6">
        <w:t>Д</w:t>
      </w:r>
      <w:r w:rsidRPr="00370540">
        <w:t>окументите по чл. 37, ал. 4 от ППЗОП , когато е приложимо.</w:t>
      </w:r>
    </w:p>
    <w:p w:rsidR="00B55D71" w:rsidRDefault="00B55D71" w:rsidP="009761FB">
      <w:pPr>
        <w:spacing w:afterLines="40" w:after="96" w:line="276" w:lineRule="auto"/>
        <w:jc w:val="both"/>
      </w:pPr>
    </w:p>
    <w:p w:rsidR="00B55D71" w:rsidRDefault="007D164F" w:rsidP="009761FB">
      <w:pPr>
        <w:spacing w:afterLines="40" w:after="96" w:line="240" w:lineRule="auto"/>
        <w:ind w:firstLine="708"/>
        <w:jc w:val="both"/>
      </w:pPr>
      <w:r w:rsidRPr="000E42CE">
        <w:rPr>
          <w:b/>
        </w:rPr>
        <w:t>Офертата</w:t>
      </w:r>
      <w:r w:rsidRPr="00370540">
        <w:t xml:space="preserve"> включва:</w:t>
      </w:r>
    </w:p>
    <w:p w:rsidR="00B55D71" w:rsidRDefault="007D164F" w:rsidP="009761FB">
      <w:pPr>
        <w:spacing w:afterLines="40" w:after="96" w:line="240" w:lineRule="auto"/>
        <w:ind w:firstLine="708"/>
        <w:jc w:val="both"/>
      </w:pPr>
      <w:r w:rsidRPr="00370540">
        <w:t>1. техническо предложение, съдържащо:</w:t>
      </w:r>
    </w:p>
    <w:p w:rsidR="00B55D71" w:rsidRDefault="007D164F" w:rsidP="009761FB">
      <w:pPr>
        <w:spacing w:afterLines="40" w:after="96" w:line="240" w:lineRule="auto"/>
        <w:ind w:firstLine="708"/>
        <w:jc w:val="both"/>
      </w:pPr>
      <w:r w:rsidRPr="00370540">
        <w:t>а) документ за упълномощаване, когато лицето, което подава офертата, не е законният представител на участника;</w:t>
      </w:r>
    </w:p>
    <w:p w:rsidR="00B55D71" w:rsidRDefault="007D164F" w:rsidP="009761FB">
      <w:pPr>
        <w:spacing w:afterLines="40" w:after="96" w:line="240" w:lineRule="auto"/>
        <w:ind w:firstLine="708"/>
        <w:jc w:val="both"/>
      </w:pPr>
      <w:r w:rsidRPr="00370540">
        <w:t xml:space="preserve">б) предложение за изпълнение на поръчката в съответствие с техническите спецификации и изискванията на </w:t>
      </w:r>
      <w:r w:rsidR="00295BC8">
        <w:t>В</w:t>
      </w:r>
      <w:r w:rsidRPr="00370540">
        <w:t>ъзложителя</w:t>
      </w:r>
      <w:r w:rsidR="0067361D">
        <w:t>, за всяка обособена позиция</w:t>
      </w:r>
      <w:r w:rsidRPr="00370540">
        <w:t>;</w:t>
      </w:r>
    </w:p>
    <w:p w:rsidR="00B55D71" w:rsidRDefault="007D164F" w:rsidP="009761FB">
      <w:pPr>
        <w:spacing w:afterLines="40" w:after="96" w:line="240" w:lineRule="auto"/>
        <w:ind w:firstLine="708"/>
        <w:jc w:val="both"/>
      </w:pPr>
      <w:r w:rsidRPr="00370540">
        <w:t xml:space="preserve">в) </w:t>
      </w:r>
      <w:r w:rsidR="007A6B41">
        <w:t>декларане</w:t>
      </w:r>
      <w:r w:rsidRPr="00370540">
        <w:t xml:space="preserve"> </w:t>
      </w:r>
      <w:r w:rsidR="007A6B41">
        <w:t>на</w:t>
      </w:r>
      <w:r w:rsidRPr="00370540">
        <w:t xml:space="preserve"> съгласие с клаузите на приложения проект на договор;</w:t>
      </w:r>
    </w:p>
    <w:p w:rsidR="00B55D71" w:rsidRDefault="007A6B41" w:rsidP="009761FB">
      <w:pPr>
        <w:spacing w:afterLines="40" w:after="96" w:line="240" w:lineRule="auto"/>
        <w:ind w:firstLine="708"/>
        <w:jc w:val="both"/>
      </w:pPr>
      <w:r>
        <w:t xml:space="preserve">г) декларане на </w:t>
      </w:r>
      <w:r w:rsidR="007D164F" w:rsidRPr="00370540">
        <w:t>срока на валидност на офертата;</w:t>
      </w:r>
    </w:p>
    <w:p w:rsidR="00B55D71" w:rsidRDefault="007A6B41" w:rsidP="009761FB">
      <w:pPr>
        <w:spacing w:afterLines="40" w:after="96" w:line="240" w:lineRule="auto"/>
        <w:ind w:firstLine="708"/>
        <w:jc w:val="both"/>
      </w:pPr>
      <w:r>
        <w:t>д) деклариране</w:t>
      </w:r>
      <w:r w:rsidR="007D164F" w:rsidRPr="00370540">
        <w:t>,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B55D71" w:rsidRDefault="006C5B40" w:rsidP="009761FB">
      <w:pPr>
        <w:spacing w:afterLines="40" w:after="96" w:line="240" w:lineRule="auto"/>
        <w:ind w:firstLine="708"/>
        <w:jc w:val="both"/>
      </w:pPr>
      <w:r w:rsidRPr="00370540">
        <w:t>е</w:t>
      </w:r>
      <w:r w:rsidR="007D164F" w:rsidRPr="00370540">
        <w:t>) друга информация и/или документи, изискани от възложителя, когато това се налага от предмета на поръчката;</w:t>
      </w:r>
    </w:p>
    <w:p w:rsidR="00B55D71" w:rsidRDefault="007D164F" w:rsidP="009761FB">
      <w:pPr>
        <w:spacing w:afterLines="40" w:after="96" w:line="240" w:lineRule="auto"/>
        <w:ind w:firstLine="708"/>
        <w:jc w:val="both"/>
        <w:rPr>
          <w:b/>
          <w:bCs/>
          <w:color w:val="000000"/>
          <w:shd w:val="clear" w:color="auto" w:fill="FFFFFF"/>
        </w:rPr>
      </w:pPr>
      <w:r w:rsidRPr="00370540">
        <w:lastRenderedPageBreak/>
        <w:t xml:space="preserve">2. ценово предложение, </w:t>
      </w:r>
      <w:r w:rsidR="0067361D">
        <w:t>за всяка обособена позиция</w:t>
      </w:r>
      <w:r w:rsidRPr="00295BC8">
        <w:t>.</w:t>
      </w:r>
    </w:p>
    <w:p w:rsidR="0067361D" w:rsidRDefault="0067361D" w:rsidP="009761FB">
      <w:pPr>
        <w:spacing w:afterLines="40" w:after="96" w:line="240" w:lineRule="auto"/>
        <w:jc w:val="center"/>
        <w:rPr>
          <w:b/>
          <w:bCs/>
          <w:shd w:val="clear" w:color="auto" w:fill="FFFFFF"/>
        </w:rPr>
      </w:pPr>
    </w:p>
    <w:p w:rsidR="00B55D71" w:rsidRPr="00C44FF6" w:rsidRDefault="0062224C" w:rsidP="009761FB">
      <w:pPr>
        <w:spacing w:afterLines="40" w:after="96" w:line="240" w:lineRule="auto"/>
        <w:jc w:val="center"/>
        <w:rPr>
          <w:b/>
          <w:bCs/>
          <w:shd w:val="clear" w:color="auto" w:fill="FFFFFF"/>
        </w:rPr>
      </w:pPr>
      <w:r w:rsidRPr="00C44FF6">
        <w:rPr>
          <w:b/>
          <w:bCs/>
          <w:shd w:val="clear" w:color="auto" w:fill="FFFFFF"/>
        </w:rPr>
        <w:t>СЪДЪРЖАНИЕ НА ЗАПЕЧАТАНАТА НЕПРОЗРАЧНА ОПАКОВКА:</w:t>
      </w:r>
    </w:p>
    <w:p w:rsidR="00B55D71" w:rsidRPr="00B55D71" w:rsidRDefault="007D164F" w:rsidP="009761FB">
      <w:pPr>
        <w:spacing w:afterLines="40" w:after="96" w:line="240" w:lineRule="auto"/>
        <w:ind w:firstLine="708"/>
        <w:jc w:val="both"/>
        <w:rPr>
          <w:bCs/>
          <w:shd w:val="clear" w:color="auto" w:fill="FFFFFF"/>
        </w:rPr>
      </w:pPr>
      <w:r w:rsidRPr="00F20F8A">
        <w:rPr>
          <w:b/>
          <w:bCs/>
          <w:shd w:val="clear" w:color="auto" w:fill="FFFFFF"/>
        </w:rPr>
        <w:t>1.1</w:t>
      </w:r>
      <w:r w:rsidR="00AA23E7" w:rsidRPr="00F20F8A">
        <w:rPr>
          <w:b/>
          <w:bCs/>
          <w:shd w:val="clear" w:color="auto" w:fill="FFFFFF"/>
        </w:rPr>
        <w:t>.</w:t>
      </w:r>
      <w:r w:rsidR="00B55D71" w:rsidRPr="00B55D71">
        <w:rPr>
          <w:bCs/>
          <w:shd w:val="clear" w:color="auto" w:fill="FFFFFF"/>
        </w:rPr>
        <w:t xml:space="preserve"> Опис на представените към офертата документи</w:t>
      </w:r>
      <w:r w:rsidR="00F20F8A" w:rsidRPr="00F20F8A">
        <w:t xml:space="preserve"> по чл. 47, ал. 3 от ППЗОП</w:t>
      </w:r>
      <w:r w:rsidR="00B55D71" w:rsidRPr="00B55D71">
        <w:rPr>
          <w:bCs/>
          <w:shd w:val="clear" w:color="auto" w:fill="FFFFFF"/>
        </w:rPr>
        <w:t xml:space="preserve">, подписан от представляващия участника– </w:t>
      </w:r>
      <w:r w:rsidR="00B55D71" w:rsidRPr="005D154B">
        <w:rPr>
          <w:b/>
          <w:bCs/>
          <w:shd w:val="clear" w:color="auto" w:fill="FFFFFF"/>
        </w:rPr>
        <w:t>Приложение № 1</w:t>
      </w:r>
      <w:r w:rsidR="00B55D71" w:rsidRPr="00B55D71">
        <w:rPr>
          <w:bCs/>
          <w:shd w:val="clear" w:color="auto" w:fill="FFFFFF"/>
        </w:rPr>
        <w:t>.</w:t>
      </w:r>
    </w:p>
    <w:p w:rsidR="00B55D71" w:rsidRDefault="007D164F" w:rsidP="009761FB">
      <w:pPr>
        <w:spacing w:afterLines="40" w:after="96" w:line="240" w:lineRule="auto"/>
        <w:ind w:firstLine="708"/>
        <w:jc w:val="both"/>
      </w:pPr>
      <w:r w:rsidRPr="00370540">
        <w:rPr>
          <w:b/>
          <w:bCs/>
        </w:rPr>
        <w:t>1.</w:t>
      </w:r>
      <w:r w:rsidR="00526372" w:rsidRPr="001C6F07">
        <w:rPr>
          <w:b/>
          <w:bCs/>
        </w:rPr>
        <w:t>2</w:t>
      </w:r>
      <w:r w:rsidRPr="00370540">
        <w:rPr>
          <w:b/>
          <w:bCs/>
        </w:rPr>
        <w:t>.</w:t>
      </w:r>
      <w:r w:rsidRPr="00370540">
        <w:t xml:space="preserve"> </w:t>
      </w:r>
      <w:r w:rsidR="00DD05A4">
        <w:t>е</w:t>
      </w:r>
      <w:r w:rsidR="00793D68" w:rsidRPr="00370540">
        <w:t>Е</w:t>
      </w:r>
      <w:r w:rsidRPr="00370540">
        <w:t>динен европейски документ за обществени поръчки (</w:t>
      </w:r>
      <w:r w:rsidR="00DD05A4">
        <w:t>е</w:t>
      </w:r>
      <w:r w:rsidRPr="00370540">
        <w:t>ЕЕДОП)</w:t>
      </w:r>
      <w:r w:rsidR="008230F0" w:rsidRPr="00370540">
        <w:t xml:space="preserve"> </w:t>
      </w:r>
      <w:r w:rsidRPr="00370540">
        <w:t xml:space="preserve">за </w:t>
      </w:r>
      <w:r w:rsidR="00C43A78" w:rsidRPr="00370540">
        <w:t>участника</w:t>
      </w:r>
      <w:r w:rsidRPr="00370540">
        <w:t xml:space="preserve"> в съответствие с изискванията на закона и условията на възложителя, а когато е приложимо -</w:t>
      </w:r>
      <w:r w:rsidR="00DD05A4">
        <w:t xml:space="preserve"> е</w:t>
      </w:r>
      <w:r w:rsidRPr="00370540">
        <w:t>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370540">
        <w:rPr>
          <w:b/>
          <w:bCs/>
        </w:rPr>
        <w:t>.</w:t>
      </w:r>
    </w:p>
    <w:p w:rsidR="00B55D71" w:rsidRDefault="00B34CDC" w:rsidP="009761FB">
      <w:pPr>
        <w:spacing w:afterLines="40" w:after="96" w:line="240" w:lineRule="auto"/>
        <w:ind w:firstLine="708"/>
        <w:jc w:val="both"/>
        <w:rPr>
          <w:bCs/>
          <w:i/>
        </w:rPr>
      </w:pPr>
      <w:r w:rsidRPr="00370540">
        <w:rPr>
          <w:bCs/>
          <w:i/>
        </w:rPr>
        <w:t xml:space="preserve">Когато изискванията по </w:t>
      </w:r>
      <w:r w:rsidR="00AA23E7" w:rsidRPr="00370540">
        <w:rPr>
          <w:bCs/>
          <w:i/>
        </w:rPr>
        <w:t>чл.</w:t>
      </w:r>
      <w:r w:rsidR="00AA23E7" w:rsidRPr="00370540">
        <w:rPr>
          <w:i/>
          <w:shd w:val="clear" w:color="auto" w:fill="FEFEFE"/>
        </w:rPr>
        <w:t>54, ал. 1, т. 1, 2 и 7 и чл. 55, ал. 1, т. 5 от ЗОП</w:t>
      </w:r>
      <w:r w:rsidRPr="00370540">
        <w:rPr>
          <w:bCs/>
          <w:i/>
        </w:rPr>
        <w:t xml:space="preserve"> се отнасят за повече от едно лице, всички лица подписват един и същ </w:t>
      </w:r>
      <w:r w:rsidR="006A056B">
        <w:rPr>
          <w:bCs/>
          <w:i/>
        </w:rPr>
        <w:t>е</w:t>
      </w:r>
      <w:r w:rsidRPr="00370540">
        <w:rPr>
          <w:bCs/>
          <w:i/>
        </w:rPr>
        <w:t xml:space="preserve">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w:t>
      </w:r>
      <w:r w:rsidR="00AA23E7" w:rsidRPr="00370540">
        <w:rPr>
          <w:bCs/>
          <w:i/>
        </w:rPr>
        <w:t>чл.</w:t>
      </w:r>
      <w:r w:rsidR="00AA23E7" w:rsidRPr="00370540">
        <w:rPr>
          <w:i/>
          <w:shd w:val="clear" w:color="auto" w:fill="FEFEFE"/>
        </w:rPr>
        <w:t>54, ал. 1, т. 1, 2 и 7 и чл. 55, ал. 1, т. 5 от ЗОП</w:t>
      </w:r>
      <w:r w:rsidR="00AA23E7" w:rsidRPr="00370540">
        <w:rPr>
          <w:bCs/>
          <w:i/>
        </w:rPr>
        <w:t xml:space="preserve"> </w:t>
      </w:r>
      <w:r w:rsidRPr="00370540">
        <w:rPr>
          <w:bCs/>
          <w:i/>
        </w:rPr>
        <w:t xml:space="preserve">се попълва в отделен </w:t>
      </w:r>
      <w:r w:rsidR="006A056B">
        <w:rPr>
          <w:bCs/>
          <w:i/>
        </w:rPr>
        <w:t>е</w:t>
      </w:r>
      <w:r w:rsidRPr="00370540">
        <w:rPr>
          <w:bCs/>
          <w:i/>
        </w:rPr>
        <w:t>ЕЕДОП за всяко лице или за някои от лицата.</w:t>
      </w:r>
    </w:p>
    <w:p w:rsidR="00B55D71" w:rsidRDefault="00B34CDC" w:rsidP="009761FB">
      <w:pPr>
        <w:spacing w:afterLines="40" w:after="96" w:line="240" w:lineRule="auto"/>
        <w:ind w:firstLine="708"/>
        <w:jc w:val="both"/>
        <w:rPr>
          <w:bCs/>
          <w:i/>
        </w:rPr>
      </w:pPr>
      <w:r w:rsidRPr="00370540">
        <w:rPr>
          <w:bCs/>
          <w:i/>
        </w:rPr>
        <w:t xml:space="preserve">В случаите по предходното изречение, когато се подава повече от един </w:t>
      </w:r>
      <w:r w:rsidR="00DD05A4">
        <w:rPr>
          <w:bCs/>
          <w:i/>
        </w:rPr>
        <w:t>е</w:t>
      </w:r>
      <w:r w:rsidRPr="00370540">
        <w:rPr>
          <w:bCs/>
          <w:i/>
        </w:rPr>
        <w:t xml:space="preserve">ЕЕДОП, обстоятелствата, свързани с критериите за подбор, се съдържат само в </w:t>
      </w:r>
      <w:r w:rsidR="00DD05A4">
        <w:rPr>
          <w:bCs/>
          <w:i/>
        </w:rPr>
        <w:t>е</w:t>
      </w:r>
      <w:r w:rsidRPr="00370540">
        <w:rPr>
          <w:bCs/>
          <w:i/>
        </w:rPr>
        <w:t>ЕЕДОП, подписан от лице, което може самостоятелно да представлява съответния стопански субект.</w:t>
      </w:r>
    </w:p>
    <w:p w:rsidR="00B55D71" w:rsidRDefault="00B34CDC" w:rsidP="009761FB">
      <w:pPr>
        <w:spacing w:afterLines="40" w:after="96" w:line="240" w:lineRule="auto"/>
        <w:ind w:firstLine="708"/>
        <w:jc w:val="both"/>
        <w:rPr>
          <w:b/>
          <w:bCs/>
        </w:rPr>
      </w:pPr>
      <w:r w:rsidRPr="00370540">
        <w:rPr>
          <w:b/>
          <w:bCs/>
        </w:rPr>
        <w:t>1.</w:t>
      </w:r>
      <w:r w:rsidR="00526372" w:rsidRPr="001C6F07">
        <w:rPr>
          <w:b/>
          <w:bCs/>
        </w:rPr>
        <w:t>3</w:t>
      </w:r>
      <w:r w:rsidR="007A42FA" w:rsidRPr="00370540">
        <w:rPr>
          <w:b/>
          <w:bCs/>
        </w:rPr>
        <w:t xml:space="preserve">. </w:t>
      </w:r>
      <w:r w:rsidR="00191DA1">
        <w:rPr>
          <w:bCs/>
        </w:rPr>
        <w:t>Д</w:t>
      </w:r>
      <w:r w:rsidR="007A42FA" w:rsidRPr="00370540">
        <w:rPr>
          <w:bCs/>
        </w:rPr>
        <w:t>окументи за доказване на предприетите мерки за надеждност, когато е приложимо;</w:t>
      </w:r>
    </w:p>
    <w:p w:rsidR="00B55D71" w:rsidRPr="00C229AB" w:rsidRDefault="00526372" w:rsidP="009761FB">
      <w:pPr>
        <w:spacing w:afterLines="40" w:after="96" w:line="240" w:lineRule="auto"/>
        <w:ind w:firstLine="708"/>
        <w:jc w:val="both"/>
        <w:rPr>
          <w:bCs/>
        </w:rPr>
      </w:pPr>
      <w:r>
        <w:rPr>
          <w:b/>
          <w:bCs/>
        </w:rPr>
        <w:t>1.</w:t>
      </w:r>
      <w:r w:rsidRPr="001C6F07">
        <w:rPr>
          <w:b/>
          <w:bCs/>
        </w:rPr>
        <w:t>4</w:t>
      </w:r>
      <w:r w:rsidR="007A42FA" w:rsidRPr="00370540">
        <w:rPr>
          <w:b/>
          <w:bCs/>
        </w:rPr>
        <w:t xml:space="preserve">. </w:t>
      </w:r>
      <w:r w:rsidR="00191DA1">
        <w:rPr>
          <w:bCs/>
        </w:rPr>
        <w:t>Д</w:t>
      </w:r>
      <w:r w:rsidR="007A42FA" w:rsidRPr="00370540">
        <w:rPr>
          <w:bCs/>
        </w:rPr>
        <w:t>окументите по чл. 37, ал. 4 от ППЗОП , когато е приложимо.</w:t>
      </w:r>
    </w:p>
    <w:p w:rsidR="00B55D71" w:rsidRDefault="00B34CDC" w:rsidP="009761FB">
      <w:pPr>
        <w:spacing w:afterLines="40" w:after="96" w:line="240" w:lineRule="auto"/>
        <w:ind w:firstLine="708"/>
        <w:jc w:val="both"/>
        <w:rPr>
          <w:b/>
        </w:rPr>
      </w:pPr>
      <w:r w:rsidRPr="00370540">
        <w:rPr>
          <w:b/>
        </w:rPr>
        <w:t>1.</w:t>
      </w:r>
      <w:r w:rsidR="00526372" w:rsidRPr="001C6F07">
        <w:rPr>
          <w:b/>
        </w:rPr>
        <w:t>5</w:t>
      </w:r>
      <w:r w:rsidR="00AA23E7" w:rsidRPr="00370540">
        <w:rPr>
          <w:b/>
        </w:rPr>
        <w:t xml:space="preserve">. </w:t>
      </w:r>
      <w:r w:rsidRPr="00370540">
        <w:rPr>
          <w:b/>
        </w:rPr>
        <w:t>Т</w:t>
      </w:r>
      <w:r w:rsidR="007A42FA" w:rsidRPr="00370540">
        <w:rPr>
          <w:b/>
        </w:rPr>
        <w:t>ехническо предложение</w:t>
      </w:r>
      <w:r w:rsidR="008230F0" w:rsidRPr="00370540">
        <w:rPr>
          <w:b/>
        </w:rPr>
        <w:t xml:space="preserve"> </w:t>
      </w:r>
      <w:r w:rsidR="008230F0" w:rsidRPr="005D154B">
        <w:rPr>
          <w:b/>
        </w:rPr>
        <w:t>(Приложение № 3)</w:t>
      </w:r>
      <w:r w:rsidR="007A42FA" w:rsidRPr="00370540">
        <w:rPr>
          <w:b/>
        </w:rPr>
        <w:t>, съдържащо:</w:t>
      </w:r>
    </w:p>
    <w:p w:rsidR="00B55D71" w:rsidRDefault="007A42FA" w:rsidP="009761FB">
      <w:pPr>
        <w:spacing w:afterLines="40" w:after="96" w:line="240" w:lineRule="auto"/>
        <w:ind w:firstLine="708"/>
        <w:jc w:val="both"/>
      </w:pPr>
      <w:r w:rsidRPr="00370540">
        <w:t>а) документ за упълномощаване, когато лицето, което подава офертата, не е законният представител на участника;</w:t>
      </w:r>
    </w:p>
    <w:p w:rsidR="00B55D71" w:rsidRDefault="007A42FA" w:rsidP="009761FB">
      <w:pPr>
        <w:spacing w:afterLines="40" w:after="96" w:line="240" w:lineRule="auto"/>
        <w:ind w:firstLine="708"/>
        <w:jc w:val="both"/>
      </w:pPr>
      <w:r w:rsidRPr="00370540">
        <w:t>б) предложение за изпълнение на поръчката в съответствие с техническите спецификации и изискванията на възложителя</w:t>
      </w:r>
      <w:r w:rsidR="0067361D">
        <w:t>, за всяка обособена позиция</w:t>
      </w:r>
      <w:r w:rsidRPr="00370540">
        <w:t>;</w:t>
      </w:r>
    </w:p>
    <w:p w:rsidR="00B55D71" w:rsidRDefault="007A6B41" w:rsidP="009761FB">
      <w:pPr>
        <w:spacing w:afterLines="40" w:after="96" w:line="276" w:lineRule="auto"/>
        <w:ind w:firstLine="708"/>
        <w:jc w:val="both"/>
      </w:pPr>
      <w:r>
        <w:t>в) деклариране</w:t>
      </w:r>
      <w:r w:rsidR="007A42FA" w:rsidRPr="00370540">
        <w:t xml:space="preserve"> </w:t>
      </w:r>
      <w:r>
        <w:t>на</w:t>
      </w:r>
      <w:r w:rsidR="007A42FA" w:rsidRPr="00370540">
        <w:t xml:space="preserve"> съгласие с клаузите на приложения проект на договор;</w:t>
      </w:r>
    </w:p>
    <w:p w:rsidR="00B55D71" w:rsidRDefault="007A6B41" w:rsidP="009761FB">
      <w:pPr>
        <w:spacing w:afterLines="40" w:after="96" w:line="276" w:lineRule="auto"/>
        <w:ind w:firstLine="708"/>
        <w:jc w:val="both"/>
      </w:pPr>
      <w:r>
        <w:t>г) деклариране</w:t>
      </w:r>
      <w:r w:rsidR="007A42FA" w:rsidRPr="00370540">
        <w:t xml:space="preserve"> </w:t>
      </w:r>
      <w:r>
        <w:t>н</w:t>
      </w:r>
      <w:r w:rsidR="007A42FA" w:rsidRPr="00370540">
        <w:t>а срока на валидност на офертата;</w:t>
      </w:r>
    </w:p>
    <w:p w:rsidR="00B55D71" w:rsidRDefault="007A6B41" w:rsidP="009761FB">
      <w:pPr>
        <w:spacing w:afterLines="40" w:after="96" w:line="276" w:lineRule="auto"/>
        <w:ind w:firstLine="708"/>
        <w:jc w:val="both"/>
      </w:pPr>
      <w:r>
        <w:t>д) деклариране</w:t>
      </w:r>
      <w:r w:rsidR="007A42FA" w:rsidRPr="00370540">
        <w:t>,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28751F" w:rsidRDefault="00B81E01" w:rsidP="009761FB">
      <w:pPr>
        <w:spacing w:afterLines="40" w:after="96" w:line="276" w:lineRule="auto"/>
        <w:ind w:firstLine="708"/>
        <w:jc w:val="both"/>
        <w:rPr>
          <w:bCs/>
        </w:rPr>
      </w:pPr>
      <w:r>
        <w:rPr>
          <w:b/>
          <w:bCs/>
        </w:rPr>
        <w:t>1.7</w:t>
      </w:r>
      <w:r w:rsidR="0028751F" w:rsidRPr="0028751F">
        <w:rPr>
          <w:b/>
          <w:bCs/>
        </w:rPr>
        <w:t xml:space="preserve">. </w:t>
      </w:r>
      <w:r w:rsidR="0028751F" w:rsidRPr="00D35B27">
        <w:t>Д</w:t>
      </w:r>
      <w:r w:rsidR="0028751F" w:rsidRPr="00D35B27">
        <w:rPr>
          <w:bCs/>
        </w:rPr>
        <w:t xml:space="preserve">екларация за конфиденциалност по чл. 102, ал. 1 от ЗОП – </w:t>
      </w:r>
      <w:r w:rsidR="0028751F" w:rsidRPr="00D35B27">
        <w:rPr>
          <w:b/>
          <w:bCs/>
        </w:rPr>
        <w:t xml:space="preserve">Приложение № </w:t>
      </w:r>
      <w:r w:rsidR="00012565">
        <w:rPr>
          <w:b/>
          <w:bCs/>
        </w:rPr>
        <w:t>4</w:t>
      </w:r>
      <w:r w:rsidR="0028751F" w:rsidRPr="00D35B27">
        <w:rPr>
          <w:b/>
          <w:bCs/>
        </w:rPr>
        <w:t xml:space="preserve">, </w:t>
      </w:r>
      <w:r w:rsidR="0028751F" w:rsidRPr="00D35B27">
        <w:rPr>
          <w:bCs/>
        </w:rPr>
        <w:t>ако е приложимо.</w:t>
      </w:r>
      <w:r w:rsidR="0028751F">
        <w:rPr>
          <w:bCs/>
        </w:rPr>
        <w:t xml:space="preserve"> </w:t>
      </w:r>
    </w:p>
    <w:p w:rsidR="0028751F" w:rsidRPr="001A5951" w:rsidRDefault="0028751F" w:rsidP="009761FB">
      <w:pPr>
        <w:spacing w:afterLines="40" w:after="96" w:line="276" w:lineRule="auto"/>
        <w:ind w:firstLine="708"/>
        <w:jc w:val="both"/>
      </w:pPr>
      <w:r>
        <w:rPr>
          <w:bCs/>
        </w:rPr>
        <w:t xml:space="preserve">Участникът може да посочи в заявлението за участие или в офертата си информация, която смята за конфиденциалнавъв връзка с наличието на търговска тайна.  </w:t>
      </w:r>
    </w:p>
    <w:p w:rsidR="00B55D71" w:rsidRDefault="00C229AB" w:rsidP="009761FB">
      <w:pPr>
        <w:spacing w:afterLines="40" w:after="96" w:line="276" w:lineRule="auto"/>
        <w:ind w:firstLine="708"/>
        <w:jc w:val="both"/>
      </w:pPr>
      <w:r>
        <w:rPr>
          <w:b/>
        </w:rPr>
        <w:t>1.</w:t>
      </w:r>
      <w:r w:rsidR="00B81E01">
        <w:rPr>
          <w:b/>
        </w:rPr>
        <w:t>8</w:t>
      </w:r>
      <w:r w:rsidR="003C6FC3" w:rsidRPr="00370540">
        <w:rPr>
          <w:b/>
        </w:rPr>
        <w:t>.</w:t>
      </w:r>
      <w:r w:rsidR="007A42FA" w:rsidRPr="00370540">
        <w:t xml:space="preserve"> друга информация и/или документи, изискани от възложителя, когато това се налага от предмета на поръчката;</w:t>
      </w:r>
    </w:p>
    <w:p w:rsidR="00B55D71" w:rsidRDefault="00B34CDC" w:rsidP="009761FB">
      <w:pPr>
        <w:spacing w:afterLines="40" w:after="96" w:line="276" w:lineRule="auto"/>
        <w:ind w:firstLine="708"/>
        <w:jc w:val="both"/>
      </w:pPr>
      <w:r w:rsidRPr="00370540">
        <w:rPr>
          <w:b/>
        </w:rPr>
        <w:lastRenderedPageBreak/>
        <w:t>1.</w:t>
      </w:r>
      <w:r w:rsidR="00B81E01">
        <w:rPr>
          <w:b/>
        </w:rPr>
        <w:t>9</w:t>
      </w:r>
      <w:r w:rsidR="007D164F" w:rsidRPr="00370540">
        <w:rPr>
          <w:b/>
        </w:rPr>
        <w:t>.</w:t>
      </w:r>
      <w:r w:rsidR="007D164F" w:rsidRPr="00370540">
        <w:t xml:space="preserve"> </w:t>
      </w:r>
      <w:r w:rsidR="003D4C7B" w:rsidRPr="00370540">
        <w:t>Отделен запечатан и непрозрачен плик с наименование „</w:t>
      </w:r>
      <w:r w:rsidR="007D164F" w:rsidRPr="00370540">
        <w:t>Предлагани ценови параметри</w:t>
      </w:r>
      <w:r w:rsidR="003D4C7B" w:rsidRPr="00370540">
        <w:t>“</w:t>
      </w:r>
      <w:r w:rsidR="007D164F" w:rsidRPr="00370540">
        <w:t xml:space="preserve">, съдържащо </w:t>
      </w:r>
      <w:r w:rsidR="003D4C7B" w:rsidRPr="00370540">
        <w:t xml:space="preserve">ценовото </w:t>
      </w:r>
      <w:r w:rsidR="00191DA1">
        <w:t>предложение</w:t>
      </w:r>
      <w:r w:rsidR="007D164F" w:rsidRPr="00370540">
        <w:t xml:space="preserve"> на участника</w:t>
      </w:r>
      <w:r w:rsidR="0067361D">
        <w:t>, за всяка обособена позиция</w:t>
      </w:r>
      <w:r w:rsidR="00F01910" w:rsidRPr="00370540">
        <w:t xml:space="preserve"> – </w:t>
      </w:r>
      <w:r w:rsidR="00F01910" w:rsidRPr="005D154B">
        <w:rPr>
          <w:b/>
        </w:rPr>
        <w:t xml:space="preserve">Приложение № </w:t>
      </w:r>
      <w:r w:rsidR="00012565">
        <w:rPr>
          <w:b/>
        </w:rPr>
        <w:t>5</w:t>
      </w:r>
      <w:r w:rsidR="007D164F" w:rsidRPr="00370540">
        <w:t>.</w:t>
      </w:r>
      <w:r w:rsidR="003D4C7B" w:rsidRPr="00370540">
        <w:t xml:space="preserve"> </w:t>
      </w:r>
    </w:p>
    <w:p w:rsidR="00B55D71" w:rsidRPr="000E42CE" w:rsidRDefault="003D4C7B" w:rsidP="009761FB">
      <w:pPr>
        <w:spacing w:afterLines="40" w:after="96" w:line="276" w:lineRule="auto"/>
        <w:ind w:firstLine="708"/>
        <w:jc w:val="both"/>
      </w:pPr>
      <w:r w:rsidRPr="00370540">
        <w:rPr>
          <w:b/>
          <w:i/>
        </w:rPr>
        <w:t xml:space="preserve">ВАЖНО! </w:t>
      </w:r>
      <w:r w:rsidRPr="000E42CE">
        <w:t>В отделния запечатан и непрозрачен плик с наименование „Предлагани ценови параметри“, участникът задължително прилага сканирано копие на ценовото си предложение на електронен носител (компактдиск) освен хартиеното копие.</w:t>
      </w:r>
      <w:r w:rsidR="00AA23E7" w:rsidRPr="000E42CE">
        <w:t xml:space="preserve"> Извън отделния запечатан и непрозрачен плик с наименование „Предлагани ценови параметри“ не трябва да са посочени ценови елементи и/или ценово предложение и/или други данни, водещи до възможност да се узнае ценовото предложение на участника, като в противен случай офертата ще бъде отстранена от участие.</w:t>
      </w:r>
    </w:p>
    <w:p w:rsidR="00B55D71" w:rsidRDefault="007D164F" w:rsidP="009761FB">
      <w:pPr>
        <w:spacing w:afterLines="40" w:after="96" w:line="240" w:lineRule="auto"/>
        <w:ind w:firstLine="708"/>
        <w:jc w:val="both"/>
        <w:rPr>
          <w:color w:val="000000"/>
        </w:rPr>
      </w:pPr>
      <w:r w:rsidRPr="00370540">
        <w:rPr>
          <w:color w:val="000000"/>
        </w:rPr>
        <w:t>Разходите на участника, свързани с окомплектоването на офертата и предложението за участие в процедурата, както и заплатените такси за изготвяне на документацията са за негова сметка.</w:t>
      </w:r>
    </w:p>
    <w:p w:rsidR="000E42CE" w:rsidRDefault="007D164F" w:rsidP="009761FB">
      <w:pPr>
        <w:spacing w:afterLines="40" w:after="96" w:line="240" w:lineRule="auto"/>
        <w:ind w:firstLine="708"/>
        <w:jc w:val="both"/>
        <w:rPr>
          <w:color w:val="000000"/>
        </w:rPr>
      </w:pPr>
      <w:r w:rsidRPr="00370540">
        <w:rPr>
          <w:color w:val="000000"/>
        </w:rPr>
        <w:t>Участникът не може да има претенции за направените от нег</w:t>
      </w:r>
      <w:r w:rsidR="006D0B1B" w:rsidRPr="00370540">
        <w:rPr>
          <w:color w:val="000000"/>
        </w:rPr>
        <w:t>о разходи, включително и при не</w:t>
      </w:r>
      <w:r w:rsidRPr="00370540">
        <w:rPr>
          <w:color w:val="000000"/>
        </w:rPr>
        <w:t>класиране.</w:t>
      </w:r>
    </w:p>
    <w:p w:rsidR="000E42CE" w:rsidRDefault="000E42CE" w:rsidP="009761FB">
      <w:pPr>
        <w:spacing w:afterLines="40" w:after="96" w:line="240" w:lineRule="auto"/>
        <w:ind w:firstLine="708"/>
        <w:jc w:val="both"/>
        <w:rPr>
          <w:color w:val="000000"/>
        </w:rPr>
      </w:pPr>
    </w:p>
    <w:p w:rsidR="00B55D71" w:rsidRPr="000E42CE" w:rsidRDefault="00761732" w:rsidP="009761FB">
      <w:pPr>
        <w:spacing w:afterLines="40" w:after="96" w:line="240" w:lineRule="auto"/>
        <w:ind w:firstLine="708"/>
        <w:jc w:val="both"/>
        <w:rPr>
          <w:color w:val="000000"/>
        </w:rPr>
      </w:pPr>
      <w:r w:rsidRPr="00C44FF6">
        <w:rPr>
          <w:b/>
          <w:bCs/>
          <w:color w:val="000000"/>
        </w:rPr>
        <w:t xml:space="preserve">РАЗДЕЛ </w:t>
      </w:r>
      <w:r w:rsidR="007D164F" w:rsidRPr="00C44FF6">
        <w:rPr>
          <w:b/>
          <w:bCs/>
          <w:color w:val="000000"/>
        </w:rPr>
        <w:t>V. СРОК ЗА ПРЕДСТАВЯНЕ НА ОФЕРТИТЕ</w:t>
      </w:r>
      <w:r w:rsidR="002751F5" w:rsidRPr="00C44FF6">
        <w:rPr>
          <w:b/>
          <w:bCs/>
          <w:color w:val="000000"/>
        </w:rPr>
        <w:t xml:space="preserve"> (ПОДАВАНЕ НА ОФЕРТАТА)</w:t>
      </w:r>
    </w:p>
    <w:p w:rsidR="00B55D71" w:rsidRDefault="00B55D71" w:rsidP="009761FB">
      <w:pPr>
        <w:spacing w:afterLines="40" w:after="96" w:line="276" w:lineRule="auto"/>
        <w:jc w:val="both"/>
        <w:rPr>
          <w:color w:val="000000"/>
        </w:rPr>
      </w:pPr>
    </w:p>
    <w:p w:rsidR="00B55D71" w:rsidRDefault="00F97448" w:rsidP="009761FB">
      <w:pPr>
        <w:spacing w:afterLines="40" w:after="96" w:line="276" w:lineRule="auto"/>
        <w:ind w:firstLine="708"/>
        <w:jc w:val="both"/>
        <w:rPr>
          <w:color w:val="000000"/>
        </w:rPr>
      </w:pPr>
      <w:r w:rsidRPr="00370540">
        <w:rPr>
          <w:color w:val="000000"/>
        </w:rPr>
        <w:t xml:space="preserve">Офертите </w:t>
      </w:r>
      <w:r w:rsidR="007D164F" w:rsidRPr="00370540">
        <w:rPr>
          <w:color w:val="000000"/>
        </w:rPr>
        <w:t>следва да бъдат получени при възложителя в срока, определен за подаване на офертите, посочен в обявлението.</w:t>
      </w:r>
    </w:p>
    <w:p w:rsidR="00B55D71" w:rsidRDefault="007D164F" w:rsidP="009761FB">
      <w:pPr>
        <w:spacing w:afterLines="40" w:after="96" w:line="276" w:lineRule="auto"/>
        <w:ind w:firstLine="708"/>
        <w:jc w:val="both"/>
        <w:rPr>
          <w:color w:val="000000"/>
        </w:rPr>
      </w:pPr>
      <w:r w:rsidRPr="00370540">
        <w:rPr>
          <w:color w:val="000000"/>
        </w:rPr>
        <w:t>Възложителят не се ангажира да съдейства за пристигането на офертата на адреса и в срока, определен от него. Рискът от забава или загубване на офертата е за участника.</w:t>
      </w:r>
    </w:p>
    <w:p w:rsidR="00B55D71" w:rsidRDefault="007D164F" w:rsidP="009761FB">
      <w:pPr>
        <w:spacing w:afterLines="40" w:after="96" w:line="276" w:lineRule="auto"/>
        <w:ind w:firstLine="708"/>
        <w:jc w:val="both"/>
        <w:rPr>
          <w:color w:val="000000"/>
        </w:rPr>
      </w:pPr>
      <w:r w:rsidRPr="00370540">
        <w:rPr>
          <w:color w:val="000000"/>
        </w:rPr>
        <w:t xml:space="preserve">Възложителят няма да приема за участие в процедурата и ще връща незабавно на участниците оферти, които са представени след изтичане на крайния срок за получаване или са представени в незапечатана или скъсана обща опаковка, като тези обстоятелства се отбелязват в регистъра за получени оферти за участие в настоящата обществена </w:t>
      </w:r>
      <w:r w:rsidRPr="00370540">
        <w:t>поръчка.</w:t>
      </w:r>
    </w:p>
    <w:p w:rsidR="00B55D71" w:rsidRDefault="00B55D71" w:rsidP="009761FB">
      <w:pPr>
        <w:spacing w:afterLines="40" w:after="96" w:line="276" w:lineRule="auto"/>
        <w:ind w:firstLine="708"/>
        <w:jc w:val="both"/>
      </w:pPr>
      <w:r w:rsidRPr="00761732">
        <w:rPr>
          <w:color w:val="000000"/>
        </w:rPr>
        <w:t>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B55D71" w:rsidRDefault="007D164F" w:rsidP="009761FB">
      <w:pPr>
        <w:spacing w:afterLines="40" w:after="96" w:line="276" w:lineRule="auto"/>
        <w:ind w:firstLine="708"/>
        <w:jc w:val="both"/>
      </w:pPr>
      <w:r w:rsidRPr="00370540">
        <w:t>До изтичане на срока за подаване на офертите всеки участник в процедурата може да промени, допълни или оттегли офертата си.</w:t>
      </w:r>
    </w:p>
    <w:p w:rsidR="002751F5" w:rsidRPr="00152122" w:rsidRDefault="00C44FF6" w:rsidP="000E42CE">
      <w:pPr>
        <w:widowControl w:val="0"/>
        <w:tabs>
          <w:tab w:val="left" w:pos="709"/>
        </w:tabs>
        <w:spacing w:before="240" w:after="60" w:line="276" w:lineRule="auto"/>
        <w:jc w:val="both"/>
        <w:rPr>
          <w:rFonts w:eastAsia="Calibri"/>
        </w:rPr>
      </w:pPr>
      <w:r>
        <w:rPr>
          <w:rFonts w:eastAsia="Calibri"/>
          <w:b/>
        </w:rPr>
        <w:tab/>
      </w:r>
      <w:r w:rsidR="002751F5" w:rsidRPr="00152122">
        <w:rPr>
          <w:rFonts w:eastAsia="Calibri"/>
        </w:rPr>
        <w:t xml:space="preserve">1. Подаването на офертата задължава участниците да приемат напълно всички изисквания и условия, посочени в тази документация при спазване на Закона за обществените поръчки (ЗОП) и </w:t>
      </w:r>
      <w:r w:rsidR="002751F5" w:rsidRPr="00152122">
        <w:rPr>
          <w:rFonts w:eastAsia="Calibri"/>
        </w:rPr>
        <w:lastRenderedPageBreak/>
        <w:t>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2751F5" w:rsidRPr="00152122" w:rsidRDefault="00C44FF6" w:rsidP="000E42CE">
      <w:pPr>
        <w:widowControl w:val="0"/>
        <w:tabs>
          <w:tab w:val="left" w:pos="709"/>
        </w:tabs>
        <w:spacing w:before="60" w:after="60" w:line="276" w:lineRule="auto"/>
        <w:jc w:val="both"/>
        <w:rPr>
          <w:rFonts w:eastAsia="Calibri"/>
        </w:rPr>
      </w:pPr>
      <w:r w:rsidRPr="00152122">
        <w:rPr>
          <w:rFonts w:eastAsia="Calibri"/>
        </w:rPr>
        <w:tab/>
      </w:r>
      <w:r w:rsidR="002751F5" w:rsidRPr="00152122">
        <w:rPr>
          <w:rFonts w:eastAsia="Calibri"/>
        </w:rPr>
        <w:t>2. Офертата се представя в писмен вид, на хартиен и електронен носител.</w:t>
      </w:r>
    </w:p>
    <w:p w:rsidR="004D1CAC" w:rsidRPr="001332DA" w:rsidRDefault="00C44FF6" w:rsidP="000E42CE">
      <w:pPr>
        <w:widowControl w:val="0"/>
        <w:tabs>
          <w:tab w:val="left" w:pos="709"/>
        </w:tabs>
        <w:spacing w:before="60" w:after="60" w:line="276" w:lineRule="auto"/>
        <w:jc w:val="both"/>
        <w:rPr>
          <w:rFonts w:eastAsia="Calibri"/>
        </w:rPr>
      </w:pPr>
      <w:r w:rsidRPr="00152122">
        <w:rPr>
          <w:rFonts w:eastAsia="Calibri"/>
        </w:rPr>
        <w:tab/>
      </w:r>
      <w:r w:rsidR="002751F5" w:rsidRPr="00152122">
        <w:rPr>
          <w:rFonts w:eastAsia="Calibri"/>
        </w:rPr>
        <w:t>3. Участниците предават офертите си в запечатана непрозрачна опаковка с надпис:</w:t>
      </w:r>
    </w:p>
    <w:p w:rsidR="004D1CAC" w:rsidRPr="00152122" w:rsidRDefault="004D1CAC" w:rsidP="000E42CE">
      <w:pPr>
        <w:widowControl w:val="0"/>
        <w:tabs>
          <w:tab w:val="left" w:pos="709"/>
        </w:tabs>
        <w:spacing w:before="60" w:after="60" w:line="276" w:lineRule="auto"/>
        <w:jc w:val="both"/>
      </w:pPr>
    </w:p>
    <w:p w:rsidR="002751F5" w:rsidRPr="00152122" w:rsidRDefault="002751F5" w:rsidP="002751F5">
      <w:pPr>
        <w:jc w:val="both"/>
        <w:rPr>
          <w:rStyle w:val="Bodytext4"/>
          <w:rFonts w:eastAsia="Calibri"/>
          <w:b w:val="0"/>
          <w:bCs w:val="0"/>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2751F5" w:rsidRPr="00370540" w:rsidTr="00393270">
        <w:trPr>
          <w:trHeight w:val="777"/>
        </w:trPr>
        <w:tc>
          <w:tcPr>
            <w:tcW w:w="10367" w:type="dxa"/>
            <w:shd w:val="clear" w:color="auto" w:fill="auto"/>
          </w:tcPr>
          <w:p w:rsidR="002751F5" w:rsidRPr="00370540" w:rsidRDefault="002751F5" w:rsidP="00D44992">
            <w:pPr>
              <w:jc w:val="both"/>
              <w:rPr>
                <w:rStyle w:val="Bodytext4"/>
                <w:rFonts w:eastAsia="Calibri"/>
                <w:b w:val="0"/>
                <w:bCs w:val="0"/>
                <w:lang w:val="bg-BG"/>
              </w:rPr>
            </w:pPr>
          </w:p>
          <w:p w:rsidR="002751F5" w:rsidRPr="00775D91" w:rsidRDefault="002751F5" w:rsidP="00D44992">
            <w:pPr>
              <w:spacing w:line="276" w:lineRule="auto"/>
              <w:jc w:val="both"/>
              <w:rPr>
                <w:rFonts w:ascii="Calibri" w:eastAsia="Calibri" w:hAnsi="Calibri"/>
              </w:rPr>
            </w:pPr>
            <w:r w:rsidRPr="00775D91">
              <w:rPr>
                <w:rStyle w:val="Bodytext4"/>
                <w:rFonts w:eastAsia="Calibri"/>
                <w:b w:val="0"/>
                <w:bCs w:val="0"/>
                <w:sz w:val="24"/>
                <w:szCs w:val="24"/>
                <w:lang w:val="bg-BG"/>
              </w:rPr>
              <w:t>ДО</w:t>
            </w:r>
          </w:p>
          <w:p w:rsidR="002751F5" w:rsidRPr="00152122" w:rsidRDefault="002751F5" w:rsidP="00D44992">
            <w:pPr>
              <w:spacing w:line="276" w:lineRule="auto"/>
              <w:jc w:val="both"/>
              <w:rPr>
                <w:rStyle w:val="Bodytext4"/>
                <w:rFonts w:eastAsia="Calibri"/>
                <w:b w:val="0"/>
                <w:bCs w:val="0"/>
                <w:sz w:val="24"/>
                <w:szCs w:val="24"/>
                <w:lang w:val="bg-BG"/>
              </w:rPr>
            </w:pPr>
            <w:r w:rsidRPr="00775D91">
              <w:rPr>
                <w:rStyle w:val="Bodytext4"/>
                <w:rFonts w:eastAsia="Calibri"/>
                <w:b w:val="0"/>
                <w:bCs w:val="0"/>
                <w:sz w:val="24"/>
                <w:szCs w:val="24"/>
                <w:lang w:val="bg-BG"/>
              </w:rPr>
              <w:t>Община</w:t>
            </w:r>
            <w:r w:rsidR="00152122" w:rsidRPr="001C6F07">
              <w:rPr>
                <w:rStyle w:val="Bodytext4"/>
                <w:rFonts w:eastAsia="Calibri"/>
                <w:b w:val="0"/>
                <w:bCs w:val="0"/>
                <w:sz w:val="24"/>
                <w:szCs w:val="24"/>
                <w:lang w:val="bg-BG"/>
              </w:rPr>
              <w:t xml:space="preserve"> </w:t>
            </w:r>
            <w:r w:rsidR="00152122">
              <w:rPr>
                <w:rStyle w:val="Bodytext4"/>
                <w:rFonts w:eastAsia="Calibri"/>
                <w:b w:val="0"/>
                <w:bCs w:val="0"/>
                <w:sz w:val="24"/>
                <w:szCs w:val="24"/>
                <w:lang w:val="bg-BG"/>
              </w:rPr>
              <w:t>Перник</w:t>
            </w:r>
          </w:p>
          <w:p w:rsidR="002751F5" w:rsidRPr="00775D91" w:rsidRDefault="00152122" w:rsidP="00D44992">
            <w:pPr>
              <w:spacing w:line="276" w:lineRule="auto"/>
              <w:jc w:val="both"/>
              <w:rPr>
                <w:rFonts w:eastAsia="Calibri"/>
              </w:rPr>
            </w:pPr>
            <w:r>
              <w:rPr>
                <w:rFonts w:eastAsia="Calibri"/>
              </w:rPr>
              <w:t>г</w:t>
            </w:r>
            <w:r w:rsidR="002751F5" w:rsidRPr="00775D91">
              <w:rPr>
                <w:rFonts w:eastAsia="Calibri"/>
              </w:rPr>
              <w:t xml:space="preserve">р. </w:t>
            </w:r>
            <w:r>
              <w:rPr>
                <w:rFonts w:eastAsia="Calibri"/>
              </w:rPr>
              <w:t>Перник</w:t>
            </w:r>
            <w:r w:rsidR="002751F5" w:rsidRPr="00775D91">
              <w:rPr>
                <w:rFonts w:eastAsia="Calibri"/>
              </w:rPr>
              <w:t>.</w:t>
            </w:r>
          </w:p>
          <w:p w:rsidR="00152122" w:rsidRDefault="00152122" w:rsidP="00152122">
            <w:pPr>
              <w:spacing w:line="276" w:lineRule="auto"/>
              <w:jc w:val="both"/>
              <w:rPr>
                <w:rStyle w:val="Bodytext5"/>
                <w:rFonts w:eastAsia="Calibri"/>
                <w:bCs w:val="0"/>
                <w:sz w:val="24"/>
                <w:szCs w:val="24"/>
              </w:rPr>
            </w:pPr>
            <w:r>
              <w:rPr>
                <w:color w:val="000000"/>
                <w:lang w:eastAsia="bg-BG"/>
              </w:rPr>
              <w:t>пл. „Св. Иван Рил</w:t>
            </w:r>
            <w:r w:rsidR="004D1CAC">
              <w:rPr>
                <w:color w:val="000000"/>
                <w:lang w:eastAsia="bg-BG"/>
              </w:rPr>
              <w:t>с</w:t>
            </w:r>
            <w:r>
              <w:rPr>
                <w:color w:val="000000"/>
                <w:lang w:eastAsia="bg-BG"/>
              </w:rPr>
              <w:t xml:space="preserve">ки” </w:t>
            </w:r>
            <w:r w:rsidRPr="009971E6">
              <w:rPr>
                <w:color w:val="000000"/>
                <w:lang w:eastAsia="bg-BG"/>
              </w:rPr>
              <w:t xml:space="preserve"> №</w:t>
            </w:r>
            <w:r>
              <w:rPr>
                <w:color w:val="000000"/>
                <w:lang w:eastAsia="bg-BG"/>
              </w:rPr>
              <w:t xml:space="preserve"> 1а</w:t>
            </w:r>
            <w:r w:rsidRPr="00152122">
              <w:rPr>
                <w:rStyle w:val="Bodytext5"/>
                <w:rFonts w:eastAsia="Calibri"/>
                <w:bCs w:val="0"/>
                <w:sz w:val="24"/>
                <w:szCs w:val="24"/>
              </w:rPr>
              <w:t xml:space="preserve"> </w:t>
            </w:r>
          </w:p>
          <w:p w:rsidR="00152122" w:rsidRDefault="00152122" w:rsidP="00152122">
            <w:pPr>
              <w:spacing w:line="276" w:lineRule="auto"/>
              <w:jc w:val="both"/>
              <w:rPr>
                <w:rStyle w:val="Bodytext5"/>
                <w:rFonts w:eastAsia="Calibri"/>
                <w:bCs w:val="0"/>
                <w:sz w:val="24"/>
                <w:szCs w:val="24"/>
              </w:rPr>
            </w:pPr>
          </w:p>
          <w:p w:rsidR="002751F5" w:rsidRPr="0067361D" w:rsidRDefault="0067361D" w:rsidP="0067361D">
            <w:pPr>
              <w:tabs>
                <w:tab w:val="left" w:pos="4485"/>
                <w:tab w:val="center" w:pos="5075"/>
              </w:tabs>
              <w:spacing w:line="276" w:lineRule="auto"/>
              <w:rPr>
                <w:rFonts w:ascii="Calibri" w:eastAsia="Calibri" w:hAnsi="Calibri"/>
              </w:rPr>
            </w:pPr>
            <w:r>
              <w:rPr>
                <w:rStyle w:val="Bodytext5"/>
                <w:rFonts w:eastAsia="Calibri"/>
                <w:bCs w:val="0"/>
                <w:sz w:val="24"/>
                <w:szCs w:val="24"/>
              </w:rPr>
              <w:tab/>
            </w:r>
            <w:r w:rsidRPr="0067361D">
              <w:rPr>
                <w:rStyle w:val="Bodytext5"/>
                <w:rFonts w:eastAsia="Calibri"/>
                <w:bCs w:val="0"/>
                <w:color w:val="auto"/>
                <w:sz w:val="24"/>
                <w:szCs w:val="24"/>
              </w:rPr>
              <w:tab/>
            </w:r>
            <w:r w:rsidR="002751F5" w:rsidRPr="0067361D">
              <w:rPr>
                <w:rStyle w:val="Bodytext5"/>
                <w:rFonts w:eastAsia="Calibri"/>
                <w:bCs w:val="0"/>
                <w:color w:val="auto"/>
                <w:sz w:val="24"/>
                <w:szCs w:val="24"/>
              </w:rPr>
              <w:t>ОФЕРТА</w:t>
            </w:r>
          </w:p>
          <w:p w:rsidR="00152122" w:rsidRPr="0067361D" w:rsidRDefault="002751F5" w:rsidP="00152122">
            <w:pPr>
              <w:spacing w:line="276" w:lineRule="auto"/>
              <w:jc w:val="center"/>
              <w:rPr>
                <w:rStyle w:val="Bodytext4"/>
                <w:rFonts w:eastAsia="Calibri"/>
                <w:bCs w:val="0"/>
                <w:color w:val="auto"/>
                <w:sz w:val="24"/>
                <w:szCs w:val="24"/>
                <w:lang w:val="bg-BG" w:eastAsia="bg-BG" w:bidi="bg-BG"/>
              </w:rPr>
            </w:pPr>
            <w:r w:rsidRPr="0067361D">
              <w:rPr>
                <w:rStyle w:val="Bodytext4"/>
                <w:rFonts w:eastAsia="Calibri"/>
                <w:bCs w:val="0"/>
                <w:color w:val="auto"/>
                <w:sz w:val="24"/>
                <w:szCs w:val="24"/>
                <w:lang w:val="bg-BG" w:eastAsia="bg-BG" w:bidi="bg-BG"/>
              </w:rPr>
              <w:t xml:space="preserve">ЗА </w:t>
            </w:r>
            <w:r w:rsidR="00152122" w:rsidRPr="0067361D">
              <w:rPr>
                <w:rStyle w:val="Bodytext4"/>
                <w:rFonts w:eastAsia="Calibri"/>
                <w:bCs w:val="0"/>
                <w:color w:val="auto"/>
                <w:sz w:val="24"/>
                <w:szCs w:val="24"/>
                <w:lang w:val="bg-BG" w:eastAsia="bg-BG" w:bidi="bg-BG"/>
              </w:rPr>
              <w:t xml:space="preserve">УЧАСТИЕ В </w:t>
            </w:r>
            <w:r w:rsidRPr="0067361D">
              <w:rPr>
                <w:rStyle w:val="Bodytext4"/>
                <w:rFonts w:eastAsia="Calibri"/>
                <w:bCs w:val="0"/>
                <w:color w:val="auto"/>
                <w:sz w:val="24"/>
                <w:szCs w:val="24"/>
                <w:lang w:val="bg-BG" w:eastAsia="bg-BG" w:bidi="bg-BG"/>
              </w:rPr>
              <w:t>ОБЩЕСТВЕНА ПОРЪЧКА С ПРЕДМЕТ:</w:t>
            </w:r>
          </w:p>
          <w:p w:rsidR="00152122" w:rsidRPr="00152122" w:rsidRDefault="00152122" w:rsidP="00152122">
            <w:pPr>
              <w:spacing w:line="276" w:lineRule="auto"/>
              <w:jc w:val="center"/>
              <w:rPr>
                <w:rFonts w:eastAsiaTheme="minorHAnsi"/>
                <w:bCs/>
                <w:color w:val="000000"/>
                <w:lang w:eastAsia="en-US"/>
              </w:rPr>
            </w:pPr>
          </w:p>
          <w:p w:rsidR="001A5951" w:rsidRPr="00BA3B20" w:rsidRDefault="0067361D" w:rsidP="001A5951">
            <w:pPr>
              <w:spacing w:line="276" w:lineRule="auto"/>
              <w:ind w:firstLine="720"/>
              <w:jc w:val="center"/>
              <w:rPr>
                <w:b/>
                <w:i/>
                <w:lang w:eastAsia="bg-BG"/>
              </w:rPr>
            </w:pPr>
            <w:r w:rsidRPr="001643CD">
              <w:rPr>
                <w:rFonts w:eastAsia="Calibri"/>
                <w:b/>
                <w:lang w:val="ru-RU" w:eastAsia="en-US"/>
              </w:rPr>
              <w:t>"</w:t>
            </w:r>
            <w:r w:rsidRPr="001643CD">
              <w:rPr>
                <w:rFonts w:eastAsia="Calibri"/>
                <w:b/>
                <w:lang w:eastAsia="en-US"/>
              </w:rPr>
              <w:t>Текущо поддържане на общински озеленени площи</w:t>
            </w:r>
            <w:r w:rsidRPr="001643CD">
              <w:rPr>
                <w:rFonts w:eastAsia="Calibri"/>
                <w:b/>
                <w:lang w:val="en-US" w:eastAsia="en-US"/>
              </w:rPr>
              <w:t xml:space="preserve"> </w:t>
            </w:r>
            <w:r w:rsidRPr="001643CD">
              <w:rPr>
                <w:rFonts w:eastAsia="Calibri"/>
                <w:b/>
                <w:lang w:eastAsia="en-US"/>
              </w:rPr>
              <w:t>по шест обособени позиции”:</w:t>
            </w:r>
            <w:r>
              <w:rPr>
                <w:rFonts w:eastAsia="Calibri"/>
                <w:b/>
                <w:lang w:eastAsia="en-US"/>
              </w:rPr>
              <w:t xml:space="preserve"> за </w:t>
            </w:r>
            <w:r w:rsidRPr="001643CD">
              <w:rPr>
                <w:rFonts w:eastAsia="Calibri"/>
                <w:b/>
                <w:lang w:eastAsia="en-US"/>
              </w:rPr>
              <w:t>Обособена позиция №</w:t>
            </w:r>
            <w:r>
              <w:rPr>
                <w:rFonts w:eastAsia="Calibri"/>
                <w:b/>
                <w:lang w:eastAsia="en-US"/>
              </w:rPr>
              <w:t>………………………………..</w:t>
            </w:r>
          </w:p>
          <w:p w:rsidR="00152122" w:rsidRPr="00517F47" w:rsidRDefault="00152122" w:rsidP="00D31DBB">
            <w:pPr>
              <w:tabs>
                <w:tab w:val="left" w:leader="dot" w:pos="5486"/>
              </w:tabs>
              <w:spacing w:line="276" w:lineRule="auto"/>
              <w:jc w:val="center"/>
              <w:rPr>
                <w:rFonts w:eastAsia="Calibri"/>
              </w:rPr>
            </w:pPr>
          </w:p>
          <w:p w:rsidR="00152122" w:rsidRDefault="00152122" w:rsidP="00D44992">
            <w:pPr>
              <w:tabs>
                <w:tab w:val="left" w:leader="dot" w:pos="5486"/>
              </w:tabs>
              <w:spacing w:line="276" w:lineRule="auto"/>
              <w:ind w:firstLine="760"/>
              <w:jc w:val="both"/>
              <w:rPr>
                <w:rFonts w:eastAsia="Calibri"/>
              </w:rPr>
            </w:pPr>
          </w:p>
          <w:p w:rsidR="002751F5" w:rsidRPr="00775D91" w:rsidRDefault="002751F5" w:rsidP="00D44992">
            <w:pPr>
              <w:tabs>
                <w:tab w:val="left" w:leader="dot" w:pos="5486"/>
              </w:tabs>
              <w:spacing w:line="276" w:lineRule="auto"/>
              <w:ind w:firstLine="760"/>
              <w:jc w:val="both"/>
              <w:rPr>
                <w:rFonts w:eastAsia="Calibri"/>
              </w:rPr>
            </w:pPr>
            <w:r w:rsidRPr="00775D91">
              <w:rPr>
                <w:rFonts w:eastAsia="Calibri"/>
              </w:rPr>
              <w:t>Наименование на участника:</w:t>
            </w:r>
            <w:r w:rsidRPr="00775D91">
              <w:rPr>
                <w:rFonts w:eastAsia="Calibri"/>
              </w:rPr>
              <w:tab/>
            </w:r>
          </w:p>
          <w:p w:rsidR="002751F5" w:rsidRPr="00775D91" w:rsidRDefault="002751F5" w:rsidP="00D44992">
            <w:pPr>
              <w:spacing w:line="276" w:lineRule="auto"/>
              <w:ind w:firstLine="760"/>
              <w:jc w:val="both"/>
              <w:rPr>
                <w:rFonts w:eastAsia="Calibri"/>
              </w:rPr>
            </w:pPr>
            <w:r w:rsidRPr="00775D91">
              <w:rPr>
                <w:rFonts w:eastAsia="Calibri"/>
              </w:rPr>
              <w:t xml:space="preserve">Участници в обединението </w:t>
            </w:r>
            <w:r w:rsidRPr="00152122">
              <w:rPr>
                <w:rFonts w:eastAsia="Calibri"/>
                <w:i/>
              </w:rPr>
              <w:t>(когато е приложимо):</w:t>
            </w:r>
          </w:p>
          <w:p w:rsidR="002751F5" w:rsidRPr="00775D91" w:rsidRDefault="002751F5" w:rsidP="00D44992">
            <w:pPr>
              <w:tabs>
                <w:tab w:val="left" w:leader="dot" w:pos="5486"/>
              </w:tabs>
              <w:spacing w:line="276" w:lineRule="auto"/>
              <w:ind w:firstLine="760"/>
              <w:jc w:val="both"/>
              <w:rPr>
                <w:rFonts w:eastAsia="Calibri"/>
              </w:rPr>
            </w:pPr>
            <w:r w:rsidRPr="00775D91">
              <w:rPr>
                <w:rFonts w:eastAsia="Calibri"/>
              </w:rPr>
              <w:t>Адрес за кореспонденция, телефон:</w:t>
            </w:r>
            <w:r w:rsidRPr="00775D91">
              <w:rPr>
                <w:rFonts w:eastAsia="Calibri"/>
              </w:rPr>
              <w:tab/>
            </w:r>
          </w:p>
          <w:p w:rsidR="002751F5" w:rsidRPr="00370540" w:rsidRDefault="00775D91" w:rsidP="00393270">
            <w:pPr>
              <w:jc w:val="both"/>
              <w:rPr>
                <w:rStyle w:val="Bodytext4"/>
                <w:rFonts w:eastAsia="Calibri"/>
                <w:b w:val="0"/>
                <w:bCs w:val="0"/>
                <w:lang w:val="bg-BG"/>
              </w:rPr>
            </w:pPr>
            <w:r>
              <w:rPr>
                <w:rFonts w:eastAsia="Calibri"/>
              </w:rPr>
              <w:t xml:space="preserve">            </w:t>
            </w:r>
            <w:r w:rsidRPr="001C6F07">
              <w:rPr>
                <w:rFonts w:eastAsia="Calibri"/>
              </w:rPr>
              <w:t xml:space="preserve"> </w:t>
            </w:r>
            <w:r w:rsidR="002751F5" w:rsidRPr="00775D91">
              <w:rPr>
                <w:rFonts w:eastAsia="Calibri"/>
              </w:rPr>
              <w:t>Факс и електронен адрес (по възможност): …………………………….</w:t>
            </w:r>
          </w:p>
        </w:tc>
      </w:tr>
    </w:tbl>
    <w:p w:rsidR="002751F5" w:rsidRPr="00370540" w:rsidRDefault="002751F5" w:rsidP="002751F5">
      <w:pPr>
        <w:jc w:val="both"/>
        <w:rPr>
          <w:rFonts w:eastAsia="Calibri"/>
        </w:rPr>
      </w:pPr>
    </w:p>
    <w:p w:rsidR="002751F5" w:rsidRPr="00152122" w:rsidRDefault="002751F5" w:rsidP="00152122">
      <w:pPr>
        <w:spacing w:line="276" w:lineRule="auto"/>
        <w:ind w:firstLine="708"/>
        <w:jc w:val="both"/>
        <w:rPr>
          <w:rFonts w:eastAsia="Calibri"/>
        </w:rPr>
      </w:pPr>
      <w:r w:rsidRPr="00152122">
        <w:rPr>
          <w:rFonts w:eastAsia="Calibri"/>
        </w:rPr>
        <w:t xml:space="preserve">4. Желаещите да участват в процедурата за възлагане на обществената поръчка подават лично или чрез упълномощено лице или по поща/куриерска служба офертите в Община </w:t>
      </w:r>
      <w:r w:rsidR="001D279D" w:rsidRPr="00152122">
        <w:rPr>
          <w:rFonts w:eastAsia="Calibri"/>
        </w:rPr>
        <w:t>П</w:t>
      </w:r>
      <w:r w:rsidR="00761732" w:rsidRPr="00152122">
        <w:rPr>
          <w:rFonts w:eastAsia="Calibri"/>
        </w:rPr>
        <w:t>ерник,</w:t>
      </w:r>
      <w:r w:rsidR="0001750A" w:rsidRPr="00152122">
        <w:rPr>
          <w:color w:val="000000"/>
          <w:lang w:eastAsia="bg-BG"/>
        </w:rPr>
        <w:t xml:space="preserve"> гр.Перник, п.к. 2300, пл. „Св. Иван Рил</w:t>
      </w:r>
      <w:r w:rsidR="004D1CAC">
        <w:rPr>
          <w:color w:val="000000"/>
          <w:lang w:eastAsia="bg-BG"/>
        </w:rPr>
        <w:t>с</w:t>
      </w:r>
      <w:r w:rsidR="0001750A" w:rsidRPr="00152122">
        <w:rPr>
          <w:color w:val="000000"/>
          <w:lang w:eastAsia="bg-BG"/>
        </w:rPr>
        <w:t>ки”, № 1а</w:t>
      </w:r>
      <w:r w:rsidRPr="00152122">
        <w:rPr>
          <w:rFonts w:eastAsia="Calibri"/>
        </w:rPr>
        <w:t xml:space="preserve"> в установеното работно време, но не по-късно от крайната дата и час, указани в Обявлението за процедурата и/или съгласно обявлението за изменение (ако има такова).</w:t>
      </w:r>
    </w:p>
    <w:p w:rsidR="002751F5" w:rsidRPr="00152122" w:rsidRDefault="002751F5" w:rsidP="00152122">
      <w:pPr>
        <w:spacing w:line="276" w:lineRule="auto"/>
        <w:ind w:firstLine="708"/>
        <w:jc w:val="both"/>
        <w:rPr>
          <w:rFonts w:eastAsia="Calibri"/>
        </w:rPr>
      </w:pPr>
      <w:r w:rsidRPr="00152122">
        <w:rPr>
          <w:rFonts w:eastAsia="Calibri"/>
        </w:rPr>
        <w:t>5. 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rsidR="002751F5" w:rsidRPr="00152122" w:rsidRDefault="002751F5" w:rsidP="00152122">
      <w:pPr>
        <w:spacing w:line="276" w:lineRule="auto"/>
        <w:ind w:firstLine="708"/>
        <w:jc w:val="both"/>
        <w:rPr>
          <w:rFonts w:eastAsia="Calibri"/>
        </w:rPr>
      </w:pPr>
      <w:r w:rsidRPr="00152122">
        <w:rPr>
          <w:rFonts w:eastAsia="Calibri"/>
        </w:rPr>
        <w:t>6. 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2751F5" w:rsidRPr="00370540" w:rsidRDefault="002751F5" w:rsidP="00152122">
      <w:pPr>
        <w:spacing w:line="276" w:lineRule="auto"/>
        <w:ind w:firstLine="708"/>
        <w:jc w:val="both"/>
        <w:rPr>
          <w:rFonts w:eastAsia="Calibri"/>
        </w:rPr>
      </w:pPr>
      <w:r w:rsidRPr="00152122">
        <w:rPr>
          <w:rFonts w:eastAsia="Calibri"/>
        </w:rPr>
        <w:t>7. Когато към момента на изтичане на крайния срок за получаване на офертите пред мястото, определено за тяхното</w:t>
      </w:r>
      <w:r w:rsidRPr="005D7F3B">
        <w:rPr>
          <w:rFonts w:eastAsia="Calibri"/>
        </w:rPr>
        <w:t xml:space="preserve"> подаване, все още има чакащи лица, те се включват в списък, който се</w:t>
      </w:r>
      <w:r w:rsidRPr="00370540">
        <w:rPr>
          <w:rFonts w:eastAsia="Calibri"/>
        </w:rPr>
        <w:t xml:space="preserve"> подписва от представител на възложителя и от присъстващите лица. Офертите на лицата </w:t>
      </w:r>
      <w:r w:rsidRPr="00370540">
        <w:rPr>
          <w:rFonts w:eastAsia="Calibri"/>
        </w:rPr>
        <w:lastRenderedPageBreak/>
        <w:t>от списъка се завеждат в регистъра.</w:t>
      </w:r>
      <w:r w:rsidR="00775D91">
        <w:rPr>
          <w:shd w:val="clear" w:color="auto" w:fill="FEFEFE"/>
          <w:lang w:eastAsia="bg-BG"/>
        </w:rPr>
        <w:t xml:space="preserve"> </w:t>
      </w:r>
      <w:r w:rsidR="00F20F8A" w:rsidRPr="004E6CF4">
        <w:rPr>
          <w:shd w:val="clear" w:color="auto" w:fill="FEFEFE"/>
          <w:lang w:eastAsia="bg-BG"/>
        </w:rPr>
        <w:t>Не се допуска приемане на заявления за участие или оферти от лица, които не са включени в списъка.</w:t>
      </w:r>
    </w:p>
    <w:p w:rsidR="002751F5" w:rsidRPr="00370540" w:rsidRDefault="00152122" w:rsidP="00152122">
      <w:pPr>
        <w:spacing w:line="276" w:lineRule="auto"/>
        <w:jc w:val="both"/>
        <w:rPr>
          <w:rFonts w:eastAsia="Calibri"/>
        </w:rPr>
      </w:pPr>
      <w:r w:rsidRPr="00152122">
        <w:rPr>
          <w:rFonts w:eastAsia="Calibri"/>
        </w:rPr>
        <w:t xml:space="preserve">         </w:t>
      </w:r>
      <w:r w:rsidR="001A5951">
        <w:rPr>
          <w:rFonts w:eastAsia="Calibri"/>
        </w:rPr>
        <w:t xml:space="preserve">  </w:t>
      </w:r>
      <w:r w:rsidR="002751F5" w:rsidRPr="00152122">
        <w:rPr>
          <w:rFonts w:eastAsia="Calibri"/>
        </w:rPr>
        <w:t>8.</w:t>
      </w:r>
      <w:r w:rsidR="002751F5" w:rsidRPr="00370540">
        <w:rPr>
          <w:rFonts w:eastAsia="Calibri"/>
          <w:b/>
        </w:rPr>
        <w:t xml:space="preserve"> </w:t>
      </w:r>
      <w:r w:rsidR="002751F5" w:rsidRPr="00370540">
        <w:rPr>
          <w:rFonts w:eastAsia="Calibri"/>
        </w:rPr>
        <w:t>Получените оферти се предават на председателя на комисията, за което се съставя протокол, съдържащ данни за подателя на офертата, номер, дата и час на получаването й и причините за връщане на офертата, когато е приложимо.</w:t>
      </w:r>
      <w:r w:rsidR="00775D91">
        <w:rPr>
          <w:shd w:val="clear" w:color="auto" w:fill="FEFEFE"/>
        </w:rPr>
        <w:t xml:space="preserve"> </w:t>
      </w:r>
      <w:r w:rsidR="00F20F8A" w:rsidRPr="004E6CF4">
        <w:rPr>
          <w:shd w:val="clear" w:color="auto" w:fill="FEFEFE"/>
        </w:rPr>
        <w:t>Протоколът се подписва от предаващото лице и от председателя на комисията</w:t>
      </w:r>
      <w:r w:rsidR="00F20F8A">
        <w:rPr>
          <w:shd w:val="clear" w:color="auto" w:fill="FEFEFE"/>
        </w:rPr>
        <w:t>.</w:t>
      </w:r>
    </w:p>
    <w:p w:rsidR="00152122" w:rsidRDefault="00152122" w:rsidP="009761FB">
      <w:pPr>
        <w:spacing w:afterLines="40" w:after="96" w:line="276" w:lineRule="auto"/>
        <w:jc w:val="both"/>
      </w:pPr>
    </w:p>
    <w:p w:rsidR="007D164F" w:rsidRPr="00152122" w:rsidRDefault="007D164F" w:rsidP="009761FB">
      <w:pPr>
        <w:spacing w:afterLines="40" w:after="96" w:line="276" w:lineRule="auto"/>
        <w:jc w:val="center"/>
        <w:rPr>
          <w:b/>
        </w:rPr>
      </w:pPr>
      <w:r w:rsidRPr="00152122">
        <w:rPr>
          <w:b/>
          <w:bCs/>
          <w:color w:val="000000"/>
        </w:rPr>
        <w:t>РАЗДЕЛ V</w:t>
      </w:r>
      <w:r w:rsidR="00775D91" w:rsidRPr="00152122">
        <w:rPr>
          <w:b/>
          <w:bCs/>
          <w:color w:val="000000"/>
          <w:lang w:val="en-US"/>
        </w:rPr>
        <w:t>I</w:t>
      </w:r>
      <w:r w:rsidRPr="00152122">
        <w:rPr>
          <w:b/>
          <w:bCs/>
          <w:color w:val="000000"/>
        </w:rPr>
        <w:t>. ПРОЦЕДУРА ПО РАЗГЛЕЖДАНЕ, ОЦЕНЯВАНЕ И КЛАСИРАНЕ НА ОФЕРТИТЕ</w:t>
      </w:r>
      <w:r w:rsidR="009C4569" w:rsidRPr="00152122">
        <w:rPr>
          <w:b/>
          <w:bCs/>
          <w:color w:val="000000"/>
        </w:rPr>
        <w:t xml:space="preserve">  И СКЛЮЧВАНЕ НА ДОГОВОР</w:t>
      </w:r>
    </w:p>
    <w:p w:rsidR="00B55D71" w:rsidRDefault="00FF57A0" w:rsidP="009761FB">
      <w:pPr>
        <w:spacing w:afterLines="40" w:after="96" w:line="276" w:lineRule="auto"/>
        <w:ind w:firstLine="708"/>
        <w:jc w:val="both"/>
        <w:rPr>
          <w:b/>
          <w:bCs/>
          <w:color w:val="000000"/>
        </w:rPr>
      </w:pPr>
      <w:r w:rsidRPr="00370540">
        <w:rPr>
          <w:b/>
          <w:bCs/>
          <w:color w:val="000000"/>
        </w:rPr>
        <w:t>1. Публични заседания на комисията</w:t>
      </w:r>
    </w:p>
    <w:p w:rsidR="00B55D71" w:rsidRDefault="00FF57A0" w:rsidP="009761FB">
      <w:pPr>
        <w:spacing w:afterLines="40" w:after="96" w:line="276" w:lineRule="auto"/>
        <w:ind w:firstLine="708"/>
        <w:jc w:val="both"/>
        <w:rPr>
          <w:bCs/>
          <w:color w:val="000000"/>
        </w:rPr>
      </w:pPr>
      <w:r w:rsidRPr="00370540">
        <w:rPr>
          <w:bCs/>
          <w:color w:val="000000"/>
        </w:rPr>
        <w:t>Първо публично заседание - Мястото и датата на отварянето на офертите с</w:t>
      </w:r>
      <w:r w:rsidR="0074610C" w:rsidRPr="00370540">
        <w:rPr>
          <w:bCs/>
          <w:color w:val="000000"/>
        </w:rPr>
        <w:t xml:space="preserve">а съгласно посочените в раздел </w:t>
      </w:r>
      <w:r w:rsidR="00C273AE" w:rsidRPr="00370540">
        <w:rPr>
          <w:bCs/>
          <w:color w:val="000000"/>
        </w:rPr>
        <w:t>I</w:t>
      </w:r>
      <w:r w:rsidRPr="00370540">
        <w:rPr>
          <w:bCs/>
          <w:color w:val="000000"/>
        </w:rPr>
        <w:t>V.2.7) „Условия за отваряне на офертите” от Обявлението за поръчка. Заседанието по отваряне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B55D71" w:rsidRDefault="00FF57A0" w:rsidP="009761FB">
      <w:pPr>
        <w:spacing w:afterLines="40" w:after="96" w:line="276" w:lineRule="auto"/>
        <w:ind w:firstLine="708"/>
        <w:jc w:val="both"/>
        <w:rPr>
          <w:bCs/>
          <w:color w:val="000000"/>
        </w:rPr>
      </w:pPr>
      <w:r w:rsidRPr="00370540">
        <w:rPr>
          <w:bCs/>
          <w:color w:val="000000"/>
        </w:rPr>
        <w:t>Второ публично заседание -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Комисията обявява резултатите от оценяването на офертите по другите показатели, отваря ценовите предложения и ги оповестява.</w:t>
      </w:r>
    </w:p>
    <w:p w:rsidR="00B55D71" w:rsidRDefault="009165D3" w:rsidP="009761FB">
      <w:pPr>
        <w:spacing w:afterLines="40" w:after="96" w:line="276" w:lineRule="auto"/>
        <w:ind w:firstLine="708"/>
        <w:jc w:val="both"/>
        <w:rPr>
          <w:b/>
          <w:bCs/>
          <w:color w:val="000000"/>
        </w:rPr>
      </w:pPr>
      <w:r w:rsidRPr="00370540">
        <w:rPr>
          <w:b/>
          <w:bCs/>
          <w:color w:val="000000"/>
        </w:rPr>
        <w:t>2. Разглеждане на офертите за участие</w:t>
      </w:r>
    </w:p>
    <w:p w:rsidR="00B55D71" w:rsidRDefault="009165D3" w:rsidP="009761FB">
      <w:pPr>
        <w:spacing w:afterLines="40" w:after="96" w:line="276" w:lineRule="auto"/>
        <w:ind w:firstLine="708"/>
        <w:jc w:val="both"/>
        <w:rPr>
          <w:bCs/>
          <w:color w:val="000000"/>
        </w:rPr>
      </w:pPr>
      <w:r w:rsidRPr="00370540">
        <w:rPr>
          <w:bCs/>
          <w:color w:val="000000"/>
        </w:rPr>
        <w:t>Извършването на подбор на участниците, разглеждането и оценката на офертите се осъществява от назначена от Възложителя комисия.</w:t>
      </w:r>
    </w:p>
    <w:p w:rsidR="00B55D71" w:rsidRDefault="009165D3" w:rsidP="009761FB">
      <w:pPr>
        <w:spacing w:afterLines="40" w:after="96" w:line="276" w:lineRule="auto"/>
        <w:ind w:firstLine="708"/>
        <w:jc w:val="both"/>
        <w:rPr>
          <w:bCs/>
          <w:color w:val="000000"/>
        </w:rPr>
      </w:pPr>
      <w:r w:rsidRPr="00370540">
        <w:rPr>
          <w:bCs/>
          <w:color w:val="000000"/>
        </w:rPr>
        <w:t>Комисията спазва регламентирания ред за работа в чл. 104, ал. 1, ал.4-6 от ЗОП, чл. 53 - чл. 60 от ППЗОП и другите разпоредби на ЗОП и ППЗОП.</w:t>
      </w:r>
    </w:p>
    <w:p w:rsidR="00775D91" w:rsidRPr="001C6F07" w:rsidRDefault="00BE4E43" w:rsidP="009761FB">
      <w:pPr>
        <w:spacing w:afterLines="40" w:after="96" w:line="276" w:lineRule="auto"/>
        <w:ind w:firstLine="708"/>
        <w:jc w:val="both"/>
        <w:rPr>
          <w:bCs/>
          <w:color w:val="000000"/>
        </w:rPr>
      </w:pPr>
      <w:r w:rsidRPr="00370540">
        <w:rPr>
          <w:b/>
          <w:bCs/>
          <w:color w:val="000000"/>
        </w:rPr>
        <w:t xml:space="preserve">3. </w:t>
      </w:r>
      <w:r w:rsidR="0074610C" w:rsidRPr="00370540">
        <w:rPr>
          <w:bCs/>
          <w:color w:val="000000"/>
        </w:rPr>
        <w:t>Обществената поръчка се възлага въз основа на Икономически най-изгодната оферта, определена по критерий за възлагане Оптимално съотношение качество/цена</w:t>
      </w:r>
      <w:r w:rsidR="00775D91" w:rsidRPr="001C6F07">
        <w:rPr>
          <w:bCs/>
          <w:color w:val="000000"/>
        </w:rPr>
        <w:t>.</w:t>
      </w:r>
      <w:r w:rsidR="0074610C" w:rsidRPr="00370540">
        <w:rPr>
          <w:bCs/>
          <w:color w:val="000000"/>
        </w:rPr>
        <w:t xml:space="preserve"> </w:t>
      </w:r>
    </w:p>
    <w:p w:rsidR="00B55D71" w:rsidRDefault="00BE4E43" w:rsidP="009761FB">
      <w:pPr>
        <w:spacing w:afterLines="40" w:after="96" w:line="276" w:lineRule="auto"/>
        <w:ind w:firstLine="708"/>
        <w:jc w:val="both"/>
        <w:rPr>
          <w:bCs/>
          <w:color w:val="000000"/>
        </w:rPr>
      </w:pPr>
      <w:r w:rsidRPr="00370540">
        <w:rPr>
          <w:b/>
          <w:bCs/>
          <w:color w:val="000000"/>
        </w:rPr>
        <w:t xml:space="preserve">4. </w:t>
      </w:r>
      <w:r w:rsidR="0074610C" w:rsidRPr="00370540">
        <w:rPr>
          <w:bCs/>
          <w:color w:val="000000"/>
        </w:rPr>
        <w:t>За обяваването на резултатите от работата на комисията, основанията за прекратяване на процедурата, процедурата за обжалване, сключването на договор, комуникацията между</w:t>
      </w:r>
      <w:r w:rsidR="00553769" w:rsidRPr="00370540">
        <w:rPr>
          <w:bCs/>
          <w:color w:val="000000"/>
        </w:rPr>
        <w:t xml:space="preserve"> </w:t>
      </w:r>
      <w:r w:rsidR="0074610C" w:rsidRPr="00370540">
        <w:rPr>
          <w:bCs/>
          <w:color w:val="000000"/>
        </w:rPr>
        <w:t>възложителя и участниците и за всички други неуредени въпроси се прилагат разпоредбите на ЗОП и ППЗОП.</w:t>
      </w:r>
    </w:p>
    <w:p w:rsidR="00B55D71" w:rsidRPr="00152122" w:rsidRDefault="0074610C" w:rsidP="009761FB">
      <w:pPr>
        <w:spacing w:afterLines="40" w:after="96" w:line="276" w:lineRule="auto"/>
        <w:ind w:firstLine="708"/>
        <w:jc w:val="both"/>
        <w:rPr>
          <w:bCs/>
          <w:color w:val="000000"/>
        </w:rPr>
      </w:pPr>
      <w:r w:rsidRPr="00152122">
        <w:rPr>
          <w:bCs/>
          <w:color w:val="000000"/>
        </w:rPr>
        <w:t xml:space="preserve">В случай на идентифициране на несъответствия между Документация, Обявление и Решение за откриване на обществена поръчка и приложени образци, да се прилага с приоритет </w:t>
      </w:r>
      <w:r w:rsidRPr="00152122">
        <w:rPr>
          <w:bCs/>
          <w:color w:val="000000"/>
        </w:rPr>
        <w:lastRenderedPageBreak/>
        <w:t>както следва: Обявление, Решение, Документация (Указания за подготовка на офертите, Т</w:t>
      </w:r>
      <w:r w:rsidR="00775D91" w:rsidRPr="00152122">
        <w:rPr>
          <w:bCs/>
          <w:color w:val="000000"/>
        </w:rPr>
        <w:t>ехническ</w:t>
      </w:r>
      <w:r w:rsidR="00775D91" w:rsidRPr="00152122">
        <w:rPr>
          <w:bCs/>
          <w:color w:val="000000"/>
          <w:lang w:val="en-US"/>
        </w:rPr>
        <w:t>a</w:t>
      </w:r>
      <w:r w:rsidRPr="00152122">
        <w:rPr>
          <w:bCs/>
          <w:color w:val="000000"/>
        </w:rPr>
        <w:t xml:space="preserve"> спецификаци</w:t>
      </w:r>
      <w:r w:rsidR="00775D91" w:rsidRPr="00152122">
        <w:rPr>
          <w:bCs/>
          <w:color w:val="000000"/>
        </w:rPr>
        <w:t>я</w:t>
      </w:r>
      <w:r w:rsidRPr="00152122">
        <w:rPr>
          <w:bCs/>
          <w:color w:val="000000"/>
        </w:rPr>
        <w:t>, Проект на договор, Методика за оценка на офертите, Образци на документи и Указания за попълване на образците на документи).</w:t>
      </w:r>
    </w:p>
    <w:p w:rsidR="00B55D71" w:rsidRDefault="00B55D71" w:rsidP="009761FB">
      <w:pPr>
        <w:spacing w:afterLines="40" w:after="96" w:line="276" w:lineRule="auto"/>
        <w:jc w:val="both"/>
        <w:rPr>
          <w:b/>
          <w:bCs/>
          <w:color w:val="000000"/>
        </w:rPr>
      </w:pPr>
    </w:p>
    <w:p w:rsidR="006F0BDE" w:rsidRPr="006E4737" w:rsidRDefault="00BE4E43" w:rsidP="009761FB">
      <w:pPr>
        <w:pStyle w:val="aff0"/>
        <w:tabs>
          <w:tab w:val="left" w:pos="284"/>
          <w:tab w:val="left" w:pos="627"/>
        </w:tabs>
        <w:spacing w:afterLines="40" w:after="96" w:line="276" w:lineRule="auto"/>
        <w:ind w:left="420"/>
        <w:jc w:val="both"/>
        <w:rPr>
          <w:lang w:eastAsia="bg-BG"/>
        </w:rPr>
      </w:pPr>
      <w:r w:rsidRPr="00370540">
        <w:rPr>
          <w:b/>
          <w:bCs/>
          <w:iCs/>
          <w:color w:val="000000"/>
        </w:rPr>
        <w:t>5</w:t>
      </w:r>
      <w:r w:rsidR="00954717" w:rsidRPr="00370540">
        <w:rPr>
          <w:b/>
          <w:bCs/>
          <w:iCs/>
          <w:color w:val="000000"/>
        </w:rPr>
        <w:t xml:space="preserve">.  </w:t>
      </w:r>
      <w:r w:rsidR="006F0BDE" w:rsidRPr="006E4737">
        <w:rPr>
          <w:b/>
        </w:rPr>
        <w:t>УСЛОВИЯ ЗА СКЛЮЧВАНЕ</w:t>
      </w:r>
      <w:r w:rsidR="006F0BDE">
        <w:rPr>
          <w:b/>
        </w:rPr>
        <w:t xml:space="preserve"> НА ДОГОВОР</w:t>
      </w:r>
    </w:p>
    <w:p w:rsidR="006F0BDE" w:rsidRPr="002017E5" w:rsidRDefault="006F0BDE" w:rsidP="006F0BDE">
      <w:pPr>
        <w:pStyle w:val="aff0"/>
        <w:numPr>
          <w:ilvl w:val="1"/>
          <w:numId w:val="36"/>
        </w:numPr>
        <w:tabs>
          <w:tab w:val="left" w:pos="993"/>
        </w:tabs>
        <w:suppressAutoHyphens w:val="0"/>
        <w:spacing w:line="240" w:lineRule="auto"/>
        <w:ind w:left="0" w:firstLine="709"/>
        <w:jc w:val="both"/>
      </w:pPr>
      <w:r w:rsidRPr="002017E5">
        <w:t>При сключване на договора определеният за изпълнител участник в процедурата представя:</w:t>
      </w:r>
    </w:p>
    <w:p w:rsidR="006F0BDE" w:rsidRPr="002017E5" w:rsidRDefault="006F0BDE" w:rsidP="006F0BDE">
      <w:pPr>
        <w:pStyle w:val="Style"/>
        <w:widowControl w:val="0"/>
        <w:numPr>
          <w:ilvl w:val="1"/>
          <w:numId w:val="36"/>
        </w:numPr>
        <w:tabs>
          <w:tab w:val="left" w:pos="993"/>
        </w:tabs>
        <w:suppressAutoHyphens w:val="0"/>
        <w:autoSpaceDE w:val="0"/>
        <w:autoSpaceDN w:val="0"/>
        <w:adjustRightInd w:val="0"/>
        <w:spacing w:line="240" w:lineRule="auto"/>
        <w:ind w:left="0" w:firstLine="709"/>
      </w:pPr>
      <w:bookmarkStart w:id="1" w:name="OLE_LINK337"/>
      <w:bookmarkStart w:id="2" w:name="OLE_LINK338"/>
      <w:bookmarkStart w:id="3" w:name="OLE_LINK339"/>
      <w:r w:rsidRPr="002017E5">
        <w:t>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bookmarkEnd w:id="1"/>
      <w:bookmarkEnd w:id="2"/>
      <w:bookmarkEnd w:id="3"/>
      <w:r w:rsidRPr="00A56FC2">
        <w:t>.</w:t>
      </w:r>
    </w:p>
    <w:p w:rsidR="006F0BDE" w:rsidRPr="002017E5" w:rsidRDefault="006F0BDE" w:rsidP="006F0BDE">
      <w:pPr>
        <w:numPr>
          <w:ilvl w:val="0"/>
          <w:numId w:val="34"/>
        </w:numPr>
        <w:tabs>
          <w:tab w:val="left" w:pos="993"/>
        </w:tabs>
        <w:suppressAutoHyphens w:val="0"/>
        <w:spacing w:line="240" w:lineRule="auto"/>
        <w:ind w:left="0" w:firstLine="709"/>
        <w:jc w:val="both"/>
      </w:pPr>
      <w:r w:rsidRPr="002017E5">
        <w:t>за обстоятелствата по чл.54, ал.1, т.1 от ЗОП – свидетелство за съдимост;</w:t>
      </w:r>
    </w:p>
    <w:p w:rsidR="006F0BDE" w:rsidRPr="002017E5" w:rsidRDefault="006F0BDE" w:rsidP="006F0BDE">
      <w:pPr>
        <w:numPr>
          <w:ilvl w:val="0"/>
          <w:numId w:val="34"/>
        </w:numPr>
        <w:tabs>
          <w:tab w:val="left" w:pos="993"/>
        </w:tabs>
        <w:suppressAutoHyphens w:val="0"/>
        <w:spacing w:line="240" w:lineRule="auto"/>
        <w:ind w:left="0" w:firstLine="709"/>
        <w:jc w:val="both"/>
      </w:pPr>
      <w:r w:rsidRPr="002017E5">
        <w:t>за обстоятелството по чл.54, ал.1, т.3 от ЗОП – удостоверение от органите по приходите и удостоверение от общината по седалището на възложителя и на участника;</w:t>
      </w:r>
    </w:p>
    <w:p w:rsidR="006F0BDE" w:rsidRPr="002017E5" w:rsidRDefault="006F0BDE" w:rsidP="006F0BDE">
      <w:pPr>
        <w:numPr>
          <w:ilvl w:val="0"/>
          <w:numId w:val="34"/>
        </w:numPr>
        <w:tabs>
          <w:tab w:val="left" w:pos="993"/>
        </w:tabs>
        <w:suppressAutoHyphens w:val="0"/>
        <w:spacing w:line="240" w:lineRule="auto"/>
        <w:ind w:left="0" w:firstLine="709"/>
        <w:jc w:val="both"/>
      </w:pPr>
      <w:r w:rsidRPr="002017E5">
        <w:t>за обстоятелството по чл.54, ал.1, т.6 от ЗОП – удостоверение от органите на Изпълнителна агенция "Главна инспекция по труда";</w:t>
      </w:r>
    </w:p>
    <w:p w:rsidR="006F0BDE" w:rsidRPr="00930A52" w:rsidRDefault="006F0BDE" w:rsidP="006F0BDE">
      <w:pPr>
        <w:numPr>
          <w:ilvl w:val="0"/>
          <w:numId w:val="34"/>
        </w:numPr>
        <w:tabs>
          <w:tab w:val="left" w:pos="993"/>
        </w:tabs>
        <w:suppressAutoHyphens w:val="0"/>
        <w:spacing w:line="240" w:lineRule="auto"/>
        <w:ind w:left="0" w:firstLine="709"/>
        <w:jc w:val="both"/>
      </w:pPr>
      <w:r w:rsidRPr="00930A52">
        <w:t>за обстоятелствата по чл.55, ал.1, т.1 от ЗОП – удостоверение, издадено от Агенцията по вписванията;</w:t>
      </w:r>
    </w:p>
    <w:p w:rsidR="0067361D" w:rsidRDefault="006F0BDE" w:rsidP="0067361D">
      <w:pPr>
        <w:pStyle w:val="af"/>
        <w:numPr>
          <w:ilvl w:val="0"/>
          <w:numId w:val="34"/>
        </w:numPr>
        <w:suppressLineNumbers w:val="0"/>
        <w:tabs>
          <w:tab w:val="clear" w:pos="4536"/>
          <w:tab w:val="clear" w:pos="9072"/>
          <w:tab w:val="left" w:pos="709"/>
          <w:tab w:val="left" w:pos="993"/>
        </w:tabs>
        <w:suppressAutoHyphens w:val="0"/>
        <w:spacing w:line="240" w:lineRule="auto"/>
        <w:ind w:left="0" w:firstLine="709"/>
        <w:jc w:val="both"/>
        <w:rPr>
          <w:sz w:val="24"/>
          <w:szCs w:val="24"/>
          <w:lang w:val="bg-BG"/>
        </w:rPr>
      </w:pPr>
      <w:r w:rsidRPr="00930A52">
        <w:rPr>
          <w:sz w:val="24"/>
          <w:szCs w:val="24"/>
          <w:lang w:val="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F0BDE" w:rsidRPr="0067361D" w:rsidRDefault="006F0BDE" w:rsidP="0067361D">
      <w:pPr>
        <w:pStyle w:val="af"/>
        <w:numPr>
          <w:ilvl w:val="0"/>
          <w:numId w:val="34"/>
        </w:numPr>
        <w:suppressLineNumbers w:val="0"/>
        <w:tabs>
          <w:tab w:val="clear" w:pos="4536"/>
          <w:tab w:val="clear" w:pos="9072"/>
          <w:tab w:val="left" w:pos="709"/>
          <w:tab w:val="left" w:pos="993"/>
        </w:tabs>
        <w:suppressAutoHyphens w:val="0"/>
        <w:spacing w:line="240" w:lineRule="auto"/>
        <w:ind w:left="0" w:firstLine="709"/>
        <w:jc w:val="both"/>
        <w:rPr>
          <w:sz w:val="24"/>
          <w:szCs w:val="24"/>
          <w:lang w:val="bg-BG"/>
        </w:rPr>
      </w:pPr>
      <w:r w:rsidRPr="0067361D">
        <w:rPr>
          <w:sz w:val="24"/>
          <w:szCs w:val="24"/>
          <w:lang w:val="bg-BG"/>
        </w:rPr>
        <w:t>Декларация по чл. 101, ал. 11 от Закона за обществените поръчки.</w:t>
      </w:r>
    </w:p>
    <w:p w:rsidR="006F0BDE" w:rsidRPr="002017E5" w:rsidRDefault="006F0BDE" w:rsidP="006F0BDE">
      <w:pPr>
        <w:pStyle w:val="Style"/>
        <w:ind w:left="0" w:firstLine="567"/>
      </w:pPr>
      <w:r w:rsidRPr="00930A52">
        <w:t>- Декларация по чл. 69 от ЗАКОН за противодействие на корупцията и за отнемане на незаконно придобитото имущество.</w:t>
      </w:r>
    </w:p>
    <w:p w:rsidR="00B55D71" w:rsidRDefault="00B55D71" w:rsidP="009761FB">
      <w:pPr>
        <w:spacing w:afterLines="40" w:after="96" w:line="276" w:lineRule="auto"/>
        <w:jc w:val="both"/>
        <w:rPr>
          <w:color w:val="000000"/>
        </w:rPr>
      </w:pPr>
    </w:p>
    <w:p w:rsidR="00B55D71" w:rsidRDefault="00BE4E43" w:rsidP="009761FB">
      <w:pPr>
        <w:widowControl w:val="0"/>
        <w:spacing w:afterLines="40" w:after="96" w:line="276" w:lineRule="auto"/>
        <w:ind w:firstLine="708"/>
        <w:jc w:val="both"/>
        <w:rPr>
          <w:b/>
          <w:iCs/>
        </w:rPr>
      </w:pPr>
      <w:r w:rsidRPr="00370540">
        <w:rPr>
          <w:b/>
          <w:iCs/>
        </w:rPr>
        <w:t>6</w:t>
      </w:r>
      <w:r w:rsidR="004A0B7A" w:rsidRPr="00370540">
        <w:rPr>
          <w:b/>
          <w:iCs/>
        </w:rPr>
        <w:t>. Комуникация между Възложител и участниците</w:t>
      </w:r>
    </w:p>
    <w:p w:rsidR="00B55D71" w:rsidRDefault="0062224C" w:rsidP="009761FB">
      <w:pPr>
        <w:shd w:val="clear" w:color="auto" w:fill="FFFFFF"/>
        <w:spacing w:afterLines="40" w:after="96" w:line="276" w:lineRule="auto"/>
        <w:ind w:right="-143" w:firstLine="708"/>
        <w:jc w:val="both"/>
        <w:rPr>
          <w:spacing w:val="-1"/>
        </w:rPr>
      </w:pPr>
      <w:r w:rsidRPr="00370540">
        <w:rPr>
          <w:spacing w:val="-1"/>
        </w:rPr>
        <w:t xml:space="preserve">Всички комуникации и действия между Възложителя и участниците, свързани с настоящата процедура са в писмен вид и само на </w:t>
      </w:r>
      <w:r w:rsidRPr="00370540">
        <w:rPr>
          <w:b/>
          <w:spacing w:val="-1"/>
        </w:rPr>
        <w:t>Български език</w:t>
      </w:r>
      <w:r w:rsidRPr="00370540">
        <w:rPr>
          <w:spacing w:val="-1"/>
        </w:rPr>
        <w:t xml:space="preserve">. Писма/кореспонденция представени на чужд език се представят задължително в превод на </w:t>
      </w:r>
      <w:r w:rsidRPr="00370540">
        <w:rPr>
          <w:b/>
          <w:spacing w:val="-1"/>
        </w:rPr>
        <w:t>Български език</w:t>
      </w:r>
      <w:r w:rsidRPr="00370540">
        <w:rPr>
          <w:spacing w:val="-1"/>
        </w:rPr>
        <w:t>. Работния</w:t>
      </w:r>
      <w:r w:rsidR="00A85666">
        <w:rPr>
          <w:spacing w:val="-1"/>
        </w:rPr>
        <w:t>т</w:t>
      </w:r>
      <w:r w:rsidRPr="00370540">
        <w:rPr>
          <w:spacing w:val="-1"/>
        </w:rPr>
        <w:t xml:space="preserve"> език за изпълнение на поръчката е български.  </w:t>
      </w:r>
    </w:p>
    <w:p w:rsidR="00B55D71" w:rsidRDefault="0062224C" w:rsidP="009761FB">
      <w:pPr>
        <w:shd w:val="clear" w:color="auto" w:fill="FFFFFF"/>
        <w:suppressAutoHyphens w:val="0"/>
        <w:spacing w:afterLines="40" w:after="96" w:line="276" w:lineRule="auto"/>
        <w:ind w:right="-143" w:firstLine="708"/>
        <w:jc w:val="both"/>
        <w:rPr>
          <w:spacing w:val="-1"/>
        </w:rPr>
      </w:pPr>
      <w:r w:rsidRPr="00370540">
        <w:rPr>
          <w:spacing w:val="-1"/>
        </w:rPr>
        <w:t>Обменът на информация между Възложителя и участника може да се извършва по един от следните допустими начини:</w:t>
      </w:r>
    </w:p>
    <w:p w:rsidR="00B55D71" w:rsidRDefault="0062224C" w:rsidP="009761FB">
      <w:pPr>
        <w:shd w:val="clear" w:color="auto" w:fill="FFFFFF"/>
        <w:spacing w:afterLines="40" w:after="96" w:line="276" w:lineRule="auto"/>
        <w:ind w:right="-143"/>
        <w:jc w:val="both"/>
        <w:rPr>
          <w:spacing w:val="-1"/>
        </w:rPr>
      </w:pPr>
      <w:r w:rsidRPr="00370540">
        <w:rPr>
          <w:spacing w:val="-1"/>
        </w:rPr>
        <w:tab/>
      </w:r>
      <w:r w:rsidRPr="00370540">
        <w:rPr>
          <w:b/>
          <w:spacing w:val="-1"/>
        </w:rPr>
        <w:t>а)</w:t>
      </w:r>
      <w:r w:rsidRPr="00370540">
        <w:rPr>
          <w:spacing w:val="-1"/>
        </w:rPr>
        <w:t xml:space="preserve"> лично – срещу подпис;</w:t>
      </w:r>
    </w:p>
    <w:p w:rsidR="00B55D71" w:rsidRDefault="0062224C" w:rsidP="009761FB">
      <w:pPr>
        <w:shd w:val="clear" w:color="auto" w:fill="FFFFFF"/>
        <w:spacing w:afterLines="40" w:after="96" w:line="276" w:lineRule="auto"/>
        <w:ind w:right="-143"/>
        <w:jc w:val="both"/>
        <w:rPr>
          <w:spacing w:val="-1"/>
        </w:rPr>
      </w:pPr>
      <w:r w:rsidRPr="00370540">
        <w:rPr>
          <w:spacing w:val="-1"/>
        </w:rPr>
        <w:tab/>
      </w:r>
      <w:r w:rsidRPr="00370540">
        <w:rPr>
          <w:b/>
          <w:spacing w:val="-1"/>
        </w:rPr>
        <w:t>б)</w:t>
      </w:r>
      <w:r w:rsidRPr="00370540">
        <w:rPr>
          <w:spacing w:val="-1"/>
        </w:rPr>
        <w:t xml:space="preserve"> по пощата - чрез препоръчано писмо с обратна разписка, изпратено на посочения от участника адрес;</w:t>
      </w:r>
    </w:p>
    <w:p w:rsidR="00B55D71" w:rsidRDefault="0062224C" w:rsidP="009761FB">
      <w:pPr>
        <w:shd w:val="clear" w:color="auto" w:fill="FFFFFF"/>
        <w:spacing w:afterLines="40" w:after="96" w:line="276" w:lineRule="auto"/>
        <w:ind w:right="-143"/>
        <w:jc w:val="both"/>
        <w:rPr>
          <w:spacing w:val="-1"/>
        </w:rPr>
      </w:pPr>
      <w:r w:rsidRPr="00370540">
        <w:rPr>
          <w:spacing w:val="-1"/>
        </w:rPr>
        <w:tab/>
      </w:r>
      <w:r w:rsidRPr="00370540">
        <w:rPr>
          <w:b/>
          <w:spacing w:val="-1"/>
        </w:rPr>
        <w:t>в)</w:t>
      </w:r>
      <w:r w:rsidRPr="00370540">
        <w:rPr>
          <w:spacing w:val="-1"/>
        </w:rPr>
        <w:t xml:space="preserve"> чрез куриерска служба;</w:t>
      </w:r>
    </w:p>
    <w:p w:rsidR="00B55D71" w:rsidRDefault="0062224C" w:rsidP="009761FB">
      <w:pPr>
        <w:shd w:val="clear" w:color="auto" w:fill="FFFFFF"/>
        <w:spacing w:afterLines="40" w:after="96" w:line="276" w:lineRule="auto"/>
        <w:ind w:right="-143"/>
        <w:jc w:val="both"/>
        <w:rPr>
          <w:spacing w:val="-1"/>
        </w:rPr>
      </w:pPr>
      <w:r w:rsidRPr="00370540">
        <w:rPr>
          <w:spacing w:val="-1"/>
        </w:rPr>
        <w:tab/>
      </w:r>
      <w:r w:rsidRPr="00370540">
        <w:rPr>
          <w:b/>
          <w:spacing w:val="-1"/>
        </w:rPr>
        <w:t>г)</w:t>
      </w:r>
      <w:r w:rsidRPr="00370540">
        <w:rPr>
          <w:spacing w:val="-1"/>
        </w:rPr>
        <w:t xml:space="preserve"> по факс</w:t>
      </w:r>
      <w:r w:rsidR="0020537F" w:rsidRPr="00370540">
        <w:rPr>
          <w:spacing w:val="-1"/>
        </w:rPr>
        <w:t xml:space="preserve"> – посочен от страните в процедурата</w:t>
      </w:r>
      <w:r w:rsidRPr="00370540">
        <w:rPr>
          <w:spacing w:val="-1"/>
        </w:rPr>
        <w:t>;</w:t>
      </w:r>
    </w:p>
    <w:p w:rsidR="00B55D71" w:rsidRDefault="0062224C" w:rsidP="009761FB">
      <w:pPr>
        <w:shd w:val="clear" w:color="auto" w:fill="FFFFFF"/>
        <w:spacing w:afterLines="40" w:after="96" w:line="276" w:lineRule="auto"/>
        <w:ind w:right="-143"/>
        <w:jc w:val="both"/>
      </w:pPr>
      <w:r w:rsidRPr="00370540">
        <w:rPr>
          <w:spacing w:val="-1"/>
        </w:rPr>
        <w:lastRenderedPageBreak/>
        <w:tab/>
      </w:r>
      <w:r w:rsidRPr="00370540">
        <w:rPr>
          <w:b/>
          <w:spacing w:val="-1"/>
        </w:rPr>
        <w:t>д)</w:t>
      </w:r>
      <w:r w:rsidRPr="00370540">
        <w:rPr>
          <w:spacing w:val="-1"/>
        </w:rPr>
        <w:t xml:space="preserve"> по електронен път – по електронна поща. </w:t>
      </w:r>
      <w:r w:rsidRPr="00370540">
        <w:t>В с</w:t>
      </w:r>
      <w:r w:rsidRPr="00370540">
        <w:rPr>
          <w:spacing w:val="-1"/>
        </w:rPr>
        <w:t>л</w:t>
      </w:r>
      <w:r w:rsidRPr="00370540">
        <w:t>учай,</w:t>
      </w:r>
      <w:r w:rsidRPr="00370540">
        <w:rPr>
          <w:spacing w:val="14"/>
        </w:rPr>
        <w:t xml:space="preserve"> </w:t>
      </w:r>
      <w:r w:rsidRPr="00370540">
        <w:t>при</w:t>
      </w:r>
      <w:r w:rsidRPr="00370540">
        <w:rPr>
          <w:spacing w:val="12"/>
        </w:rPr>
        <w:t xml:space="preserve"> </w:t>
      </w:r>
      <w:r w:rsidRPr="00370540">
        <w:rPr>
          <w:spacing w:val="2"/>
        </w:rPr>
        <w:t>у</w:t>
      </w:r>
      <w:r w:rsidRPr="00370540">
        <w:rPr>
          <w:spacing w:val="-1"/>
        </w:rPr>
        <w:t>в</w:t>
      </w:r>
      <w:r w:rsidRPr="00370540">
        <w:t>ед</w:t>
      </w:r>
      <w:r w:rsidRPr="00370540">
        <w:rPr>
          <w:spacing w:val="-1"/>
        </w:rPr>
        <w:t>о</w:t>
      </w:r>
      <w:r w:rsidRPr="00370540">
        <w:t>мяване</w:t>
      </w:r>
      <w:r w:rsidRPr="00370540">
        <w:rPr>
          <w:spacing w:val="15"/>
        </w:rPr>
        <w:t xml:space="preserve"> </w:t>
      </w:r>
      <w:r w:rsidRPr="00370540">
        <w:t>по</w:t>
      </w:r>
      <w:r w:rsidRPr="00370540">
        <w:rPr>
          <w:spacing w:val="14"/>
        </w:rPr>
        <w:t xml:space="preserve"> </w:t>
      </w:r>
      <w:r w:rsidRPr="00370540">
        <w:t>електронна</w:t>
      </w:r>
      <w:r w:rsidRPr="00370540">
        <w:rPr>
          <w:spacing w:val="15"/>
        </w:rPr>
        <w:t xml:space="preserve"> </w:t>
      </w:r>
      <w:r w:rsidRPr="00370540">
        <w:t>поща</w:t>
      </w:r>
      <w:r w:rsidRPr="00370540">
        <w:rPr>
          <w:spacing w:val="15"/>
        </w:rPr>
        <w:t xml:space="preserve"> </w:t>
      </w:r>
      <w:r w:rsidRPr="00370540">
        <w:t>(вкл.</w:t>
      </w:r>
      <w:r w:rsidRPr="00370540">
        <w:rPr>
          <w:spacing w:val="14"/>
        </w:rPr>
        <w:t xml:space="preserve"> </w:t>
      </w:r>
      <w:r w:rsidRPr="00370540">
        <w:t>и</w:t>
      </w:r>
      <w:r w:rsidRPr="00370540">
        <w:rPr>
          <w:spacing w:val="14"/>
        </w:rPr>
        <w:t xml:space="preserve"> </w:t>
      </w:r>
      <w:r w:rsidRPr="00370540">
        <w:t>такава</w:t>
      </w:r>
      <w:r w:rsidRPr="00370540">
        <w:rPr>
          <w:spacing w:val="15"/>
        </w:rPr>
        <w:t xml:space="preserve"> </w:t>
      </w:r>
      <w:r w:rsidRPr="00370540">
        <w:t>посочена</w:t>
      </w:r>
      <w:r w:rsidRPr="00370540">
        <w:rPr>
          <w:spacing w:val="15"/>
        </w:rPr>
        <w:t xml:space="preserve"> </w:t>
      </w:r>
      <w:r w:rsidRPr="00370540">
        <w:t>на</w:t>
      </w:r>
      <w:r w:rsidRPr="00370540">
        <w:rPr>
          <w:spacing w:val="15"/>
        </w:rPr>
        <w:t xml:space="preserve"> </w:t>
      </w:r>
      <w:r w:rsidRPr="00370540">
        <w:t>официален</w:t>
      </w:r>
      <w:r w:rsidRPr="00370540">
        <w:rPr>
          <w:spacing w:val="13"/>
        </w:rPr>
        <w:t xml:space="preserve"> </w:t>
      </w:r>
      <w:r w:rsidRPr="00370540">
        <w:rPr>
          <w:spacing w:val="1"/>
        </w:rPr>
        <w:t>у</w:t>
      </w:r>
      <w:r w:rsidRPr="00370540">
        <w:t>ебсайт на</w:t>
      </w:r>
      <w:r w:rsidRPr="00370540">
        <w:rPr>
          <w:spacing w:val="21"/>
        </w:rPr>
        <w:t xml:space="preserve"> </w:t>
      </w:r>
      <w:r w:rsidRPr="00370540">
        <w:rPr>
          <w:spacing w:val="2"/>
        </w:rPr>
        <w:t>у</w:t>
      </w:r>
      <w:r w:rsidRPr="00370540">
        <w:rPr>
          <w:spacing w:val="-1"/>
        </w:rPr>
        <w:t>ч</w:t>
      </w:r>
      <w:r w:rsidRPr="00370540">
        <w:t>астника),</w:t>
      </w:r>
      <w:r w:rsidRPr="00370540">
        <w:rPr>
          <w:spacing w:val="22"/>
        </w:rPr>
        <w:t xml:space="preserve"> </w:t>
      </w:r>
      <w:r w:rsidRPr="00370540">
        <w:t>момен</w:t>
      </w:r>
      <w:r w:rsidRPr="00370540">
        <w:rPr>
          <w:spacing w:val="-2"/>
        </w:rPr>
        <w:t>т</w:t>
      </w:r>
      <w:r w:rsidRPr="00370540">
        <w:t>ът</w:t>
      </w:r>
      <w:r w:rsidRPr="00370540">
        <w:rPr>
          <w:spacing w:val="22"/>
        </w:rPr>
        <w:t xml:space="preserve"> </w:t>
      </w:r>
      <w:r w:rsidRPr="00370540">
        <w:t>на</w:t>
      </w:r>
      <w:r w:rsidRPr="00370540">
        <w:rPr>
          <w:spacing w:val="22"/>
        </w:rPr>
        <w:t xml:space="preserve"> </w:t>
      </w:r>
      <w:r w:rsidRPr="00370540">
        <w:t>пол</w:t>
      </w:r>
      <w:r w:rsidRPr="00370540">
        <w:rPr>
          <w:spacing w:val="1"/>
        </w:rPr>
        <w:t>у</w:t>
      </w:r>
      <w:r w:rsidRPr="00370540">
        <w:t>чаването</w:t>
      </w:r>
      <w:r w:rsidRPr="00370540">
        <w:rPr>
          <w:spacing w:val="22"/>
        </w:rPr>
        <w:t xml:space="preserve"> </w:t>
      </w:r>
      <w:r w:rsidRPr="00370540">
        <w:t>от</w:t>
      </w:r>
      <w:r w:rsidRPr="00370540">
        <w:rPr>
          <w:spacing w:val="20"/>
        </w:rPr>
        <w:t xml:space="preserve"> </w:t>
      </w:r>
      <w:r w:rsidRPr="00370540">
        <w:rPr>
          <w:spacing w:val="2"/>
        </w:rPr>
        <w:t>у</w:t>
      </w:r>
      <w:r w:rsidRPr="00370540">
        <w:rPr>
          <w:spacing w:val="1"/>
        </w:rPr>
        <w:t>ч</w:t>
      </w:r>
      <w:r w:rsidRPr="00370540">
        <w:t>астника</w:t>
      </w:r>
      <w:r w:rsidRPr="00370540">
        <w:rPr>
          <w:spacing w:val="-1"/>
        </w:rPr>
        <w:t>/</w:t>
      </w:r>
      <w:r w:rsidRPr="00370540">
        <w:t>заинтересовано</w:t>
      </w:r>
      <w:r w:rsidRPr="00370540">
        <w:rPr>
          <w:spacing w:val="21"/>
        </w:rPr>
        <w:t xml:space="preserve"> </w:t>
      </w:r>
      <w:r w:rsidRPr="00370540">
        <w:t>лице</w:t>
      </w:r>
      <w:r w:rsidRPr="00370540">
        <w:rPr>
          <w:spacing w:val="1"/>
        </w:rPr>
        <w:t>/</w:t>
      </w:r>
      <w:r w:rsidRPr="00370540">
        <w:t>изпълнител</w:t>
      </w:r>
      <w:r w:rsidRPr="00370540">
        <w:rPr>
          <w:spacing w:val="21"/>
        </w:rPr>
        <w:t xml:space="preserve"> </w:t>
      </w:r>
      <w:r w:rsidRPr="00370540">
        <w:t>ще се</w:t>
      </w:r>
      <w:r w:rsidRPr="00370540">
        <w:rPr>
          <w:spacing w:val="57"/>
        </w:rPr>
        <w:t xml:space="preserve"> </w:t>
      </w:r>
      <w:r w:rsidRPr="00370540">
        <w:t>счита</w:t>
      </w:r>
      <w:r w:rsidRPr="00370540">
        <w:rPr>
          <w:spacing w:val="57"/>
        </w:rPr>
        <w:t xml:space="preserve"> </w:t>
      </w:r>
      <w:r w:rsidRPr="00370540">
        <w:t xml:space="preserve">от датата на </w:t>
      </w:r>
      <w:r w:rsidRPr="00370540">
        <w:rPr>
          <w:spacing w:val="57"/>
        </w:rPr>
        <w:t xml:space="preserve"> </w:t>
      </w:r>
      <w:r w:rsidRPr="00370540">
        <w:t>пол</w:t>
      </w:r>
      <w:r w:rsidRPr="00370540">
        <w:rPr>
          <w:spacing w:val="2"/>
        </w:rPr>
        <w:t>у</w:t>
      </w:r>
      <w:r w:rsidRPr="00370540">
        <w:t>чено</w:t>
      </w:r>
      <w:r w:rsidRPr="00370540">
        <w:rPr>
          <w:spacing w:val="57"/>
        </w:rPr>
        <w:t xml:space="preserve"> </w:t>
      </w:r>
      <w:r w:rsidRPr="00370540">
        <w:t xml:space="preserve">при </w:t>
      </w:r>
      <w:r w:rsidRPr="00370540">
        <w:rPr>
          <w:spacing w:val="56"/>
        </w:rPr>
        <w:t xml:space="preserve"> </w:t>
      </w:r>
      <w:r w:rsidRPr="00370540">
        <w:t>Възложит</w:t>
      </w:r>
      <w:r w:rsidRPr="00370540">
        <w:rPr>
          <w:spacing w:val="1"/>
        </w:rPr>
        <w:t>е</w:t>
      </w:r>
      <w:r w:rsidRPr="00370540">
        <w:t xml:space="preserve">ля </w:t>
      </w:r>
      <w:r w:rsidRPr="00370540">
        <w:rPr>
          <w:spacing w:val="56"/>
        </w:rPr>
        <w:t xml:space="preserve"> </w:t>
      </w:r>
      <w:r w:rsidRPr="00370540">
        <w:t>потвъ</w:t>
      </w:r>
      <w:r w:rsidRPr="00370540">
        <w:rPr>
          <w:spacing w:val="1"/>
        </w:rPr>
        <w:t>р</w:t>
      </w:r>
      <w:r w:rsidRPr="00370540">
        <w:t>ждение от заинтересовано лице</w:t>
      </w:r>
      <w:r w:rsidRPr="00370540">
        <w:rPr>
          <w:spacing w:val="-1"/>
        </w:rPr>
        <w:t>/</w:t>
      </w:r>
      <w:r w:rsidRPr="00370540">
        <w:rPr>
          <w:spacing w:val="1"/>
        </w:rPr>
        <w:t>уч</w:t>
      </w:r>
      <w:r w:rsidRPr="00370540">
        <w:t>астник</w:t>
      </w:r>
      <w:r w:rsidRPr="00370540">
        <w:rPr>
          <w:spacing w:val="1"/>
        </w:rPr>
        <w:t>/</w:t>
      </w:r>
      <w:r w:rsidRPr="00370540">
        <w:t>изпълнител, за пол</w:t>
      </w:r>
      <w:r w:rsidRPr="00370540">
        <w:rPr>
          <w:spacing w:val="1"/>
        </w:rPr>
        <w:t>у</w:t>
      </w:r>
      <w:r w:rsidR="00490E5D" w:rsidRPr="00370540">
        <w:t xml:space="preserve">чено от </w:t>
      </w:r>
      <w:r w:rsidRPr="00370540">
        <w:t>Възложителя електронно известяване</w:t>
      </w:r>
      <w:r w:rsidRPr="00370540">
        <w:rPr>
          <w:spacing w:val="-1"/>
        </w:rPr>
        <w:t>/</w:t>
      </w:r>
      <w:r w:rsidRPr="00370540">
        <w:rPr>
          <w:spacing w:val="2"/>
        </w:rPr>
        <w:t>у</w:t>
      </w:r>
      <w:r w:rsidRPr="00370540">
        <w:rPr>
          <w:spacing w:val="-1"/>
        </w:rPr>
        <w:t>в</w:t>
      </w:r>
      <w:r w:rsidRPr="00370540">
        <w:t>ед</w:t>
      </w:r>
      <w:r w:rsidRPr="00370540">
        <w:rPr>
          <w:spacing w:val="-1"/>
        </w:rPr>
        <w:t>о</w:t>
      </w:r>
      <w:r w:rsidRPr="00370540">
        <w:t>мяване</w:t>
      </w:r>
      <w:r w:rsidRPr="00370540">
        <w:rPr>
          <w:spacing w:val="-1"/>
        </w:rPr>
        <w:t>;</w:t>
      </w:r>
    </w:p>
    <w:p w:rsidR="00B55D71" w:rsidRDefault="0062224C" w:rsidP="009761FB">
      <w:pPr>
        <w:widowControl w:val="0"/>
        <w:spacing w:afterLines="40" w:after="96" w:line="276" w:lineRule="auto"/>
        <w:jc w:val="both"/>
        <w:rPr>
          <w:b/>
          <w:iCs/>
        </w:rPr>
      </w:pPr>
      <w:r w:rsidRPr="00370540">
        <w:rPr>
          <w:spacing w:val="-1"/>
        </w:rPr>
        <w:tab/>
      </w:r>
      <w:r w:rsidRPr="00370540">
        <w:rPr>
          <w:b/>
          <w:spacing w:val="-1"/>
        </w:rPr>
        <w:t>е)</w:t>
      </w:r>
      <w:r w:rsidRPr="00370540">
        <w:rPr>
          <w:spacing w:val="-1"/>
        </w:rPr>
        <w:t xml:space="preserve"> чрез комбинация от тези средства.</w:t>
      </w:r>
    </w:p>
    <w:p w:rsidR="00152122" w:rsidRDefault="00152122" w:rsidP="009761FB">
      <w:pPr>
        <w:spacing w:afterLines="40" w:after="96" w:line="240" w:lineRule="auto"/>
        <w:rPr>
          <w:color w:val="000000"/>
        </w:rPr>
      </w:pPr>
    </w:p>
    <w:p w:rsidR="009E1B00" w:rsidRPr="00152122" w:rsidRDefault="009E1B00" w:rsidP="009761FB">
      <w:pPr>
        <w:spacing w:afterLines="40" w:after="96" w:line="240" w:lineRule="auto"/>
        <w:jc w:val="center"/>
        <w:rPr>
          <w:b/>
          <w:bCs/>
        </w:rPr>
      </w:pPr>
      <w:r w:rsidRPr="00152122">
        <w:rPr>
          <w:b/>
          <w:bCs/>
          <w:color w:val="000000"/>
        </w:rPr>
        <w:t>РАЗДЕЛ VІ</w:t>
      </w:r>
      <w:r w:rsidRPr="00152122">
        <w:rPr>
          <w:b/>
          <w:bCs/>
          <w:color w:val="000000"/>
          <w:lang w:val="en-US"/>
        </w:rPr>
        <w:t>I</w:t>
      </w:r>
      <w:r w:rsidRPr="00152122">
        <w:rPr>
          <w:b/>
          <w:bCs/>
          <w:color w:val="000000"/>
        </w:rPr>
        <w:t>. КРИТЕРИИ ЗА ОЦЕНКА НА ОФЕРТИТЕ</w:t>
      </w:r>
    </w:p>
    <w:p w:rsidR="009E1B00" w:rsidRPr="004E0420" w:rsidRDefault="009E1B00" w:rsidP="009E1B00">
      <w:pPr>
        <w:spacing w:line="276" w:lineRule="auto"/>
        <w:jc w:val="both"/>
      </w:pPr>
    </w:p>
    <w:p w:rsidR="003E3464" w:rsidRPr="00334659" w:rsidRDefault="003E3464" w:rsidP="003E3464">
      <w:pPr>
        <w:spacing w:line="240" w:lineRule="auto"/>
        <w:ind w:firstLine="540"/>
        <w:jc w:val="both"/>
        <w:rPr>
          <w:b/>
          <w:i/>
          <w:u w:val="single"/>
          <w:lang w:eastAsia="bg-BG"/>
        </w:rPr>
      </w:pPr>
      <w:r w:rsidRPr="00334659">
        <w:rPr>
          <w:b/>
          <w:i/>
          <w:u w:val="single"/>
          <w:lang w:eastAsia="bg-BG"/>
        </w:rPr>
        <w:t>Преди да пристъпи към оценяване на показателите от техническите оферти на участниците, комисията проверява дали същите са подготвени и представени в съответствие с изискванията на документацията за обществената поръчка и техническите спецификации. Комисията предлага за отстраняване от процедурата участник, който е представил техническо предложение, която не отговаря на предварително обявените условия на възложителя.</w:t>
      </w:r>
    </w:p>
    <w:p w:rsidR="003E3464" w:rsidRPr="00334659" w:rsidRDefault="003E3464" w:rsidP="003E3464">
      <w:pPr>
        <w:tabs>
          <w:tab w:val="left" w:pos="993"/>
        </w:tabs>
        <w:spacing w:line="240" w:lineRule="auto"/>
        <w:jc w:val="both"/>
        <w:rPr>
          <w:b/>
        </w:rPr>
      </w:pPr>
    </w:p>
    <w:p w:rsidR="003E3464" w:rsidRPr="00334659" w:rsidRDefault="003E3464" w:rsidP="003E3464">
      <w:pPr>
        <w:tabs>
          <w:tab w:val="left" w:pos="993"/>
        </w:tabs>
        <w:spacing w:line="240" w:lineRule="auto"/>
        <w:jc w:val="both"/>
        <w:rPr>
          <w:b/>
        </w:rPr>
      </w:pPr>
    </w:p>
    <w:p w:rsidR="003E3464" w:rsidRPr="00334659" w:rsidRDefault="003E3464" w:rsidP="003E3464">
      <w:pPr>
        <w:tabs>
          <w:tab w:val="left" w:pos="993"/>
        </w:tabs>
        <w:spacing w:line="240" w:lineRule="auto"/>
        <w:jc w:val="both"/>
        <w:rPr>
          <w:b/>
          <w:i/>
        </w:rPr>
      </w:pPr>
      <w:r>
        <w:rPr>
          <w:b/>
        </w:rPr>
        <w:tab/>
      </w:r>
      <w:r w:rsidRPr="00334659">
        <w:rPr>
          <w:b/>
        </w:rPr>
        <w:t>МЕТОДИКА ЗА ОПРЕДЕЛЯНЕ НА КОМПЛЕКСНАТА ОЦЕНКА НА ОФЕРТИТЕ ПО ВСЯКА ОБОСОБЕНА ПОЗИЦИЯ.</w:t>
      </w:r>
    </w:p>
    <w:p w:rsidR="003E3464" w:rsidRPr="00334659" w:rsidRDefault="003E3464" w:rsidP="003E3464">
      <w:pPr>
        <w:tabs>
          <w:tab w:val="left" w:pos="993"/>
        </w:tabs>
        <w:spacing w:line="240" w:lineRule="auto"/>
        <w:jc w:val="both"/>
        <w:rPr>
          <w:b/>
        </w:rPr>
      </w:pPr>
    </w:p>
    <w:p w:rsidR="003E3464" w:rsidRPr="00334659" w:rsidRDefault="003E3464" w:rsidP="003E3464">
      <w:pPr>
        <w:spacing w:after="60"/>
        <w:ind w:right="23" w:firstLine="540"/>
        <w:jc w:val="both"/>
        <w:rPr>
          <w:rStyle w:val="afff0"/>
        </w:rPr>
      </w:pPr>
      <w:r w:rsidRPr="00334659">
        <w:tab/>
      </w:r>
      <w:r w:rsidRPr="00334659">
        <w:rPr>
          <w:rStyle w:val="afff0"/>
        </w:rPr>
        <w:t xml:space="preserve">Всички оферти, които отговарят на обявените от Възложителя изисквания и бъдат допуснати до разглеждане, ще бъдат оценявани по критерий </w:t>
      </w:r>
      <w:r w:rsidRPr="00334659">
        <w:rPr>
          <w:rStyle w:val="afff1"/>
        </w:rPr>
        <w:t>„</w:t>
      </w:r>
      <w:r w:rsidRPr="00334659">
        <w:rPr>
          <w:rStyle w:val="28"/>
        </w:rPr>
        <w:t>икономически най-изгодна оферта</w:t>
      </w:r>
      <w:r w:rsidRPr="00334659">
        <w:rPr>
          <w:rStyle w:val="afff0"/>
          <w:b/>
          <w:bCs/>
          <w:i/>
          <w:iCs/>
        </w:rPr>
        <w:t xml:space="preserve">“ </w:t>
      </w:r>
      <w:r w:rsidRPr="00334659">
        <w:rPr>
          <w:rStyle w:val="afff0"/>
        </w:rPr>
        <w:t>съгласно следната методика за оценка:</w:t>
      </w:r>
    </w:p>
    <w:p w:rsidR="003E3464" w:rsidRPr="00334659" w:rsidRDefault="003E3464" w:rsidP="003E3464">
      <w:pPr>
        <w:tabs>
          <w:tab w:val="left" w:pos="851"/>
        </w:tabs>
        <w:spacing w:line="240" w:lineRule="auto"/>
        <w:jc w:val="both"/>
        <w:rPr>
          <w:bCs/>
        </w:rPr>
      </w:pPr>
      <w:r w:rsidRPr="00334659">
        <w:rPr>
          <w:bCs/>
        </w:rPr>
        <w:t xml:space="preserve">Критерият </w:t>
      </w:r>
      <w:r w:rsidRPr="00334659">
        <w:rPr>
          <w:b/>
        </w:rPr>
        <w:t>„оптимално съотношение качество/цена”</w:t>
      </w:r>
      <w:r w:rsidRPr="00334659">
        <w:rPr>
          <w:bCs/>
        </w:rPr>
        <w:t xml:space="preserve"> включва следните показатели и тежести в комплексната оценка на офертите:</w:t>
      </w:r>
    </w:p>
    <w:p w:rsidR="003E3464" w:rsidRPr="00334659" w:rsidRDefault="003E3464" w:rsidP="003E3464">
      <w:pPr>
        <w:pStyle w:val="18"/>
        <w:shd w:val="clear" w:color="auto" w:fill="auto"/>
        <w:spacing w:before="0"/>
        <w:ind w:left="20" w:right="340" w:firstLine="700"/>
        <w:jc w:val="both"/>
        <w:rPr>
          <w:rStyle w:val="afff0"/>
          <w:sz w:val="24"/>
          <w:szCs w:val="24"/>
        </w:rPr>
      </w:pPr>
    </w:p>
    <w:p w:rsidR="003E3464" w:rsidRPr="00334659" w:rsidRDefault="003E3464" w:rsidP="003E3464">
      <w:pPr>
        <w:tabs>
          <w:tab w:val="left" w:pos="851"/>
        </w:tabs>
        <w:ind w:firstLine="540"/>
        <w:jc w:val="both"/>
        <w:rPr>
          <w:lang w:eastAsia="bg-BG"/>
        </w:rPr>
      </w:pPr>
      <w:r w:rsidRPr="00334659">
        <w:rPr>
          <w:lang w:eastAsia="bg-BG"/>
        </w:rPr>
        <w:t>След проверка на съответствието на офертите с посочените по-горе минимални изисквания, комисията пристъпва към извършване на оценка по следните  критерии.</w:t>
      </w:r>
    </w:p>
    <w:p w:rsidR="003E3464" w:rsidRPr="00334659" w:rsidRDefault="003E3464" w:rsidP="003E3464">
      <w:pPr>
        <w:tabs>
          <w:tab w:val="left" w:pos="426"/>
        </w:tabs>
        <w:jc w:val="both"/>
        <w:rPr>
          <w:b/>
          <w:bCs/>
        </w:rPr>
      </w:pPr>
    </w:p>
    <w:p w:rsidR="003E3464" w:rsidRPr="00334659" w:rsidRDefault="003E3464" w:rsidP="003E3464">
      <w:pPr>
        <w:pStyle w:val="aff0"/>
        <w:numPr>
          <w:ilvl w:val="0"/>
          <w:numId w:val="46"/>
        </w:numPr>
        <w:suppressAutoHyphens w:val="0"/>
        <w:spacing w:line="240" w:lineRule="auto"/>
        <w:ind w:left="709" w:hanging="709"/>
        <w:jc w:val="both"/>
        <w:rPr>
          <w:b/>
          <w:bCs/>
          <w:u w:val="single"/>
        </w:rPr>
      </w:pPr>
      <w:r w:rsidRPr="00334659">
        <w:rPr>
          <w:rStyle w:val="timark"/>
          <w:b/>
          <w:bCs/>
          <w:u w:val="single"/>
        </w:rPr>
        <w:t>Критерий за оценка на офертите:</w:t>
      </w:r>
      <w:r w:rsidRPr="00334659">
        <w:rPr>
          <w:b/>
          <w:bCs/>
          <w:u w:val="single"/>
        </w:rPr>
        <w:t xml:space="preserve"> </w:t>
      </w:r>
    </w:p>
    <w:p w:rsidR="003E3464" w:rsidRPr="00334659" w:rsidRDefault="003E3464" w:rsidP="003E3464">
      <w:pPr>
        <w:pStyle w:val="CharCharCharChar"/>
        <w:ind w:firstLine="709"/>
        <w:jc w:val="both"/>
        <w:rPr>
          <w:rFonts w:ascii="Times New Roman" w:hAnsi="Times New Roman" w:cs="Times New Roman"/>
          <w:lang w:val="bg-BG"/>
        </w:rPr>
      </w:pPr>
    </w:p>
    <w:p w:rsidR="003E3464" w:rsidRPr="00334659" w:rsidRDefault="003E3464" w:rsidP="003E3464">
      <w:pPr>
        <w:pStyle w:val="CharCharCharChar"/>
        <w:ind w:firstLine="709"/>
        <w:jc w:val="both"/>
        <w:rPr>
          <w:rFonts w:ascii="Times New Roman" w:hAnsi="Times New Roman" w:cs="Times New Roman"/>
          <w:lang w:val="bg-BG"/>
        </w:rPr>
      </w:pPr>
      <w:r w:rsidRPr="00334659">
        <w:rPr>
          <w:rFonts w:ascii="Times New Roman" w:hAnsi="Times New Roman" w:cs="Times New Roman"/>
          <w:lang w:val="bg-BG"/>
        </w:rPr>
        <w:t xml:space="preserve">Критерият за оценка на офертите на настоящата обществена поръчка е </w:t>
      </w:r>
      <w:r w:rsidRPr="00334659">
        <w:rPr>
          <w:rStyle w:val="afff1"/>
          <w:rFonts w:ascii="Times New Roman" w:hAnsi="Times New Roman" w:cs="Times New Roman"/>
        </w:rPr>
        <w:t>„икономически най-изгодна цена” .</w:t>
      </w:r>
      <w:r w:rsidRPr="00334659">
        <w:rPr>
          <w:rFonts w:ascii="Times New Roman" w:hAnsi="Times New Roman" w:cs="Times New Roman"/>
          <w:lang w:val="bg-BG"/>
        </w:rPr>
        <w:t xml:space="preserve"> </w:t>
      </w:r>
    </w:p>
    <w:p w:rsidR="003E3464" w:rsidRPr="00334659" w:rsidRDefault="003E3464" w:rsidP="003E3464">
      <w:pPr>
        <w:pStyle w:val="affe"/>
      </w:pPr>
    </w:p>
    <w:p w:rsidR="003E3464" w:rsidRPr="00334659" w:rsidRDefault="003E3464" w:rsidP="003E3464">
      <w:pPr>
        <w:pStyle w:val="affe"/>
        <w:jc w:val="both"/>
      </w:pPr>
      <w:r w:rsidRPr="00334659">
        <w:t>Класирането на допуснатите до оценка оферти се извършва на база получената от всяка оферта “Комплексна оценка” (КО). Максималният брой точки,които участника може да получи е 100 точки.</w:t>
      </w:r>
    </w:p>
    <w:p w:rsidR="003E3464" w:rsidRPr="00334659" w:rsidRDefault="003E3464" w:rsidP="003E3464">
      <w:pPr>
        <w:pStyle w:val="affe"/>
        <w:jc w:val="both"/>
      </w:pPr>
      <w:r w:rsidRPr="00334659">
        <w:t>“Комплек</w:t>
      </w:r>
      <w:r>
        <w:t>с</w:t>
      </w:r>
      <w:r w:rsidRPr="00334659">
        <w:t>ната оценка” се определя на база следните показатели:</w:t>
      </w:r>
    </w:p>
    <w:p w:rsidR="003E3464" w:rsidRPr="00334659" w:rsidRDefault="003E3464" w:rsidP="003E3464">
      <w:pPr>
        <w:pStyle w:val="affe"/>
        <w:jc w:val="both"/>
      </w:pPr>
    </w:p>
    <w:p w:rsidR="003E3464" w:rsidRPr="00334659" w:rsidRDefault="003E3464" w:rsidP="003E3464">
      <w:pPr>
        <w:tabs>
          <w:tab w:val="left" w:pos="2580"/>
        </w:tabs>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71"/>
        <w:gridCol w:w="6"/>
        <w:gridCol w:w="3317"/>
      </w:tblGrid>
      <w:tr w:rsidR="003E3464" w:rsidRPr="00334659" w:rsidTr="003E3464">
        <w:tc>
          <w:tcPr>
            <w:tcW w:w="6077" w:type="dxa"/>
            <w:gridSpan w:val="2"/>
          </w:tcPr>
          <w:p w:rsidR="003E3464" w:rsidRPr="00334659" w:rsidRDefault="003E3464" w:rsidP="003E3464">
            <w:pPr>
              <w:tabs>
                <w:tab w:val="left" w:pos="2580"/>
              </w:tabs>
              <w:jc w:val="both"/>
            </w:pPr>
            <w:r w:rsidRPr="00334659">
              <w:lastRenderedPageBreak/>
              <w:t>Показатели  (наименование)</w:t>
            </w:r>
          </w:p>
        </w:tc>
        <w:tc>
          <w:tcPr>
            <w:tcW w:w="3317" w:type="dxa"/>
          </w:tcPr>
          <w:p w:rsidR="003E3464" w:rsidRPr="00334659" w:rsidRDefault="003E3464" w:rsidP="003E3464">
            <w:pPr>
              <w:tabs>
                <w:tab w:val="left" w:pos="2580"/>
              </w:tabs>
              <w:jc w:val="both"/>
            </w:pPr>
            <w:r w:rsidRPr="00334659">
              <w:t>Относителна тежест в КО</w:t>
            </w:r>
          </w:p>
        </w:tc>
      </w:tr>
      <w:tr w:rsidR="003E3464" w:rsidRPr="00334659" w:rsidTr="003E3464">
        <w:trPr>
          <w:trHeight w:val="360"/>
        </w:trPr>
        <w:tc>
          <w:tcPr>
            <w:tcW w:w="6077" w:type="dxa"/>
            <w:gridSpan w:val="2"/>
          </w:tcPr>
          <w:p w:rsidR="003E3464" w:rsidRPr="00334659" w:rsidRDefault="003E3464" w:rsidP="003E3464">
            <w:pPr>
              <w:tabs>
                <w:tab w:val="left" w:pos="0"/>
              </w:tabs>
              <w:jc w:val="both"/>
            </w:pPr>
            <w:r w:rsidRPr="00334659">
              <w:rPr>
                <w:b/>
                <w:bCs/>
              </w:rPr>
              <w:t xml:space="preserve">1.Техническо предложение К1 </w:t>
            </w:r>
          </w:p>
        </w:tc>
        <w:tc>
          <w:tcPr>
            <w:tcW w:w="3317" w:type="dxa"/>
          </w:tcPr>
          <w:p w:rsidR="003E3464" w:rsidRPr="00334659" w:rsidRDefault="003E3464" w:rsidP="003E3464">
            <w:pPr>
              <w:tabs>
                <w:tab w:val="left" w:pos="2580"/>
              </w:tabs>
              <w:jc w:val="both"/>
            </w:pPr>
            <w:r w:rsidRPr="00334659">
              <w:rPr>
                <w:b/>
                <w:bCs/>
              </w:rPr>
              <w:t>60т.</w:t>
            </w:r>
          </w:p>
        </w:tc>
      </w:tr>
      <w:tr w:rsidR="003E3464" w:rsidRPr="00334659" w:rsidTr="003E3464">
        <w:trPr>
          <w:trHeight w:val="1425"/>
        </w:trPr>
        <w:tc>
          <w:tcPr>
            <w:tcW w:w="6077" w:type="dxa"/>
            <w:gridSpan w:val="2"/>
          </w:tcPr>
          <w:p w:rsidR="003E3464" w:rsidRPr="00334659" w:rsidRDefault="003E3464" w:rsidP="003E3464">
            <w:pPr>
              <w:pStyle w:val="aff0"/>
              <w:ind w:left="0"/>
              <w:jc w:val="both"/>
              <w:rPr>
                <w:b/>
                <w:bCs/>
                <w:lang w:eastAsia="bg-BG"/>
              </w:rPr>
            </w:pPr>
            <w:r w:rsidRPr="00334659">
              <w:rPr>
                <w:b/>
                <w:bCs/>
              </w:rPr>
              <w:t xml:space="preserve"> </w:t>
            </w:r>
            <w:r w:rsidRPr="00334659">
              <w:rPr>
                <w:b/>
                <w:bCs/>
                <w:i/>
                <w:iCs/>
                <w:lang w:eastAsia="bg-BG"/>
              </w:rPr>
              <w:t>К1.1. Мерки за преодоляване на конфликтите и затрудненията, които ще възникнат при изпълнение на услугата за живущите, търговските обекти, офисите в близост до местата на интервенция както и за  участниците в движението</w:t>
            </w:r>
            <w:r w:rsidRPr="00334659">
              <w:rPr>
                <w:lang w:eastAsia="bg-BG"/>
              </w:rPr>
              <w:t>.</w:t>
            </w:r>
          </w:p>
        </w:tc>
        <w:tc>
          <w:tcPr>
            <w:tcW w:w="3317" w:type="dxa"/>
          </w:tcPr>
          <w:p w:rsidR="003E3464" w:rsidRPr="00334659" w:rsidRDefault="003E3464" w:rsidP="003E3464">
            <w:pPr>
              <w:tabs>
                <w:tab w:val="left" w:pos="2580"/>
              </w:tabs>
              <w:jc w:val="both"/>
              <w:rPr>
                <w:b/>
                <w:bCs/>
                <w:i/>
                <w:iCs/>
                <w:lang w:eastAsia="bg-BG"/>
              </w:rPr>
            </w:pPr>
            <w:r w:rsidRPr="00334659">
              <w:rPr>
                <w:b/>
                <w:bCs/>
                <w:i/>
                <w:iCs/>
                <w:lang w:eastAsia="bg-BG"/>
              </w:rPr>
              <w:t>25 т.</w:t>
            </w:r>
          </w:p>
        </w:tc>
      </w:tr>
      <w:tr w:rsidR="003E3464" w:rsidRPr="00334659" w:rsidTr="003E3464">
        <w:trPr>
          <w:trHeight w:val="216"/>
        </w:trPr>
        <w:tc>
          <w:tcPr>
            <w:tcW w:w="6077" w:type="dxa"/>
            <w:gridSpan w:val="2"/>
          </w:tcPr>
          <w:p w:rsidR="003E3464" w:rsidRPr="00334659" w:rsidRDefault="003E3464" w:rsidP="003E3464">
            <w:pPr>
              <w:pStyle w:val="aff0"/>
              <w:ind w:left="0"/>
              <w:jc w:val="both"/>
              <w:rPr>
                <w:b/>
                <w:bCs/>
                <w:lang w:eastAsia="bg-BG"/>
              </w:rPr>
            </w:pPr>
            <w:r w:rsidRPr="00334659">
              <w:rPr>
                <w:b/>
                <w:bCs/>
              </w:rPr>
              <w:t xml:space="preserve"> </w:t>
            </w:r>
            <w:r w:rsidRPr="00334659">
              <w:rPr>
                <w:b/>
                <w:bCs/>
                <w:i/>
                <w:iCs/>
                <w:lang w:eastAsia="bg-BG"/>
              </w:rPr>
              <w:t xml:space="preserve">К1.2. </w:t>
            </w:r>
            <w:r w:rsidRPr="00334659">
              <w:rPr>
                <w:b/>
                <w:bCs/>
                <w:i/>
              </w:rPr>
              <w:t>Програма за изпълнение на дейностите и представяне на технология за основните видове дейн</w:t>
            </w:r>
            <w:r>
              <w:rPr>
                <w:b/>
                <w:bCs/>
                <w:i/>
              </w:rPr>
              <w:t xml:space="preserve">ости – озеленяване, почистване, поддържане на паркова мебел </w:t>
            </w:r>
            <w:r w:rsidRPr="00334659">
              <w:rPr>
                <w:b/>
                <w:bCs/>
                <w:i/>
              </w:rPr>
              <w:t>и др.</w:t>
            </w:r>
          </w:p>
        </w:tc>
        <w:tc>
          <w:tcPr>
            <w:tcW w:w="3317" w:type="dxa"/>
          </w:tcPr>
          <w:p w:rsidR="003E3464" w:rsidRPr="00334659" w:rsidRDefault="003E3464" w:rsidP="003E3464">
            <w:pPr>
              <w:tabs>
                <w:tab w:val="left" w:pos="2580"/>
              </w:tabs>
              <w:jc w:val="both"/>
              <w:rPr>
                <w:b/>
                <w:bCs/>
                <w:i/>
                <w:iCs/>
                <w:lang w:eastAsia="bg-BG"/>
              </w:rPr>
            </w:pPr>
            <w:r w:rsidRPr="00334659">
              <w:rPr>
                <w:b/>
                <w:bCs/>
                <w:i/>
                <w:iCs/>
                <w:lang w:eastAsia="bg-BG"/>
              </w:rPr>
              <w:t>35т.</w:t>
            </w:r>
          </w:p>
        </w:tc>
      </w:tr>
      <w:tr w:rsidR="003E3464" w:rsidRPr="00334659" w:rsidTr="003E3464">
        <w:tblPrEx>
          <w:tblCellMar>
            <w:left w:w="70" w:type="dxa"/>
            <w:right w:w="70" w:type="dxa"/>
          </w:tblCellMar>
          <w:tblLook w:val="0000" w:firstRow="0" w:lastRow="0" w:firstColumn="0" w:lastColumn="0" w:noHBand="0" w:noVBand="0"/>
        </w:tblPrEx>
        <w:trPr>
          <w:trHeight w:val="480"/>
        </w:trPr>
        <w:tc>
          <w:tcPr>
            <w:tcW w:w="6071" w:type="dxa"/>
          </w:tcPr>
          <w:p w:rsidR="003E3464" w:rsidRPr="00334659" w:rsidRDefault="003E3464" w:rsidP="003E3464">
            <w:pPr>
              <w:tabs>
                <w:tab w:val="left" w:pos="2580"/>
              </w:tabs>
              <w:jc w:val="both"/>
              <w:rPr>
                <w:lang w:eastAsia="bg-BG"/>
              </w:rPr>
            </w:pPr>
            <w:r w:rsidRPr="00334659">
              <w:rPr>
                <w:b/>
                <w:bCs/>
              </w:rPr>
              <w:t>2</w:t>
            </w:r>
            <w:r w:rsidRPr="00334659">
              <w:t>.</w:t>
            </w:r>
            <w:r w:rsidRPr="00334659">
              <w:rPr>
                <w:b/>
                <w:bCs/>
              </w:rPr>
              <w:t>Предлагана цена К2</w:t>
            </w:r>
            <w:r w:rsidRPr="00334659">
              <w:tab/>
            </w:r>
          </w:p>
        </w:tc>
        <w:tc>
          <w:tcPr>
            <w:tcW w:w="3323" w:type="dxa"/>
            <w:gridSpan w:val="2"/>
          </w:tcPr>
          <w:p w:rsidR="003E3464" w:rsidRPr="00334659" w:rsidRDefault="003E3464" w:rsidP="003E3464">
            <w:pPr>
              <w:tabs>
                <w:tab w:val="left" w:pos="2580"/>
              </w:tabs>
              <w:jc w:val="both"/>
              <w:rPr>
                <w:b/>
                <w:bCs/>
                <w:lang w:eastAsia="bg-BG"/>
              </w:rPr>
            </w:pPr>
            <w:r w:rsidRPr="00334659">
              <w:rPr>
                <w:b/>
                <w:bCs/>
                <w:lang w:eastAsia="bg-BG"/>
              </w:rPr>
              <w:t>40т.</w:t>
            </w:r>
          </w:p>
        </w:tc>
      </w:tr>
    </w:tbl>
    <w:p w:rsidR="003E3464" w:rsidRPr="00334659" w:rsidRDefault="003E3464" w:rsidP="003E3464">
      <w:pPr>
        <w:tabs>
          <w:tab w:val="left" w:pos="2580"/>
        </w:tabs>
        <w:jc w:val="both"/>
        <w:rPr>
          <w:b/>
          <w:bCs/>
          <w:u w:val="single"/>
        </w:rPr>
      </w:pPr>
    </w:p>
    <w:p w:rsidR="003E3464" w:rsidRPr="00334659" w:rsidRDefault="003E3464" w:rsidP="003E3464">
      <w:pPr>
        <w:pStyle w:val="aff0"/>
        <w:ind w:left="0"/>
        <w:jc w:val="both"/>
        <w:rPr>
          <w:b/>
          <w:bCs/>
          <w:u w:val="single"/>
        </w:rPr>
      </w:pPr>
      <w:r w:rsidRPr="00334659">
        <w:rPr>
          <w:b/>
          <w:bCs/>
          <w:u w:val="single"/>
        </w:rPr>
        <w:t>Показател за оценка Техническо предложение К1</w:t>
      </w:r>
    </w:p>
    <w:p w:rsidR="003E3464" w:rsidRPr="00334659" w:rsidRDefault="003E3464" w:rsidP="003E3464">
      <w:pPr>
        <w:pStyle w:val="aff0"/>
        <w:ind w:left="0"/>
        <w:jc w:val="both"/>
        <w:rPr>
          <w:lang w:val="en-US"/>
        </w:rPr>
      </w:pPr>
      <w:r w:rsidRPr="00334659">
        <w:rPr>
          <w:b/>
          <w:bCs/>
          <w:i/>
          <w:iCs/>
        </w:rPr>
        <w:t>К1.1. Мерки за преодоляване на конфликтите и затрудненията, които ще възникнат при изпълнение на услугата за живущите, търговските обекти, офисите в близост до местата на интервенция както и за  участниците в движението</w:t>
      </w:r>
      <w:r w:rsidRPr="00334659">
        <w:t>.</w:t>
      </w:r>
    </w:p>
    <w:p w:rsidR="003E3464" w:rsidRPr="00334659" w:rsidRDefault="003E3464" w:rsidP="003E3464">
      <w:pPr>
        <w:ind w:firstLine="708"/>
        <w:jc w:val="both"/>
      </w:pPr>
      <w:r w:rsidRPr="00334659">
        <w:rPr>
          <w:b/>
          <w:bCs/>
        </w:rPr>
        <w:t xml:space="preserve">В предложението относно мерки </w:t>
      </w:r>
      <w:r w:rsidRPr="00334659">
        <w:t>за преодоляване на конфликтите и затрудненията, които ще възникнат при изпълнение на услугата за живущите, търговските обекти, офисите в близост до местата на интервенция както и за  участниците в движението в Община</w:t>
      </w:r>
      <w:r w:rsidRPr="00334659">
        <w:rPr>
          <w:i/>
          <w:iCs/>
        </w:rPr>
        <w:t xml:space="preserve"> </w:t>
      </w:r>
      <w:r w:rsidRPr="00334659">
        <w:rPr>
          <w:b/>
          <w:bCs/>
        </w:rPr>
        <w:t xml:space="preserve"> </w:t>
      </w:r>
      <w:r w:rsidRPr="00334659">
        <w:t xml:space="preserve">Перник, всеки участник следва да анализира аспектите на ежедневието и проявленията на отрицателно влияние на процеса по изпълнение на услугата върху тях на база предвидените работи в техническите спецификации, конкретните особености и опита на участника при изпълнението на подобни услуги, като определи адекватни, достатъчни и приложими мерки за намаляване на затрудненията по всеки един от идентифицираните от възложителя аспекти на ежедневието, а именно: </w:t>
      </w:r>
    </w:p>
    <w:p w:rsidR="003E3464" w:rsidRPr="00334659" w:rsidRDefault="003E3464" w:rsidP="003E3464">
      <w:pPr>
        <w:jc w:val="both"/>
      </w:pPr>
      <w:r w:rsidRPr="00334659">
        <w:t xml:space="preserve">1. физически достъп; </w:t>
      </w:r>
    </w:p>
    <w:p w:rsidR="003E3464" w:rsidRPr="00334659" w:rsidRDefault="003E3464" w:rsidP="003E3464">
      <w:pPr>
        <w:jc w:val="both"/>
      </w:pPr>
      <w:r w:rsidRPr="00334659">
        <w:t>2. достъп до комунални услуги (водо-, електро-, газоснабдяване, телевизия и интернет).</w:t>
      </w:r>
    </w:p>
    <w:p w:rsidR="003E3464" w:rsidRDefault="003E3464" w:rsidP="003E3464">
      <w:pPr>
        <w:jc w:val="both"/>
      </w:pPr>
      <w:r w:rsidRPr="00334659">
        <w:t>Участникът следва да опише и как ще осъществи мониторинг на проявленията на отрицателно влияние на процеса по изпълнение на услугата върху аспектите на ежедневието по време на изпълнението на договора, както и дейности за контрол върху изпълнението на предложените мерки.</w:t>
      </w:r>
    </w:p>
    <w:p w:rsidR="003E3464" w:rsidRPr="00334659" w:rsidRDefault="003E3464" w:rsidP="003E3464">
      <w:pPr>
        <w:jc w:val="both"/>
        <w:rPr>
          <w:lang w:val="en-US"/>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4"/>
      </w:tblGrid>
      <w:tr w:rsidR="003E3464" w:rsidRPr="00334659" w:rsidTr="003E3464">
        <w:tc>
          <w:tcPr>
            <w:tcW w:w="10454" w:type="dxa"/>
            <w:tcBorders>
              <w:top w:val="nil"/>
              <w:left w:val="nil"/>
              <w:bottom w:val="nil"/>
              <w:right w:val="nil"/>
            </w:tcBorders>
            <w:vAlign w:val="center"/>
          </w:tcPr>
          <w:p w:rsidR="003E3464" w:rsidRPr="00334659" w:rsidRDefault="003E3464" w:rsidP="003E3464">
            <w:pPr>
              <w:pStyle w:val="affe"/>
              <w:jc w:val="both"/>
            </w:pPr>
          </w:p>
          <w:tbl>
            <w:tblPr>
              <w:tblW w:w="1019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3"/>
              <w:gridCol w:w="1275"/>
            </w:tblGrid>
            <w:tr w:rsidR="003E3464" w:rsidRPr="00334659" w:rsidTr="003E3464">
              <w:tc>
                <w:tcPr>
                  <w:tcW w:w="8923" w:type="dxa"/>
                  <w:tcBorders>
                    <w:top w:val="single" w:sz="4" w:space="0" w:color="auto"/>
                    <w:left w:val="single" w:sz="4" w:space="0" w:color="auto"/>
                    <w:bottom w:val="single" w:sz="4" w:space="0" w:color="auto"/>
                    <w:right w:val="single" w:sz="4" w:space="0" w:color="auto"/>
                  </w:tcBorders>
                </w:tcPr>
                <w:p w:rsidR="003E3464" w:rsidRPr="00334659" w:rsidRDefault="003E3464" w:rsidP="003E3464">
                  <w:pPr>
                    <w:pStyle w:val="aff0"/>
                    <w:ind w:left="0"/>
                    <w:jc w:val="both"/>
                    <w:rPr>
                      <w:lang w:val="en-US"/>
                    </w:rPr>
                  </w:pPr>
                  <w:r w:rsidRPr="00334659">
                    <w:rPr>
                      <w:b/>
                      <w:bCs/>
                      <w:i/>
                      <w:iCs/>
                    </w:rPr>
                    <w:t>„Мерки за преодоляване на конфликтите и затрудненията, които ще възникнат при изпълнение на услугата за живущите, търговските обекти, офисите в близост до местата на интервенция както и за  участниците в движението</w:t>
                  </w:r>
                </w:p>
              </w:tc>
              <w:tc>
                <w:tcPr>
                  <w:tcW w:w="1275" w:type="dxa"/>
                  <w:tcBorders>
                    <w:top w:val="single" w:sz="4" w:space="0" w:color="auto"/>
                    <w:left w:val="single" w:sz="4" w:space="0" w:color="auto"/>
                    <w:bottom w:val="single" w:sz="4" w:space="0" w:color="auto"/>
                    <w:right w:val="single" w:sz="4" w:space="0" w:color="auto"/>
                  </w:tcBorders>
                </w:tcPr>
                <w:p w:rsidR="003E3464" w:rsidRPr="00334659" w:rsidRDefault="003E3464" w:rsidP="003E3464">
                  <w:pPr>
                    <w:rPr>
                      <w:b/>
                      <w:bCs/>
                      <w:i/>
                      <w:iCs/>
                    </w:rPr>
                  </w:pPr>
                  <w:r w:rsidRPr="00334659">
                    <w:rPr>
                      <w:b/>
                      <w:bCs/>
                      <w:i/>
                      <w:iCs/>
                    </w:rPr>
                    <w:t>До 25 т.</w:t>
                  </w:r>
                </w:p>
              </w:tc>
            </w:tr>
            <w:tr w:rsidR="003E3464" w:rsidRPr="00334659" w:rsidTr="003E3464">
              <w:tc>
                <w:tcPr>
                  <w:tcW w:w="8923" w:type="dxa"/>
                  <w:tcBorders>
                    <w:top w:val="single" w:sz="4" w:space="0" w:color="auto"/>
                    <w:left w:val="single" w:sz="4" w:space="0" w:color="auto"/>
                    <w:bottom w:val="single" w:sz="4" w:space="0" w:color="auto"/>
                    <w:right w:val="single" w:sz="4" w:space="0" w:color="auto"/>
                  </w:tcBorders>
                </w:tcPr>
                <w:p w:rsidR="003E3464" w:rsidRPr="00334659" w:rsidRDefault="003E3464" w:rsidP="003E3464">
                  <w:pPr>
                    <w:jc w:val="both"/>
                    <w:rPr>
                      <w:i/>
                      <w:iCs/>
                      <w:lang w:val="en-US"/>
                    </w:rPr>
                  </w:pPr>
                  <w:r w:rsidRPr="00334659">
                    <w:rPr>
                      <w:i/>
                      <w:iCs/>
                    </w:rPr>
                    <w:t>- Предвидени са по три и повече мерки  за намаляване на затрудненията по всеки един от аспектите на ежедневието, идентифицирани от Възложителя – физически достъп; достъп до комунални услуги (водо-, електро-, газоснабдяване, те</w:t>
                  </w:r>
                  <w:r w:rsidR="00A85666">
                    <w:rPr>
                      <w:i/>
                      <w:iCs/>
                    </w:rPr>
                    <w:t>лефон и интернет); Предложените</w:t>
                  </w:r>
                  <w:r w:rsidRPr="00334659">
                    <w:rPr>
                      <w:i/>
                      <w:iCs/>
                    </w:rPr>
                    <w:t xml:space="preserve"> мерки следва да са адекватни и приложими.</w:t>
                  </w:r>
                </w:p>
                <w:p w:rsidR="003E3464" w:rsidRPr="00334659" w:rsidRDefault="003E3464" w:rsidP="003E3464">
                  <w:pPr>
                    <w:jc w:val="both"/>
                    <w:rPr>
                      <w:i/>
                      <w:iCs/>
                    </w:rPr>
                  </w:pPr>
                  <w:r w:rsidRPr="00334659">
                    <w:rPr>
                      <w:i/>
                      <w:iCs/>
                    </w:rPr>
                    <w:lastRenderedPageBreak/>
                    <w:t>- Предвидени са и дейности за контрол на изпълнението на всички предложени мерки, както и дейности за мониторинг на проявленията на отрицателно влияние на процеса по изпълнение на услугата върху аспектите на ежедневието по време на изпълнението на договора.</w:t>
                  </w:r>
                </w:p>
              </w:tc>
              <w:tc>
                <w:tcPr>
                  <w:tcW w:w="1275" w:type="dxa"/>
                  <w:tcBorders>
                    <w:top w:val="single" w:sz="4" w:space="0" w:color="auto"/>
                    <w:left w:val="single" w:sz="4" w:space="0" w:color="auto"/>
                    <w:bottom w:val="single" w:sz="4" w:space="0" w:color="auto"/>
                    <w:right w:val="single" w:sz="4" w:space="0" w:color="auto"/>
                  </w:tcBorders>
                </w:tcPr>
                <w:p w:rsidR="003E3464" w:rsidRPr="00334659" w:rsidRDefault="003E3464" w:rsidP="003E3464">
                  <w:pPr>
                    <w:rPr>
                      <w:i/>
                      <w:iCs/>
                    </w:rPr>
                  </w:pPr>
                  <w:r w:rsidRPr="00334659">
                    <w:rPr>
                      <w:i/>
                      <w:iCs/>
                    </w:rPr>
                    <w:lastRenderedPageBreak/>
                    <w:t>25 т.</w:t>
                  </w:r>
                </w:p>
              </w:tc>
            </w:tr>
            <w:tr w:rsidR="003E3464" w:rsidRPr="00334659" w:rsidTr="003E3464">
              <w:tc>
                <w:tcPr>
                  <w:tcW w:w="8923" w:type="dxa"/>
                  <w:tcBorders>
                    <w:top w:val="single" w:sz="4" w:space="0" w:color="auto"/>
                    <w:left w:val="single" w:sz="4" w:space="0" w:color="auto"/>
                    <w:bottom w:val="single" w:sz="4" w:space="0" w:color="auto"/>
                    <w:right w:val="single" w:sz="4" w:space="0" w:color="auto"/>
                  </w:tcBorders>
                </w:tcPr>
                <w:p w:rsidR="003E3464" w:rsidRPr="00334659" w:rsidRDefault="003E3464" w:rsidP="003E3464">
                  <w:pPr>
                    <w:jc w:val="both"/>
                    <w:rPr>
                      <w:i/>
                      <w:iCs/>
                      <w:lang w:val="en-US"/>
                    </w:rPr>
                  </w:pPr>
                  <w:r w:rsidRPr="00334659">
                    <w:rPr>
                      <w:i/>
                      <w:iCs/>
                      <w:lang w:val="en-US"/>
                    </w:rPr>
                    <w:lastRenderedPageBreak/>
                    <w:t>-</w:t>
                  </w:r>
                  <w:r w:rsidRPr="00334659">
                    <w:rPr>
                      <w:i/>
                      <w:iCs/>
                    </w:rPr>
                    <w:t>Предвидени са по две мерки  за намаляване на затрудненията по всеки един от аспектите на ежедневието, идентифицирани от Възложителя – физически достъп; достъп до комунални услуги (водо-, електро-, газоснабдяване, т</w:t>
                  </w:r>
                  <w:r w:rsidR="00A85666">
                    <w:rPr>
                      <w:i/>
                      <w:iCs/>
                    </w:rPr>
                    <w:t>елефон и интернет) Предложените</w:t>
                  </w:r>
                  <w:r w:rsidRPr="00334659">
                    <w:rPr>
                      <w:i/>
                      <w:iCs/>
                    </w:rPr>
                    <w:t xml:space="preserve"> мерки следва да са адекватни и приложими.</w:t>
                  </w:r>
                </w:p>
                <w:p w:rsidR="003E3464" w:rsidRPr="00334659" w:rsidRDefault="003E3464" w:rsidP="003E3464">
                  <w:pPr>
                    <w:jc w:val="both"/>
                    <w:rPr>
                      <w:i/>
                      <w:iCs/>
                    </w:rPr>
                  </w:pPr>
                  <w:r w:rsidRPr="00334659">
                    <w:rPr>
                      <w:i/>
                      <w:iCs/>
                    </w:rPr>
                    <w:t>-Предвидени са дейности за контрол на изпълнението на всички предложени мерки, както и дейности за мониторинг на проявленията на отрицателно влияние на процеса по изпълнение на услугата върху аспектите на ежедневието по време на изпълнението на договора. дейности.</w:t>
                  </w:r>
                </w:p>
              </w:tc>
              <w:tc>
                <w:tcPr>
                  <w:tcW w:w="1275" w:type="dxa"/>
                  <w:tcBorders>
                    <w:top w:val="single" w:sz="4" w:space="0" w:color="auto"/>
                    <w:left w:val="single" w:sz="4" w:space="0" w:color="auto"/>
                    <w:bottom w:val="single" w:sz="4" w:space="0" w:color="auto"/>
                    <w:right w:val="single" w:sz="4" w:space="0" w:color="auto"/>
                  </w:tcBorders>
                </w:tcPr>
                <w:p w:rsidR="003E3464" w:rsidRPr="00334659" w:rsidRDefault="003E3464" w:rsidP="003E3464">
                  <w:pPr>
                    <w:rPr>
                      <w:i/>
                      <w:iCs/>
                    </w:rPr>
                  </w:pPr>
                  <w:r w:rsidRPr="00334659">
                    <w:rPr>
                      <w:i/>
                      <w:iCs/>
                    </w:rPr>
                    <w:t>12 т.</w:t>
                  </w:r>
                </w:p>
              </w:tc>
            </w:tr>
            <w:tr w:rsidR="003E3464" w:rsidRPr="00334659" w:rsidTr="003E3464">
              <w:tc>
                <w:tcPr>
                  <w:tcW w:w="8923" w:type="dxa"/>
                  <w:tcBorders>
                    <w:top w:val="single" w:sz="4" w:space="0" w:color="auto"/>
                    <w:left w:val="single" w:sz="4" w:space="0" w:color="auto"/>
                    <w:bottom w:val="single" w:sz="4" w:space="0" w:color="auto"/>
                    <w:right w:val="single" w:sz="4" w:space="0" w:color="auto"/>
                  </w:tcBorders>
                </w:tcPr>
                <w:p w:rsidR="003E3464" w:rsidRPr="00334659" w:rsidRDefault="003E3464" w:rsidP="003E3464">
                  <w:pPr>
                    <w:jc w:val="both"/>
                    <w:rPr>
                      <w:i/>
                      <w:iCs/>
                    </w:rPr>
                  </w:pPr>
                  <w:r w:rsidRPr="00334659">
                    <w:t xml:space="preserve">- </w:t>
                  </w:r>
                  <w:r w:rsidRPr="00334659">
                    <w:rPr>
                      <w:i/>
                      <w:iCs/>
                    </w:rPr>
                    <w:t>Предвидени са най-малко по една  мярка  за намаляване на затрудненията по всеки един от аспектите на ежедневието, идентифицирани от Възложителя – физически достъп; достъп до комунални услуги (водо-, електро-, газоснабдяване, те</w:t>
                  </w:r>
                  <w:r w:rsidR="00A85666">
                    <w:rPr>
                      <w:i/>
                      <w:iCs/>
                    </w:rPr>
                    <w:t>лефон и интернет). Предложените</w:t>
                  </w:r>
                  <w:r w:rsidRPr="00334659">
                    <w:rPr>
                      <w:i/>
                      <w:iCs/>
                    </w:rPr>
                    <w:t xml:space="preserve"> мерки следва да са адекватни и приложими.</w:t>
                  </w:r>
                </w:p>
                <w:p w:rsidR="003E3464" w:rsidRPr="00334659" w:rsidRDefault="003E3464" w:rsidP="003E3464">
                  <w:pPr>
                    <w:jc w:val="both"/>
                    <w:rPr>
                      <w:i/>
                      <w:iCs/>
                    </w:rPr>
                  </w:pPr>
                  <w:r w:rsidRPr="00334659">
                    <w:rPr>
                      <w:i/>
                      <w:iCs/>
                    </w:rPr>
                    <w:t>-Предвидени са дейности за контрол на изпълнението на предложените мерки, както и дейности за мониторинг на проявленията на отрицателно влияние на процеса по изпълнение на услугата върху аспектите на ежедневието по време на изпълнението на договора.</w:t>
                  </w:r>
                </w:p>
              </w:tc>
              <w:tc>
                <w:tcPr>
                  <w:tcW w:w="1275" w:type="dxa"/>
                  <w:tcBorders>
                    <w:top w:val="single" w:sz="4" w:space="0" w:color="auto"/>
                    <w:left w:val="single" w:sz="4" w:space="0" w:color="auto"/>
                    <w:bottom w:val="single" w:sz="4" w:space="0" w:color="auto"/>
                    <w:right w:val="single" w:sz="4" w:space="0" w:color="auto"/>
                  </w:tcBorders>
                </w:tcPr>
                <w:p w:rsidR="003E3464" w:rsidRPr="00334659" w:rsidRDefault="003E3464" w:rsidP="003E3464">
                  <w:pPr>
                    <w:rPr>
                      <w:i/>
                      <w:iCs/>
                    </w:rPr>
                  </w:pPr>
                  <w:r w:rsidRPr="00334659">
                    <w:rPr>
                      <w:i/>
                      <w:iCs/>
                      <w:lang w:val="en-US"/>
                    </w:rPr>
                    <w:t>1</w:t>
                  </w:r>
                  <w:r w:rsidRPr="00334659">
                    <w:rPr>
                      <w:i/>
                      <w:iCs/>
                    </w:rPr>
                    <w:t xml:space="preserve"> т.</w:t>
                  </w:r>
                </w:p>
              </w:tc>
            </w:tr>
          </w:tbl>
          <w:p w:rsidR="003E3464" w:rsidRPr="00334659" w:rsidRDefault="003E3464" w:rsidP="003E3464">
            <w:pPr>
              <w:jc w:val="both"/>
              <w:rPr>
                <w:b/>
                <w:bCs/>
                <w:i/>
                <w:iCs/>
              </w:rPr>
            </w:pPr>
          </w:p>
          <w:p w:rsidR="003E3464" w:rsidRPr="00334659" w:rsidRDefault="003E3464" w:rsidP="003E3464">
            <w:pPr>
              <w:tabs>
                <w:tab w:val="left" w:pos="10065"/>
              </w:tabs>
              <w:ind w:right="19"/>
              <w:jc w:val="both"/>
              <w:rPr>
                <w:i/>
                <w:iCs/>
              </w:rPr>
            </w:pPr>
            <w:r>
              <w:rPr>
                <w:i/>
                <w:iCs/>
              </w:rPr>
              <w:t xml:space="preserve">             </w:t>
            </w:r>
            <w:r w:rsidRPr="00334659">
              <w:rPr>
                <w:i/>
                <w:iCs/>
              </w:rPr>
              <w:t>В случай, че Участник не представи предложения относно мерки за  преодоляване на конфликтите и затрудненията, които ще възникнат при изпълнение на услугата за живущите, търговските обекти, офисите в близост до местата на интервенция както и за  участниците в движението в Община  Перник, както и не са предвидени дейности за контрол на изпълнението на предложените мерки, както и дейности за мониторинг на проявленията на отрицателно влияние на процеса по изпълнение на услугата върху аспектите на ежедневието по време на изпълнението на договора, както и  предложенията, които не отговарят на техническата спецификация, не са съобразени с действащото законодателство, съществуващите технически изисквания и стандарти и/ или ако липсва този елемент или една или повече от минимално изискуемите характеристики,  същият ще бъде отстранен.</w:t>
            </w:r>
          </w:p>
        </w:tc>
      </w:tr>
      <w:tr w:rsidR="003E3464" w:rsidRPr="00334659" w:rsidTr="003E3464">
        <w:tc>
          <w:tcPr>
            <w:tcW w:w="10454" w:type="dxa"/>
            <w:tcBorders>
              <w:top w:val="nil"/>
              <w:left w:val="nil"/>
              <w:bottom w:val="nil"/>
              <w:right w:val="nil"/>
            </w:tcBorders>
            <w:vAlign w:val="center"/>
          </w:tcPr>
          <w:p w:rsidR="003E3464" w:rsidRPr="00334659" w:rsidRDefault="003E3464" w:rsidP="003E3464">
            <w:pPr>
              <w:pStyle w:val="affe"/>
              <w:jc w:val="both"/>
            </w:pPr>
          </w:p>
        </w:tc>
      </w:tr>
    </w:tbl>
    <w:p w:rsidR="003E3464" w:rsidRPr="00334659" w:rsidRDefault="003E3464" w:rsidP="003E3464">
      <w:pPr>
        <w:pStyle w:val="aff0"/>
        <w:ind w:left="0" w:firstLine="708"/>
        <w:jc w:val="both"/>
        <w:rPr>
          <w:b/>
          <w:bCs/>
          <w:i/>
          <w:iCs/>
        </w:rPr>
      </w:pPr>
      <w:r w:rsidRPr="00334659">
        <w:rPr>
          <w:b/>
          <w:bCs/>
          <w:i/>
          <w:iCs/>
        </w:rPr>
        <w:t xml:space="preserve">К1.2. </w:t>
      </w:r>
      <w:r w:rsidRPr="00334659">
        <w:rPr>
          <w:b/>
          <w:bCs/>
          <w:i/>
        </w:rPr>
        <w:t>Програма за изпълнение на дейностите и представяне на технология за основните видове дейности – озеленяване, почистване, поддържане на паркова мебел</w:t>
      </w:r>
    </w:p>
    <w:p w:rsidR="003E3464" w:rsidRPr="00334659" w:rsidRDefault="003E3464" w:rsidP="003E3464">
      <w:pPr>
        <w:pStyle w:val="aff0"/>
        <w:ind w:left="0"/>
        <w:jc w:val="both"/>
      </w:pPr>
    </w:p>
    <w:p w:rsidR="003E3464" w:rsidRPr="00334659" w:rsidRDefault="003E3464" w:rsidP="003E3464">
      <w:pPr>
        <w:pStyle w:val="affe"/>
        <w:ind w:right="282"/>
        <w:jc w:val="both"/>
      </w:pPr>
      <w:r w:rsidRPr="00334659">
        <w:t xml:space="preserve"> </w:t>
      </w:r>
      <w:r>
        <w:tab/>
      </w:r>
      <w:r w:rsidRPr="00334659">
        <w:t xml:space="preserve">Описание на дейностите, предмет на обществената поръчка, начин на изпълнение на всяка една от тях, сезонност. Описанието следва да бъде съобразено с изискванията на ПИП СМР за изграждане и поддържане на зелени площи, Наредба за изграждане и опазване на зелената система на територията на община Перник, Закон за устройство на територията, Наредба № 1 за условията и реда за устройството и безопасността на площадките за игра,  Наредба за управление на строителните отпадъци и за влагане на рециклирани строителни материали; и реализираните добри практики. В тази част от офертата всеки Участник следва да предложи последователността и взаимообвързаността на предвидените, за изпълнение </w:t>
      </w:r>
      <w:r w:rsidRPr="00334659">
        <w:lastRenderedPageBreak/>
        <w:t xml:space="preserve">дейности, в зависимост от представения или предложения подход за постигането на целите на договора, включително чрез определяне на тяхната продължителност, съгласно техническата спецификация. Следва да се предвидят и обхванат всички дейности, необходими за изпълнението предмета на поръчката, отчитайки необходимото време за изпълнение на дейностите по изпълнението на услугата, както и всички други дейности, необходими за постигане целите на договора. В програмата да са описани: организацията и управлението на по изпълнение на договора, предвидената от участника последователност при извършване на дейностите, използването на техниката и ресурсите, доставка на посадъчен материал, технологията на изпълнение на отделните дейности, организацията на контрола на качеството и брой на заетите лица за изпълнение на дейностите. Програмата следва да отговаря на изискванията на възложителя, посочени в указанията и техническата спецификация, на действащото законодателство, на съществуващите технически изисквания и стандарти, и да е съобразена с предмета на поръчката. </w:t>
      </w:r>
    </w:p>
    <w:p w:rsidR="003E3464" w:rsidRPr="00334659" w:rsidRDefault="003E3464" w:rsidP="003E3464">
      <w:pPr>
        <w:pStyle w:val="affe"/>
        <w:jc w:val="both"/>
      </w:pPr>
    </w:p>
    <w:p w:rsidR="003E3464" w:rsidRPr="00334659" w:rsidRDefault="003E3464" w:rsidP="003E3464">
      <w:pPr>
        <w:pStyle w:val="affe"/>
        <w:jc w:val="both"/>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1"/>
        <w:gridCol w:w="1418"/>
      </w:tblGrid>
      <w:tr w:rsidR="003E3464" w:rsidRPr="00334659" w:rsidTr="003E3464">
        <w:tc>
          <w:tcPr>
            <w:tcW w:w="8611" w:type="dxa"/>
          </w:tcPr>
          <w:p w:rsidR="003E3464" w:rsidRPr="00334659" w:rsidRDefault="00A85666" w:rsidP="003E3464">
            <w:pPr>
              <w:jc w:val="both"/>
              <w:rPr>
                <w:b/>
                <w:bCs/>
                <w:i/>
                <w:iCs/>
              </w:rPr>
            </w:pPr>
            <w:r w:rsidRPr="00334659">
              <w:rPr>
                <w:b/>
                <w:bCs/>
                <w:i/>
              </w:rPr>
              <w:t>Програма за изпълнение на дейностите и представяне на технология за основните видове дейности – озеленяване, почистване, поддържане на паркова мебел</w:t>
            </w:r>
          </w:p>
        </w:tc>
        <w:tc>
          <w:tcPr>
            <w:tcW w:w="1418" w:type="dxa"/>
          </w:tcPr>
          <w:p w:rsidR="003E3464" w:rsidRPr="00334659" w:rsidRDefault="003E3464" w:rsidP="003E3464">
            <w:pPr>
              <w:rPr>
                <w:b/>
                <w:bCs/>
                <w:i/>
                <w:iCs/>
              </w:rPr>
            </w:pPr>
            <w:r w:rsidRPr="00334659">
              <w:rPr>
                <w:b/>
                <w:bCs/>
                <w:i/>
                <w:iCs/>
              </w:rPr>
              <w:t>До 35 т.</w:t>
            </w:r>
          </w:p>
        </w:tc>
      </w:tr>
      <w:tr w:rsidR="003E3464" w:rsidRPr="00334659" w:rsidTr="003E3464">
        <w:tc>
          <w:tcPr>
            <w:tcW w:w="8611" w:type="dxa"/>
          </w:tcPr>
          <w:p w:rsidR="003E3464" w:rsidRPr="00334659" w:rsidRDefault="003E3464" w:rsidP="001264E8">
            <w:pPr>
              <w:jc w:val="both"/>
              <w:rPr>
                <w:i/>
                <w:iCs/>
              </w:rPr>
            </w:pPr>
            <w:r w:rsidRPr="00334659">
              <w:rPr>
                <w:i/>
                <w:iCs/>
              </w:rPr>
              <w:t xml:space="preserve">В програмата за изпълнение на предмета на услугата  се съдържа описание на видовете дейности, съгласно техническата спецификация и годишния манипулационен план, с яснота по отношение на конкретните мерки и действия при изпълнението на всяка отделна дейност. </w:t>
            </w:r>
            <w:r w:rsidR="001264E8">
              <w:rPr>
                <w:i/>
                <w:iCs/>
              </w:rPr>
              <w:t>О</w:t>
            </w:r>
            <w:r w:rsidRPr="00334659">
              <w:rPr>
                <w:i/>
                <w:iCs/>
              </w:rPr>
              <w:t xml:space="preserve">писана </w:t>
            </w:r>
            <w:r w:rsidR="001264E8">
              <w:rPr>
                <w:i/>
                <w:iCs/>
              </w:rPr>
              <w:t xml:space="preserve">е </w:t>
            </w:r>
            <w:r w:rsidRPr="00334659">
              <w:rPr>
                <w:i/>
                <w:iCs/>
              </w:rPr>
              <w:t>организацията за изпълнение на поръчката, при пълно съответствие с последователността на изпълнение на дейностите и в оптимална комбинация на взаимодействие с предвидените за използване ресурси. Предложените методи на организация и контрол са описани</w:t>
            </w:r>
            <w:r w:rsidR="001264E8">
              <w:rPr>
                <w:i/>
                <w:iCs/>
              </w:rPr>
              <w:t xml:space="preserve"> като</w:t>
            </w:r>
            <w:r w:rsidRPr="00334659">
              <w:rPr>
                <w:i/>
                <w:iCs/>
              </w:rPr>
              <w:t xml:space="preserve"> включват и алте</w:t>
            </w:r>
            <w:r w:rsidR="001264E8">
              <w:rPr>
                <w:i/>
                <w:iCs/>
              </w:rPr>
              <w:t>рнативни методи, които</w:t>
            </w:r>
            <w:r w:rsidRPr="00334659">
              <w:rPr>
                <w:i/>
                <w:iCs/>
              </w:rPr>
              <w:t xml:space="preserve"> са реално приложими и гарантират в пълна степен осигуряването на качеството на изпълнението. Участникът правилно, по отношение на технологичните ограничения в процесите, е разчел времето и технологичната последователност за изпълнение на дейностите, включително и специфичните условия за изпълнение през съответния период на годината, атмосферните влияния и особеностите на терена.</w:t>
            </w:r>
          </w:p>
        </w:tc>
        <w:tc>
          <w:tcPr>
            <w:tcW w:w="1418" w:type="dxa"/>
          </w:tcPr>
          <w:p w:rsidR="003E3464" w:rsidRPr="00334659" w:rsidRDefault="003E3464" w:rsidP="003E3464">
            <w:pPr>
              <w:rPr>
                <w:i/>
                <w:iCs/>
              </w:rPr>
            </w:pPr>
            <w:r w:rsidRPr="00334659">
              <w:rPr>
                <w:i/>
                <w:iCs/>
              </w:rPr>
              <w:t>35 т.</w:t>
            </w:r>
          </w:p>
        </w:tc>
      </w:tr>
      <w:tr w:rsidR="003E3464" w:rsidRPr="00334659" w:rsidTr="003E3464">
        <w:tc>
          <w:tcPr>
            <w:tcW w:w="8611" w:type="dxa"/>
          </w:tcPr>
          <w:p w:rsidR="003E3464" w:rsidRPr="00334659" w:rsidRDefault="003E3464" w:rsidP="001264E8">
            <w:pPr>
              <w:jc w:val="both"/>
              <w:rPr>
                <w:i/>
                <w:iCs/>
              </w:rPr>
            </w:pPr>
            <w:r w:rsidRPr="00334659">
              <w:rPr>
                <w:i/>
                <w:iCs/>
              </w:rPr>
              <w:t xml:space="preserve">В програмата за изпълнение на предмета на услугата  се съдържа описание на дейностите, в т.ч. последователността и организацията за изпълнение на видовете дейности, съгласно техническата спецификация и взаимодействието на съответните видове ресурси, с които ще бъде изпълнена поръчката, но в сравнение с това, получило максимална оценка по този подпоказател не е </w:t>
            </w:r>
            <w:r w:rsidR="001264E8">
              <w:rPr>
                <w:i/>
                <w:iCs/>
              </w:rPr>
              <w:t>анализирана</w:t>
            </w:r>
            <w:r w:rsidRPr="00334659">
              <w:rPr>
                <w:i/>
                <w:iCs/>
              </w:rPr>
              <w:t xml:space="preserve"> спецификата на отделните обекти/дейности на интервенция. Предложените методи за организация и контрол са достатъчни и реално приложими, но организацията по осъществяването им обезпечава изпълнението на поръчката с по- ниско качество, при сравнение с предложенията на участниците, получаващи 35 т. Участникът е разчел времето и технологичната последователност за изпълнение на дейностите, </w:t>
            </w:r>
            <w:r w:rsidRPr="00334659">
              <w:rPr>
                <w:i/>
                <w:iCs/>
              </w:rPr>
              <w:lastRenderedPageBreak/>
              <w:t>включително и специфичните условия за изпълнение през съответния период на годината, атмосферните влияния и особеностите на обектите, но не са предвидени всички технологични ограничения в процесите и/или са допуснати несъществени грешки в последователността/ времетраенето за изпълнение на отделните дейности.</w:t>
            </w:r>
          </w:p>
        </w:tc>
        <w:tc>
          <w:tcPr>
            <w:tcW w:w="1418" w:type="dxa"/>
          </w:tcPr>
          <w:p w:rsidR="003E3464" w:rsidRPr="00334659" w:rsidRDefault="003E3464" w:rsidP="003E3464">
            <w:pPr>
              <w:rPr>
                <w:i/>
                <w:iCs/>
              </w:rPr>
            </w:pPr>
            <w:r w:rsidRPr="00334659">
              <w:rPr>
                <w:i/>
                <w:iCs/>
              </w:rPr>
              <w:lastRenderedPageBreak/>
              <w:t>22 т.</w:t>
            </w:r>
          </w:p>
        </w:tc>
      </w:tr>
      <w:tr w:rsidR="003E3464" w:rsidRPr="00334659" w:rsidTr="003E3464">
        <w:tc>
          <w:tcPr>
            <w:tcW w:w="8611" w:type="dxa"/>
          </w:tcPr>
          <w:p w:rsidR="003E3464" w:rsidRPr="00334659" w:rsidRDefault="003E3464" w:rsidP="003E3464">
            <w:pPr>
              <w:jc w:val="both"/>
              <w:rPr>
                <w:i/>
                <w:iCs/>
              </w:rPr>
            </w:pPr>
            <w:r w:rsidRPr="00334659">
              <w:rPr>
                <w:i/>
                <w:iCs/>
              </w:rPr>
              <w:lastRenderedPageBreak/>
              <w:t>Програмата за изпълнение на предмета на услугата  съдържа изброяване на предвидените за изпълнение дейности, съгласно техническата спецификация и годишния манипулационен план пряко свързани с изпълнение на поръчката, но същото е общо и бланкетно</w:t>
            </w:r>
            <w:r w:rsidRPr="00334659">
              <w:rPr>
                <w:i/>
                <w:iCs/>
                <w:lang w:val="en-US"/>
              </w:rPr>
              <w:t xml:space="preserve">, </w:t>
            </w:r>
            <w:r w:rsidRPr="00334659">
              <w:rPr>
                <w:i/>
                <w:iCs/>
              </w:rPr>
              <w:t>преповтарящо техническата спецификация. Информацията</w:t>
            </w:r>
            <w:r w:rsidRPr="00334659">
              <w:rPr>
                <w:i/>
                <w:iCs/>
                <w:lang w:val="ru-RU"/>
              </w:rPr>
              <w:t xml:space="preserve"> </w:t>
            </w:r>
            <w:r w:rsidRPr="00334659">
              <w:rPr>
                <w:i/>
                <w:iCs/>
              </w:rPr>
              <w:t>относно организацията на изпълнение на услугата, в т.ч. последователността на изпълнение на дейностите и взаимодействието на съответните ресурси, с които ще бъде изпълнена поръчката  е минимална, при покриване на основните изисквания на Възложителя за съдържание на офертата. Предложените методи за организация и контрол са схематично посочени без конкретно описание и/или разработената организация за извършването на текущия контрол не показва отделните взаимовръзки между конкретните отговорни лица на изпълнителя. Участникът е разчел времето и технологичната последователност за изпълнение на дейностите, без да е съобразил в такава висока степен (при сравнение с предложенията на</w:t>
            </w:r>
            <w:r>
              <w:rPr>
                <w:i/>
                <w:iCs/>
              </w:rPr>
              <w:t xml:space="preserve"> участниците, получаващи 22 и 35</w:t>
            </w:r>
            <w:r w:rsidRPr="00334659">
              <w:rPr>
                <w:i/>
                <w:iCs/>
              </w:rPr>
              <w:t xml:space="preserve"> т.) технологичните ограничения в процесите и/или специфичните условия за изпълнение през съответния период на годината, атмосферните влияния и особеностите на терена.</w:t>
            </w:r>
          </w:p>
        </w:tc>
        <w:tc>
          <w:tcPr>
            <w:tcW w:w="1418" w:type="dxa"/>
          </w:tcPr>
          <w:p w:rsidR="003E3464" w:rsidRPr="00334659" w:rsidRDefault="003E3464" w:rsidP="003E3464">
            <w:pPr>
              <w:rPr>
                <w:i/>
                <w:iCs/>
              </w:rPr>
            </w:pPr>
            <w:r w:rsidRPr="00334659">
              <w:rPr>
                <w:i/>
                <w:iCs/>
              </w:rPr>
              <w:t>11 т.</w:t>
            </w:r>
          </w:p>
        </w:tc>
      </w:tr>
    </w:tbl>
    <w:p w:rsidR="003E3464" w:rsidRPr="00334659" w:rsidRDefault="003E3464" w:rsidP="003E3464">
      <w:pPr>
        <w:ind w:firstLine="720"/>
        <w:jc w:val="both"/>
        <w:rPr>
          <w:i/>
          <w:iCs/>
        </w:rPr>
      </w:pPr>
    </w:p>
    <w:p w:rsidR="003E3464" w:rsidRPr="00334659" w:rsidRDefault="003E3464" w:rsidP="003E3464">
      <w:pPr>
        <w:ind w:firstLine="720"/>
        <w:jc w:val="both"/>
      </w:pPr>
      <w:r w:rsidRPr="00334659">
        <w:t xml:space="preserve"> </w:t>
      </w:r>
    </w:p>
    <w:p w:rsidR="003E3464" w:rsidRPr="00334659" w:rsidRDefault="003E3464" w:rsidP="003E3464">
      <w:pPr>
        <w:ind w:firstLine="708"/>
        <w:jc w:val="both"/>
      </w:pPr>
      <w:r w:rsidRPr="00334659">
        <w:t>„Несъществени” са тези непълноти/пропуски в техническото предложение, които не го правят неотговарящо на изискванията, но са например от типа: пропуски в описанието или липса на описание на характеристиките на отделните основни действия, предмет на оценка съобразно представената по-горе скала, липса на детайлна информация, недостатъчна/оскъдна аргументация или обосновка по отношение дадено предложение и други подобни. Несъществените непълноти/пропуски не могат да повлияят на изпълнението на поръчката, с оглед спазване на изискванията на документацията за възлагане в нейната цялост за настоящата поръчка. При установени несъществени непълноти/пропуски съответното предложение не следва да се предлага за отстраняване, тъй като то не е неотговарящо на изискванията на възложителя, т.е. участникът съобразно предложението му може да изпълни предмета на поръчката. Несъществени непълноти/пропуски са налице, когато липсващата информация може да бъде установена от други факти и информация, посочени в офертата на участника. Ако липсващата информация не може да бъде установена от други части в офертата, се приема наличието на „съществени непълноти“ на офертата и съответният участник се предлага за отстраняване от процедурата за възлагане на обществената поръчка.</w:t>
      </w:r>
    </w:p>
    <w:p w:rsidR="003E3464" w:rsidRPr="00334659" w:rsidRDefault="003E3464" w:rsidP="003E3464">
      <w:pPr>
        <w:ind w:firstLine="720"/>
        <w:jc w:val="both"/>
      </w:pPr>
      <w:r w:rsidRPr="00334659">
        <w:t xml:space="preserve">**** Съществени са тези непълноти в техническото предложение, които го правят неотговарящо на изискванията на възложителя, посочени в указанията, техническата спецификация и инвестиционните проекти или на действащото законодателство, на съществуващите стандарти и технически изисквания, като например: несъответствие между </w:t>
      </w:r>
      <w:r w:rsidRPr="00334659">
        <w:lastRenderedPageBreak/>
        <w:t xml:space="preserve">изискуеми параметри и предлагани такива, несъответствие между отделни действия, предвидени в документацията за възлагане и предлагани такива и други подобни. При установени съществени непълноти в техническо предложение на участник, офертата му следва да бъде предложена за отстраняване. </w:t>
      </w:r>
    </w:p>
    <w:p w:rsidR="003E3464" w:rsidRPr="00334659" w:rsidRDefault="003E3464" w:rsidP="003E3464">
      <w:pPr>
        <w:pStyle w:val="affe"/>
        <w:jc w:val="both"/>
        <w:rPr>
          <w:b/>
          <w:bCs/>
          <w:u w:val="single"/>
        </w:rPr>
      </w:pPr>
      <w:r w:rsidRPr="00334659">
        <w:rPr>
          <w:b/>
          <w:bCs/>
          <w:u w:val="single"/>
        </w:rPr>
        <w:t>Показател за оценка - предлагана цена К2:</w:t>
      </w:r>
    </w:p>
    <w:p w:rsidR="003E3464" w:rsidRPr="00334659" w:rsidRDefault="003E3464" w:rsidP="003E3464">
      <w:pPr>
        <w:pStyle w:val="affe"/>
        <w:jc w:val="both"/>
      </w:pPr>
    </w:p>
    <w:p w:rsidR="003E3464" w:rsidRPr="00334659" w:rsidRDefault="003E3464" w:rsidP="003E3464">
      <w:pPr>
        <w:ind w:firstLineChars="175" w:firstLine="420"/>
        <w:rPr>
          <w:lang w:eastAsia="en-GB"/>
        </w:rPr>
      </w:pPr>
      <w:r w:rsidRPr="00334659">
        <w:rPr>
          <w:lang w:eastAsia="en-GB"/>
        </w:rPr>
        <w:t>(К2) Показател за предложена от участника цена за изпълнение на обществената поръчка в лева без ДДС</w:t>
      </w:r>
    </w:p>
    <w:p w:rsidR="003E3464" w:rsidRPr="00334659" w:rsidRDefault="003E3464" w:rsidP="003E3464">
      <w:pPr>
        <w:ind w:firstLineChars="175" w:firstLine="420"/>
        <w:rPr>
          <w:lang w:eastAsia="en-GB"/>
        </w:rPr>
      </w:pPr>
      <w:r w:rsidRPr="00334659">
        <w:rPr>
          <w:lang w:eastAsia="en-GB"/>
        </w:rPr>
        <w:t xml:space="preserve">Членовете на комисията оценяват представените в ценовото предложение от участниците единични цени за всяка от дейностите поотделно. </w:t>
      </w:r>
    </w:p>
    <w:p w:rsidR="003E3464" w:rsidRPr="00334659" w:rsidRDefault="003E3464" w:rsidP="009467A3">
      <w:pPr>
        <w:ind w:firstLineChars="166" w:firstLine="398"/>
        <w:jc w:val="both"/>
        <w:rPr>
          <w:b/>
          <w:iCs/>
        </w:rPr>
      </w:pPr>
      <w:r w:rsidRPr="00334659">
        <w:rPr>
          <w:lang w:eastAsia="en-GB"/>
        </w:rPr>
        <w:t xml:space="preserve">Оценка на предложените от участниците единични цени се извършва за всяка от дейностите поотделно. Най-ниската предложена цена за съответната дейност получава максималния брой точки. Точките  по предложените от другите участници цени се изчисляват по </w:t>
      </w:r>
      <w:r w:rsidR="009467A3">
        <w:rPr>
          <w:lang w:eastAsia="en-GB"/>
        </w:rPr>
        <w:t>тегловите коефициенти.</w:t>
      </w:r>
    </w:p>
    <w:p w:rsidR="003E3464" w:rsidRPr="00334659" w:rsidRDefault="003E3464" w:rsidP="003E3464">
      <w:pPr>
        <w:tabs>
          <w:tab w:val="left" w:pos="0"/>
        </w:tabs>
        <w:ind w:firstLineChars="157" w:firstLine="377"/>
        <w:rPr>
          <w:lang w:eastAsia="en-GB"/>
        </w:rPr>
      </w:pPr>
      <w:r w:rsidRPr="00334659">
        <w:rPr>
          <w:lang w:eastAsia="en-GB"/>
        </w:rPr>
        <w:t>Получените точки, като резултат от приложението на горната формула, се вземат предвид до втория знак след десетичната запетая, включително.</w:t>
      </w:r>
    </w:p>
    <w:p w:rsidR="003E3464" w:rsidRPr="00334659" w:rsidRDefault="003E3464" w:rsidP="003E3464">
      <w:pPr>
        <w:ind w:firstLine="377"/>
        <w:rPr>
          <w:lang w:eastAsia="en-GB"/>
        </w:rPr>
      </w:pPr>
      <w:r w:rsidRPr="00334659">
        <w:rPr>
          <w:lang w:eastAsia="en-GB"/>
        </w:rPr>
        <w:t>Оценката на съответното ценово предложение се получава като сума от получените точки за единичните цени за всяка от дейностите:</w:t>
      </w:r>
    </w:p>
    <w:p w:rsidR="003E3464" w:rsidRPr="009467A3" w:rsidRDefault="003E3464" w:rsidP="003E3464">
      <w:pPr>
        <w:ind w:left="142" w:firstLine="400"/>
        <w:rPr>
          <w:b/>
        </w:rPr>
      </w:pPr>
      <w:r w:rsidRPr="00334659">
        <w:rPr>
          <w:b/>
        </w:rPr>
        <w:t>К</w:t>
      </w:r>
      <w:r w:rsidRPr="00334659">
        <w:rPr>
          <w:b/>
          <w:vertAlign w:val="subscript"/>
        </w:rPr>
        <w:t>2</w:t>
      </w:r>
      <w:r w:rsidRPr="009467A3">
        <w:rPr>
          <w:b/>
          <w:vertAlign w:val="subscript"/>
        </w:rPr>
        <w:t xml:space="preserve"> </w:t>
      </w:r>
      <w:r w:rsidRPr="009467A3">
        <w:rPr>
          <w:b/>
        </w:rPr>
        <w:t>=</w:t>
      </w:r>
      <w:r w:rsidR="009467A3" w:rsidRPr="009467A3">
        <w:rPr>
          <w:b/>
        </w:rPr>
        <w:t xml:space="preserve"> К2min/К2</w:t>
      </w:r>
      <w:r w:rsidR="009467A3" w:rsidRPr="009467A3">
        <w:rPr>
          <w:b/>
          <w:lang w:val="en-US"/>
        </w:rPr>
        <w:t>n</w:t>
      </w:r>
      <w:r w:rsidR="009467A3">
        <w:rPr>
          <w:b/>
        </w:rPr>
        <w:t xml:space="preserve"> х 40</w:t>
      </w:r>
    </w:p>
    <w:p w:rsidR="009467A3" w:rsidRPr="009467A3" w:rsidRDefault="009467A3" w:rsidP="003E3464">
      <w:pPr>
        <w:ind w:left="142" w:firstLine="400"/>
      </w:pPr>
      <w:r>
        <w:t>к</w:t>
      </w:r>
      <w:r w:rsidRPr="009467A3">
        <w:t>ъдето:</w:t>
      </w:r>
    </w:p>
    <w:p w:rsidR="009467A3" w:rsidRDefault="009467A3" w:rsidP="004057A6">
      <w:pPr>
        <w:ind w:leftChars="9" w:left="22" w:firstLineChars="158" w:firstLine="379"/>
        <w:jc w:val="both"/>
      </w:pPr>
      <w:r w:rsidRPr="009467A3">
        <w:rPr>
          <w:lang w:eastAsia="en-GB"/>
        </w:rPr>
        <w:t xml:space="preserve"> </w:t>
      </w:r>
      <w:r w:rsidRPr="009467A3">
        <w:t>К2min</w:t>
      </w:r>
      <w:r>
        <w:t xml:space="preserve"> е минималната предложена обща цена, като сбор от единичните цени, след приложен теглови коефициент</w:t>
      </w:r>
      <w:r w:rsidR="004057A6">
        <w:t>.</w:t>
      </w:r>
      <w:bookmarkStart w:id="4" w:name="_GoBack"/>
      <w:bookmarkEnd w:id="4"/>
    </w:p>
    <w:p w:rsidR="009467A3" w:rsidRDefault="009467A3" w:rsidP="004057A6">
      <w:pPr>
        <w:ind w:leftChars="9" w:left="22" w:firstLineChars="158" w:firstLine="379"/>
        <w:jc w:val="both"/>
        <w:rPr>
          <w:lang w:eastAsia="en-GB"/>
        </w:rPr>
      </w:pPr>
      <w:r w:rsidRPr="009467A3">
        <w:t>К2</w:t>
      </w:r>
      <w:r w:rsidRPr="009467A3">
        <w:rPr>
          <w:lang w:val="en-US"/>
        </w:rPr>
        <w:t>n</w:t>
      </w:r>
      <w:r>
        <w:t xml:space="preserve"> е </w:t>
      </w:r>
      <w:r>
        <w:t xml:space="preserve">предложена обща цена, </w:t>
      </w:r>
      <w:r w:rsidR="004057A6">
        <w:t xml:space="preserve">от съответния участник, </w:t>
      </w:r>
      <w:r>
        <w:t>като сбор от единичните цени, след приложен теглови коефициент</w:t>
      </w:r>
      <w:r w:rsidR="004057A6">
        <w:t>.</w:t>
      </w:r>
    </w:p>
    <w:p w:rsidR="003E3464" w:rsidRPr="00334659" w:rsidRDefault="003E3464" w:rsidP="003E3464">
      <w:pPr>
        <w:ind w:leftChars="9" w:left="22" w:firstLineChars="158" w:firstLine="379"/>
        <w:rPr>
          <w:lang w:eastAsia="en-GB"/>
        </w:rPr>
      </w:pPr>
      <w:r w:rsidRPr="00334659">
        <w:rPr>
          <w:lang w:eastAsia="en-GB"/>
        </w:rPr>
        <w:t>Комисията попълва оценителен лист за всяка  позиция поотделно, който се подписва от всички членове на комисията.</w:t>
      </w:r>
    </w:p>
    <w:p w:rsidR="003E3464" w:rsidRPr="00334659" w:rsidRDefault="003E3464" w:rsidP="003E3464">
      <w:pPr>
        <w:ind w:firstLine="400"/>
        <w:rPr>
          <w:lang w:eastAsia="en-GB"/>
        </w:rPr>
      </w:pPr>
      <w:r w:rsidRPr="00334659">
        <w:rPr>
          <w:lang w:eastAsia="en-GB"/>
        </w:rPr>
        <w:t xml:space="preserve">Комплексната оценка (КО) на офертата на участника се изчислява по формулата: </w:t>
      </w:r>
    </w:p>
    <w:p w:rsidR="003E3464" w:rsidRPr="00334659" w:rsidRDefault="003E3464" w:rsidP="003E3464">
      <w:pPr>
        <w:spacing w:line="360" w:lineRule="auto"/>
        <w:ind w:firstLine="708"/>
        <w:rPr>
          <w:lang w:eastAsia="en-GB"/>
        </w:rPr>
      </w:pPr>
      <w:r w:rsidRPr="00334659">
        <w:rPr>
          <w:lang w:eastAsia="en-GB"/>
        </w:rPr>
        <w:t>КО = К1</w:t>
      </w:r>
      <w:r w:rsidR="009467A3">
        <w:rPr>
          <w:lang w:eastAsia="en-GB"/>
        </w:rPr>
        <w:t xml:space="preserve"> </w:t>
      </w:r>
      <w:r w:rsidRPr="00334659">
        <w:rPr>
          <w:lang w:eastAsia="en-GB"/>
        </w:rPr>
        <w:t>+ К2;</w:t>
      </w:r>
    </w:p>
    <w:p w:rsidR="003E3464" w:rsidRPr="00334659" w:rsidRDefault="003E3464" w:rsidP="003E3464">
      <w:pPr>
        <w:tabs>
          <w:tab w:val="left" w:pos="360"/>
        </w:tabs>
        <w:jc w:val="both"/>
        <w:rPr>
          <w:lang w:eastAsia="en-GB"/>
        </w:rPr>
      </w:pPr>
      <w:r w:rsidRPr="00334659">
        <w:rPr>
          <w:lang w:eastAsia="en-GB"/>
        </w:rPr>
        <w:tab/>
      </w:r>
      <w:r w:rsidRPr="00334659">
        <w:rPr>
          <w:lang w:eastAsia="en-GB"/>
        </w:rPr>
        <w:tab/>
        <w:t>Комисията изготвя таблица за комплексните оценки на офертите на участниците.</w:t>
      </w:r>
    </w:p>
    <w:p w:rsidR="003E3464" w:rsidRPr="00334659" w:rsidRDefault="003E3464" w:rsidP="003E3464">
      <w:pPr>
        <w:ind w:leftChars="9" w:left="22" w:firstLine="686"/>
        <w:jc w:val="both"/>
        <w:rPr>
          <w:lang w:eastAsia="en-GB"/>
        </w:rPr>
      </w:pPr>
      <w:r w:rsidRPr="00334659">
        <w:rPr>
          <w:lang w:eastAsia="en-GB"/>
        </w:rPr>
        <w:t>На първо място се класира участникът с най-голям брой точки. Останалите участници, подали оферта за съответната позиция, се класират в низходящ ред.</w:t>
      </w:r>
    </w:p>
    <w:p w:rsidR="003E3464" w:rsidRPr="00334659" w:rsidRDefault="003E3464" w:rsidP="003E3464">
      <w:pPr>
        <w:ind w:firstLine="708"/>
        <w:rPr>
          <w:lang w:eastAsia="en-GB"/>
        </w:rPr>
      </w:pPr>
      <w:r w:rsidRPr="00334659">
        <w:rPr>
          <w:lang w:eastAsia="en-GB"/>
        </w:rPr>
        <w:t>Б. Указания за прилагане на методиката</w:t>
      </w:r>
    </w:p>
    <w:p w:rsidR="003E3464" w:rsidRPr="00334659" w:rsidRDefault="003E3464" w:rsidP="003E3464">
      <w:pPr>
        <w:tabs>
          <w:tab w:val="left" w:pos="0"/>
        </w:tabs>
        <w:rPr>
          <w:lang w:eastAsia="en-GB"/>
        </w:rPr>
      </w:pPr>
      <w:r w:rsidRPr="00334659">
        <w:rPr>
          <w:lang w:eastAsia="en-GB"/>
        </w:rPr>
        <w:t xml:space="preserve">а) Анализът на отделните предложения от офертите на участниците и оценката по съответните показатели ще се извършва от членовете на комисията за всяка единична цена поотделно. </w:t>
      </w:r>
    </w:p>
    <w:p w:rsidR="003E3464" w:rsidRPr="00334659" w:rsidRDefault="003E3464" w:rsidP="003E3464">
      <w:pPr>
        <w:tabs>
          <w:tab w:val="left" w:pos="0"/>
        </w:tabs>
        <w:rPr>
          <w:lang w:eastAsia="en-GB"/>
        </w:rPr>
      </w:pPr>
      <w:r w:rsidRPr="00334659">
        <w:rPr>
          <w:lang w:eastAsia="en-GB"/>
        </w:rPr>
        <w:t xml:space="preserve">б) Комисията ще поставя една обща оценка по всеки технически показател от офертата. Общата оценка по показателите за техническа оценка се формира като средно аритметично от оценките по отделните показатели на членовете на комисията. Членовете на комисията попълват своите технически оценки в отделен формуляр. Общата оценка ще се попълва в таблица с оценките на офертите по съответния показател. </w:t>
      </w:r>
    </w:p>
    <w:p w:rsidR="003E3464" w:rsidRPr="00334659" w:rsidRDefault="003E3464" w:rsidP="003E3464">
      <w:pPr>
        <w:ind w:left="17" w:hangingChars="7" w:hanging="17"/>
        <w:rPr>
          <w:lang w:eastAsia="en-GB"/>
        </w:rPr>
      </w:pPr>
      <w:r w:rsidRPr="00334659">
        <w:rPr>
          <w:lang w:eastAsia="en-GB"/>
        </w:rPr>
        <w:t>в) Комисията ще класира участниците в низходящ ред въз основа на получените комплексни оценки на офертите им.</w:t>
      </w:r>
    </w:p>
    <w:p w:rsidR="003E3464" w:rsidRPr="00334659" w:rsidRDefault="003E3464" w:rsidP="003E3464">
      <w:pPr>
        <w:pStyle w:val="a0"/>
        <w:tabs>
          <w:tab w:val="left" w:pos="0"/>
        </w:tabs>
        <w:rPr>
          <w:lang w:eastAsia="en-GB"/>
        </w:rPr>
      </w:pPr>
      <w:r w:rsidRPr="00334659">
        <w:rPr>
          <w:lang w:eastAsia="en-GB"/>
        </w:rPr>
        <w:lastRenderedPageBreak/>
        <w:t xml:space="preserve">г) За Изпълнител на обществената поръчка ще бъде определен участникът, класиран на първо място, получил най-голям брой точки в комплексната оценка. </w:t>
      </w:r>
    </w:p>
    <w:p w:rsidR="003E3464" w:rsidRPr="00334659" w:rsidRDefault="003E3464" w:rsidP="003E3464">
      <w:pPr>
        <w:rPr>
          <w:lang w:val="en-US"/>
        </w:rPr>
      </w:pPr>
    </w:p>
    <w:p w:rsidR="003E3464" w:rsidRPr="00334659" w:rsidRDefault="003E3464" w:rsidP="003E3464">
      <w:pPr>
        <w:pStyle w:val="a0"/>
        <w:overflowPunct w:val="0"/>
        <w:autoSpaceDE w:val="0"/>
        <w:ind w:left="708" w:right="-62"/>
        <w:textAlignment w:val="baseline"/>
      </w:pPr>
    </w:p>
    <w:p w:rsidR="009E1B00" w:rsidRDefault="009E1B00" w:rsidP="009761FB">
      <w:pPr>
        <w:spacing w:afterLines="40" w:after="96" w:line="240" w:lineRule="auto"/>
        <w:jc w:val="both"/>
        <w:rPr>
          <w:b/>
          <w:bCs/>
          <w:color w:val="000000"/>
        </w:rPr>
      </w:pPr>
    </w:p>
    <w:p w:rsidR="008A1D09" w:rsidRDefault="008A1D09" w:rsidP="009761FB">
      <w:pPr>
        <w:spacing w:afterLines="40" w:after="96" w:line="240" w:lineRule="auto"/>
        <w:jc w:val="center"/>
        <w:rPr>
          <w:b/>
          <w:bCs/>
          <w:color w:val="000000"/>
        </w:rPr>
      </w:pPr>
    </w:p>
    <w:p w:rsidR="008A1D09" w:rsidRDefault="008A1D09" w:rsidP="009761FB">
      <w:pPr>
        <w:spacing w:afterLines="40" w:after="96" w:line="240" w:lineRule="auto"/>
        <w:jc w:val="center"/>
        <w:rPr>
          <w:b/>
          <w:bCs/>
          <w:color w:val="000000"/>
        </w:rPr>
      </w:pPr>
    </w:p>
    <w:p w:rsidR="008A1D09" w:rsidRDefault="008A1D09" w:rsidP="009761FB">
      <w:pPr>
        <w:spacing w:afterLines="40" w:after="96" w:line="240" w:lineRule="auto"/>
        <w:jc w:val="center"/>
        <w:rPr>
          <w:b/>
          <w:bCs/>
          <w:color w:val="000000"/>
        </w:rPr>
      </w:pPr>
    </w:p>
    <w:p w:rsidR="008A1D09" w:rsidRDefault="008A1D09" w:rsidP="009761FB">
      <w:pPr>
        <w:spacing w:afterLines="40" w:after="96" w:line="240" w:lineRule="auto"/>
        <w:jc w:val="center"/>
        <w:rPr>
          <w:b/>
          <w:bCs/>
          <w:color w:val="000000"/>
        </w:rPr>
      </w:pPr>
    </w:p>
    <w:p w:rsidR="008A1D09" w:rsidRDefault="008A1D09" w:rsidP="009761FB">
      <w:pPr>
        <w:spacing w:afterLines="40" w:after="96" w:line="240" w:lineRule="auto"/>
        <w:jc w:val="center"/>
        <w:rPr>
          <w:b/>
          <w:bCs/>
          <w:color w:val="000000"/>
        </w:rPr>
      </w:pPr>
    </w:p>
    <w:p w:rsidR="008A1D09" w:rsidRDefault="008A1D09" w:rsidP="009761FB">
      <w:pPr>
        <w:spacing w:afterLines="40" w:after="96" w:line="240" w:lineRule="auto"/>
        <w:jc w:val="center"/>
        <w:rPr>
          <w:b/>
          <w:bCs/>
          <w:color w:val="000000"/>
        </w:rPr>
      </w:pPr>
    </w:p>
    <w:p w:rsidR="008A1D09" w:rsidRDefault="008A1D09" w:rsidP="009761FB">
      <w:pPr>
        <w:spacing w:afterLines="40" w:after="96" w:line="240" w:lineRule="auto"/>
        <w:jc w:val="center"/>
        <w:rPr>
          <w:b/>
          <w:bCs/>
          <w:color w:val="000000"/>
        </w:rPr>
      </w:pPr>
    </w:p>
    <w:p w:rsidR="008A1D09" w:rsidRDefault="008A1D09" w:rsidP="009761FB">
      <w:pPr>
        <w:spacing w:afterLines="40" w:after="96" w:line="240" w:lineRule="auto"/>
        <w:jc w:val="center"/>
        <w:rPr>
          <w:b/>
          <w:bCs/>
          <w:color w:val="000000"/>
        </w:rPr>
      </w:pPr>
    </w:p>
    <w:p w:rsidR="008A1D09" w:rsidRDefault="008A1D09" w:rsidP="009761FB">
      <w:pPr>
        <w:spacing w:afterLines="40" w:after="96" w:line="240" w:lineRule="auto"/>
        <w:jc w:val="center"/>
        <w:rPr>
          <w:b/>
          <w:bCs/>
          <w:color w:val="000000"/>
        </w:rPr>
      </w:pPr>
    </w:p>
    <w:p w:rsidR="008A1D09" w:rsidRDefault="008A1D09" w:rsidP="009761FB">
      <w:pPr>
        <w:spacing w:afterLines="40" w:after="96" w:line="240" w:lineRule="auto"/>
        <w:jc w:val="center"/>
        <w:rPr>
          <w:b/>
          <w:bCs/>
          <w:color w:val="000000"/>
        </w:rPr>
      </w:pPr>
    </w:p>
    <w:sectPr w:rsidR="008A1D09" w:rsidSect="003E3464">
      <w:footerReference w:type="even" r:id="rId12"/>
      <w:footerReference w:type="default" r:id="rId13"/>
      <w:pgSz w:w="12240" w:h="15840"/>
      <w:pgMar w:top="2061" w:right="1041" w:bottom="1412" w:left="993" w:header="142" w:footer="23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B99" w:rsidRDefault="00D50B99">
      <w:pPr>
        <w:spacing w:line="240" w:lineRule="auto"/>
      </w:pPr>
      <w:r>
        <w:separator/>
      </w:r>
    </w:p>
  </w:endnote>
  <w:endnote w:type="continuationSeparator" w:id="0">
    <w:p w:rsidR="00D50B99" w:rsidRDefault="00D50B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w:panose1 w:val="02030600000101010101"/>
    <w:charset w:val="81"/>
    <w:family w:val="auto"/>
    <w:notTrueType/>
    <w:pitch w:val="fixed"/>
    <w:sig w:usb0="00000000" w:usb1="09060000" w:usb2="00000010" w:usb3="00000000" w:csb0="00080000" w:csb1="00000000"/>
  </w:font>
  <w:font w:name="TimesNewRomanPSMT">
    <w:altName w:val="MS Gothic"/>
    <w:panose1 w:val="00000000000000000000"/>
    <w:charset w:val="CC"/>
    <w:family w:val="auto"/>
    <w:notTrueType/>
    <w:pitch w:val="default"/>
    <w:sig w:usb0="00000203" w:usb1="08070000" w:usb2="00000010" w:usb3="00000000" w:csb0="0002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altName w:val="Times New Roman"/>
    <w:panose1 w:val="00000000000000000000"/>
    <w:charset w:val="00"/>
    <w:family w:val="swiss"/>
    <w:notTrueType/>
    <w:pitch w:val="variable"/>
    <w:sig w:usb0="00000003" w:usb1="00000000" w:usb2="00000000" w:usb3="00000000" w:csb0="00000001" w:csb1="00000000"/>
  </w:font>
  <w:font w:name="ExcelciorCyr">
    <w:charset w:val="CC"/>
    <w:family w:val="roman"/>
    <w:pitch w:val="variable"/>
  </w:font>
  <w:font w:name="Futura Bk">
    <w:altName w:val="Century Gothic"/>
    <w:charset w:val="CC"/>
    <w:family w:val="swiss"/>
    <w:pitch w:val="variable"/>
    <w:sig w:usb0="00000287" w:usb1="00000000" w:usb2="00000000" w:usb3="00000000" w:csb0="0000009F" w:csb1="00000000"/>
  </w:font>
  <w:font w:name="font336">
    <w:charset w:val="CC"/>
    <w:family w:val="auto"/>
    <w:pitch w:val="variable"/>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MS ??">
    <w:altName w:val="MS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D4E" w:rsidRPr="00E20552" w:rsidRDefault="00EE0D4E">
    <w:pPr>
      <w:pStyle w:val="af1"/>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rsidR="00EE0D4E" w:rsidRDefault="00EE0D4E">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lang w:val="en-US"/>
      </w:rPr>
      <w:id w:val="-988854553"/>
      <w:docPartObj>
        <w:docPartGallery w:val="Page Numbers (Bottom of Page)"/>
        <w:docPartUnique/>
      </w:docPartObj>
    </w:sdtPr>
    <w:sdtEndPr>
      <w:rPr>
        <w:noProof/>
      </w:rPr>
    </w:sdtEndPr>
    <w:sdtContent>
      <w:p w:rsidR="00EE0D4E" w:rsidRDefault="00EE0D4E" w:rsidP="001643CD">
        <w:pPr>
          <w:pBdr>
            <w:top w:val="single" w:sz="4" w:space="0" w:color="auto"/>
          </w:pBdr>
          <w:jc w:val="center"/>
          <w:rPr>
            <w:sz w:val="28"/>
            <w:szCs w:val="28"/>
            <w:lang w:val="en-US"/>
          </w:rPr>
        </w:pPr>
      </w:p>
      <w:p w:rsidR="00EE0D4E" w:rsidRPr="001C6F07" w:rsidRDefault="00EE0D4E" w:rsidP="001C6F07">
        <w:pPr>
          <w:pStyle w:val="af1"/>
          <w:jc w:val="center"/>
          <w:rPr>
            <w:i/>
            <w:iCs/>
            <w:sz w:val="18"/>
            <w:szCs w:val="18"/>
            <w:lang w:val="ru-RU"/>
          </w:rPr>
        </w:pPr>
      </w:p>
    </w:sdtContent>
  </w:sdt>
  <w:p w:rsidR="00EE0D4E" w:rsidRPr="00722FFE" w:rsidRDefault="00EE0D4E" w:rsidP="00DA0716">
    <w:pPr>
      <w:autoSpaceDE w:val="0"/>
      <w:autoSpaceDN w:val="0"/>
      <w:adjustRightInd w:val="0"/>
      <w:jc w:val="both"/>
      <w:rPr>
        <w:rFonts w:eastAsia="Calibri"/>
        <w:i/>
        <w:iCs/>
        <w:sz w:val="16"/>
        <w:szCs w:val="16"/>
      </w:rPr>
    </w:pPr>
  </w:p>
  <w:p w:rsidR="00EE0D4E" w:rsidRPr="001C6F07" w:rsidRDefault="00EE0D4E">
    <w:pPr>
      <w:pStyle w:val="af1"/>
      <w:jc w:val="right"/>
      <w:rPr>
        <w:sz w:val="24"/>
        <w:szCs w:val="24"/>
        <w:lang w:val="bg-BG"/>
      </w:rPr>
    </w:pPr>
  </w:p>
  <w:p w:rsidR="00EE0D4E" w:rsidRPr="00E20552" w:rsidRDefault="00EE0D4E">
    <w:pPr>
      <w:pStyle w:val="af1"/>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sidR="004057A6">
      <w:rPr>
        <w:noProof/>
        <w:sz w:val="24"/>
        <w:szCs w:val="24"/>
      </w:rPr>
      <w:t>53</w:t>
    </w:r>
    <w:r w:rsidRPr="00E20552">
      <w:rPr>
        <w:noProof/>
        <w:sz w:val="24"/>
        <w:szCs w:val="24"/>
      </w:rPr>
      <w:fldChar w:fldCharType="end"/>
    </w:r>
  </w:p>
  <w:p w:rsidR="00EE0D4E" w:rsidRDefault="00EE0D4E">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B99" w:rsidRDefault="00D50B99">
      <w:pPr>
        <w:spacing w:line="240" w:lineRule="auto"/>
      </w:pPr>
      <w:r>
        <w:separator/>
      </w:r>
    </w:p>
  </w:footnote>
  <w:footnote w:type="continuationSeparator" w:id="0">
    <w:p w:rsidR="00D50B99" w:rsidRDefault="00D50B99">
      <w:pPr>
        <w:spacing w:line="240" w:lineRule="auto"/>
      </w:pPr>
      <w:r>
        <w:continuationSeparator/>
      </w:r>
    </w:p>
  </w:footnote>
  <w:footnote w:id="1">
    <w:p w:rsidR="00EE0D4E" w:rsidRPr="00831BC5" w:rsidRDefault="00EE0D4E" w:rsidP="00CF425F">
      <w:pPr>
        <w:pStyle w:val="aff2"/>
      </w:pPr>
      <w:r>
        <w:rPr>
          <w:rStyle w:val="aff4"/>
        </w:rPr>
        <w:footnoteRef/>
      </w:r>
      <w:r w:rsidRPr="00831BC5">
        <w:rPr>
          <w:sz w:val="16"/>
          <w:szCs w:val="16"/>
        </w:rPr>
        <w:t>Виж чл. 40, ал. 2  и ал. 3 от ППЗОП;</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 w15:restartNumberingAfterBreak="0">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15:restartNumberingAfterBreak="0">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8Num7"/>
    <w:lvl w:ilvl="0">
      <w:start w:val="4"/>
      <w:numFmt w:val="bullet"/>
      <w:lvlText w:val="-"/>
      <w:lvlJc w:val="left"/>
      <w:pPr>
        <w:tabs>
          <w:tab w:val="num" w:pos="0"/>
        </w:tabs>
        <w:ind w:left="1062" w:hanging="360"/>
      </w:pPr>
      <w:rPr>
        <w:rFonts w:ascii="Times New Roman" w:hAnsi="Times New Roman" w:cs="Times New Roman"/>
      </w:rPr>
    </w:lvl>
    <w:lvl w:ilvl="1">
      <w:start w:val="1"/>
      <w:numFmt w:val="bullet"/>
      <w:lvlText w:val="o"/>
      <w:lvlJc w:val="left"/>
      <w:pPr>
        <w:tabs>
          <w:tab w:val="num" w:pos="0"/>
        </w:tabs>
        <w:ind w:left="1782" w:hanging="360"/>
      </w:pPr>
      <w:rPr>
        <w:rFonts w:ascii="Courier New" w:hAnsi="Courier New" w:cs="Courier New"/>
      </w:rPr>
    </w:lvl>
    <w:lvl w:ilvl="2">
      <w:start w:val="1"/>
      <w:numFmt w:val="bullet"/>
      <w:lvlText w:val=""/>
      <w:lvlJc w:val="left"/>
      <w:pPr>
        <w:tabs>
          <w:tab w:val="num" w:pos="0"/>
        </w:tabs>
        <w:ind w:left="2502" w:hanging="360"/>
      </w:pPr>
      <w:rPr>
        <w:rFonts w:ascii="Wingdings" w:hAnsi="Wingdings" w:cs="Wingdings"/>
      </w:rPr>
    </w:lvl>
    <w:lvl w:ilvl="3">
      <w:start w:val="1"/>
      <w:numFmt w:val="bullet"/>
      <w:lvlText w:val=""/>
      <w:lvlJc w:val="left"/>
      <w:pPr>
        <w:tabs>
          <w:tab w:val="num" w:pos="0"/>
        </w:tabs>
        <w:ind w:left="3222" w:hanging="360"/>
      </w:pPr>
      <w:rPr>
        <w:rFonts w:ascii="Symbol" w:hAnsi="Symbol" w:cs="Symbol"/>
      </w:rPr>
    </w:lvl>
    <w:lvl w:ilvl="4">
      <w:start w:val="1"/>
      <w:numFmt w:val="bullet"/>
      <w:lvlText w:val="o"/>
      <w:lvlJc w:val="left"/>
      <w:pPr>
        <w:tabs>
          <w:tab w:val="num" w:pos="0"/>
        </w:tabs>
        <w:ind w:left="3942" w:hanging="360"/>
      </w:pPr>
      <w:rPr>
        <w:rFonts w:ascii="Courier New" w:hAnsi="Courier New" w:cs="Courier New"/>
      </w:rPr>
    </w:lvl>
    <w:lvl w:ilvl="5">
      <w:start w:val="1"/>
      <w:numFmt w:val="bullet"/>
      <w:lvlText w:val=""/>
      <w:lvlJc w:val="left"/>
      <w:pPr>
        <w:tabs>
          <w:tab w:val="num" w:pos="0"/>
        </w:tabs>
        <w:ind w:left="4662" w:hanging="360"/>
      </w:pPr>
      <w:rPr>
        <w:rFonts w:ascii="Wingdings" w:hAnsi="Wingdings" w:cs="Wingdings"/>
      </w:rPr>
    </w:lvl>
    <w:lvl w:ilvl="6">
      <w:start w:val="1"/>
      <w:numFmt w:val="bullet"/>
      <w:lvlText w:val=""/>
      <w:lvlJc w:val="left"/>
      <w:pPr>
        <w:tabs>
          <w:tab w:val="num" w:pos="0"/>
        </w:tabs>
        <w:ind w:left="5382" w:hanging="360"/>
      </w:pPr>
      <w:rPr>
        <w:rFonts w:ascii="Symbol" w:hAnsi="Symbol" w:cs="Symbol"/>
      </w:rPr>
    </w:lvl>
    <w:lvl w:ilvl="7">
      <w:start w:val="1"/>
      <w:numFmt w:val="bullet"/>
      <w:lvlText w:val="o"/>
      <w:lvlJc w:val="left"/>
      <w:pPr>
        <w:tabs>
          <w:tab w:val="num" w:pos="0"/>
        </w:tabs>
        <w:ind w:left="6102" w:hanging="360"/>
      </w:pPr>
      <w:rPr>
        <w:rFonts w:ascii="Courier New" w:hAnsi="Courier New" w:cs="Courier New"/>
      </w:rPr>
    </w:lvl>
    <w:lvl w:ilvl="8">
      <w:start w:val="1"/>
      <w:numFmt w:val="bullet"/>
      <w:lvlText w:val=""/>
      <w:lvlJc w:val="left"/>
      <w:pPr>
        <w:tabs>
          <w:tab w:val="num" w:pos="0"/>
        </w:tabs>
        <w:ind w:left="6822" w:hanging="360"/>
      </w:pPr>
      <w:rPr>
        <w:rFonts w:ascii="Wingdings" w:hAnsi="Wingdings" w:cs="Wingdings"/>
      </w:rPr>
    </w:lvl>
  </w:abstractNum>
  <w:abstractNum w:abstractNumId="8" w15:restartNumberingAfterBreak="0">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15:restartNumberingAfterBreak="0">
    <w:nsid w:val="0000000A"/>
    <w:multiLevelType w:val="multilevel"/>
    <w:tmpl w:val="0000000A"/>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0" w15:restartNumberingAfterBreak="0">
    <w:nsid w:val="0000000B"/>
    <w:multiLevelType w:val="multilevel"/>
    <w:tmpl w:val="0000000B"/>
    <w:name w:val="WW8Num1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15:restartNumberingAfterBreak="0">
    <w:nsid w:val="0000000C"/>
    <w:multiLevelType w:val="multilevel"/>
    <w:tmpl w:val="0000000C"/>
    <w:name w:val="WW8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 w15:restartNumberingAfterBreak="0">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15:restartNumberingAfterBreak="0">
    <w:nsid w:val="0000000E"/>
    <w:multiLevelType w:val="multilevel"/>
    <w:tmpl w:val="0000000E"/>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15" w15:restartNumberingAfterBreak="0">
    <w:nsid w:val="00000010"/>
    <w:multiLevelType w:val="multilevel"/>
    <w:tmpl w:val="00000010"/>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7" w15:restartNumberingAfterBreak="0">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1BF2224"/>
    <w:multiLevelType w:val="hybridMultilevel"/>
    <w:tmpl w:val="07406CF6"/>
    <w:lvl w:ilvl="0" w:tplc="04020001">
      <w:start w:val="1"/>
      <w:numFmt w:val="bullet"/>
      <w:lvlText w:val=""/>
      <w:lvlJc w:val="left"/>
      <w:pPr>
        <w:ind w:left="2202" w:hanging="360"/>
      </w:pPr>
      <w:rPr>
        <w:rFonts w:ascii="Symbol" w:hAnsi="Symbol" w:hint="default"/>
      </w:rPr>
    </w:lvl>
    <w:lvl w:ilvl="1" w:tplc="04020003" w:tentative="1">
      <w:start w:val="1"/>
      <w:numFmt w:val="bullet"/>
      <w:lvlText w:val="o"/>
      <w:lvlJc w:val="left"/>
      <w:pPr>
        <w:ind w:left="2922" w:hanging="360"/>
      </w:pPr>
      <w:rPr>
        <w:rFonts w:ascii="Courier New" w:hAnsi="Courier New" w:cs="Courier New" w:hint="default"/>
      </w:rPr>
    </w:lvl>
    <w:lvl w:ilvl="2" w:tplc="04020005" w:tentative="1">
      <w:start w:val="1"/>
      <w:numFmt w:val="bullet"/>
      <w:lvlText w:val=""/>
      <w:lvlJc w:val="left"/>
      <w:pPr>
        <w:ind w:left="3642" w:hanging="360"/>
      </w:pPr>
      <w:rPr>
        <w:rFonts w:ascii="Wingdings" w:hAnsi="Wingdings" w:hint="default"/>
      </w:rPr>
    </w:lvl>
    <w:lvl w:ilvl="3" w:tplc="04020001" w:tentative="1">
      <w:start w:val="1"/>
      <w:numFmt w:val="bullet"/>
      <w:lvlText w:val=""/>
      <w:lvlJc w:val="left"/>
      <w:pPr>
        <w:ind w:left="4362" w:hanging="360"/>
      </w:pPr>
      <w:rPr>
        <w:rFonts w:ascii="Symbol" w:hAnsi="Symbol" w:hint="default"/>
      </w:rPr>
    </w:lvl>
    <w:lvl w:ilvl="4" w:tplc="04020003" w:tentative="1">
      <w:start w:val="1"/>
      <w:numFmt w:val="bullet"/>
      <w:lvlText w:val="o"/>
      <w:lvlJc w:val="left"/>
      <w:pPr>
        <w:ind w:left="5082" w:hanging="360"/>
      </w:pPr>
      <w:rPr>
        <w:rFonts w:ascii="Courier New" w:hAnsi="Courier New" w:cs="Courier New" w:hint="default"/>
      </w:rPr>
    </w:lvl>
    <w:lvl w:ilvl="5" w:tplc="04020005" w:tentative="1">
      <w:start w:val="1"/>
      <w:numFmt w:val="bullet"/>
      <w:lvlText w:val=""/>
      <w:lvlJc w:val="left"/>
      <w:pPr>
        <w:ind w:left="5802" w:hanging="360"/>
      </w:pPr>
      <w:rPr>
        <w:rFonts w:ascii="Wingdings" w:hAnsi="Wingdings" w:hint="default"/>
      </w:rPr>
    </w:lvl>
    <w:lvl w:ilvl="6" w:tplc="04020001" w:tentative="1">
      <w:start w:val="1"/>
      <w:numFmt w:val="bullet"/>
      <w:lvlText w:val=""/>
      <w:lvlJc w:val="left"/>
      <w:pPr>
        <w:ind w:left="6522" w:hanging="360"/>
      </w:pPr>
      <w:rPr>
        <w:rFonts w:ascii="Symbol" w:hAnsi="Symbol" w:hint="default"/>
      </w:rPr>
    </w:lvl>
    <w:lvl w:ilvl="7" w:tplc="04020003" w:tentative="1">
      <w:start w:val="1"/>
      <w:numFmt w:val="bullet"/>
      <w:lvlText w:val="o"/>
      <w:lvlJc w:val="left"/>
      <w:pPr>
        <w:ind w:left="7242" w:hanging="360"/>
      </w:pPr>
      <w:rPr>
        <w:rFonts w:ascii="Courier New" w:hAnsi="Courier New" w:cs="Courier New" w:hint="default"/>
      </w:rPr>
    </w:lvl>
    <w:lvl w:ilvl="8" w:tplc="04020005" w:tentative="1">
      <w:start w:val="1"/>
      <w:numFmt w:val="bullet"/>
      <w:lvlText w:val=""/>
      <w:lvlJc w:val="left"/>
      <w:pPr>
        <w:ind w:left="7962" w:hanging="360"/>
      </w:pPr>
      <w:rPr>
        <w:rFonts w:ascii="Wingdings" w:hAnsi="Wingdings" w:hint="default"/>
      </w:rPr>
    </w:lvl>
  </w:abstractNum>
  <w:abstractNum w:abstractNumId="19" w15:restartNumberingAfterBreak="0">
    <w:nsid w:val="09A11627"/>
    <w:multiLevelType w:val="hybridMultilevel"/>
    <w:tmpl w:val="8C8AFA36"/>
    <w:lvl w:ilvl="0" w:tplc="7974CA82">
      <w:start w:val="1"/>
      <w:numFmt w:val="decimal"/>
      <w:lvlText w:val="%1."/>
      <w:lvlJc w:val="left"/>
      <w:pPr>
        <w:ind w:left="1184" w:hanging="360"/>
      </w:pPr>
      <w:rPr>
        <w:rFonts w:hint="default"/>
      </w:rPr>
    </w:lvl>
    <w:lvl w:ilvl="1" w:tplc="04020019" w:tentative="1">
      <w:start w:val="1"/>
      <w:numFmt w:val="lowerLetter"/>
      <w:lvlText w:val="%2."/>
      <w:lvlJc w:val="left"/>
      <w:pPr>
        <w:ind w:left="1904" w:hanging="360"/>
      </w:pPr>
    </w:lvl>
    <w:lvl w:ilvl="2" w:tplc="0402001B" w:tentative="1">
      <w:start w:val="1"/>
      <w:numFmt w:val="lowerRoman"/>
      <w:lvlText w:val="%3."/>
      <w:lvlJc w:val="right"/>
      <w:pPr>
        <w:ind w:left="2624" w:hanging="180"/>
      </w:pPr>
    </w:lvl>
    <w:lvl w:ilvl="3" w:tplc="0402000F" w:tentative="1">
      <w:start w:val="1"/>
      <w:numFmt w:val="decimal"/>
      <w:lvlText w:val="%4."/>
      <w:lvlJc w:val="left"/>
      <w:pPr>
        <w:ind w:left="3344" w:hanging="360"/>
      </w:pPr>
    </w:lvl>
    <w:lvl w:ilvl="4" w:tplc="04020019" w:tentative="1">
      <w:start w:val="1"/>
      <w:numFmt w:val="lowerLetter"/>
      <w:lvlText w:val="%5."/>
      <w:lvlJc w:val="left"/>
      <w:pPr>
        <w:ind w:left="4064" w:hanging="360"/>
      </w:pPr>
    </w:lvl>
    <w:lvl w:ilvl="5" w:tplc="0402001B" w:tentative="1">
      <w:start w:val="1"/>
      <w:numFmt w:val="lowerRoman"/>
      <w:lvlText w:val="%6."/>
      <w:lvlJc w:val="right"/>
      <w:pPr>
        <w:ind w:left="4784" w:hanging="180"/>
      </w:pPr>
    </w:lvl>
    <w:lvl w:ilvl="6" w:tplc="0402000F" w:tentative="1">
      <w:start w:val="1"/>
      <w:numFmt w:val="decimal"/>
      <w:lvlText w:val="%7."/>
      <w:lvlJc w:val="left"/>
      <w:pPr>
        <w:ind w:left="5504" w:hanging="360"/>
      </w:pPr>
    </w:lvl>
    <w:lvl w:ilvl="7" w:tplc="04020019" w:tentative="1">
      <w:start w:val="1"/>
      <w:numFmt w:val="lowerLetter"/>
      <w:lvlText w:val="%8."/>
      <w:lvlJc w:val="left"/>
      <w:pPr>
        <w:ind w:left="6224" w:hanging="360"/>
      </w:pPr>
    </w:lvl>
    <w:lvl w:ilvl="8" w:tplc="0402001B" w:tentative="1">
      <w:start w:val="1"/>
      <w:numFmt w:val="lowerRoman"/>
      <w:lvlText w:val="%9."/>
      <w:lvlJc w:val="right"/>
      <w:pPr>
        <w:ind w:left="6944" w:hanging="180"/>
      </w:pPr>
    </w:lvl>
  </w:abstractNum>
  <w:abstractNum w:abstractNumId="20" w15:restartNumberingAfterBreak="0">
    <w:nsid w:val="0A5220AF"/>
    <w:multiLevelType w:val="hybridMultilevel"/>
    <w:tmpl w:val="FCE8EEC2"/>
    <w:lvl w:ilvl="0" w:tplc="0402000F">
      <w:numFmt w:val="bullet"/>
      <w:lvlText w:val="-"/>
      <w:lvlJc w:val="left"/>
      <w:pPr>
        <w:ind w:left="1211" w:hanging="360"/>
      </w:pPr>
      <w:rPr>
        <w:rFonts w:ascii="Times New Roman" w:eastAsia="Times New Roman" w:hAnsi="Times New Roman" w:cs="Times New Roman" w:hint="default"/>
      </w:rPr>
    </w:lvl>
    <w:lvl w:ilvl="1" w:tplc="04020019" w:tentative="1">
      <w:start w:val="1"/>
      <w:numFmt w:val="bullet"/>
      <w:lvlText w:val="o"/>
      <w:lvlJc w:val="left"/>
      <w:pPr>
        <w:ind w:left="2160" w:hanging="360"/>
      </w:pPr>
      <w:rPr>
        <w:rFonts w:ascii="Courier New" w:hAnsi="Courier New" w:cs="Courier New" w:hint="default"/>
      </w:rPr>
    </w:lvl>
    <w:lvl w:ilvl="2" w:tplc="0402001B">
      <w:start w:val="1"/>
      <w:numFmt w:val="bullet"/>
      <w:lvlText w:val=""/>
      <w:lvlJc w:val="left"/>
      <w:pPr>
        <w:ind w:left="2880" w:hanging="360"/>
      </w:pPr>
      <w:rPr>
        <w:rFonts w:ascii="Wingdings" w:hAnsi="Wingdings" w:hint="default"/>
      </w:rPr>
    </w:lvl>
    <w:lvl w:ilvl="3" w:tplc="0402000F" w:tentative="1">
      <w:start w:val="1"/>
      <w:numFmt w:val="bullet"/>
      <w:lvlText w:val=""/>
      <w:lvlJc w:val="left"/>
      <w:pPr>
        <w:ind w:left="3600" w:hanging="360"/>
      </w:pPr>
      <w:rPr>
        <w:rFonts w:ascii="Symbol" w:hAnsi="Symbol" w:hint="default"/>
      </w:rPr>
    </w:lvl>
    <w:lvl w:ilvl="4" w:tplc="04020019" w:tentative="1">
      <w:start w:val="1"/>
      <w:numFmt w:val="bullet"/>
      <w:lvlText w:val="o"/>
      <w:lvlJc w:val="left"/>
      <w:pPr>
        <w:ind w:left="4320" w:hanging="360"/>
      </w:pPr>
      <w:rPr>
        <w:rFonts w:ascii="Courier New" w:hAnsi="Courier New" w:cs="Courier New" w:hint="default"/>
      </w:rPr>
    </w:lvl>
    <w:lvl w:ilvl="5" w:tplc="0402001B" w:tentative="1">
      <w:start w:val="1"/>
      <w:numFmt w:val="bullet"/>
      <w:lvlText w:val=""/>
      <w:lvlJc w:val="left"/>
      <w:pPr>
        <w:ind w:left="5040" w:hanging="360"/>
      </w:pPr>
      <w:rPr>
        <w:rFonts w:ascii="Wingdings" w:hAnsi="Wingdings" w:hint="default"/>
      </w:rPr>
    </w:lvl>
    <w:lvl w:ilvl="6" w:tplc="0402000F" w:tentative="1">
      <w:start w:val="1"/>
      <w:numFmt w:val="bullet"/>
      <w:lvlText w:val=""/>
      <w:lvlJc w:val="left"/>
      <w:pPr>
        <w:ind w:left="5760" w:hanging="360"/>
      </w:pPr>
      <w:rPr>
        <w:rFonts w:ascii="Symbol" w:hAnsi="Symbol" w:hint="default"/>
      </w:rPr>
    </w:lvl>
    <w:lvl w:ilvl="7" w:tplc="04020019" w:tentative="1">
      <w:start w:val="1"/>
      <w:numFmt w:val="bullet"/>
      <w:lvlText w:val="o"/>
      <w:lvlJc w:val="left"/>
      <w:pPr>
        <w:ind w:left="6480" w:hanging="360"/>
      </w:pPr>
      <w:rPr>
        <w:rFonts w:ascii="Courier New" w:hAnsi="Courier New" w:cs="Courier New" w:hint="default"/>
      </w:rPr>
    </w:lvl>
    <w:lvl w:ilvl="8" w:tplc="0402001B" w:tentative="1">
      <w:start w:val="1"/>
      <w:numFmt w:val="bullet"/>
      <w:lvlText w:val=""/>
      <w:lvlJc w:val="left"/>
      <w:pPr>
        <w:ind w:left="7200" w:hanging="360"/>
      </w:pPr>
      <w:rPr>
        <w:rFonts w:ascii="Wingdings" w:hAnsi="Wingdings" w:hint="default"/>
      </w:rPr>
    </w:lvl>
  </w:abstractNum>
  <w:abstractNum w:abstractNumId="21" w15:restartNumberingAfterBreak="0">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0E267AB3"/>
    <w:multiLevelType w:val="hybridMultilevel"/>
    <w:tmpl w:val="D7EC260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24" w15:restartNumberingAfterBreak="0">
    <w:nsid w:val="12865691"/>
    <w:multiLevelType w:val="multilevel"/>
    <w:tmpl w:val="819CC814"/>
    <w:lvl w:ilvl="0">
      <w:start w:val="1"/>
      <w:numFmt w:val="decimal"/>
      <w:lvlText w:val="%1."/>
      <w:lvlJc w:val="left"/>
      <w:pPr>
        <w:ind w:left="360" w:hanging="360"/>
      </w:pPr>
      <w:rPr>
        <w:rFonts w:hint="default"/>
        <w:b/>
        <w:i/>
      </w:rPr>
    </w:lvl>
    <w:lvl w:ilvl="1">
      <w:start w:val="4"/>
      <w:numFmt w:val="decimal"/>
      <w:lvlText w:val="%1.%2."/>
      <w:lvlJc w:val="left"/>
      <w:pPr>
        <w:ind w:left="1482" w:hanging="360"/>
      </w:pPr>
      <w:rPr>
        <w:rFonts w:hint="default"/>
        <w:b/>
      </w:rPr>
    </w:lvl>
    <w:lvl w:ilvl="2">
      <w:start w:val="1"/>
      <w:numFmt w:val="decimal"/>
      <w:lvlText w:val="%1.%2.%3."/>
      <w:lvlJc w:val="left"/>
      <w:pPr>
        <w:ind w:left="2964" w:hanging="720"/>
      </w:pPr>
      <w:rPr>
        <w:rFonts w:hint="default"/>
      </w:rPr>
    </w:lvl>
    <w:lvl w:ilvl="3">
      <w:start w:val="1"/>
      <w:numFmt w:val="decimal"/>
      <w:lvlText w:val="%1.%2.%3.%4."/>
      <w:lvlJc w:val="left"/>
      <w:pPr>
        <w:ind w:left="4086" w:hanging="720"/>
      </w:pPr>
      <w:rPr>
        <w:rFonts w:hint="default"/>
      </w:rPr>
    </w:lvl>
    <w:lvl w:ilvl="4">
      <w:start w:val="1"/>
      <w:numFmt w:val="decimal"/>
      <w:lvlText w:val="%1.%2.%3.%4.%5."/>
      <w:lvlJc w:val="left"/>
      <w:pPr>
        <w:ind w:left="5568" w:hanging="1080"/>
      </w:pPr>
      <w:rPr>
        <w:rFonts w:hint="default"/>
      </w:rPr>
    </w:lvl>
    <w:lvl w:ilvl="5">
      <w:start w:val="1"/>
      <w:numFmt w:val="decimal"/>
      <w:lvlText w:val="%1.%2.%3.%4.%5.%6."/>
      <w:lvlJc w:val="left"/>
      <w:pPr>
        <w:ind w:left="6690" w:hanging="1080"/>
      </w:pPr>
      <w:rPr>
        <w:rFonts w:hint="default"/>
      </w:rPr>
    </w:lvl>
    <w:lvl w:ilvl="6">
      <w:start w:val="1"/>
      <w:numFmt w:val="decimal"/>
      <w:lvlText w:val="%1.%2.%3.%4.%5.%6.%7."/>
      <w:lvlJc w:val="left"/>
      <w:pPr>
        <w:ind w:left="8172" w:hanging="1440"/>
      </w:pPr>
      <w:rPr>
        <w:rFonts w:hint="default"/>
      </w:rPr>
    </w:lvl>
    <w:lvl w:ilvl="7">
      <w:start w:val="1"/>
      <w:numFmt w:val="decimal"/>
      <w:lvlText w:val="%1.%2.%3.%4.%5.%6.%7.%8."/>
      <w:lvlJc w:val="left"/>
      <w:pPr>
        <w:ind w:left="9294" w:hanging="1440"/>
      </w:pPr>
      <w:rPr>
        <w:rFonts w:hint="default"/>
      </w:rPr>
    </w:lvl>
    <w:lvl w:ilvl="8">
      <w:start w:val="1"/>
      <w:numFmt w:val="decimal"/>
      <w:lvlText w:val="%1.%2.%3.%4.%5.%6.%7.%8.%9."/>
      <w:lvlJc w:val="left"/>
      <w:pPr>
        <w:ind w:left="10776" w:hanging="1800"/>
      </w:pPr>
      <w:rPr>
        <w:rFonts w:hint="default"/>
      </w:rPr>
    </w:lvl>
  </w:abstractNum>
  <w:abstractNum w:abstractNumId="25" w15:restartNumberingAfterBreak="0">
    <w:nsid w:val="133E59A0"/>
    <w:multiLevelType w:val="hybridMultilevel"/>
    <w:tmpl w:val="1C206988"/>
    <w:lvl w:ilvl="0" w:tplc="04020001">
      <w:start w:val="1"/>
      <w:numFmt w:val="bullet"/>
      <w:lvlText w:val=""/>
      <w:lvlJc w:val="left"/>
      <w:pPr>
        <w:ind w:left="1260" w:hanging="360"/>
      </w:pPr>
      <w:rPr>
        <w:rFonts w:ascii="Symbol" w:hAnsi="Symbol" w:hint="default"/>
      </w:rPr>
    </w:lvl>
    <w:lvl w:ilvl="1" w:tplc="04020003">
      <w:start w:val="1"/>
      <w:numFmt w:val="bullet"/>
      <w:lvlText w:val="o"/>
      <w:lvlJc w:val="left"/>
      <w:pPr>
        <w:ind w:left="1980" w:hanging="360"/>
      </w:pPr>
      <w:rPr>
        <w:rFonts w:ascii="Courier New" w:hAnsi="Courier New" w:cs="Courier New" w:hint="default"/>
      </w:rPr>
    </w:lvl>
    <w:lvl w:ilvl="2" w:tplc="04020005">
      <w:start w:val="1"/>
      <w:numFmt w:val="bullet"/>
      <w:lvlText w:val=""/>
      <w:lvlJc w:val="left"/>
      <w:pPr>
        <w:ind w:left="2700" w:hanging="360"/>
      </w:pPr>
      <w:rPr>
        <w:rFonts w:ascii="Wingdings" w:hAnsi="Wingdings" w:hint="default"/>
      </w:rPr>
    </w:lvl>
    <w:lvl w:ilvl="3" w:tplc="04020001">
      <w:start w:val="1"/>
      <w:numFmt w:val="bullet"/>
      <w:lvlText w:val=""/>
      <w:lvlJc w:val="left"/>
      <w:pPr>
        <w:ind w:left="3420" w:hanging="360"/>
      </w:pPr>
      <w:rPr>
        <w:rFonts w:ascii="Symbol" w:hAnsi="Symbol" w:hint="default"/>
      </w:rPr>
    </w:lvl>
    <w:lvl w:ilvl="4" w:tplc="04020003">
      <w:start w:val="1"/>
      <w:numFmt w:val="bullet"/>
      <w:lvlText w:val="o"/>
      <w:lvlJc w:val="left"/>
      <w:pPr>
        <w:ind w:left="4140" w:hanging="360"/>
      </w:pPr>
      <w:rPr>
        <w:rFonts w:ascii="Courier New" w:hAnsi="Courier New" w:cs="Courier New" w:hint="default"/>
      </w:rPr>
    </w:lvl>
    <w:lvl w:ilvl="5" w:tplc="04020005">
      <w:start w:val="1"/>
      <w:numFmt w:val="bullet"/>
      <w:lvlText w:val=""/>
      <w:lvlJc w:val="left"/>
      <w:pPr>
        <w:ind w:left="4860" w:hanging="360"/>
      </w:pPr>
      <w:rPr>
        <w:rFonts w:ascii="Wingdings" w:hAnsi="Wingdings" w:hint="default"/>
      </w:rPr>
    </w:lvl>
    <w:lvl w:ilvl="6" w:tplc="04020001">
      <w:start w:val="1"/>
      <w:numFmt w:val="bullet"/>
      <w:lvlText w:val=""/>
      <w:lvlJc w:val="left"/>
      <w:pPr>
        <w:ind w:left="5580" w:hanging="360"/>
      </w:pPr>
      <w:rPr>
        <w:rFonts w:ascii="Symbol" w:hAnsi="Symbol" w:hint="default"/>
      </w:rPr>
    </w:lvl>
    <w:lvl w:ilvl="7" w:tplc="04020003">
      <w:start w:val="1"/>
      <w:numFmt w:val="bullet"/>
      <w:lvlText w:val="o"/>
      <w:lvlJc w:val="left"/>
      <w:pPr>
        <w:ind w:left="6300" w:hanging="360"/>
      </w:pPr>
      <w:rPr>
        <w:rFonts w:ascii="Courier New" w:hAnsi="Courier New" w:cs="Courier New" w:hint="default"/>
      </w:rPr>
    </w:lvl>
    <w:lvl w:ilvl="8" w:tplc="04020005">
      <w:start w:val="1"/>
      <w:numFmt w:val="bullet"/>
      <w:lvlText w:val=""/>
      <w:lvlJc w:val="left"/>
      <w:pPr>
        <w:ind w:left="7020" w:hanging="360"/>
      </w:pPr>
      <w:rPr>
        <w:rFonts w:ascii="Wingdings" w:hAnsi="Wingdings" w:hint="default"/>
      </w:rPr>
    </w:lvl>
  </w:abstractNum>
  <w:abstractNum w:abstractNumId="26" w15:restartNumberingAfterBreak="0">
    <w:nsid w:val="1A3D485B"/>
    <w:multiLevelType w:val="hybridMultilevel"/>
    <w:tmpl w:val="BFAEF78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15:restartNumberingAfterBreak="0">
    <w:nsid w:val="1C0E72D5"/>
    <w:multiLevelType w:val="hybridMultilevel"/>
    <w:tmpl w:val="31D8777E"/>
    <w:lvl w:ilvl="0" w:tplc="99F837FC">
      <w:start w:val="1"/>
      <w:numFmt w:val="decimal"/>
      <w:lvlText w:val="%1."/>
      <w:lvlJc w:val="left"/>
      <w:pPr>
        <w:ind w:left="720" w:hanging="360"/>
      </w:pPr>
      <w:rPr>
        <w:rFonts w:hint="default"/>
        <w:b/>
      </w:rPr>
    </w:lvl>
    <w:lvl w:ilvl="1" w:tplc="CE8667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AD5423"/>
    <w:multiLevelType w:val="hybridMultilevel"/>
    <w:tmpl w:val="0C8EE24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15:restartNumberingAfterBreak="0">
    <w:nsid w:val="229B5CBB"/>
    <w:multiLevelType w:val="multilevel"/>
    <w:tmpl w:val="869A3736"/>
    <w:lvl w:ilvl="0">
      <w:start w:val="5"/>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C027E4C"/>
    <w:multiLevelType w:val="hybridMultilevel"/>
    <w:tmpl w:val="0D503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EB21533"/>
    <w:multiLevelType w:val="hybridMultilevel"/>
    <w:tmpl w:val="C492B77E"/>
    <w:lvl w:ilvl="0" w:tplc="D3DA00F0">
      <w:start w:val="1"/>
      <w:numFmt w:val="bullet"/>
      <w:lvlText w:val="–"/>
      <w:lvlJc w:val="left"/>
      <w:pPr>
        <w:ind w:left="928" w:hanging="360"/>
      </w:pPr>
      <w:rPr>
        <w:rFonts w:ascii="Times New Roman" w:eastAsia="Times New Roman" w:hAnsi="Times New Roman" w:hint="default"/>
      </w:rPr>
    </w:lvl>
    <w:lvl w:ilvl="1" w:tplc="04020003">
      <w:start w:val="1"/>
      <w:numFmt w:val="bullet"/>
      <w:lvlText w:val="o"/>
      <w:lvlJc w:val="left"/>
      <w:pPr>
        <w:ind w:left="2430" w:hanging="360"/>
      </w:pPr>
      <w:rPr>
        <w:rFonts w:ascii="Courier New" w:hAnsi="Courier New" w:cs="Courier New" w:hint="default"/>
      </w:rPr>
    </w:lvl>
    <w:lvl w:ilvl="2" w:tplc="04020005">
      <w:start w:val="1"/>
      <w:numFmt w:val="bullet"/>
      <w:lvlText w:val=""/>
      <w:lvlJc w:val="left"/>
      <w:pPr>
        <w:ind w:left="3150" w:hanging="360"/>
      </w:pPr>
      <w:rPr>
        <w:rFonts w:ascii="Wingdings" w:hAnsi="Wingdings" w:cs="Wingdings" w:hint="default"/>
      </w:rPr>
    </w:lvl>
    <w:lvl w:ilvl="3" w:tplc="04020001">
      <w:start w:val="1"/>
      <w:numFmt w:val="bullet"/>
      <w:lvlText w:val=""/>
      <w:lvlJc w:val="left"/>
      <w:pPr>
        <w:ind w:left="3870" w:hanging="360"/>
      </w:pPr>
      <w:rPr>
        <w:rFonts w:ascii="Symbol" w:hAnsi="Symbol" w:cs="Symbol" w:hint="default"/>
      </w:rPr>
    </w:lvl>
    <w:lvl w:ilvl="4" w:tplc="04020003">
      <w:start w:val="1"/>
      <w:numFmt w:val="bullet"/>
      <w:lvlText w:val="o"/>
      <w:lvlJc w:val="left"/>
      <w:pPr>
        <w:ind w:left="4590" w:hanging="360"/>
      </w:pPr>
      <w:rPr>
        <w:rFonts w:ascii="Courier New" w:hAnsi="Courier New" w:cs="Courier New" w:hint="default"/>
      </w:rPr>
    </w:lvl>
    <w:lvl w:ilvl="5" w:tplc="04020005">
      <w:start w:val="1"/>
      <w:numFmt w:val="bullet"/>
      <w:lvlText w:val=""/>
      <w:lvlJc w:val="left"/>
      <w:pPr>
        <w:ind w:left="5310" w:hanging="360"/>
      </w:pPr>
      <w:rPr>
        <w:rFonts w:ascii="Wingdings" w:hAnsi="Wingdings" w:cs="Wingdings" w:hint="default"/>
      </w:rPr>
    </w:lvl>
    <w:lvl w:ilvl="6" w:tplc="04020001">
      <w:start w:val="1"/>
      <w:numFmt w:val="bullet"/>
      <w:lvlText w:val=""/>
      <w:lvlJc w:val="left"/>
      <w:pPr>
        <w:ind w:left="6030" w:hanging="360"/>
      </w:pPr>
      <w:rPr>
        <w:rFonts w:ascii="Symbol" w:hAnsi="Symbol" w:cs="Symbol" w:hint="default"/>
      </w:rPr>
    </w:lvl>
    <w:lvl w:ilvl="7" w:tplc="04020003">
      <w:start w:val="1"/>
      <w:numFmt w:val="bullet"/>
      <w:lvlText w:val="o"/>
      <w:lvlJc w:val="left"/>
      <w:pPr>
        <w:ind w:left="6750" w:hanging="360"/>
      </w:pPr>
      <w:rPr>
        <w:rFonts w:ascii="Courier New" w:hAnsi="Courier New" w:cs="Courier New" w:hint="default"/>
      </w:rPr>
    </w:lvl>
    <w:lvl w:ilvl="8" w:tplc="04020005">
      <w:start w:val="1"/>
      <w:numFmt w:val="bullet"/>
      <w:lvlText w:val=""/>
      <w:lvlJc w:val="left"/>
      <w:pPr>
        <w:ind w:left="7470" w:hanging="360"/>
      </w:pPr>
      <w:rPr>
        <w:rFonts w:ascii="Wingdings" w:hAnsi="Wingdings" w:cs="Wingdings" w:hint="default"/>
      </w:rPr>
    </w:lvl>
  </w:abstractNum>
  <w:abstractNum w:abstractNumId="33" w15:restartNumberingAfterBreak="0">
    <w:nsid w:val="343C283F"/>
    <w:multiLevelType w:val="hybridMultilevel"/>
    <w:tmpl w:val="D50E1EDE"/>
    <w:lvl w:ilvl="0" w:tplc="04020001">
      <w:start w:val="1"/>
      <w:numFmt w:val="bullet"/>
      <w:lvlText w:val=""/>
      <w:lvlJc w:val="left"/>
      <w:pPr>
        <w:ind w:left="7165"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3B9750DC"/>
    <w:multiLevelType w:val="hybridMultilevel"/>
    <w:tmpl w:val="ABFA0912"/>
    <w:lvl w:ilvl="0" w:tplc="0402000F">
      <w:start w:val="1"/>
      <w:numFmt w:val="decimal"/>
      <w:lvlText w:val="%1."/>
      <w:lvlJc w:val="left"/>
      <w:pPr>
        <w:ind w:left="1637" w:hanging="360"/>
      </w:pPr>
    </w:lvl>
    <w:lvl w:ilvl="1" w:tplc="04020019">
      <w:start w:val="1"/>
      <w:numFmt w:val="lowerLetter"/>
      <w:lvlText w:val="%2."/>
      <w:lvlJc w:val="left"/>
      <w:pPr>
        <w:ind w:left="2149" w:hanging="360"/>
      </w:pPr>
    </w:lvl>
    <w:lvl w:ilvl="2" w:tplc="0402001B">
      <w:start w:val="1"/>
      <w:numFmt w:val="lowerRoman"/>
      <w:lvlText w:val="%3."/>
      <w:lvlJc w:val="right"/>
      <w:pPr>
        <w:ind w:left="2869" w:hanging="180"/>
      </w:pPr>
    </w:lvl>
    <w:lvl w:ilvl="3" w:tplc="0402000F">
      <w:start w:val="1"/>
      <w:numFmt w:val="decimal"/>
      <w:lvlText w:val="%4."/>
      <w:lvlJc w:val="left"/>
      <w:pPr>
        <w:ind w:left="3589" w:hanging="360"/>
      </w:pPr>
    </w:lvl>
    <w:lvl w:ilvl="4" w:tplc="04020019">
      <w:start w:val="1"/>
      <w:numFmt w:val="lowerLetter"/>
      <w:lvlText w:val="%5."/>
      <w:lvlJc w:val="left"/>
      <w:pPr>
        <w:ind w:left="4309" w:hanging="360"/>
      </w:pPr>
    </w:lvl>
    <w:lvl w:ilvl="5" w:tplc="0402001B">
      <w:start w:val="1"/>
      <w:numFmt w:val="lowerRoman"/>
      <w:lvlText w:val="%6."/>
      <w:lvlJc w:val="right"/>
      <w:pPr>
        <w:ind w:left="5029" w:hanging="180"/>
      </w:pPr>
    </w:lvl>
    <w:lvl w:ilvl="6" w:tplc="0402000F">
      <w:start w:val="1"/>
      <w:numFmt w:val="decimal"/>
      <w:lvlText w:val="%7."/>
      <w:lvlJc w:val="left"/>
      <w:pPr>
        <w:ind w:left="5749" w:hanging="360"/>
      </w:pPr>
    </w:lvl>
    <w:lvl w:ilvl="7" w:tplc="04020019">
      <w:start w:val="1"/>
      <w:numFmt w:val="lowerLetter"/>
      <w:lvlText w:val="%8."/>
      <w:lvlJc w:val="left"/>
      <w:pPr>
        <w:ind w:left="6469" w:hanging="360"/>
      </w:pPr>
    </w:lvl>
    <w:lvl w:ilvl="8" w:tplc="0402001B">
      <w:start w:val="1"/>
      <w:numFmt w:val="lowerRoman"/>
      <w:lvlText w:val="%9."/>
      <w:lvlJc w:val="right"/>
      <w:pPr>
        <w:ind w:left="7189" w:hanging="180"/>
      </w:pPr>
    </w:lvl>
  </w:abstractNum>
  <w:abstractNum w:abstractNumId="35" w15:restartNumberingAfterBreak="0">
    <w:nsid w:val="40CD377C"/>
    <w:multiLevelType w:val="hybridMultilevel"/>
    <w:tmpl w:val="30F8213A"/>
    <w:lvl w:ilvl="0" w:tplc="0409000B">
      <w:start w:val="1"/>
      <w:numFmt w:val="bullet"/>
      <w:lvlText w:val=""/>
      <w:lvlJc w:val="left"/>
      <w:pPr>
        <w:ind w:left="107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8BD47BF"/>
    <w:multiLevelType w:val="hybridMultilevel"/>
    <w:tmpl w:val="32927F90"/>
    <w:lvl w:ilvl="0" w:tplc="0408000B">
      <w:start w:val="1"/>
      <w:numFmt w:val="bullet"/>
      <w:lvlText w:val=""/>
      <w:lvlJc w:val="left"/>
      <w:pPr>
        <w:ind w:left="1353" w:hanging="360"/>
      </w:pPr>
      <w:rPr>
        <w:rFonts w:ascii="Wingdings" w:hAnsi="Wingdings"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38" w15:restartNumberingAfterBreak="0">
    <w:nsid w:val="505E59E2"/>
    <w:multiLevelType w:val="hybridMultilevel"/>
    <w:tmpl w:val="4404BDE0"/>
    <w:lvl w:ilvl="0" w:tplc="0408000B">
      <w:start w:val="1"/>
      <w:numFmt w:val="bullet"/>
      <w:lvlText w:val=""/>
      <w:lvlJc w:val="left"/>
      <w:pPr>
        <w:ind w:left="1070" w:hanging="360"/>
      </w:pPr>
      <w:rPr>
        <w:rFonts w:ascii="Wingdings" w:hAnsi="Wingdings"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39" w15:restartNumberingAfterBreak="0">
    <w:nsid w:val="50DD6B19"/>
    <w:multiLevelType w:val="hybridMultilevel"/>
    <w:tmpl w:val="44C6D722"/>
    <w:lvl w:ilvl="0" w:tplc="B04CD0AE">
      <w:start w:val="1"/>
      <w:numFmt w:val="upperRoman"/>
      <w:lvlText w:val="%1."/>
      <w:lvlJc w:val="left"/>
      <w:pPr>
        <w:ind w:left="1429" w:hanging="720"/>
      </w:pPr>
      <w:rPr>
        <w:rFonts w:eastAsia="Batang"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0" w15:restartNumberingAfterBreak="0">
    <w:nsid w:val="51B00ECC"/>
    <w:multiLevelType w:val="hybridMultilevel"/>
    <w:tmpl w:val="6EFC3940"/>
    <w:lvl w:ilvl="0" w:tplc="EEB66A3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560F3F44"/>
    <w:multiLevelType w:val="hybridMultilevel"/>
    <w:tmpl w:val="4E0E06A4"/>
    <w:lvl w:ilvl="0" w:tplc="0DE2E5D4">
      <w:start w:val="2300"/>
      <w:numFmt w:val="bullet"/>
      <w:lvlText w:val="-"/>
      <w:lvlJc w:val="left"/>
      <w:pPr>
        <w:ind w:left="720" w:hanging="360"/>
      </w:pPr>
      <w:rPr>
        <w:rFonts w:ascii="Times New Roman" w:eastAsia="Times New Roman" w:hAnsi="Times New Roman" w:cs="Times New Roman" w:hint="default"/>
      </w:rPr>
    </w:lvl>
    <w:lvl w:ilvl="1" w:tplc="04020001">
      <w:start w:val="1"/>
      <w:numFmt w:val="bullet"/>
      <w:lvlText w:val=""/>
      <w:lvlJc w:val="left"/>
      <w:pPr>
        <w:tabs>
          <w:tab w:val="num" w:pos="1440"/>
        </w:tabs>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591247EE"/>
    <w:multiLevelType w:val="hybridMultilevel"/>
    <w:tmpl w:val="71BA5CD4"/>
    <w:lvl w:ilvl="0" w:tplc="8D3EE600">
      <w:start w:val="6"/>
      <w:numFmt w:val="bullet"/>
      <w:lvlText w:val="-"/>
      <w:lvlJc w:val="left"/>
      <w:pPr>
        <w:ind w:left="1429"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3" w15:restartNumberingAfterBreak="0">
    <w:nsid w:val="5B760F98"/>
    <w:multiLevelType w:val="hybridMultilevel"/>
    <w:tmpl w:val="F3605D9C"/>
    <w:lvl w:ilvl="0" w:tplc="24DEC57E">
      <w:start w:val="4"/>
      <w:numFmt w:val="bullet"/>
      <w:lvlText w:val="-"/>
      <w:lvlJc w:val="left"/>
      <w:pPr>
        <w:ind w:left="1069" w:hanging="360"/>
      </w:pPr>
      <w:rPr>
        <w:rFonts w:ascii="Times New Roman" w:eastAsia="Times New Roman" w:hAnsi="Times New Roman" w:cs="Times New Roman" w:hint="default"/>
        <w:b/>
        <w:i/>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5DA71685"/>
    <w:multiLevelType w:val="hybridMultilevel"/>
    <w:tmpl w:val="8710D2C4"/>
    <w:lvl w:ilvl="0" w:tplc="04080001">
      <w:start w:val="1"/>
      <w:numFmt w:val="bullet"/>
      <w:lvlText w:val=""/>
      <w:lvlJc w:val="left"/>
      <w:pPr>
        <w:ind w:left="1350" w:hanging="360"/>
      </w:pPr>
      <w:rPr>
        <w:rFonts w:ascii="Symbol" w:hAnsi="Symbol" w:hint="default"/>
      </w:rPr>
    </w:lvl>
    <w:lvl w:ilvl="1" w:tplc="04080003" w:tentative="1">
      <w:start w:val="1"/>
      <w:numFmt w:val="bullet"/>
      <w:lvlText w:val="o"/>
      <w:lvlJc w:val="left"/>
      <w:pPr>
        <w:ind w:left="2070" w:hanging="360"/>
      </w:pPr>
      <w:rPr>
        <w:rFonts w:ascii="Courier New" w:hAnsi="Courier New" w:cs="Courier New" w:hint="default"/>
      </w:rPr>
    </w:lvl>
    <w:lvl w:ilvl="2" w:tplc="04080005" w:tentative="1">
      <w:start w:val="1"/>
      <w:numFmt w:val="bullet"/>
      <w:lvlText w:val=""/>
      <w:lvlJc w:val="left"/>
      <w:pPr>
        <w:ind w:left="2790" w:hanging="360"/>
      </w:pPr>
      <w:rPr>
        <w:rFonts w:ascii="Wingdings" w:hAnsi="Wingdings" w:hint="default"/>
      </w:rPr>
    </w:lvl>
    <w:lvl w:ilvl="3" w:tplc="04080001" w:tentative="1">
      <w:start w:val="1"/>
      <w:numFmt w:val="bullet"/>
      <w:lvlText w:val=""/>
      <w:lvlJc w:val="left"/>
      <w:pPr>
        <w:ind w:left="3510" w:hanging="360"/>
      </w:pPr>
      <w:rPr>
        <w:rFonts w:ascii="Symbol" w:hAnsi="Symbol" w:hint="default"/>
      </w:rPr>
    </w:lvl>
    <w:lvl w:ilvl="4" w:tplc="04080003" w:tentative="1">
      <w:start w:val="1"/>
      <w:numFmt w:val="bullet"/>
      <w:lvlText w:val="o"/>
      <w:lvlJc w:val="left"/>
      <w:pPr>
        <w:ind w:left="4230" w:hanging="360"/>
      </w:pPr>
      <w:rPr>
        <w:rFonts w:ascii="Courier New" w:hAnsi="Courier New" w:cs="Courier New" w:hint="default"/>
      </w:rPr>
    </w:lvl>
    <w:lvl w:ilvl="5" w:tplc="04080005" w:tentative="1">
      <w:start w:val="1"/>
      <w:numFmt w:val="bullet"/>
      <w:lvlText w:val=""/>
      <w:lvlJc w:val="left"/>
      <w:pPr>
        <w:ind w:left="4950" w:hanging="360"/>
      </w:pPr>
      <w:rPr>
        <w:rFonts w:ascii="Wingdings" w:hAnsi="Wingdings" w:hint="default"/>
      </w:rPr>
    </w:lvl>
    <w:lvl w:ilvl="6" w:tplc="04080001" w:tentative="1">
      <w:start w:val="1"/>
      <w:numFmt w:val="bullet"/>
      <w:lvlText w:val=""/>
      <w:lvlJc w:val="left"/>
      <w:pPr>
        <w:ind w:left="5670" w:hanging="360"/>
      </w:pPr>
      <w:rPr>
        <w:rFonts w:ascii="Symbol" w:hAnsi="Symbol" w:hint="default"/>
      </w:rPr>
    </w:lvl>
    <w:lvl w:ilvl="7" w:tplc="04080003" w:tentative="1">
      <w:start w:val="1"/>
      <w:numFmt w:val="bullet"/>
      <w:lvlText w:val="o"/>
      <w:lvlJc w:val="left"/>
      <w:pPr>
        <w:ind w:left="6390" w:hanging="360"/>
      </w:pPr>
      <w:rPr>
        <w:rFonts w:ascii="Courier New" w:hAnsi="Courier New" w:cs="Courier New" w:hint="default"/>
      </w:rPr>
    </w:lvl>
    <w:lvl w:ilvl="8" w:tplc="04080005" w:tentative="1">
      <w:start w:val="1"/>
      <w:numFmt w:val="bullet"/>
      <w:lvlText w:val=""/>
      <w:lvlJc w:val="left"/>
      <w:pPr>
        <w:ind w:left="7110" w:hanging="360"/>
      </w:pPr>
      <w:rPr>
        <w:rFonts w:ascii="Wingdings" w:hAnsi="Wingdings" w:hint="default"/>
      </w:rPr>
    </w:lvl>
  </w:abstractNum>
  <w:abstractNum w:abstractNumId="46" w15:restartNumberingAfterBreak="0">
    <w:nsid w:val="606B462C"/>
    <w:multiLevelType w:val="hybridMultilevel"/>
    <w:tmpl w:val="AC12B35A"/>
    <w:lvl w:ilvl="0" w:tplc="E5941388">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15:restartNumberingAfterBreak="0">
    <w:nsid w:val="63103B85"/>
    <w:multiLevelType w:val="multilevel"/>
    <w:tmpl w:val="445A86AA"/>
    <w:lvl w:ilvl="0">
      <w:start w:val="1"/>
      <w:numFmt w:val="decimal"/>
      <w:lvlText w:val="%1"/>
      <w:lvlJc w:val="left"/>
      <w:pPr>
        <w:ind w:left="724" w:hanging="656"/>
      </w:pPr>
      <w:rPr>
        <w:rFonts w:hint="default"/>
      </w:rPr>
    </w:lvl>
    <w:lvl w:ilvl="1">
      <w:start w:val="1"/>
      <w:numFmt w:val="decimal"/>
      <w:lvlText w:val="%1.%2."/>
      <w:lvlJc w:val="left"/>
      <w:pPr>
        <w:ind w:left="724" w:hanging="656"/>
      </w:pPr>
      <w:rPr>
        <w:rFonts w:ascii="Times New Roman" w:eastAsia="Times New Roman" w:hAnsi="Times New Roman" w:hint="default"/>
        <w:w w:val="103"/>
        <w:sz w:val="24"/>
        <w:szCs w:val="24"/>
      </w:rPr>
    </w:lvl>
    <w:lvl w:ilvl="2">
      <w:start w:val="1"/>
      <w:numFmt w:val="bullet"/>
      <w:lvlText w:val="-"/>
      <w:lvlJc w:val="left"/>
      <w:pPr>
        <w:ind w:left="2840" w:hanging="288"/>
      </w:pPr>
      <w:rPr>
        <w:rFonts w:ascii="Times New Roman" w:eastAsia="Times New Roman" w:hAnsi="Times New Roman" w:hint="default"/>
        <w:w w:val="92"/>
        <w:sz w:val="24"/>
        <w:szCs w:val="24"/>
      </w:rPr>
    </w:lvl>
    <w:lvl w:ilvl="3">
      <w:start w:val="1"/>
      <w:numFmt w:val="bullet"/>
      <w:lvlText w:val="•"/>
      <w:lvlJc w:val="left"/>
      <w:pPr>
        <w:ind w:left="2349" w:hanging="288"/>
      </w:pPr>
      <w:rPr>
        <w:rFonts w:hint="default"/>
      </w:rPr>
    </w:lvl>
    <w:lvl w:ilvl="4">
      <w:start w:val="1"/>
      <w:numFmt w:val="bullet"/>
      <w:lvlText w:val="•"/>
      <w:lvlJc w:val="left"/>
      <w:pPr>
        <w:ind w:left="3164" w:hanging="288"/>
      </w:pPr>
      <w:rPr>
        <w:rFonts w:hint="default"/>
      </w:rPr>
    </w:lvl>
    <w:lvl w:ilvl="5">
      <w:start w:val="1"/>
      <w:numFmt w:val="bullet"/>
      <w:lvlText w:val="•"/>
      <w:lvlJc w:val="left"/>
      <w:pPr>
        <w:ind w:left="3979" w:hanging="288"/>
      </w:pPr>
      <w:rPr>
        <w:rFonts w:hint="default"/>
      </w:rPr>
    </w:lvl>
    <w:lvl w:ilvl="6">
      <w:start w:val="1"/>
      <w:numFmt w:val="bullet"/>
      <w:lvlText w:val="•"/>
      <w:lvlJc w:val="left"/>
      <w:pPr>
        <w:ind w:left="4794" w:hanging="288"/>
      </w:pPr>
      <w:rPr>
        <w:rFonts w:hint="default"/>
      </w:rPr>
    </w:lvl>
    <w:lvl w:ilvl="7">
      <w:start w:val="1"/>
      <w:numFmt w:val="bullet"/>
      <w:lvlText w:val="•"/>
      <w:lvlJc w:val="left"/>
      <w:pPr>
        <w:ind w:left="5609" w:hanging="288"/>
      </w:pPr>
      <w:rPr>
        <w:rFonts w:hint="default"/>
      </w:rPr>
    </w:lvl>
    <w:lvl w:ilvl="8">
      <w:start w:val="1"/>
      <w:numFmt w:val="bullet"/>
      <w:lvlText w:val="•"/>
      <w:lvlJc w:val="left"/>
      <w:pPr>
        <w:ind w:left="6424" w:hanging="288"/>
      </w:pPr>
      <w:rPr>
        <w:rFonts w:hint="default"/>
      </w:rPr>
    </w:lvl>
  </w:abstractNum>
  <w:abstractNum w:abstractNumId="49" w15:restartNumberingAfterBreak="0">
    <w:nsid w:val="63AD2481"/>
    <w:multiLevelType w:val="hybridMultilevel"/>
    <w:tmpl w:val="03229F90"/>
    <w:lvl w:ilvl="0" w:tplc="BE1E32FC">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0" w15:restartNumberingAfterBreak="0">
    <w:nsid w:val="63F27C6B"/>
    <w:multiLevelType w:val="multilevel"/>
    <w:tmpl w:val="180CF3E4"/>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1" w15:restartNumberingAfterBreak="0">
    <w:nsid w:val="6B11282F"/>
    <w:multiLevelType w:val="hybridMultilevel"/>
    <w:tmpl w:val="7D9C4A5A"/>
    <w:lvl w:ilvl="0" w:tplc="0402000B">
      <w:start w:val="1"/>
      <w:numFmt w:val="bullet"/>
      <w:lvlText w:val=""/>
      <w:lvlJc w:val="left"/>
      <w:pPr>
        <w:ind w:left="1495"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15:restartNumberingAfterBreak="0">
    <w:nsid w:val="6FAA1D0C"/>
    <w:multiLevelType w:val="multilevel"/>
    <w:tmpl w:val="2F120F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2FE49E0"/>
    <w:multiLevelType w:val="hybridMultilevel"/>
    <w:tmpl w:val="82CAFBC0"/>
    <w:lvl w:ilvl="0" w:tplc="04020001">
      <w:start w:val="1"/>
      <w:numFmt w:val="bullet"/>
      <w:lvlText w:val=""/>
      <w:lvlJc w:val="left"/>
      <w:pPr>
        <w:ind w:left="777" w:hanging="360"/>
      </w:pPr>
      <w:rPr>
        <w:rFonts w:ascii="Symbol" w:hAnsi="Symbol" w:hint="default"/>
      </w:rPr>
    </w:lvl>
    <w:lvl w:ilvl="1" w:tplc="04020003" w:tentative="1">
      <w:start w:val="1"/>
      <w:numFmt w:val="bullet"/>
      <w:lvlText w:val="o"/>
      <w:lvlJc w:val="left"/>
      <w:pPr>
        <w:ind w:left="1497" w:hanging="360"/>
      </w:pPr>
      <w:rPr>
        <w:rFonts w:ascii="Courier New" w:hAnsi="Courier New" w:cs="Courier New" w:hint="default"/>
      </w:rPr>
    </w:lvl>
    <w:lvl w:ilvl="2" w:tplc="04020005" w:tentative="1">
      <w:start w:val="1"/>
      <w:numFmt w:val="bullet"/>
      <w:lvlText w:val=""/>
      <w:lvlJc w:val="left"/>
      <w:pPr>
        <w:ind w:left="2217" w:hanging="360"/>
      </w:pPr>
      <w:rPr>
        <w:rFonts w:ascii="Wingdings" w:hAnsi="Wingdings" w:hint="default"/>
      </w:rPr>
    </w:lvl>
    <w:lvl w:ilvl="3" w:tplc="04020001" w:tentative="1">
      <w:start w:val="1"/>
      <w:numFmt w:val="bullet"/>
      <w:lvlText w:val=""/>
      <w:lvlJc w:val="left"/>
      <w:pPr>
        <w:ind w:left="2937" w:hanging="360"/>
      </w:pPr>
      <w:rPr>
        <w:rFonts w:ascii="Symbol" w:hAnsi="Symbol" w:hint="default"/>
      </w:rPr>
    </w:lvl>
    <w:lvl w:ilvl="4" w:tplc="04020003" w:tentative="1">
      <w:start w:val="1"/>
      <w:numFmt w:val="bullet"/>
      <w:lvlText w:val="o"/>
      <w:lvlJc w:val="left"/>
      <w:pPr>
        <w:ind w:left="3657" w:hanging="360"/>
      </w:pPr>
      <w:rPr>
        <w:rFonts w:ascii="Courier New" w:hAnsi="Courier New" w:cs="Courier New" w:hint="default"/>
      </w:rPr>
    </w:lvl>
    <w:lvl w:ilvl="5" w:tplc="04020005" w:tentative="1">
      <w:start w:val="1"/>
      <w:numFmt w:val="bullet"/>
      <w:lvlText w:val=""/>
      <w:lvlJc w:val="left"/>
      <w:pPr>
        <w:ind w:left="4377" w:hanging="360"/>
      </w:pPr>
      <w:rPr>
        <w:rFonts w:ascii="Wingdings" w:hAnsi="Wingdings" w:hint="default"/>
      </w:rPr>
    </w:lvl>
    <w:lvl w:ilvl="6" w:tplc="04020001" w:tentative="1">
      <w:start w:val="1"/>
      <w:numFmt w:val="bullet"/>
      <w:lvlText w:val=""/>
      <w:lvlJc w:val="left"/>
      <w:pPr>
        <w:ind w:left="5097" w:hanging="360"/>
      </w:pPr>
      <w:rPr>
        <w:rFonts w:ascii="Symbol" w:hAnsi="Symbol" w:hint="default"/>
      </w:rPr>
    </w:lvl>
    <w:lvl w:ilvl="7" w:tplc="04020003" w:tentative="1">
      <w:start w:val="1"/>
      <w:numFmt w:val="bullet"/>
      <w:lvlText w:val="o"/>
      <w:lvlJc w:val="left"/>
      <w:pPr>
        <w:ind w:left="5817" w:hanging="360"/>
      </w:pPr>
      <w:rPr>
        <w:rFonts w:ascii="Courier New" w:hAnsi="Courier New" w:cs="Courier New" w:hint="default"/>
      </w:rPr>
    </w:lvl>
    <w:lvl w:ilvl="8" w:tplc="04020005" w:tentative="1">
      <w:start w:val="1"/>
      <w:numFmt w:val="bullet"/>
      <w:lvlText w:val=""/>
      <w:lvlJc w:val="left"/>
      <w:pPr>
        <w:ind w:left="6537" w:hanging="360"/>
      </w:pPr>
      <w:rPr>
        <w:rFonts w:ascii="Wingdings" w:hAnsi="Wingdings" w:hint="default"/>
      </w:rPr>
    </w:lvl>
  </w:abstractNum>
  <w:abstractNum w:abstractNumId="54" w15:restartNumberingAfterBreak="0">
    <w:nsid w:val="75DC3EEF"/>
    <w:multiLevelType w:val="hybridMultilevel"/>
    <w:tmpl w:val="0EDA3732"/>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5" w15:restartNumberingAfterBreak="0">
    <w:nsid w:val="77B353BF"/>
    <w:multiLevelType w:val="hybridMultilevel"/>
    <w:tmpl w:val="3C26E56A"/>
    <w:lvl w:ilvl="0" w:tplc="8D6AA69C">
      <w:numFmt w:val="bullet"/>
      <w:lvlText w:val="•"/>
      <w:lvlJc w:val="left"/>
      <w:pPr>
        <w:ind w:left="780" w:hanging="360"/>
      </w:pPr>
      <w:rPr>
        <w:rFonts w:ascii="Times New Roman" w:eastAsia="TimesNewRomanPSMT"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56" w15:restartNumberingAfterBreak="0">
    <w:nsid w:val="77E9734F"/>
    <w:multiLevelType w:val="hybridMultilevel"/>
    <w:tmpl w:val="38269D2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7" w15:restartNumberingAfterBreak="0">
    <w:nsid w:val="79C71691"/>
    <w:multiLevelType w:val="hybridMultilevel"/>
    <w:tmpl w:val="90463964"/>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58" w15:restartNumberingAfterBreak="0">
    <w:nsid w:val="7AFE30D8"/>
    <w:multiLevelType w:val="multilevel"/>
    <w:tmpl w:val="B374DD44"/>
    <w:lvl w:ilvl="0">
      <w:start w:val="1"/>
      <w:numFmt w:val="upperRoman"/>
      <w:lvlText w:val="%1."/>
      <w:lvlJc w:val="left"/>
      <w:pPr>
        <w:ind w:left="1080" w:hanging="720"/>
      </w:pPr>
      <w:rPr>
        <w:rFonts w:hint="default"/>
      </w:rPr>
    </w:lvl>
    <w:lvl w:ilvl="1">
      <w:start w:val="1"/>
      <w:numFmt w:val="decimal"/>
      <w:isLgl/>
      <w:lvlText w:val="%1.%2."/>
      <w:lvlJc w:val="left"/>
      <w:pPr>
        <w:ind w:left="1056" w:hanging="360"/>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08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120" w:hanging="1080"/>
      </w:pPr>
      <w:rPr>
        <w:rFonts w:hint="default"/>
      </w:rPr>
    </w:lvl>
    <w:lvl w:ilvl="6">
      <w:start w:val="1"/>
      <w:numFmt w:val="decimal"/>
      <w:isLgl/>
      <w:lvlText w:val="%1.%2.%3.%4.%5.%6.%7."/>
      <w:lvlJc w:val="left"/>
      <w:pPr>
        <w:ind w:left="3816"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848" w:hanging="1800"/>
      </w:pPr>
      <w:rPr>
        <w:rFonts w:hint="default"/>
      </w:rPr>
    </w:lvl>
  </w:abstractNum>
  <w:abstractNum w:abstractNumId="59" w15:restartNumberingAfterBreak="0">
    <w:nsid w:val="7B0002CD"/>
    <w:multiLevelType w:val="multilevel"/>
    <w:tmpl w:val="362C8706"/>
    <w:lvl w:ilvl="0">
      <w:start w:val="1"/>
      <w:numFmt w:val="decimal"/>
      <w:lvlText w:val="%1."/>
      <w:lvlJc w:val="left"/>
      <w:pPr>
        <w:ind w:left="1069" w:hanging="360"/>
      </w:pPr>
      <w:rPr>
        <w:rFonts w:hint="default"/>
        <w:b/>
        <w:i/>
      </w:rPr>
    </w:lvl>
    <w:lvl w:ilvl="1">
      <w:start w:val="1"/>
      <w:numFmt w:val="decimal"/>
      <w:isLgl/>
      <w:lvlText w:val="%1.%2."/>
      <w:lvlJc w:val="left"/>
      <w:pPr>
        <w:ind w:left="1482" w:hanging="360"/>
      </w:pPr>
      <w:rPr>
        <w:rFonts w:hint="default"/>
        <w:b/>
      </w:rPr>
    </w:lvl>
    <w:lvl w:ilvl="2">
      <w:start w:val="1"/>
      <w:numFmt w:val="decimal"/>
      <w:isLgl/>
      <w:lvlText w:val="%1.%2.%3."/>
      <w:lvlJc w:val="left"/>
      <w:pPr>
        <w:ind w:left="2255" w:hanging="720"/>
      </w:pPr>
      <w:rPr>
        <w:rFonts w:hint="default"/>
      </w:rPr>
    </w:lvl>
    <w:lvl w:ilvl="3">
      <w:start w:val="1"/>
      <w:numFmt w:val="decimal"/>
      <w:isLgl/>
      <w:lvlText w:val="%1.%2.%3.%4."/>
      <w:lvlJc w:val="left"/>
      <w:pPr>
        <w:ind w:left="2668" w:hanging="720"/>
      </w:pPr>
      <w:rPr>
        <w:rFonts w:hint="default"/>
      </w:rPr>
    </w:lvl>
    <w:lvl w:ilvl="4">
      <w:start w:val="1"/>
      <w:numFmt w:val="decimal"/>
      <w:isLgl/>
      <w:lvlText w:val="%1.%2.%3.%4.%5."/>
      <w:lvlJc w:val="left"/>
      <w:pPr>
        <w:ind w:left="3441" w:hanging="1080"/>
      </w:pPr>
      <w:rPr>
        <w:rFonts w:hint="default"/>
      </w:rPr>
    </w:lvl>
    <w:lvl w:ilvl="5">
      <w:start w:val="1"/>
      <w:numFmt w:val="decimal"/>
      <w:isLgl/>
      <w:lvlText w:val="%1.%2.%3.%4.%5.%6."/>
      <w:lvlJc w:val="left"/>
      <w:pPr>
        <w:ind w:left="3854" w:hanging="1080"/>
      </w:pPr>
      <w:rPr>
        <w:rFonts w:hint="default"/>
      </w:rPr>
    </w:lvl>
    <w:lvl w:ilvl="6">
      <w:start w:val="1"/>
      <w:numFmt w:val="decimal"/>
      <w:isLgl/>
      <w:lvlText w:val="%1.%2.%3.%4.%5.%6.%7."/>
      <w:lvlJc w:val="left"/>
      <w:pPr>
        <w:ind w:left="4627"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13" w:hanging="1800"/>
      </w:pPr>
      <w:rPr>
        <w:rFonts w:hint="default"/>
      </w:rPr>
    </w:lvl>
  </w:abstractNum>
  <w:abstractNum w:abstractNumId="60" w15:restartNumberingAfterBreak="0">
    <w:nsid w:val="7C535E90"/>
    <w:multiLevelType w:val="hybridMultilevel"/>
    <w:tmpl w:val="9E78F89A"/>
    <w:lvl w:ilvl="0" w:tplc="87B46D04">
      <w:start w:val="2300"/>
      <w:numFmt w:val="bullet"/>
      <w:lvlText w:val="-"/>
      <w:lvlJc w:val="left"/>
      <w:pPr>
        <w:tabs>
          <w:tab w:val="num" w:pos="1620"/>
        </w:tabs>
        <w:ind w:left="1620" w:hanging="90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44"/>
    <w:lvlOverride w:ilvl="0">
      <w:startOverride w:val="1"/>
    </w:lvlOverride>
  </w:num>
  <w:num w:numId="4">
    <w:abstractNumId w:val="36"/>
    <w:lvlOverride w:ilvl="0">
      <w:startOverride w:val="1"/>
    </w:lvlOverride>
  </w:num>
  <w:num w:numId="5">
    <w:abstractNumId w:val="30"/>
  </w:num>
  <w:num w:numId="6">
    <w:abstractNumId w:val="50"/>
  </w:num>
  <w:num w:numId="7">
    <w:abstractNumId w:val="35"/>
  </w:num>
  <w:num w:numId="8">
    <w:abstractNumId w:val="61"/>
  </w:num>
  <w:num w:numId="9">
    <w:abstractNumId w:val="28"/>
  </w:num>
  <w:num w:numId="10">
    <w:abstractNumId w:val="55"/>
  </w:num>
  <w:num w:numId="11">
    <w:abstractNumId w:val="33"/>
  </w:num>
  <w:num w:numId="12">
    <w:abstractNumId w:val="57"/>
  </w:num>
  <w:num w:numId="13">
    <w:abstractNumId w:val="25"/>
  </w:num>
  <w:num w:numId="14">
    <w:abstractNumId w:val="48"/>
  </w:num>
  <w:num w:numId="15">
    <w:abstractNumId w:val="47"/>
  </w:num>
  <w:num w:numId="16">
    <w:abstractNumId w:val="21"/>
  </w:num>
  <w:num w:numId="17">
    <w:abstractNumId w:val="23"/>
  </w:num>
  <w:num w:numId="18">
    <w:abstractNumId w:val="46"/>
  </w:num>
  <w:num w:numId="19">
    <w:abstractNumId w:val="53"/>
  </w:num>
  <w:num w:numId="20">
    <w:abstractNumId w:val="37"/>
  </w:num>
  <w:num w:numId="21">
    <w:abstractNumId w:val="45"/>
  </w:num>
  <w:num w:numId="22">
    <w:abstractNumId w:val="38"/>
  </w:num>
  <w:num w:numId="23">
    <w:abstractNumId w:val="54"/>
  </w:num>
  <w:num w:numId="24">
    <w:abstractNumId w:val="49"/>
  </w:num>
  <w:num w:numId="25">
    <w:abstractNumId w:val="22"/>
  </w:num>
  <w:num w:numId="26">
    <w:abstractNumId w:val="59"/>
  </w:num>
  <w:num w:numId="27">
    <w:abstractNumId w:val="18"/>
  </w:num>
  <w:num w:numId="28">
    <w:abstractNumId w:val="24"/>
  </w:num>
  <w:num w:numId="29">
    <w:abstractNumId w:val="43"/>
  </w:num>
  <w:num w:numId="30">
    <w:abstractNumId w:val="39"/>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num>
  <w:num w:numId="33">
    <w:abstractNumId w:val="42"/>
  </w:num>
  <w:num w:numId="34">
    <w:abstractNumId w:val="20"/>
  </w:num>
  <w:num w:numId="35">
    <w:abstractNumId w:val="29"/>
  </w:num>
  <w:num w:numId="36">
    <w:abstractNumId w:val="52"/>
  </w:num>
  <w:num w:numId="37">
    <w:abstractNumId w:val="31"/>
  </w:num>
  <w:num w:numId="38">
    <w:abstractNumId w:val="60"/>
  </w:num>
  <w:num w:numId="39">
    <w:abstractNumId w:val="19"/>
  </w:num>
  <w:num w:numId="40">
    <w:abstractNumId w:val="41"/>
  </w:num>
  <w:num w:numId="41">
    <w:abstractNumId w:val="26"/>
  </w:num>
  <w:num w:numId="42">
    <w:abstractNumId w:val="40"/>
  </w:num>
  <w:num w:numId="43">
    <w:abstractNumId w:val="27"/>
  </w:num>
  <w:num w:numId="44">
    <w:abstractNumId w:val="56"/>
  </w:num>
  <w:num w:numId="45">
    <w:abstractNumId w:val="32"/>
  </w:num>
  <w:num w:numId="46">
    <w:abstractNumId w:val="5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951037"/>
    <w:rsid w:val="00001F8E"/>
    <w:rsid w:val="00003ACF"/>
    <w:rsid w:val="00003B10"/>
    <w:rsid w:val="000045BC"/>
    <w:rsid w:val="000062D4"/>
    <w:rsid w:val="00010362"/>
    <w:rsid w:val="00010569"/>
    <w:rsid w:val="00011E4B"/>
    <w:rsid w:val="00012494"/>
    <w:rsid w:val="00012565"/>
    <w:rsid w:val="0001339B"/>
    <w:rsid w:val="000149C1"/>
    <w:rsid w:val="0001750A"/>
    <w:rsid w:val="0002077D"/>
    <w:rsid w:val="000226E5"/>
    <w:rsid w:val="00024883"/>
    <w:rsid w:val="00024969"/>
    <w:rsid w:val="00025222"/>
    <w:rsid w:val="0003184E"/>
    <w:rsid w:val="0003668C"/>
    <w:rsid w:val="000370A0"/>
    <w:rsid w:val="000379E0"/>
    <w:rsid w:val="00040F72"/>
    <w:rsid w:val="00041860"/>
    <w:rsid w:val="000420F8"/>
    <w:rsid w:val="00043E31"/>
    <w:rsid w:val="00043EAF"/>
    <w:rsid w:val="00044C63"/>
    <w:rsid w:val="000463E7"/>
    <w:rsid w:val="000523AB"/>
    <w:rsid w:val="0005543A"/>
    <w:rsid w:val="0006048C"/>
    <w:rsid w:val="000621F3"/>
    <w:rsid w:val="00062FF6"/>
    <w:rsid w:val="00063F30"/>
    <w:rsid w:val="00063FD4"/>
    <w:rsid w:val="00071093"/>
    <w:rsid w:val="000716FB"/>
    <w:rsid w:val="00072203"/>
    <w:rsid w:val="000741CE"/>
    <w:rsid w:val="00077646"/>
    <w:rsid w:val="0008020E"/>
    <w:rsid w:val="000818C9"/>
    <w:rsid w:val="000840ED"/>
    <w:rsid w:val="000862B1"/>
    <w:rsid w:val="000867E6"/>
    <w:rsid w:val="00092942"/>
    <w:rsid w:val="00092BF8"/>
    <w:rsid w:val="00096BD2"/>
    <w:rsid w:val="000A3021"/>
    <w:rsid w:val="000A5136"/>
    <w:rsid w:val="000A60EE"/>
    <w:rsid w:val="000A7E2C"/>
    <w:rsid w:val="000B0A23"/>
    <w:rsid w:val="000B0C7C"/>
    <w:rsid w:val="000B188B"/>
    <w:rsid w:val="000B2CEF"/>
    <w:rsid w:val="000B3736"/>
    <w:rsid w:val="000B4163"/>
    <w:rsid w:val="000B6D31"/>
    <w:rsid w:val="000C1108"/>
    <w:rsid w:val="000C2701"/>
    <w:rsid w:val="000C4350"/>
    <w:rsid w:val="000C68D0"/>
    <w:rsid w:val="000C6B83"/>
    <w:rsid w:val="000C7A61"/>
    <w:rsid w:val="000D2935"/>
    <w:rsid w:val="000D7F4F"/>
    <w:rsid w:val="000E09F1"/>
    <w:rsid w:val="000E1D97"/>
    <w:rsid w:val="000E1ED2"/>
    <w:rsid w:val="000E244D"/>
    <w:rsid w:val="000E3C98"/>
    <w:rsid w:val="000E405B"/>
    <w:rsid w:val="000E42CE"/>
    <w:rsid w:val="000E4DDB"/>
    <w:rsid w:val="000E674D"/>
    <w:rsid w:val="000E7BAC"/>
    <w:rsid w:val="000F142A"/>
    <w:rsid w:val="000F4474"/>
    <w:rsid w:val="000F6DB0"/>
    <w:rsid w:val="00101450"/>
    <w:rsid w:val="00101A3C"/>
    <w:rsid w:val="00102D8B"/>
    <w:rsid w:val="001071C0"/>
    <w:rsid w:val="001103B6"/>
    <w:rsid w:val="001104BE"/>
    <w:rsid w:val="00113093"/>
    <w:rsid w:val="00113661"/>
    <w:rsid w:val="001142C9"/>
    <w:rsid w:val="0011738B"/>
    <w:rsid w:val="0012356E"/>
    <w:rsid w:val="0012375A"/>
    <w:rsid w:val="001264E8"/>
    <w:rsid w:val="001312BD"/>
    <w:rsid w:val="00131453"/>
    <w:rsid w:val="00132E01"/>
    <w:rsid w:val="001332DA"/>
    <w:rsid w:val="0014048D"/>
    <w:rsid w:val="001414C8"/>
    <w:rsid w:val="00142C80"/>
    <w:rsid w:val="00145228"/>
    <w:rsid w:val="001455E8"/>
    <w:rsid w:val="00146751"/>
    <w:rsid w:val="0014722C"/>
    <w:rsid w:val="00147B30"/>
    <w:rsid w:val="00150D81"/>
    <w:rsid w:val="00151295"/>
    <w:rsid w:val="00151750"/>
    <w:rsid w:val="0015179F"/>
    <w:rsid w:val="00152122"/>
    <w:rsid w:val="00152EBC"/>
    <w:rsid w:val="00154830"/>
    <w:rsid w:val="001548F2"/>
    <w:rsid w:val="00155AC3"/>
    <w:rsid w:val="00157AFF"/>
    <w:rsid w:val="001623AB"/>
    <w:rsid w:val="001624CF"/>
    <w:rsid w:val="00162F99"/>
    <w:rsid w:val="00163830"/>
    <w:rsid w:val="00163E96"/>
    <w:rsid w:val="001643CD"/>
    <w:rsid w:val="00164C49"/>
    <w:rsid w:val="00164FB2"/>
    <w:rsid w:val="00165BE9"/>
    <w:rsid w:val="00167E07"/>
    <w:rsid w:val="001711BB"/>
    <w:rsid w:val="0017249A"/>
    <w:rsid w:val="00172FFF"/>
    <w:rsid w:val="00173119"/>
    <w:rsid w:val="001731D8"/>
    <w:rsid w:val="00174401"/>
    <w:rsid w:val="00174A95"/>
    <w:rsid w:val="00175A97"/>
    <w:rsid w:val="001806F4"/>
    <w:rsid w:val="0018368C"/>
    <w:rsid w:val="00184DA9"/>
    <w:rsid w:val="001852A7"/>
    <w:rsid w:val="00187416"/>
    <w:rsid w:val="001876BF"/>
    <w:rsid w:val="00187C8C"/>
    <w:rsid w:val="00190341"/>
    <w:rsid w:val="00190BE4"/>
    <w:rsid w:val="00191DA1"/>
    <w:rsid w:val="0019256F"/>
    <w:rsid w:val="00192596"/>
    <w:rsid w:val="00194848"/>
    <w:rsid w:val="00195D95"/>
    <w:rsid w:val="00197035"/>
    <w:rsid w:val="00197997"/>
    <w:rsid w:val="001979A3"/>
    <w:rsid w:val="001A0998"/>
    <w:rsid w:val="001A3C00"/>
    <w:rsid w:val="001A4716"/>
    <w:rsid w:val="001A5114"/>
    <w:rsid w:val="001A5951"/>
    <w:rsid w:val="001A59E1"/>
    <w:rsid w:val="001A6474"/>
    <w:rsid w:val="001B0304"/>
    <w:rsid w:val="001B1B7D"/>
    <w:rsid w:val="001B1BCF"/>
    <w:rsid w:val="001B249A"/>
    <w:rsid w:val="001B302C"/>
    <w:rsid w:val="001B3303"/>
    <w:rsid w:val="001C26C9"/>
    <w:rsid w:val="001C2971"/>
    <w:rsid w:val="001C6E9D"/>
    <w:rsid w:val="001C6F07"/>
    <w:rsid w:val="001C737B"/>
    <w:rsid w:val="001D0D8B"/>
    <w:rsid w:val="001D15EA"/>
    <w:rsid w:val="001D279D"/>
    <w:rsid w:val="001D290F"/>
    <w:rsid w:val="001D3F4A"/>
    <w:rsid w:val="001D4383"/>
    <w:rsid w:val="001D7282"/>
    <w:rsid w:val="001E076E"/>
    <w:rsid w:val="001E1FAF"/>
    <w:rsid w:val="001E3CEA"/>
    <w:rsid w:val="001E5C1E"/>
    <w:rsid w:val="001F3E17"/>
    <w:rsid w:val="001F4A86"/>
    <w:rsid w:val="001F71D6"/>
    <w:rsid w:val="001F762B"/>
    <w:rsid w:val="002005E8"/>
    <w:rsid w:val="00201EC6"/>
    <w:rsid w:val="002038A8"/>
    <w:rsid w:val="00204DA5"/>
    <w:rsid w:val="0020537F"/>
    <w:rsid w:val="002060C5"/>
    <w:rsid w:val="00210FC0"/>
    <w:rsid w:val="00212244"/>
    <w:rsid w:val="00215007"/>
    <w:rsid w:val="0021567B"/>
    <w:rsid w:val="00216499"/>
    <w:rsid w:val="0021780D"/>
    <w:rsid w:val="00217DDC"/>
    <w:rsid w:val="00220080"/>
    <w:rsid w:val="00221E99"/>
    <w:rsid w:val="002226B7"/>
    <w:rsid w:val="00224213"/>
    <w:rsid w:val="00226D82"/>
    <w:rsid w:val="002276D0"/>
    <w:rsid w:val="00227F29"/>
    <w:rsid w:val="0023058C"/>
    <w:rsid w:val="0023082B"/>
    <w:rsid w:val="00232B17"/>
    <w:rsid w:val="00235753"/>
    <w:rsid w:val="00240B39"/>
    <w:rsid w:val="00240C0F"/>
    <w:rsid w:val="00241BB7"/>
    <w:rsid w:val="002449A4"/>
    <w:rsid w:val="00246645"/>
    <w:rsid w:val="00246C3A"/>
    <w:rsid w:val="00246E44"/>
    <w:rsid w:val="00246E45"/>
    <w:rsid w:val="00250A7D"/>
    <w:rsid w:val="00254236"/>
    <w:rsid w:val="00260615"/>
    <w:rsid w:val="00262249"/>
    <w:rsid w:val="00266F34"/>
    <w:rsid w:val="00272CAB"/>
    <w:rsid w:val="00273D20"/>
    <w:rsid w:val="00274009"/>
    <w:rsid w:val="002751F5"/>
    <w:rsid w:val="00275DF0"/>
    <w:rsid w:val="002761C0"/>
    <w:rsid w:val="00276479"/>
    <w:rsid w:val="002766F5"/>
    <w:rsid w:val="00276701"/>
    <w:rsid w:val="002772CF"/>
    <w:rsid w:val="002817AF"/>
    <w:rsid w:val="002819D6"/>
    <w:rsid w:val="00281AC0"/>
    <w:rsid w:val="0028323B"/>
    <w:rsid w:val="00284CC8"/>
    <w:rsid w:val="0028561D"/>
    <w:rsid w:val="002867E8"/>
    <w:rsid w:val="0028751F"/>
    <w:rsid w:val="002901C4"/>
    <w:rsid w:val="0029334F"/>
    <w:rsid w:val="00293984"/>
    <w:rsid w:val="00294B8B"/>
    <w:rsid w:val="00294FAD"/>
    <w:rsid w:val="00295458"/>
    <w:rsid w:val="00295BC8"/>
    <w:rsid w:val="002A42D5"/>
    <w:rsid w:val="002A4840"/>
    <w:rsid w:val="002B2DDB"/>
    <w:rsid w:val="002B37BD"/>
    <w:rsid w:val="002B3F34"/>
    <w:rsid w:val="002B7482"/>
    <w:rsid w:val="002C0D76"/>
    <w:rsid w:val="002C116C"/>
    <w:rsid w:val="002C3792"/>
    <w:rsid w:val="002C42AF"/>
    <w:rsid w:val="002C42F5"/>
    <w:rsid w:val="002C4C93"/>
    <w:rsid w:val="002C53FB"/>
    <w:rsid w:val="002C6591"/>
    <w:rsid w:val="002C7160"/>
    <w:rsid w:val="002D09BA"/>
    <w:rsid w:val="002D4402"/>
    <w:rsid w:val="002D6554"/>
    <w:rsid w:val="002D7218"/>
    <w:rsid w:val="002E2D1B"/>
    <w:rsid w:val="002E4134"/>
    <w:rsid w:val="002E479E"/>
    <w:rsid w:val="002E6982"/>
    <w:rsid w:val="002E6BFC"/>
    <w:rsid w:val="002E7F44"/>
    <w:rsid w:val="002F0ADF"/>
    <w:rsid w:val="002F12A6"/>
    <w:rsid w:val="002F19A1"/>
    <w:rsid w:val="002F2ADA"/>
    <w:rsid w:val="002F4011"/>
    <w:rsid w:val="002F433D"/>
    <w:rsid w:val="002F5715"/>
    <w:rsid w:val="002F73C5"/>
    <w:rsid w:val="00303651"/>
    <w:rsid w:val="00306351"/>
    <w:rsid w:val="00306BF2"/>
    <w:rsid w:val="0030764B"/>
    <w:rsid w:val="00315C1B"/>
    <w:rsid w:val="00316491"/>
    <w:rsid w:val="0031731F"/>
    <w:rsid w:val="00320804"/>
    <w:rsid w:val="00320B3C"/>
    <w:rsid w:val="00320D25"/>
    <w:rsid w:val="00320D99"/>
    <w:rsid w:val="0032325E"/>
    <w:rsid w:val="0032366B"/>
    <w:rsid w:val="00333315"/>
    <w:rsid w:val="00337863"/>
    <w:rsid w:val="00337F59"/>
    <w:rsid w:val="003413FC"/>
    <w:rsid w:val="0034256B"/>
    <w:rsid w:val="00342892"/>
    <w:rsid w:val="00345CB6"/>
    <w:rsid w:val="00345DAE"/>
    <w:rsid w:val="00346D3F"/>
    <w:rsid w:val="00347768"/>
    <w:rsid w:val="0035096E"/>
    <w:rsid w:val="00350ACE"/>
    <w:rsid w:val="00351A10"/>
    <w:rsid w:val="0035320A"/>
    <w:rsid w:val="0035495F"/>
    <w:rsid w:val="00356172"/>
    <w:rsid w:val="003561E9"/>
    <w:rsid w:val="00356BD0"/>
    <w:rsid w:val="00356E1F"/>
    <w:rsid w:val="00357FDE"/>
    <w:rsid w:val="00357FF6"/>
    <w:rsid w:val="00362123"/>
    <w:rsid w:val="00362F3E"/>
    <w:rsid w:val="003638A3"/>
    <w:rsid w:val="00364904"/>
    <w:rsid w:val="00367492"/>
    <w:rsid w:val="00370540"/>
    <w:rsid w:val="003710D6"/>
    <w:rsid w:val="00375064"/>
    <w:rsid w:val="003765F7"/>
    <w:rsid w:val="003777AF"/>
    <w:rsid w:val="00377958"/>
    <w:rsid w:val="003810D4"/>
    <w:rsid w:val="00382DEE"/>
    <w:rsid w:val="003834D3"/>
    <w:rsid w:val="00383F48"/>
    <w:rsid w:val="003864CF"/>
    <w:rsid w:val="003913D4"/>
    <w:rsid w:val="00391F96"/>
    <w:rsid w:val="00392AD3"/>
    <w:rsid w:val="0039323C"/>
    <w:rsid w:val="00393270"/>
    <w:rsid w:val="00393282"/>
    <w:rsid w:val="00395F74"/>
    <w:rsid w:val="003971C3"/>
    <w:rsid w:val="00397B01"/>
    <w:rsid w:val="003A0361"/>
    <w:rsid w:val="003A217C"/>
    <w:rsid w:val="003A516D"/>
    <w:rsid w:val="003A6119"/>
    <w:rsid w:val="003B3104"/>
    <w:rsid w:val="003B388C"/>
    <w:rsid w:val="003B6664"/>
    <w:rsid w:val="003B6A45"/>
    <w:rsid w:val="003B7344"/>
    <w:rsid w:val="003B76FF"/>
    <w:rsid w:val="003C107A"/>
    <w:rsid w:val="003C47C6"/>
    <w:rsid w:val="003C6FC3"/>
    <w:rsid w:val="003D004C"/>
    <w:rsid w:val="003D0A81"/>
    <w:rsid w:val="003D15F5"/>
    <w:rsid w:val="003D1863"/>
    <w:rsid w:val="003D2F3C"/>
    <w:rsid w:val="003D3566"/>
    <w:rsid w:val="003D3899"/>
    <w:rsid w:val="003D4132"/>
    <w:rsid w:val="003D4327"/>
    <w:rsid w:val="003D4C7B"/>
    <w:rsid w:val="003E08FA"/>
    <w:rsid w:val="003E3464"/>
    <w:rsid w:val="003E4402"/>
    <w:rsid w:val="003E547F"/>
    <w:rsid w:val="003E5AD6"/>
    <w:rsid w:val="003E74B5"/>
    <w:rsid w:val="003E7C22"/>
    <w:rsid w:val="003E7EBC"/>
    <w:rsid w:val="003F043E"/>
    <w:rsid w:val="003F1E6D"/>
    <w:rsid w:val="003F5045"/>
    <w:rsid w:val="003F7E5C"/>
    <w:rsid w:val="00400AAF"/>
    <w:rsid w:val="00400DAC"/>
    <w:rsid w:val="0040135E"/>
    <w:rsid w:val="0040490F"/>
    <w:rsid w:val="004057A6"/>
    <w:rsid w:val="004058B6"/>
    <w:rsid w:val="00406B10"/>
    <w:rsid w:val="00411A2C"/>
    <w:rsid w:val="00414C93"/>
    <w:rsid w:val="004151BC"/>
    <w:rsid w:val="004158C5"/>
    <w:rsid w:val="00416003"/>
    <w:rsid w:val="00416F5D"/>
    <w:rsid w:val="00417F9C"/>
    <w:rsid w:val="0042002F"/>
    <w:rsid w:val="00423C43"/>
    <w:rsid w:val="004243B1"/>
    <w:rsid w:val="00424D07"/>
    <w:rsid w:val="00430055"/>
    <w:rsid w:val="00433CB2"/>
    <w:rsid w:val="00436F81"/>
    <w:rsid w:val="0044086F"/>
    <w:rsid w:val="00441286"/>
    <w:rsid w:val="0044268A"/>
    <w:rsid w:val="00444F9E"/>
    <w:rsid w:val="00446833"/>
    <w:rsid w:val="0044718F"/>
    <w:rsid w:val="004522F8"/>
    <w:rsid w:val="00452692"/>
    <w:rsid w:val="0045321B"/>
    <w:rsid w:val="00454E23"/>
    <w:rsid w:val="00455E81"/>
    <w:rsid w:val="0045694B"/>
    <w:rsid w:val="00457D05"/>
    <w:rsid w:val="00463C7E"/>
    <w:rsid w:val="0046457F"/>
    <w:rsid w:val="004703E8"/>
    <w:rsid w:val="00471BE1"/>
    <w:rsid w:val="00472153"/>
    <w:rsid w:val="00474023"/>
    <w:rsid w:val="00475F4B"/>
    <w:rsid w:val="004802A0"/>
    <w:rsid w:val="0048048B"/>
    <w:rsid w:val="00485C3B"/>
    <w:rsid w:val="004863D5"/>
    <w:rsid w:val="0048766D"/>
    <w:rsid w:val="00487772"/>
    <w:rsid w:val="00490E5D"/>
    <w:rsid w:val="00493898"/>
    <w:rsid w:val="004939CC"/>
    <w:rsid w:val="00494CB0"/>
    <w:rsid w:val="004965AD"/>
    <w:rsid w:val="004979B3"/>
    <w:rsid w:val="004979B7"/>
    <w:rsid w:val="004A0B7A"/>
    <w:rsid w:val="004A0FC4"/>
    <w:rsid w:val="004A155E"/>
    <w:rsid w:val="004A16AD"/>
    <w:rsid w:val="004A3259"/>
    <w:rsid w:val="004A3D9D"/>
    <w:rsid w:val="004A4305"/>
    <w:rsid w:val="004B2C92"/>
    <w:rsid w:val="004B40D5"/>
    <w:rsid w:val="004B4921"/>
    <w:rsid w:val="004B7CF7"/>
    <w:rsid w:val="004C022A"/>
    <w:rsid w:val="004C2628"/>
    <w:rsid w:val="004C297A"/>
    <w:rsid w:val="004C35FF"/>
    <w:rsid w:val="004C5739"/>
    <w:rsid w:val="004D059A"/>
    <w:rsid w:val="004D1A5F"/>
    <w:rsid w:val="004D1CAC"/>
    <w:rsid w:val="004D391B"/>
    <w:rsid w:val="004D3BEF"/>
    <w:rsid w:val="004D5B94"/>
    <w:rsid w:val="004E399C"/>
    <w:rsid w:val="004E464D"/>
    <w:rsid w:val="004E5489"/>
    <w:rsid w:val="004F30EB"/>
    <w:rsid w:val="004F4129"/>
    <w:rsid w:val="004F4952"/>
    <w:rsid w:val="004F5BF0"/>
    <w:rsid w:val="004F70F2"/>
    <w:rsid w:val="004F7B3F"/>
    <w:rsid w:val="00500111"/>
    <w:rsid w:val="005042F9"/>
    <w:rsid w:val="00505C08"/>
    <w:rsid w:val="00510DE8"/>
    <w:rsid w:val="00511C38"/>
    <w:rsid w:val="00514ACB"/>
    <w:rsid w:val="0051550E"/>
    <w:rsid w:val="00517765"/>
    <w:rsid w:val="00517F47"/>
    <w:rsid w:val="00520A06"/>
    <w:rsid w:val="00520E03"/>
    <w:rsid w:val="005216C9"/>
    <w:rsid w:val="00523854"/>
    <w:rsid w:val="00524F59"/>
    <w:rsid w:val="005251F6"/>
    <w:rsid w:val="00526372"/>
    <w:rsid w:val="00526A73"/>
    <w:rsid w:val="00527301"/>
    <w:rsid w:val="00527E3C"/>
    <w:rsid w:val="00530A78"/>
    <w:rsid w:val="00532324"/>
    <w:rsid w:val="005324C1"/>
    <w:rsid w:val="0053275B"/>
    <w:rsid w:val="00534DA8"/>
    <w:rsid w:val="00541685"/>
    <w:rsid w:val="005420ED"/>
    <w:rsid w:val="005433BC"/>
    <w:rsid w:val="0054399C"/>
    <w:rsid w:val="00546711"/>
    <w:rsid w:val="00546DFE"/>
    <w:rsid w:val="00547533"/>
    <w:rsid w:val="005502F8"/>
    <w:rsid w:val="00551431"/>
    <w:rsid w:val="00551D0E"/>
    <w:rsid w:val="00553769"/>
    <w:rsid w:val="00553F4A"/>
    <w:rsid w:val="005541B8"/>
    <w:rsid w:val="00556F2E"/>
    <w:rsid w:val="00560604"/>
    <w:rsid w:val="005606B4"/>
    <w:rsid w:val="0056096F"/>
    <w:rsid w:val="0056259E"/>
    <w:rsid w:val="0056304F"/>
    <w:rsid w:val="005631B3"/>
    <w:rsid w:val="00563451"/>
    <w:rsid w:val="00564F04"/>
    <w:rsid w:val="00566B19"/>
    <w:rsid w:val="005702FA"/>
    <w:rsid w:val="00571C59"/>
    <w:rsid w:val="005742D0"/>
    <w:rsid w:val="00575DF1"/>
    <w:rsid w:val="00576A5A"/>
    <w:rsid w:val="00580045"/>
    <w:rsid w:val="00580D60"/>
    <w:rsid w:val="00581AE1"/>
    <w:rsid w:val="00581C79"/>
    <w:rsid w:val="00581D14"/>
    <w:rsid w:val="005823F8"/>
    <w:rsid w:val="0058350E"/>
    <w:rsid w:val="00590143"/>
    <w:rsid w:val="005942CA"/>
    <w:rsid w:val="00595FEA"/>
    <w:rsid w:val="00596562"/>
    <w:rsid w:val="005967E1"/>
    <w:rsid w:val="00596F43"/>
    <w:rsid w:val="005A2FA9"/>
    <w:rsid w:val="005A4946"/>
    <w:rsid w:val="005A4EA0"/>
    <w:rsid w:val="005A5316"/>
    <w:rsid w:val="005B3BF6"/>
    <w:rsid w:val="005B57C9"/>
    <w:rsid w:val="005B5EF9"/>
    <w:rsid w:val="005C0575"/>
    <w:rsid w:val="005C1774"/>
    <w:rsid w:val="005C26AC"/>
    <w:rsid w:val="005C4CB1"/>
    <w:rsid w:val="005C6611"/>
    <w:rsid w:val="005C6977"/>
    <w:rsid w:val="005C7D0C"/>
    <w:rsid w:val="005D0EDD"/>
    <w:rsid w:val="005D154B"/>
    <w:rsid w:val="005D1C07"/>
    <w:rsid w:val="005D2C35"/>
    <w:rsid w:val="005D4E93"/>
    <w:rsid w:val="005D5E09"/>
    <w:rsid w:val="005D77AE"/>
    <w:rsid w:val="005D7F3B"/>
    <w:rsid w:val="005E16DF"/>
    <w:rsid w:val="005E24EB"/>
    <w:rsid w:val="005E2761"/>
    <w:rsid w:val="005E2BE9"/>
    <w:rsid w:val="005E2F04"/>
    <w:rsid w:val="005E5527"/>
    <w:rsid w:val="005E6536"/>
    <w:rsid w:val="005F0200"/>
    <w:rsid w:val="005F0C21"/>
    <w:rsid w:val="005F0FF8"/>
    <w:rsid w:val="005F34F6"/>
    <w:rsid w:val="005F5A41"/>
    <w:rsid w:val="005F5A69"/>
    <w:rsid w:val="005F7B81"/>
    <w:rsid w:val="00600334"/>
    <w:rsid w:val="00600B6B"/>
    <w:rsid w:val="006045E6"/>
    <w:rsid w:val="00606BBA"/>
    <w:rsid w:val="006129B0"/>
    <w:rsid w:val="0061412F"/>
    <w:rsid w:val="00614264"/>
    <w:rsid w:val="00614536"/>
    <w:rsid w:val="00614AD8"/>
    <w:rsid w:val="00615128"/>
    <w:rsid w:val="0062224C"/>
    <w:rsid w:val="006222D9"/>
    <w:rsid w:val="00626A9E"/>
    <w:rsid w:val="00627251"/>
    <w:rsid w:val="0063216C"/>
    <w:rsid w:val="006356B9"/>
    <w:rsid w:val="00636594"/>
    <w:rsid w:val="00636F3A"/>
    <w:rsid w:val="00637F68"/>
    <w:rsid w:val="00640B4E"/>
    <w:rsid w:val="00643934"/>
    <w:rsid w:val="00644757"/>
    <w:rsid w:val="0064700D"/>
    <w:rsid w:val="006479CE"/>
    <w:rsid w:val="006513DC"/>
    <w:rsid w:val="006514BD"/>
    <w:rsid w:val="0065157F"/>
    <w:rsid w:val="0065278C"/>
    <w:rsid w:val="0065328F"/>
    <w:rsid w:val="006536EB"/>
    <w:rsid w:val="00656EE6"/>
    <w:rsid w:val="006603A8"/>
    <w:rsid w:val="00661DCC"/>
    <w:rsid w:val="006650B0"/>
    <w:rsid w:val="00665FA0"/>
    <w:rsid w:val="00666678"/>
    <w:rsid w:val="0066773D"/>
    <w:rsid w:val="00670FE4"/>
    <w:rsid w:val="00671654"/>
    <w:rsid w:val="006719BE"/>
    <w:rsid w:val="00671E6E"/>
    <w:rsid w:val="006724A1"/>
    <w:rsid w:val="0067332F"/>
    <w:rsid w:val="0067361D"/>
    <w:rsid w:val="00673651"/>
    <w:rsid w:val="0067490C"/>
    <w:rsid w:val="0067614D"/>
    <w:rsid w:val="006763D4"/>
    <w:rsid w:val="00676C82"/>
    <w:rsid w:val="0068048B"/>
    <w:rsid w:val="0068159E"/>
    <w:rsid w:val="0068192C"/>
    <w:rsid w:val="00681E4B"/>
    <w:rsid w:val="00682598"/>
    <w:rsid w:val="006837EC"/>
    <w:rsid w:val="0068479D"/>
    <w:rsid w:val="00684F95"/>
    <w:rsid w:val="00684FAC"/>
    <w:rsid w:val="00685D53"/>
    <w:rsid w:val="0068670C"/>
    <w:rsid w:val="006906D8"/>
    <w:rsid w:val="00690847"/>
    <w:rsid w:val="00692692"/>
    <w:rsid w:val="0069354D"/>
    <w:rsid w:val="00693C20"/>
    <w:rsid w:val="00696E9B"/>
    <w:rsid w:val="006A056B"/>
    <w:rsid w:val="006A1A08"/>
    <w:rsid w:val="006A4F9D"/>
    <w:rsid w:val="006A5275"/>
    <w:rsid w:val="006A5A30"/>
    <w:rsid w:val="006A65ED"/>
    <w:rsid w:val="006A6809"/>
    <w:rsid w:val="006B0891"/>
    <w:rsid w:val="006B225C"/>
    <w:rsid w:val="006B46C8"/>
    <w:rsid w:val="006C0410"/>
    <w:rsid w:val="006C16E4"/>
    <w:rsid w:val="006C19E9"/>
    <w:rsid w:val="006C1EA3"/>
    <w:rsid w:val="006C2537"/>
    <w:rsid w:val="006C3D20"/>
    <w:rsid w:val="006C401E"/>
    <w:rsid w:val="006C4BD3"/>
    <w:rsid w:val="006C530E"/>
    <w:rsid w:val="006C5B40"/>
    <w:rsid w:val="006C6198"/>
    <w:rsid w:val="006C79B4"/>
    <w:rsid w:val="006C7B49"/>
    <w:rsid w:val="006D0221"/>
    <w:rsid w:val="006D025F"/>
    <w:rsid w:val="006D0B1B"/>
    <w:rsid w:val="006D52E6"/>
    <w:rsid w:val="006D6C77"/>
    <w:rsid w:val="006D7998"/>
    <w:rsid w:val="006D7E96"/>
    <w:rsid w:val="006E0221"/>
    <w:rsid w:val="006E04E2"/>
    <w:rsid w:val="006E156D"/>
    <w:rsid w:val="006E5118"/>
    <w:rsid w:val="006E5455"/>
    <w:rsid w:val="006E5879"/>
    <w:rsid w:val="006F07E8"/>
    <w:rsid w:val="006F0BDE"/>
    <w:rsid w:val="006F33D8"/>
    <w:rsid w:val="006F40BF"/>
    <w:rsid w:val="006F4B05"/>
    <w:rsid w:val="006F53CD"/>
    <w:rsid w:val="006F586F"/>
    <w:rsid w:val="006F5D5D"/>
    <w:rsid w:val="006F7E9D"/>
    <w:rsid w:val="00702099"/>
    <w:rsid w:val="00702E4D"/>
    <w:rsid w:val="00703328"/>
    <w:rsid w:val="007043A6"/>
    <w:rsid w:val="00704ACF"/>
    <w:rsid w:val="00704BD3"/>
    <w:rsid w:val="00705244"/>
    <w:rsid w:val="0070782D"/>
    <w:rsid w:val="007078C3"/>
    <w:rsid w:val="0071105B"/>
    <w:rsid w:val="00712210"/>
    <w:rsid w:val="007135C2"/>
    <w:rsid w:val="00715673"/>
    <w:rsid w:val="007162C8"/>
    <w:rsid w:val="007212D7"/>
    <w:rsid w:val="0072461A"/>
    <w:rsid w:val="00725A1E"/>
    <w:rsid w:val="00725FDE"/>
    <w:rsid w:val="00732360"/>
    <w:rsid w:val="007326D6"/>
    <w:rsid w:val="007348F3"/>
    <w:rsid w:val="007369D6"/>
    <w:rsid w:val="00741D4A"/>
    <w:rsid w:val="007426D3"/>
    <w:rsid w:val="007429FB"/>
    <w:rsid w:val="00745272"/>
    <w:rsid w:val="0074610C"/>
    <w:rsid w:val="0074645F"/>
    <w:rsid w:val="00746480"/>
    <w:rsid w:val="00747632"/>
    <w:rsid w:val="00747F03"/>
    <w:rsid w:val="00752BE0"/>
    <w:rsid w:val="0075615E"/>
    <w:rsid w:val="007576E2"/>
    <w:rsid w:val="00760B22"/>
    <w:rsid w:val="007616D7"/>
    <w:rsid w:val="00761732"/>
    <w:rsid w:val="007617AD"/>
    <w:rsid w:val="00762C96"/>
    <w:rsid w:val="007633A5"/>
    <w:rsid w:val="0076442B"/>
    <w:rsid w:val="00765BB3"/>
    <w:rsid w:val="00765BF0"/>
    <w:rsid w:val="00765C54"/>
    <w:rsid w:val="0076683B"/>
    <w:rsid w:val="00772AB7"/>
    <w:rsid w:val="00773B4A"/>
    <w:rsid w:val="00775B4F"/>
    <w:rsid w:val="00775D91"/>
    <w:rsid w:val="00776FCB"/>
    <w:rsid w:val="0077709B"/>
    <w:rsid w:val="00783B68"/>
    <w:rsid w:val="0078615E"/>
    <w:rsid w:val="00790845"/>
    <w:rsid w:val="00791409"/>
    <w:rsid w:val="00791C27"/>
    <w:rsid w:val="00793D68"/>
    <w:rsid w:val="00794037"/>
    <w:rsid w:val="0079412E"/>
    <w:rsid w:val="00795816"/>
    <w:rsid w:val="00795EEC"/>
    <w:rsid w:val="007A2008"/>
    <w:rsid w:val="007A2EA1"/>
    <w:rsid w:val="007A3651"/>
    <w:rsid w:val="007A42FA"/>
    <w:rsid w:val="007A6B41"/>
    <w:rsid w:val="007A6D24"/>
    <w:rsid w:val="007A7441"/>
    <w:rsid w:val="007B0A47"/>
    <w:rsid w:val="007B163F"/>
    <w:rsid w:val="007B33EF"/>
    <w:rsid w:val="007B4E1F"/>
    <w:rsid w:val="007B50D9"/>
    <w:rsid w:val="007B50ED"/>
    <w:rsid w:val="007B56C6"/>
    <w:rsid w:val="007C1B52"/>
    <w:rsid w:val="007C2254"/>
    <w:rsid w:val="007C5EE2"/>
    <w:rsid w:val="007D164F"/>
    <w:rsid w:val="007D16FE"/>
    <w:rsid w:val="007D270E"/>
    <w:rsid w:val="007D402E"/>
    <w:rsid w:val="007D41FF"/>
    <w:rsid w:val="007D751F"/>
    <w:rsid w:val="007D7AFC"/>
    <w:rsid w:val="007E1267"/>
    <w:rsid w:val="007E1750"/>
    <w:rsid w:val="007E2A72"/>
    <w:rsid w:val="007E2A7C"/>
    <w:rsid w:val="007E2F58"/>
    <w:rsid w:val="007E4F7B"/>
    <w:rsid w:val="007E5340"/>
    <w:rsid w:val="007E61FE"/>
    <w:rsid w:val="007F1111"/>
    <w:rsid w:val="007F249C"/>
    <w:rsid w:val="007F2BF7"/>
    <w:rsid w:val="007F48C0"/>
    <w:rsid w:val="007F6C65"/>
    <w:rsid w:val="007F78D8"/>
    <w:rsid w:val="00800419"/>
    <w:rsid w:val="00800631"/>
    <w:rsid w:val="00801D97"/>
    <w:rsid w:val="0080294F"/>
    <w:rsid w:val="0080507B"/>
    <w:rsid w:val="00805BCD"/>
    <w:rsid w:val="00805D43"/>
    <w:rsid w:val="00807156"/>
    <w:rsid w:val="00810D3F"/>
    <w:rsid w:val="00811841"/>
    <w:rsid w:val="00811A09"/>
    <w:rsid w:val="00812352"/>
    <w:rsid w:val="0081240B"/>
    <w:rsid w:val="00812703"/>
    <w:rsid w:val="00814F83"/>
    <w:rsid w:val="008210CD"/>
    <w:rsid w:val="008223C2"/>
    <w:rsid w:val="008230F0"/>
    <w:rsid w:val="00824EDB"/>
    <w:rsid w:val="008261A5"/>
    <w:rsid w:val="0082684A"/>
    <w:rsid w:val="008303C5"/>
    <w:rsid w:val="00830620"/>
    <w:rsid w:val="00833562"/>
    <w:rsid w:val="0083474B"/>
    <w:rsid w:val="00835B78"/>
    <w:rsid w:val="00837343"/>
    <w:rsid w:val="00842CB0"/>
    <w:rsid w:val="008441B1"/>
    <w:rsid w:val="008450EC"/>
    <w:rsid w:val="0084571E"/>
    <w:rsid w:val="008536FB"/>
    <w:rsid w:val="00853F45"/>
    <w:rsid w:val="0085784C"/>
    <w:rsid w:val="00857A9B"/>
    <w:rsid w:val="008636B4"/>
    <w:rsid w:val="008656FD"/>
    <w:rsid w:val="00866E5A"/>
    <w:rsid w:val="0086756B"/>
    <w:rsid w:val="00867E72"/>
    <w:rsid w:val="008720C8"/>
    <w:rsid w:val="00872FE9"/>
    <w:rsid w:val="0087517C"/>
    <w:rsid w:val="008768E2"/>
    <w:rsid w:val="00880CC6"/>
    <w:rsid w:val="00882206"/>
    <w:rsid w:val="00891910"/>
    <w:rsid w:val="00893272"/>
    <w:rsid w:val="00895C66"/>
    <w:rsid w:val="008A0104"/>
    <w:rsid w:val="008A1D09"/>
    <w:rsid w:val="008A4FCA"/>
    <w:rsid w:val="008A5846"/>
    <w:rsid w:val="008A68ED"/>
    <w:rsid w:val="008A7992"/>
    <w:rsid w:val="008B288C"/>
    <w:rsid w:val="008B4910"/>
    <w:rsid w:val="008B6953"/>
    <w:rsid w:val="008B69A7"/>
    <w:rsid w:val="008B7B37"/>
    <w:rsid w:val="008C01D8"/>
    <w:rsid w:val="008C183D"/>
    <w:rsid w:val="008C1CB2"/>
    <w:rsid w:val="008C3032"/>
    <w:rsid w:val="008C7A7F"/>
    <w:rsid w:val="008D0225"/>
    <w:rsid w:val="008D25CE"/>
    <w:rsid w:val="008D30F2"/>
    <w:rsid w:val="008D453F"/>
    <w:rsid w:val="008D4A8A"/>
    <w:rsid w:val="008D7478"/>
    <w:rsid w:val="008D7819"/>
    <w:rsid w:val="008D7952"/>
    <w:rsid w:val="008E03B9"/>
    <w:rsid w:val="008E1693"/>
    <w:rsid w:val="008E2701"/>
    <w:rsid w:val="008E2EDD"/>
    <w:rsid w:val="008E7D8C"/>
    <w:rsid w:val="008F140A"/>
    <w:rsid w:val="008F1693"/>
    <w:rsid w:val="008F21A9"/>
    <w:rsid w:val="008F44BF"/>
    <w:rsid w:val="008F6A8D"/>
    <w:rsid w:val="008F794D"/>
    <w:rsid w:val="008F7D42"/>
    <w:rsid w:val="00900B9B"/>
    <w:rsid w:val="00900FB0"/>
    <w:rsid w:val="00901CB4"/>
    <w:rsid w:val="009026D1"/>
    <w:rsid w:val="009044BE"/>
    <w:rsid w:val="00904BE6"/>
    <w:rsid w:val="00904D7A"/>
    <w:rsid w:val="00905CFB"/>
    <w:rsid w:val="00907BA5"/>
    <w:rsid w:val="009144D4"/>
    <w:rsid w:val="009165D3"/>
    <w:rsid w:val="00917053"/>
    <w:rsid w:val="009211AD"/>
    <w:rsid w:val="009215A5"/>
    <w:rsid w:val="009222C5"/>
    <w:rsid w:val="0092433D"/>
    <w:rsid w:val="00926216"/>
    <w:rsid w:val="00926FCD"/>
    <w:rsid w:val="00930807"/>
    <w:rsid w:val="00931D3A"/>
    <w:rsid w:val="00935F61"/>
    <w:rsid w:val="0094044C"/>
    <w:rsid w:val="009450F6"/>
    <w:rsid w:val="009467A3"/>
    <w:rsid w:val="0094741D"/>
    <w:rsid w:val="00951037"/>
    <w:rsid w:val="009513D8"/>
    <w:rsid w:val="009536C1"/>
    <w:rsid w:val="00954717"/>
    <w:rsid w:val="00954F0B"/>
    <w:rsid w:val="00955472"/>
    <w:rsid w:val="00955BF5"/>
    <w:rsid w:val="00960A57"/>
    <w:rsid w:val="00960C95"/>
    <w:rsid w:val="00960E1D"/>
    <w:rsid w:val="00962B34"/>
    <w:rsid w:val="00963F7F"/>
    <w:rsid w:val="0096599B"/>
    <w:rsid w:val="0096624A"/>
    <w:rsid w:val="0097356F"/>
    <w:rsid w:val="00973D81"/>
    <w:rsid w:val="009742B3"/>
    <w:rsid w:val="009749C5"/>
    <w:rsid w:val="009761FB"/>
    <w:rsid w:val="00980212"/>
    <w:rsid w:val="00981B0C"/>
    <w:rsid w:val="00982F9E"/>
    <w:rsid w:val="009834DF"/>
    <w:rsid w:val="0098524C"/>
    <w:rsid w:val="009857C5"/>
    <w:rsid w:val="00985915"/>
    <w:rsid w:val="00986287"/>
    <w:rsid w:val="0098637A"/>
    <w:rsid w:val="009866BC"/>
    <w:rsid w:val="009866DE"/>
    <w:rsid w:val="00986E3B"/>
    <w:rsid w:val="00990DD5"/>
    <w:rsid w:val="00992EF5"/>
    <w:rsid w:val="0099325E"/>
    <w:rsid w:val="00993740"/>
    <w:rsid w:val="00995B66"/>
    <w:rsid w:val="009971E6"/>
    <w:rsid w:val="00997DBE"/>
    <w:rsid w:val="009A2236"/>
    <w:rsid w:val="009A2CA5"/>
    <w:rsid w:val="009A69A1"/>
    <w:rsid w:val="009A6F46"/>
    <w:rsid w:val="009B013B"/>
    <w:rsid w:val="009B11BD"/>
    <w:rsid w:val="009B5AA8"/>
    <w:rsid w:val="009B7D74"/>
    <w:rsid w:val="009C2F5D"/>
    <w:rsid w:val="009C39B0"/>
    <w:rsid w:val="009C4569"/>
    <w:rsid w:val="009D0A84"/>
    <w:rsid w:val="009D0FE5"/>
    <w:rsid w:val="009D1207"/>
    <w:rsid w:val="009D4AC1"/>
    <w:rsid w:val="009D4F2B"/>
    <w:rsid w:val="009D6072"/>
    <w:rsid w:val="009D7202"/>
    <w:rsid w:val="009E1B00"/>
    <w:rsid w:val="009E1F30"/>
    <w:rsid w:val="009E22C9"/>
    <w:rsid w:val="009E319C"/>
    <w:rsid w:val="009E320B"/>
    <w:rsid w:val="009E6C0D"/>
    <w:rsid w:val="009E7264"/>
    <w:rsid w:val="009F2A90"/>
    <w:rsid w:val="009F36D4"/>
    <w:rsid w:val="009F39F4"/>
    <w:rsid w:val="00A00C8C"/>
    <w:rsid w:val="00A01BBB"/>
    <w:rsid w:val="00A03398"/>
    <w:rsid w:val="00A04493"/>
    <w:rsid w:val="00A04B0B"/>
    <w:rsid w:val="00A076D7"/>
    <w:rsid w:val="00A13150"/>
    <w:rsid w:val="00A13C92"/>
    <w:rsid w:val="00A13CF3"/>
    <w:rsid w:val="00A1403C"/>
    <w:rsid w:val="00A15E31"/>
    <w:rsid w:val="00A162A2"/>
    <w:rsid w:val="00A20A40"/>
    <w:rsid w:val="00A22479"/>
    <w:rsid w:val="00A23DC1"/>
    <w:rsid w:val="00A263CD"/>
    <w:rsid w:val="00A26F3E"/>
    <w:rsid w:val="00A30C7E"/>
    <w:rsid w:val="00A31CCB"/>
    <w:rsid w:val="00A34400"/>
    <w:rsid w:val="00A34A21"/>
    <w:rsid w:val="00A42E6A"/>
    <w:rsid w:val="00A438D8"/>
    <w:rsid w:val="00A462A3"/>
    <w:rsid w:val="00A473A1"/>
    <w:rsid w:val="00A473DC"/>
    <w:rsid w:val="00A47C78"/>
    <w:rsid w:val="00A52E95"/>
    <w:rsid w:val="00A56A7C"/>
    <w:rsid w:val="00A56C2B"/>
    <w:rsid w:val="00A576FB"/>
    <w:rsid w:val="00A60999"/>
    <w:rsid w:val="00A62370"/>
    <w:rsid w:val="00A62DBD"/>
    <w:rsid w:val="00A65BF6"/>
    <w:rsid w:val="00A65D20"/>
    <w:rsid w:val="00A66007"/>
    <w:rsid w:val="00A71196"/>
    <w:rsid w:val="00A712C4"/>
    <w:rsid w:val="00A72FA9"/>
    <w:rsid w:val="00A74394"/>
    <w:rsid w:val="00A74664"/>
    <w:rsid w:val="00A75436"/>
    <w:rsid w:val="00A75B1E"/>
    <w:rsid w:val="00A76B53"/>
    <w:rsid w:val="00A80B4F"/>
    <w:rsid w:val="00A838DF"/>
    <w:rsid w:val="00A85666"/>
    <w:rsid w:val="00A8574E"/>
    <w:rsid w:val="00A86113"/>
    <w:rsid w:val="00A8783C"/>
    <w:rsid w:val="00A906EB"/>
    <w:rsid w:val="00A90D62"/>
    <w:rsid w:val="00A91895"/>
    <w:rsid w:val="00A918EF"/>
    <w:rsid w:val="00A91919"/>
    <w:rsid w:val="00A91D28"/>
    <w:rsid w:val="00A922A0"/>
    <w:rsid w:val="00A929CD"/>
    <w:rsid w:val="00A93270"/>
    <w:rsid w:val="00A9330B"/>
    <w:rsid w:val="00A95026"/>
    <w:rsid w:val="00A95070"/>
    <w:rsid w:val="00AA23E7"/>
    <w:rsid w:val="00AA268B"/>
    <w:rsid w:val="00AA35C4"/>
    <w:rsid w:val="00AA4AEB"/>
    <w:rsid w:val="00AA4D5E"/>
    <w:rsid w:val="00AA5946"/>
    <w:rsid w:val="00AA6566"/>
    <w:rsid w:val="00AA6621"/>
    <w:rsid w:val="00AA6D0C"/>
    <w:rsid w:val="00AA7E4B"/>
    <w:rsid w:val="00AB29F7"/>
    <w:rsid w:val="00AB3BBC"/>
    <w:rsid w:val="00AB494E"/>
    <w:rsid w:val="00AB73D4"/>
    <w:rsid w:val="00AC09A2"/>
    <w:rsid w:val="00AC14E7"/>
    <w:rsid w:val="00AC22FA"/>
    <w:rsid w:val="00AC2743"/>
    <w:rsid w:val="00AC30A9"/>
    <w:rsid w:val="00AC3717"/>
    <w:rsid w:val="00AC4363"/>
    <w:rsid w:val="00AC5D2F"/>
    <w:rsid w:val="00AC5E2D"/>
    <w:rsid w:val="00AC70F5"/>
    <w:rsid w:val="00AD0BFB"/>
    <w:rsid w:val="00AD7635"/>
    <w:rsid w:val="00AE1601"/>
    <w:rsid w:val="00AE3049"/>
    <w:rsid w:val="00AE4A46"/>
    <w:rsid w:val="00AE6EC0"/>
    <w:rsid w:val="00AE6EC2"/>
    <w:rsid w:val="00AF010D"/>
    <w:rsid w:val="00AF09B3"/>
    <w:rsid w:val="00AF21CC"/>
    <w:rsid w:val="00AF2AA3"/>
    <w:rsid w:val="00AF5521"/>
    <w:rsid w:val="00AF6071"/>
    <w:rsid w:val="00AF6E6C"/>
    <w:rsid w:val="00AF7BD5"/>
    <w:rsid w:val="00B01757"/>
    <w:rsid w:val="00B0282B"/>
    <w:rsid w:val="00B06130"/>
    <w:rsid w:val="00B061E8"/>
    <w:rsid w:val="00B11715"/>
    <w:rsid w:val="00B11874"/>
    <w:rsid w:val="00B11A8A"/>
    <w:rsid w:val="00B12E39"/>
    <w:rsid w:val="00B1374B"/>
    <w:rsid w:val="00B137F6"/>
    <w:rsid w:val="00B13BE3"/>
    <w:rsid w:val="00B1493D"/>
    <w:rsid w:val="00B1563A"/>
    <w:rsid w:val="00B17E45"/>
    <w:rsid w:val="00B20D58"/>
    <w:rsid w:val="00B214E6"/>
    <w:rsid w:val="00B23050"/>
    <w:rsid w:val="00B2321C"/>
    <w:rsid w:val="00B2365E"/>
    <w:rsid w:val="00B2468B"/>
    <w:rsid w:val="00B277A8"/>
    <w:rsid w:val="00B278A7"/>
    <w:rsid w:val="00B27AC1"/>
    <w:rsid w:val="00B30345"/>
    <w:rsid w:val="00B306B9"/>
    <w:rsid w:val="00B30CB7"/>
    <w:rsid w:val="00B33378"/>
    <w:rsid w:val="00B338E2"/>
    <w:rsid w:val="00B34CDC"/>
    <w:rsid w:val="00B36260"/>
    <w:rsid w:val="00B36543"/>
    <w:rsid w:val="00B36FC0"/>
    <w:rsid w:val="00B37F70"/>
    <w:rsid w:val="00B42DCE"/>
    <w:rsid w:val="00B44A6E"/>
    <w:rsid w:val="00B50256"/>
    <w:rsid w:val="00B50577"/>
    <w:rsid w:val="00B50E8A"/>
    <w:rsid w:val="00B513E9"/>
    <w:rsid w:val="00B527C4"/>
    <w:rsid w:val="00B53DEE"/>
    <w:rsid w:val="00B54417"/>
    <w:rsid w:val="00B54E78"/>
    <w:rsid w:val="00B55D71"/>
    <w:rsid w:val="00B56828"/>
    <w:rsid w:val="00B5698F"/>
    <w:rsid w:val="00B569B9"/>
    <w:rsid w:val="00B614EE"/>
    <w:rsid w:val="00B63CA1"/>
    <w:rsid w:val="00B6417F"/>
    <w:rsid w:val="00B64958"/>
    <w:rsid w:val="00B654FE"/>
    <w:rsid w:val="00B73A15"/>
    <w:rsid w:val="00B76069"/>
    <w:rsid w:val="00B7661F"/>
    <w:rsid w:val="00B81E01"/>
    <w:rsid w:val="00B82573"/>
    <w:rsid w:val="00B82591"/>
    <w:rsid w:val="00B82FC6"/>
    <w:rsid w:val="00B8343D"/>
    <w:rsid w:val="00B841B3"/>
    <w:rsid w:val="00B85788"/>
    <w:rsid w:val="00B86D97"/>
    <w:rsid w:val="00B90049"/>
    <w:rsid w:val="00B91EFD"/>
    <w:rsid w:val="00B926FA"/>
    <w:rsid w:val="00B92763"/>
    <w:rsid w:val="00B92BF6"/>
    <w:rsid w:val="00B95A6A"/>
    <w:rsid w:val="00B9707F"/>
    <w:rsid w:val="00B97EC3"/>
    <w:rsid w:val="00BA0230"/>
    <w:rsid w:val="00BA41E3"/>
    <w:rsid w:val="00BB01BE"/>
    <w:rsid w:val="00BB08A6"/>
    <w:rsid w:val="00BB5EB9"/>
    <w:rsid w:val="00BB6A9C"/>
    <w:rsid w:val="00BB7992"/>
    <w:rsid w:val="00BB7A7A"/>
    <w:rsid w:val="00BC1370"/>
    <w:rsid w:val="00BC22E0"/>
    <w:rsid w:val="00BC2EF2"/>
    <w:rsid w:val="00BC3B37"/>
    <w:rsid w:val="00BC4A64"/>
    <w:rsid w:val="00BC53D4"/>
    <w:rsid w:val="00BC5726"/>
    <w:rsid w:val="00BC5F02"/>
    <w:rsid w:val="00BC608B"/>
    <w:rsid w:val="00BC62E6"/>
    <w:rsid w:val="00BC6B7A"/>
    <w:rsid w:val="00BD1D58"/>
    <w:rsid w:val="00BD2C00"/>
    <w:rsid w:val="00BE064B"/>
    <w:rsid w:val="00BE2546"/>
    <w:rsid w:val="00BE4E43"/>
    <w:rsid w:val="00BE5180"/>
    <w:rsid w:val="00BF0E14"/>
    <w:rsid w:val="00BF1928"/>
    <w:rsid w:val="00BF1B18"/>
    <w:rsid w:val="00BF56D7"/>
    <w:rsid w:val="00BF5B48"/>
    <w:rsid w:val="00BF7341"/>
    <w:rsid w:val="00BF76B0"/>
    <w:rsid w:val="00BF799E"/>
    <w:rsid w:val="00C0455B"/>
    <w:rsid w:val="00C04914"/>
    <w:rsid w:val="00C0687D"/>
    <w:rsid w:val="00C100EC"/>
    <w:rsid w:val="00C10D7A"/>
    <w:rsid w:val="00C1383D"/>
    <w:rsid w:val="00C1391E"/>
    <w:rsid w:val="00C1440E"/>
    <w:rsid w:val="00C14A85"/>
    <w:rsid w:val="00C1746E"/>
    <w:rsid w:val="00C21DD5"/>
    <w:rsid w:val="00C229AB"/>
    <w:rsid w:val="00C22FFA"/>
    <w:rsid w:val="00C24D96"/>
    <w:rsid w:val="00C26FF9"/>
    <w:rsid w:val="00C273AE"/>
    <w:rsid w:val="00C278CC"/>
    <w:rsid w:val="00C278F9"/>
    <w:rsid w:val="00C32A01"/>
    <w:rsid w:val="00C3301A"/>
    <w:rsid w:val="00C34CAB"/>
    <w:rsid w:val="00C35D56"/>
    <w:rsid w:val="00C36898"/>
    <w:rsid w:val="00C40C86"/>
    <w:rsid w:val="00C43A78"/>
    <w:rsid w:val="00C44FF6"/>
    <w:rsid w:val="00C45117"/>
    <w:rsid w:val="00C4722C"/>
    <w:rsid w:val="00C50E33"/>
    <w:rsid w:val="00C518FE"/>
    <w:rsid w:val="00C52310"/>
    <w:rsid w:val="00C5286E"/>
    <w:rsid w:val="00C53095"/>
    <w:rsid w:val="00C545D7"/>
    <w:rsid w:val="00C54889"/>
    <w:rsid w:val="00C5522F"/>
    <w:rsid w:val="00C579CC"/>
    <w:rsid w:val="00C60C9B"/>
    <w:rsid w:val="00C619B4"/>
    <w:rsid w:val="00C62397"/>
    <w:rsid w:val="00C655D2"/>
    <w:rsid w:val="00C65E91"/>
    <w:rsid w:val="00C66671"/>
    <w:rsid w:val="00C67E8C"/>
    <w:rsid w:val="00C70D52"/>
    <w:rsid w:val="00C70F61"/>
    <w:rsid w:val="00C71155"/>
    <w:rsid w:val="00C7165F"/>
    <w:rsid w:val="00C75A99"/>
    <w:rsid w:val="00C76C4E"/>
    <w:rsid w:val="00C80047"/>
    <w:rsid w:val="00C8049A"/>
    <w:rsid w:val="00C816B7"/>
    <w:rsid w:val="00C82A2A"/>
    <w:rsid w:val="00C83AAC"/>
    <w:rsid w:val="00C866FA"/>
    <w:rsid w:val="00C91533"/>
    <w:rsid w:val="00C92E13"/>
    <w:rsid w:val="00C9386F"/>
    <w:rsid w:val="00C9753B"/>
    <w:rsid w:val="00C976FB"/>
    <w:rsid w:val="00CA1C54"/>
    <w:rsid w:val="00CA4D9C"/>
    <w:rsid w:val="00CA59EC"/>
    <w:rsid w:val="00CA60D4"/>
    <w:rsid w:val="00CA6731"/>
    <w:rsid w:val="00CB018A"/>
    <w:rsid w:val="00CB3144"/>
    <w:rsid w:val="00CB3B86"/>
    <w:rsid w:val="00CB4FEC"/>
    <w:rsid w:val="00CB54EA"/>
    <w:rsid w:val="00CB6E98"/>
    <w:rsid w:val="00CB7708"/>
    <w:rsid w:val="00CC06EA"/>
    <w:rsid w:val="00CC1374"/>
    <w:rsid w:val="00CC2932"/>
    <w:rsid w:val="00CC33FD"/>
    <w:rsid w:val="00CC504D"/>
    <w:rsid w:val="00CC5B2E"/>
    <w:rsid w:val="00CC5FEA"/>
    <w:rsid w:val="00CC772F"/>
    <w:rsid w:val="00CD0E32"/>
    <w:rsid w:val="00CD4583"/>
    <w:rsid w:val="00CD4F21"/>
    <w:rsid w:val="00CD545F"/>
    <w:rsid w:val="00CD54A8"/>
    <w:rsid w:val="00CD6A29"/>
    <w:rsid w:val="00CD76C5"/>
    <w:rsid w:val="00CE3F1F"/>
    <w:rsid w:val="00CE6E9A"/>
    <w:rsid w:val="00CF0063"/>
    <w:rsid w:val="00CF0C5D"/>
    <w:rsid w:val="00CF33E5"/>
    <w:rsid w:val="00CF425F"/>
    <w:rsid w:val="00CF5333"/>
    <w:rsid w:val="00D0015C"/>
    <w:rsid w:val="00D0100B"/>
    <w:rsid w:val="00D03245"/>
    <w:rsid w:val="00D03417"/>
    <w:rsid w:val="00D0391C"/>
    <w:rsid w:val="00D075A2"/>
    <w:rsid w:val="00D11C36"/>
    <w:rsid w:val="00D12802"/>
    <w:rsid w:val="00D12869"/>
    <w:rsid w:val="00D14CA8"/>
    <w:rsid w:val="00D14FAC"/>
    <w:rsid w:val="00D15885"/>
    <w:rsid w:val="00D20E8F"/>
    <w:rsid w:val="00D221D0"/>
    <w:rsid w:val="00D23AA3"/>
    <w:rsid w:val="00D23D6C"/>
    <w:rsid w:val="00D26D53"/>
    <w:rsid w:val="00D318B0"/>
    <w:rsid w:val="00D31DBB"/>
    <w:rsid w:val="00D331CA"/>
    <w:rsid w:val="00D33293"/>
    <w:rsid w:val="00D35A93"/>
    <w:rsid w:val="00D35B27"/>
    <w:rsid w:val="00D374D1"/>
    <w:rsid w:val="00D375BE"/>
    <w:rsid w:val="00D40F95"/>
    <w:rsid w:val="00D41AAF"/>
    <w:rsid w:val="00D44219"/>
    <w:rsid w:val="00D44992"/>
    <w:rsid w:val="00D50B99"/>
    <w:rsid w:val="00D53926"/>
    <w:rsid w:val="00D5400D"/>
    <w:rsid w:val="00D54A75"/>
    <w:rsid w:val="00D55340"/>
    <w:rsid w:val="00D555D6"/>
    <w:rsid w:val="00D60E52"/>
    <w:rsid w:val="00D62558"/>
    <w:rsid w:val="00D629F2"/>
    <w:rsid w:val="00D65BB0"/>
    <w:rsid w:val="00D67B04"/>
    <w:rsid w:val="00D72DD9"/>
    <w:rsid w:val="00D742EC"/>
    <w:rsid w:val="00D74E06"/>
    <w:rsid w:val="00D75A59"/>
    <w:rsid w:val="00D80C1A"/>
    <w:rsid w:val="00D847E6"/>
    <w:rsid w:val="00D85C28"/>
    <w:rsid w:val="00D85C53"/>
    <w:rsid w:val="00D862A9"/>
    <w:rsid w:val="00D87D0A"/>
    <w:rsid w:val="00D87DE4"/>
    <w:rsid w:val="00D90C9A"/>
    <w:rsid w:val="00D93B25"/>
    <w:rsid w:val="00D95DBB"/>
    <w:rsid w:val="00D964F3"/>
    <w:rsid w:val="00D97DA0"/>
    <w:rsid w:val="00DA0716"/>
    <w:rsid w:val="00DA071A"/>
    <w:rsid w:val="00DA1534"/>
    <w:rsid w:val="00DA1570"/>
    <w:rsid w:val="00DA27EB"/>
    <w:rsid w:val="00DA3285"/>
    <w:rsid w:val="00DA3A3B"/>
    <w:rsid w:val="00DA62F7"/>
    <w:rsid w:val="00DA67C4"/>
    <w:rsid w:val="00DA79E1"/>
    <w:rsid w:val="00DB1B91"/>
    <w:rsid w:val="00DB288B"/>
    <w:rsid w:val="00DB2F2A"/>
    <w:rsid w:val="00DB4B2E"/>
    <w:rsid w:val="00DB563D"/>
    <w:rsid w:val="00DB6582"/>
    <w:rsid w:val="00DB73E3"/>
    <w:rsid w:val="00DC0801"/>
    <w:rsid w:val="00DC0E43"/>
    <w:rsid w:val="00DC158C"/>
    <w:rsid w:val="00DC17DB"/>
    <w:rsid w:val="00DC18CE"/>
    <w:rsid w:val="00DC2E48"/>
    <w:rsid w:val="00DC47F9"/>
    <w:rsid w:val="00DC49B8"/>
    <w:rsid w:val="00DC5D86"/>
    <w:rsid w:val="00DD05A4"/>
    <w:rsid w:val="00DD3467"/>
    <w:rsid w:val="00DD4842"/>
    <w:rsid w:val="00DD6F9C"/>
    <w:rsid w:val="00DD71B5"/>
    <w:rsid w:val="00DD758D"/>
    <w:rsid w:val="00DE0D8F"/>
    <w:rsid w:val="00DE10D3"/>
    <w:rsid w:val="00DE37AB"/>
    <w:rsid w:val="00DE4044"/>
    <w:rsid w:val="00DE4E2E"/>
    <w:rsid w:val="00DE720D"/>
    <w:rsid w:val="00DF0195"/>
    <w:rsid w:val="00DF08D4"/>
    <w:rsid w:val="00DF08E3"/>
    <w:rsid w:val="00DF0C02"/>
    <w:rsid w:val="00DF15C4"/>
    <w:rsid w:val="00DF1F2B"/>
    <w:rsid w:val="00DF6483"/>
    <w:rsid w:val="00DF64BC"/>
    <w:rsid w:val="00DF731E"/>
    <w:rsid w:val="00E00EA4"/>
    <w:rsid w:val="00E03DA3"/>
    <w:rsid w:val="00E06C9F"/>
    <w:rsid w:val="00E06D96"/>
    <w:rsid w:val="00E076FD"/>
    <w:rsid w:val="00E10B2B"/>
    <w:rsid w:val="00E12447"/>
    <w:rsid w:val="00E1513A"/>
    <w:rsid w:val="00E20552"/>
    <w:rsid w:val="00E216A6"/>
    <w:rsid w:val="00E27AD2"/>
    <w:rsid w:val="00E3041D"/>
    <w:rsid w:val="00E30548"/>
    <w:rsid w:val="00E30957"/>
    <w:rsid w:val="00E309F8"/>
    <w:rsid w:val="00E31197"/>
    <w:rsid w:val="00E34805"/>
    <w:rsid w:val="00E34C00"/>
    <w:rsid w:val="00E408BB"/>
    <w:rsid w:val="00E41ABC"/>
    <w:rsid w:val="00E42E46"/>
    <w:rsid w:val="00E50646"/>
    <w:rsid w:val="00E60337"/>
    <w:rsid w:val="00E62472"/>
    <w:rsid w:val="00E62750"/>
    <w:rsid w:val="00E62A62"/>
    <w:rsid w:val="00E67B3A"/>
    <w:rsid w:val="00E7136B"/>
    <w:rsid w:val="00E71529"/>
    <w:rsid w:val="00E71AA1"/>
    <w:rsid w:val="00E72412"/>
    <w:rsid w:val="00E72C77"/>
    <w:rsid w:val="00E76028"/>
    <w:rsid w:val="00E76478"/>
    <w:rsid w:val="00E835DC"/>
    <w:rsid w:val="00E8455A"/>
    <w:rsid w:val="00E8541A"/>
    <w:rsid w:val="00E8672C"/>
    <w:rsid w:val="00E86964"/>
    <w:rsid w:val="00E86CEC"/>
    <w:rsid w:val="00E87E2E"/>
    <w:rsid w:val="00E92382"/>
    <w:rsid w:val="00E924AF"/>
    <w:rsid w:val="00E930F5"/>
    <w:rsid w:val="00E93342"/>
    <w:rsid w:val="00E951BD"/>
    <w:rsid w:val="00E95F3C"/>
    <w:rsid w:val="00E970A3"/>
    <w:rsid w:val="00E972E4"/>
    <w:rsid w:val="00EA0181"/>
    <w:rsid w:val="00EA109F"/>
    <w:rsid w:val="00EA1B56"/>
    <w:rsid w:val="00EA1DF1"/>
    <w:rsid w:val="00EA2B35"/>
    <w:rsid w:val="00EA2F30"/>
    <w:rsid w:val="00EA3E4E"/>
    <w:rsid w:val="00EA4ECE"/>
    <w:rsid w:val="00EA64D1"/>
    <w:rsid w:val="00EA6ADA"/>
    <w:rsid w:val="00EA70CC"/>
    <w:rsid w:val="00EB156E"/>
    <w:rsid w:val="00EB528D"/>
    <w:rsid w:val="00EB5877"/>
    <w:rsid w:val="00EB7388"/>
    <w:rsid w:val="00EC034A"/>
    <w:rsid w:val="00EC076F"/>
    <w:rsid w:val="00EC19DE"/>
    <w:rsid w:val="00ED0167"/>
    <w:rsid w:val="00ED03A9"/>
    <w:rsid w:val="00ED0621"/>
    <w:rsid w:val="00ED0673"/>
    <w:rsid w:val="00ED0736"/>
    <w:rsid w:val="00ED0D0D"/>
    <w:rsid w:val="00ED3D82"/>
    <w:rsid w:val="00ED55E0"/>
    <w:rsid w:val="00ED5676"/>
    <w:rsid w:val="00ED57F4"/>
    <w:rsid w:val="00ED6566"/>
    <w:rsid w:val="00ED746F"/>
    <w:rsid w:val="00EE0328"/>
    <w:rsid w:val="00EE0D4E"/>
    <w:rsid w:val="00EE0DCF"/>
    <w:rsid w:val="00EE129F"/>
    <w:rsid w:val="00EE1A96"/>
    <w:rsid w:val="00EE4AAD"/>
    <w:rsid w:val="00EE51F4"/>
    <w:rsid w:val="00EE7C37"/>
    <w:rsid w:val="00EF2965"/>
    <w:rsid w:val="00EF37FE"/>
    <w:rsid w:val="00EF3AF2"/>
    <w:rsid w:val="00EF58D9"/>
    <w:rsid w:val="00EF6D83"/>
    <w:rsid w:val="00EF7918"/>
    <w:rsid w:val="00F01910"/>
    <w:rsid w:val="00F01AA4"/>
    <w:rsid w:val="00F067F0"/>
    <w:rsid w:val="00F07538"/>
    <w:rsid w:val="00F07ED8"/>
    <w:rsid w:val="00F11D2D"/>
    <w:rsid w:val="00F12058"/>
    <w:rsid w:val="00F13093"/>
    <w:rsid w:val="00F13FB9"/>
    <w:rsid w:val="00F142DA"/>
    <w:rsid w:val="00F15FAA"/>
    <w:rsid w:val="00F2045A"/>
    <w:rsid w:val="00F20F8A"/>
    <w:rsid w:val="00F22C7D"/>
    <w:rsid w:val="00F23BCA"/>
    <w:rsid w:val="00F2697B"/>
    <w:rsid w:val="00F272CA"/>
    <w:rsid w:val="00F34B32"/>
    <w:rsid w:val="00F36290"/>
    <w:rsid w:val="00F36F4F"/>
    <w:rsid w:val="00F40497"/>
    <w:rsid w:val="00F4265A"/>
    <w:rsid w:val="00F4497A"/>
    <w:rsid w:val="00F45938"/>
    <w:rsid w:val="00F466B3"/>
    <w:rsid w:val="00F50E93"/>
    <w:rsid w:val="00F568E2"/>
    <w:rsid w:val="00F5703A"/>
    <w:rsid w:val="00F570FD"/>
    <w:rsid w:val="00F5724D"/>
    <w:rsid w:val="00F6078F"/>
    <w:rsid w:val="00F641B4"/>
    <w:rsid w:val="00F66A68"/>
    <w:rsid w:val="00F67C9E"/>
    <w:rsid w:val="00F7020F"/>
    <w:rsid w:val="00F73DB8"/>
    <w:rsid w:val="00F74842"/>
    <w:rsid w:val="00F754E7"/>
    <w:rsid w:val="00F76792"/>
    <w:rsid w:val="00F76BD4"/>
    <w:rsid w:val="00F809B4"/>
    <w:rsid w:val="00F82600"/>
    <w:rsid w:val="00F827F3"/>
    <w:rsid w:val="00F8482F"/>
    <w:rsid w:val="00F8520B"/>
    <w:rsid w:val="00F9410E"/>
    <w:rsid w:val="00F97448"/>
    <w:rsid w:val="00FA02D5"/>
    <w:rsid w:val="00FA1B21"/>
    <w:rsid w:val="00FA258D"/>
    <w:rsid w:val="00FA2AC5"/>
    <w:rsid w:val="00FA2D1F"/>
    <w:rsid w:val="00FA4814"/>
    <w:rsid w:val="00FA7AAF"/>
    <w:rsid w:val="00FB21C3"/>
    <w:rsid w:val="00FB3C5C"/>
    <w:rsid w:val="00FB61A4"/>
    <w:rsid w:val="00FB627F"/>
    <w:rsid w:val="00FC1764"/>
    <w:rsid w:val="00FC334D"/>
    <w:rsid w:val="00FC6110"/>
    <w:rsid w:val="00FC63B0"/>
    <w:rsid w:val="00FC7DE8"/>
    <w:rsid w:val="00FD1E27"/>
    <w:rsid w:val="00FD35C1"/>
    <w:rsid w:val="00FE0E09"/>
    <w:rsid w:val="00FE0FD8"/>
    <w:rsid w:val="00FE12D4"/>
    <w:rsid w:val="00FE23A4"/>
    <w:rsid w:val="00FE2D88"/>
    <w:rsid w:val="00FE320B"/>
    <w:rsid w:val="00FE4B4E"/>
    <w:rsid w:val="00FE5143"/>
    <w:rsid w:val="00FE55AE"/>
    <w:rsid w:val="00FE5D91"/>
    <w:rsid w:val="00FE6A5B"/>
    <w:rsid w:val="00FE7491"/>
    <w:rsid w:val="00FF0194"/>
    <w:rsid w:val="00FF0419"/>
    <w:rsid w:val="00FF1F58"/>
    <w:rsid w:val="00FF24D7"/>
    <w:rsid w:val="00FF48C9"/>
    <w:rsid w:val="00FF4E3F"/>
    <w:rsid w:val="00FF513F"/>
    <w:rsid w:val="00FF57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3"/>
      </o:rules>
    </o:shapelayout>
  </w:shapeDefaults>
  <w:doNotEmbedSmartTags/>
  <w:decimalSymbol w:val=","/>
  <w:listSeparator w:val=";"/>
  <w14:docId w14:val="138EEBFE"/>
  <w15:docId w15:val="{1067A47F-A26D-4FE7-90AD-EBF92056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link w:val="aa"/>
    <w:rsid w:val="00BF799E"/>
    <w:pPr>
      <w:jc w:val="both"/>
    </w:pPr>
  </w:style>
  <w:style w:type="paragraph" w:styleId="ab">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c">
    <w:name w:val="Указател"/>
    <w:basedOn w:val="a"/>
    <w:rsid w:val="00BF799E"/>
    <w:pPr>
      <w:suppressLineNumbers/>
    </w:pPr>
    <w:rPr>
      <w:rFonts w:cs="Arial"/>
    </w:rPr>
  </w:style>
  <w:style w:type="paragraph" w:styleId="ad">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e">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f">
    <w:name w:val="header"/>
    <w:aliases w:val="Intestazione.int.intestazione,Intestazione.int,Char1 Char, Char2,even,Header Char1,Header Char Char,Char5 Char Char,Char5 Char1 Char,Char2 Char1 Char,Header Char1 Char,Header Char Char Char,Char5 Char Char Char,Char2 Char Char Char, Cha"/>
    <w:basedOn w:val="a"/>
    <w:link w:val="af0"/>
    <w:uiPriority w:val="99"/>
    <w:rsid w:val="00BF799E"/>
    <w:pPr>
      <w:suppressLineNumbers/>
      <w:tabs>
        <w:tab w:val="center" w:pos="4536"/>
        <w:tab w:val="right" w:pos="9072"/>
      </w:tabs>
    </w:pPr>
    <w:rPr>
      <w:sz w:val="28"/>
      <w:szCs w:val="28"/>
      <w:lang w:val="en-US"/>
    </w:rPr>
  </w:style>
  <w:style w:type="paragraph" w:styleId="af1">
    <w:name w:val="footer"/>
    <w:basedOn w:val="a"/>
    <w:link w:val="af2"/>
    <w:uiPriority w:val="99"/>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3">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4">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5">
    <w:name w:val="Balloon Text"/>
    <w:basedOn w:val="a"/>
    <w:link w:val="af6"/>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7">
    <w:name w:val="Normal (Web)"/>
    <w:basedOn w:val="a"/>
    <w:rsid w:val="00BF799E"/>
    <w:pPr>
      <w:tabs>
        <w:tab w:val="num" w:pos="720"/>
      </w:tabs>
      <w:spacing w:before="100" w:after="100"/>
    </w:pPr>
  </w:style>
  <w:style w:type="paragraph" w:styleId="af8">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9">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a">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b">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c">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d">
    <w:name w:val="Block Text"/>
    <w:basedOn w:val="a"/>
    <w:rsid w:val="00BF799E"/>
    <w:pPr>
      <w:tabs>
        <w:tab w:val="left" w:pos="360"/>
      </w:tabs>
      <w:ind w:left="360" w:right="-72"/>
      <w:jc w:val="both"/>
    </w:pPr>
    <w:rPr>
      <w:sz w:val="22"/>
      <w:szCs w:val="22"/>
    </w:rPr>
  </w:style>
  <w:style w:type="paragraph" w:customStyle="1" w:styleId="afe">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f">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link w:val="DefaultChar"/>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0">
    <w:name w:val="List Paragraph"/>
    <w:aliases w:val="ПАРАГРАФ"/>
    <w:basedOn w:val="a"/>
    <w:link w:val="aff1"/>
    <w:uiPriority w:val="99"/>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0">
    <w:name w:val="Горен колонтитул Знак"/>
    <w:aliases w:val="Intestazione.int.intestazione Знак,Intestazione.int Знак,Char1 Char Знак, Char2 Знак,even Знак,Header Char1 Знак,Header Char Char Знак,Char5 Char Char Знак,Char5 Char1 Char Знак,Char2 Char1 Char Знак,Header Char1 Char Знак"/>
    <w:link w:val="af"/>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2">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3"/>
    <w:unhideWhenUsed/>
    <w:rsid w:val="00276701"/>
    <w:rPr>
      <w:sz w:val="20"/>
      <w:szCs w:val="20"/>
    </w:rPr>
  </w:style>
  <w:style w:type="character" w:customStyle="1" w:styleId="af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2"/>
    <w:rsid w:val="00276701"/>
    <w:rPr>
      <w:lang w:eastAsia="ar-SA"/>
    </w:rPr>
  </w:style>
  <w:style w:type="character" w:styleId="aff4">
    <w:name w:val="footnote reference"/>
    <w:aliases w:val="Footnote symbol,-E Fußnotenzeichen,Footnote Reference Superscript"/>
    <w:rsid w:val="00276701"/>
    <w:rPr>
      <w:rFonts w:ascii="Times New Roman" w:hAnsi="Times New Roman" w:cs="Times New Roman"/>
      <w:sz w:val="27"/>
      <w:vertAlign w:val="superscript"/>
      <w:lang w:val="en-US"/>
    </w:rPr>
  </w:style>
  <w:style w:type="table" w:customStyle="1" w:styleId="TableGrid1">
    <w:name w:val="Table Grid1"/>
    <w:basedOn w:val="a2"/>
    <w:next w:val="aff5"/>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Grid"/>
    <w:basedOn w:val="a2"/>
    <w:uiPriority w:val="5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5"/>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5"/>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5"/>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5"/>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annotation reference"/>
    <w:uiPriority w:val="99"/>
    <w:semiHidden/>
    <w:unhideWhenUsed/>
    <w:rsid w:val="00215007"/>
    <w:rPr>
      <w:sz w:val="16"/>
      <w:szCs w:val="16"/>
    </w:rPr>
  </w:style>
  <w:style w:type="paragraph" w:styleId="aff7">
    <w:name w:val="annotation text"/>
    <w:basedOn w:val="a"/>
    <w:link w:val="aff8"/>
    <w:uiPriority w:val="99"/>
    <w:semiHidden/>
    <w:unhideWhenUsed/>
    <w:rsid w:val="00215007"/>
    <w:rPr>
      <w:sz w:val="20"/>
      <w:szCs w:val="20"/>
    </w:rPr>
  </w:style>
  <w:style w:type="character" w:customStyle="1" w:styleId="aff8">
    <w:name w:val="Текст на коментар Знак"/>
    <w:link w:val="aff7"/>
    <w:uiPriority w:val="99"/>
    <w:semiHidden/>
    <w:rsid w:val="00215007"/>
    <w:rPr>
      <w:lang w:val="bg-BG" w:eastAsia="ar-SA"/>
    </w:rPr>
  </w:style>
  <w:style w:type="paragraph" w:styleId="aff9">
    <w:name w:val="annotation subject"/>
    <w:basedOn w:val="aff7"/>
    <w:next w:val="aff7"/>
    <w:link w:val="affa"/>
    <w:uiPriority w:val="99"/>
    <w:semiHidden/>
    <w:unhideWhenUsed/>
    <w:rsid w:val="00215007"/>
    <w:rPr>
      <w:b/>
      <w:bCs/>
    </w:rPr>
  </w:style>
  <w:style w:type="character" w:customStyle="1" w:styleId="affa">
    <w:name w:val="Предмет на коментар Знак"/>
    <w:link w:val="aff9"/>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5"/>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5"/>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5"/>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5"/>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1">
    <w:name w:val="Списък на абзаци Знак"/>
    <w:aliases w:val="ПАРАГРАФ Знак"/>
    <w:link w:val="aff0"/>
    <w:uiPriority w:val="99"/>
    <w:locked/>
    <w:rsid w:val="0061412F"/>
    <w:rPr>
      <w:sz w:val="24"/>
      <w:szCs w:val="24"/>
      <w:lang w:eastAsia="ar-SA"/>
    </w:rPr>
  </w:style>
  <w:style w:type="character" w:styleId="affb">
    <w:name w:val="Strong"/>
    <w:qFormat/>
    <w:rsid w:val="00A838DF"/>
    <w:rPr>
      <w:b/>
      <w:bCs/>
    </w:rPr>
  </w:style>
  <w:style w:type="character" w:customStyle="1" w:styleId="greenlight">
    <w:name w:val="greenlight"/>
    <w:rsid w:val="00B7661F"/>
  </w:style>
  <w:style w:type="character" w:styleId="affc">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d">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5"/>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5"/>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Изнесен текст Знак"/>
    <w:link w:val="af5"/>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 w:type="character" w:customStyle="1" w:styleId="af2">
    <w:name w:val="Долен колонтитул Знак"/>
    <w:basedOn w:val="a1"/>
    <w:link w:val="af1"/>
    <w:uiPriority w:val="99"/>
    <w:rsid w:val="001C6F07"/>
    <w:rPr>
      <w:sz w:val="28"/>
      <w:szCs w:val="28"/>
      <w:lang w:val="en-US" w:eastAsia="ar-SA"/>
    </w:rPr>
  </w:style>
  <w:style w:type="paragraph" w:styleId="affe">
    <w:name w:val="No Spacing"/>
    <w:link w:val="afff"/>
    <w:uiPriority w:val="99"/>
    <w:qFormat/>
    <w:rsid w:val="00581AE1"/>
    <w:rPr>
      <w:sz w:val="24"/>
      <w:szCs w:val="24"/>
      <w:lang w:val="en-GB" w:eastAsia="en-US"/>
    </w:rPr>
  </w:style>
  <w:style w:type="character" w:customStyle="1" w:styleId="DefaultChar">
    <w:name w:val="Default Char"/>
    <w:link w:val="Default"/>
    <w:rsid w:val="00062FF6"/>
    <w:rPr>
      <w:color w:val="000000"/>
      <w:sz w:val="24"/>
      <w:szCs w:val="24"/>
      <w:lang w:eastAsia="ar-SA"/>
    </w:rPr>
  </w:style>
  <w:style w:type="character" w:customStyle="1" w:styleId="aa">
    <w:name w:val="Основен текст Знак"/>
    <w:basedOn w:val="a1"/>
    <w:link w:val="a0"/>
    <w:rsid w:val="00062FF6"/>
    <w:rPr>
      <w:sz w:val="24"/>
      <w:szCs w:val="24"/>
      <w:lang w:eastAsia="ar-SA"/>
    </w:rPr>
  </w:style>
  <w:style w:type="character" w:customStyle="1" w:styleId="st">
    <w:name w:val="st"/>
    <w:basedOn w:val="a1"/>
    <w:rsid w:val="00062FF6"/>
  </w:style>
  <w:style w:type="character" w:customStyle="1" w:styleId="inputvalue1">
    <w:name w:val="input_value1"/>
    <w:basedOn w:val="a1"/>
    <w:rsid w:val="00DE10D3"/>
    <w:rPr>
      <w:rFonts w:ascii="Courier New" w:hAnsi="Courier New" w:cs="Courier New" w:hint="default"/>
      <w:sz w:val="20"/>
      <w:szCs w:val="20"/>
    </w:rPr>
  </w:style>
  <w:style w:type="character" w:customStyle="1" w:styleId="afff">
    <w:name w:val="Без разредка Знак"/>
    <w:link w:val="affe"/>
    <w:uiPriority w:val="99"/>
    <w:rsid w:val="003E3464"/>
    <w:rPr>
      <w:sz w:val="24"/>
      <w:szCs w:val="24"/>
      <w:lang w:val="en-GB" w:eastAsia="en-US"/>
    </w:rPr>
  </w:style>
  <w:style w:type="character" w:customStyle="1" w:styleId="afff0">
    <w:name w:val="Основной текст_"/>
    <w:link w:val="18"/>
    <w:locked/>
    <w:rsid w:val="003E3464"/>
    <w:rPr>
      <w:sz w:val="23"/>
      <w:szCs w:val="23"/>
      <w:shd w:val="clear" w:color="auto" w:fill="FFFFFF"/>
    </w:rPr>
  </w:style>
  <w:style w:type="paragraph" w:customStyle="1" w:styleId="18">
    <w:name w:val="Основной текст1"/>
    <w:basedOn w:val="a"/>
    <w:link w:val="afff0"/>
    <w:rsid w:val="003E3464"/>
    <w:pPr>
      <w:widowControl w:val="0"/>
      <w:shd w:val="clear" w:color="auto" w:fill="FFFFFF"/>
      <w:suppressAutoHyphens w:val="0"/>
      <w:spacing w:before="1020" w:line="394" w:lineRule="exact"/>
      <w:ind w:hanging="380"/>
    </w:pPr>
    <w:rPr>
      <w:sz w:val="23"/>
      <w:szCs w:val="23"/>
      <w:shd w:val="clear" w:color="auto" w:fill="FFFFFF"/>
      <w:lang w:eastAsia="bg-BG"/>
    </w:rPr>
  </w:style>
  <w:style w:type="character" w:customStyle="1" w:styleId="afff1">
    <w:name w:val="Основной текст + Полужирный"/>
    <w:basedOn w:val="afff0"/>
    <w:uiPriority w:val="99"/>
    <w:rsid w:val="003E3464"/>
    <w:rPr>
      <w:b/>
      <w:bCs/>
      <w:sz w:val="23"/>
      <w:szCs w:val="23"/>
      <w:u w:val="none"/>
      <w:shd w:val="clear" w:color="auto" w:fill="FFFFFF"/>
      <w:lang w:bidi="ar-SA"/>
    </w:rPr>
  </w:style>
  <w:style w:type="character" w:customStyle="1" w:styleId="28">
    <w:name w:val="Основной текст + Полужирный2"/>
    <w:aliases w:val="Курсив"/>
    <w:basedOn w:val="afff0"/>
    <w:rsid w:val="003E3464"/>
    <w:rPr>
      <w:rFonts w:ascii="Times New Roman" w:hAnsi="Times New Roman" w:cs="Times New Roman"/>
      <w:b/>
      <w:bCs/>
      <w:i/>
      <w:iCs/>
      <w:sz w:val="22"/>
      <w:szCs w:val="22"/>
      <w:u w:val="none"/>
      <w:shd w:val="clear" w:color="auto" w:fill="FFFFFF"/>
      <w:lang w:bidi="ar-SA"/>
    </w:rPr>
  </w:style>
  <w:style w:type="character" w:customStyle="1" w:styleId="timark">
    <w:name w:val="timark"/>
    <w:basedOn w:val="a1"/>
    <w:uiPriority w:val="99"/>
    <w:rsid w:val="003E3464"/>
  </w:style>
  <w:style w:type="paragraph" w:customStyle="1" w:styleId="CharCharCharChar">
    <w:name w:val="Char Char Char Char"/>
    <w:basedOn w:val="a"/>
    <w:link w:val="CharCharCharCharChar"/>
    <w:uiPriority w:val="99"/>
    <w:rsid w:val="003E3464"/>
    <w:pPr>
      <w:tabs>
        <w:tab w:val="left" w:pos="709"/>
      </w:tabs>
      <w:suppressAutoHyphens w:val="0"/>
      <w:spacing w:line="240" w:lineRule="auto"/>
    </w:pPr>
    <w:rPr>
      <w:rFonts w:ascii="Tahoma" w:eastAsia="Calibri" w:hAnsi="Tahoma" w:cs="Tahoma"/>
      <w:lang w:val="pl-PL" w:eastAsia="pl-PL"/>
    </w:rPr>
  </w:style>
  <w:style w:type="character" w:customStyle="1" w:styleId="CharCharCharCharChar">
    <w:name w:val="Char Char Char Char Char"/>
    <w:link w:val="CharCharCharChar"/>
    <w:uiPriority w:val="99"/>
    <w:locked/>
    <w:rsid w:val="003E3464"/>
    <w:rPr>
      <w:rFonts w:ascii="Tahoma" w:eastAsia="Calibri" w:hAnsi="Tahoma" w:cs="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065">
      <w:bodyDiv w:val="1"/>
      <w:marLeft w:val="0"/>
      <w:marRight w:val="0"/>
      <w:marTop w:val="0"/>
      <w:marBottom w:val="0"/>
      <w:divBdr>
        <w:top w:val="none" w:sz="0" w:space="0" w:color="auto"/>
        <w:left w:val="none" w:sz="0" w:space="0" w:color="auto"/>
        <w:bottom w:val="none" w:sz="0" w:space="0" w:color="auto"/>
        <w:right w:val="none" w:sz="0" w:space="0" w:color="auto"/>
      </w:divBdr>
    </w:div>
    <w:div w:id="62725246">
      <w:bodyDiv w:val="1"/>
      <w:marLeft w:val="0"/>
      <w:marRight w:val="0"/>
      <w:marTop w:val="0"/>
      <w:marBottom w:val="0"/>
      <w:divBdr>
        <w:top w:val="none" w:sz="0" w:space="0" w:color="auto"/>
        <w:left w:val="none" w:sz="0" w:space="0" w:color="auto"/>
        <w:bottom w:val="none" w:sz="0" w:space="0" w:color="auto"/>
        <w:right w:val="none" w:sz="0" w:space="0" w:color="auto"/>
      </w:divBdr>
    </w:div>
    <w:div w:id="75901693">
      <w:bodyDiv w:val="1"/>
      <w:marLeft w:val="0"/>
      <w:marRight w:val="0"/>
      <w:marTop w:val="0"/>
      <w:marBottom w:val="0"/>
      <w:divBdr>
        <w:top w:val="none" w:sz="0" w:space="0" w:color="auto"/>
        <w:left w:val="none" w:sz="0" w:space="0" w:color="auto"/>
        <w:bottom w:val="none" w:sz="0" w:space="0" w:color="auto"/>
        <w:right w:val="none" w:sz="0" w:space="0" w:color="auto"/>
      </w:divBdr>
    </w:div>
    <w:div w:id="77680259">
      <w:bodyDiv w:val="1"/>
      <w:marLeft w:val="0"/>
      <w:marRight w:val="0"/>
      <w:marTop w:val="0"/>
      <w:marBottom w:val="0"/>
      <w:divBdr>
        <w:top w:val="none" w:sz="0" w:space="0" w:color="auto"/>
        <w:left w:val="none" w:sz="0" w:space="0" w:color="auto"/>
        <w:bottom w:val="none" w:sz="0" w:space="0" w:color="auto"/>
        <w:right w:val="none" w:sz="0" w:space="0" w:color="auto"/>
      </w:divBdr>
    </w:div>
    <w:div w:id="117377583">
      <w:bodyDiv w:val="1"/>
      <w:marLeft w:val="0"/>
      <w:marRight w:val="0"/>
      <w:marTop w:val="0"/>
      <w:marBottom w:val="0"/>
      <w:divBdr>
        <w:top w:val="none" w:sz="0" w:space="0" w:color="auto"/>
        <w:left w:val="none" w:sz="0" w:space="0" w:color="auto"/>
        <w:bottom w:val="none" w:sz="0" w:space="0" w:color="auto"/>
        <w:right w:val="none" w:sz="0" w:space="0" w:color="auto"/>
      </w:divBdr>
    </w:div>
    <w:div w:id="233904706">
      <w:bodyDiv w:val="1"/>
      <w:marLeft w:val="0"/>
      <w:marRight w:val="0"/>
      <w:marTop w:val="0"/>
      <w:marBottom w:val="0"/>
      <w:divBdr>
        <w:top w:val="none" w:sz="0" w:space="0" w:color="auto"/>
        <w:left w:val="none" w:sz="0" w:space="0" w:color="auto"/>
        <w:bottom w:val="none" w:sz="0" w:space="0" w:color="auto"/>
        <w:right w:val="none" w:sz="0" w:space="0" w:color="auto"/>
      </w:divBdr>
    </w:div>
    <w:div w:id="322899489">
      <w:bodyDiv w:val="1"/>
      <w:marLeft w:val="0"/>
      <w:marRight w:val="0"/>
      <w:marTop w:val="0"/>
      <w:marBottom w:val="0"/>
      <w:divBdr>
        <w:top w:val="none" w:sz="0" w:space="0" w:color="auto"/>
        <w:left w:val="none" w:sz="0" w:space="0" w:color="auto"/>
        <w:bottom w:val="none" w:sz="0" w:space="0" w:color="auto"/>
        <w:right w:val="none" w:sz="0" w:space="0" w:color="auto"/>
      </w:divBdr>
    </w:div>
    <w:div w:id="359206926">
      <w:bodyDiv w:val="1"/>
      <w:marLeft w:val="0"/>
      <w:marRight w:val="0"/>
      <w:marTop w:val="0"/>
      <w:marBottom w:val="0"/>
      <w:divBdr>
        <w:top w:val="none" w:sz="0" w:space="0" w:color="auto"/>
        <w:left w:val="none" w:sz="0" w:space="0" w:color="auto"/>
        <w:bottom w:val="none" w:sz="0" w:space="0" w:color="auto"/>
        <w:right w:val="none" w:sz="0" w:space="0" w:color="auto"/>
      </w:divBdr>
    </w:div>
    <w:div w:id="434057828">
      <w:bodyDiv w:val="1"/>
      <w:marLeft w:val="0"/>
      <w:marRight w:val="0"/>
      <w:marTop w:val="0"/>
      <w:marBottom w:val="0"/>
      <w:divBdr>
        <w:top w:val="none" w:sz="0" w:space="0" w:color="auto"/>
        <w:left w:val="none" w:sz="0" w:space="0" w:color="auto"/>
        <w:bottom w:val="none" w:sz="0" w:space="0" w:color="auto"/>
        <w:right w:val="none" w:sz="0" w:space="0" w:color="auto"/>
      </w:divBdr>
    </w:div>
    <w:div w:id="462693766">
      <w:bodyDiv w:val="1"/>
      <w:marLeft w:val="0"/>
      <w:marRight w:val="0"/>
      <w:marTop w:val="0"/>
      <w:marBottom w:val="0"/>
      <w:divBdr>
        <w:top w:val="none" w:sz="0" w:space="0" w:color="auto"/>
        <w:left w:val="none" w:sz="0" w:space="0" w:color="auto"/>
        <w:bottom w:val="none" w:sz="0" w:space="0" w:color="auto"/>
        <w:right w:val="none" w:sz="0" w:space="0" w:color="auto"/>
      </w:divBdr>
    </w:div>
    <w:div w:id="539629473">
      <w:bodyDiv w:val="1"/>
      <w:marLeft w:val="0"/>
      <w:marRight w:val="0"/>
      <w:marTop w:val="0"/>
      <w:marBottom w:val="0"/>
      <w:divBdr>
        <w:top w:val="none" w:sz="0" w:space="0" w:color="auto"/>
        <w:left w:val="none" w:sz="0" w:space="0" w:color="auto"/>
        <w:bottom w:val="none" w:sz="0" w:space="0" w:color="auto"/>
        <w:right w:val="none" w:sz="0" w:space="0" w:color="auto"/>
      </w:divBdr>
    </w:div>
    <w:div w:id="556942966">
      <w:bodyDiv w:val="1"/>
      <w:marLeft w:val="0"/>
      <w:marRight w:val="0"/>
      <w:marTop w:val="0"/>
      <w:marBottom w:val="0"/>
      <w:divBdr>
        <w:top w:val="none" w:sz="0" w:space="0" w:color="auto"/>
        <w:left w:val="none" w:sz="0" w:space="0" w:color="auto"/>
        <w:bottom w:val="none" w:sz="0" w:space="0" w:color="auto"/>
        <w:right w:val="none" w:sz="0" w:space="0" w:color="auto"/>
      </w:divBdr>
    </w:div>
    <w:div w:id="620572104">
      <w:bodyDiv w:val="1"/>
      <w:marLeft w:val="0"/>
      <w:marRight w:val="0"/>
      <w:marTop w:val="0"/>
      <w:marBottom w:val="0"/>
      <w:divBdr>
        <w:top w:val="none" w:sz="0" w:space="0" w:color="auto"/>
        <w:left w:val="none" w:sz="0" w:space="0" w:color="auto"/>
        <w:bottom w:val="none" w:sz="0" w:space="0" w:color="auto"/>
        <w:right w:val="none" w:sz="0" w:space="0" w:color="auto"/>
      </w:divBdr>
      <w:divsChild>
        <w:div w:id="1133136407">
          <w:marLeft w:val="0"/>
          <w:marRight w:val="0"/>
          <w:marTop w:val="0"/>
          <w:marBottom w:val="0"/>
          <w:divBdr>
            <w:top w:val="none" w:sz="0" w:space="0" w:color="auto"/>
            <w:left w:val="none" w:sz="0" w:space="0" w:color="auto"/>
            <w:bottom w:val="none" w:sz="0" w:space="0" w:color="auto"/>
            <w:right w:val="none" w:sz="0" w:space="0" w:color="auto"/>
          </w:divBdr>
        </w:div>
        <w:div w:id="2036148372">
          <w:marLeft w:val="0"/>
          <w:marRight w:val="0"/>
          <w:marTop w:val="0"/>
          <w:marBottom w:val="0"/>
          <w:divBdr>
            <w:top w:val="none" w:sz="0" w:space="0" w:color="auto"/>
            <w:left w:val="none" w:sz="0" w:space="0" w:color="auto"/>
            <w:bottom w:val="none" w:sz="0" w:space="0" w:color="auto"/>
            <w:right w:val="none" w:sz="0" w:space="0" w:color="auto"/>
          </w:divBdr>
        </w:div>
        <w:div w:id="1174224881">
          <w:marLeft w:val="0"/>
          <w:marRight w:val="0"/>
          <w:marTop w:val="0"/>
          <w:marBottom w:val="0"/>
          <w:divBdr>
            <w:top w:val="none" w:sz="0" w:space="0" w:color="auto"/>
            <w:left w:val="none" w:sz="0" w:space="0" w:color="auto"/>
            <w:bottom w:val="none" w:sz="0" w:space="0" w:color="auto"/>
            <w:right w:val="none" w:sz="0" w:space="0" w:color="auto"/>
          </w:divBdr>
        </w:div>
        <w:div w:id="580913182">
          <w:marLeft w:val="0"/>
          <w:marRight w:val="0"/>
          <w:marTop w:val="0"/>
          <w:marBottom w:val="0"/>
          <w:divBdr>
            <w:top w:val="none" w:sz="0" w:space="0" w:color="auto"/>
            <w:left w:val="none" w:sz="0" w:space="0" w:color="auto"/>
            <w:bottom w:val="none" w:sz="0" w:space="0" w:color="auto"/>
            <w:right w:val="none" w:sz="0" w:space="0" w:color="auto"/>
          </w:divBdr>
        </w:div>
        <w:div w:id="2116516250">
          <w:marLeft w:val="0"/>
          <w:marRight w:val="0"/>
          <w:marTop w:val="0"/>
          <w:marBottom w:val="0"/>
          <w:divBdr>
            <w:top w:val="none" w:sz="0" w:space="0" w:color="auto"/>
            <w:left w:val="none" w:sz="0" w:space="0" w:color="auto"/>
            <w:bottom w:val="none" w:sz="0" w:space="0" w:color="auto"/>
            <w:right w:val="none" w:sz="0" w:space="0" w:color="auto"/>
          </w:divBdr>
        </w:div>
        <w:div w:id="1172530339">
          <w:marLeft w:val="0"/>
          <w:marRight w:val="0"/>
          <w:marTop w:val="0"/>
          <w:marBottom w:val="0"/>
          <w:divBdr>
            <w:top w:val="none" w:sz="0" w:space="0" w:color="auto"/>
            <w:left w:val="none" w:sz="0" w:space="0" w:color="auto"/>
            <w:bottom w:val="none" w:sz="0" w:space="0" w:color="auto"/>
            <w:right w:val="none" w:sz="0" w:space="0" w:color="auto"/>
          </w:divBdr>
        </w:div>
        <w:div w:id="1890798993">
          <w:marLeft w:val="0"/>
          <w:marRight w:val="0"/>
          <w:marTop w:val="0"/>
          <w:marBottom w:val="0"/>
          <w:divBdr>
            <w:top w:val="none" w:sz="0" w:space="0" w:color="auto"/>
            <w:left w:val="none" w:sz="0" w:space="0" w:color="auto"/>
            <w:bottom w:val="none" w:sz="0" w:space="0" w:color="auto"/>
            <w:right w:val="none" w:sz="0" w:space="0" w:color="auto"/>
          </w:divBdr>
        </w:div>
        <w:div w:id="1269195686">
          <w:marLeft w:val="0"/>
          <w:marRight w:val="0"/>
          <w:marTop w:val="0"/>
          <w:marBottom w:val="0"/>
          <w:divBdr>
            <w:top w:val="none" w:sz="0" w:space="0" w:color="auto"/>
            <w:left w:val="none" w:sz="0" w:space="0" w:color="auto"/>
            <w:bottom w:val="none" w:sz="0" w:space="0" w:color="auto"/>
            <w:right w:val="none" w:sz="0" w:space="0" w:color="auto"/>
          </w:divBdr>
        </w:div>
        <w:div w:id="150368925">
          <w:marLeft w:val="0"/>
          <w:marRight w:val="0"/>
          <w:marTop w:val="0"/>
          <w:marBottom w:val="0"/>
          <w:divBdr>
            <w:top w:val="none" w:sz="0" w:space="0" w:color="auto"/>
            <w:left w:val="none" w:sz="0" w:space="0" w:color="auto"/>
            <w:bottom w:val="none" w:sz="0" w:space="0" w:color="auto"/>
            <w:right w:val="none" w:sz="0" w:space="0" w:color="auto"/>
          </w:divBdr>
        </w:div>
        <w:div w:id="176651460">
          <w:marLeft w:val="0"/>
          <w:marRight w:val="0"/>
          <w:marTop w:val="0"/>
          <w:marBottom w:val="0"/>
          <w:divBdr>
            <w:top w:val="none" w:sz="0" w:space="0" w:color="auto"/>
            <w:left w:val="none" w:sz="0" w:space="0" w:color="auto"/>
            <w:bottom w:val="none" w:sz="0" w:space="0" w:color="auto"/>
            <w:right w:val="none" w:sz="0" w:space="0" w:color="auto"/>
          </w:divBdr>
        </w:div>
        <w:div w:id="314143200">
          <w:marLeft w:val="0"/>
          <w:marRight w:val="0"/>
          <w:marTop w:val="0"/>
          <w:marBottom w:val="0"/>
          <w:divBdr>
            <w:top w:val="none" w:sz="0" w:space="0" w:color="auto"/>
            <w:left w:val="none" w:sz="0" w:space="0" w:color="auto"/>
            <w:bottom w:val="none" w:sz="0" w:space="0" w:color="auto"/>
            <w:right w:val="none" w:sz="0" w:space="0" w:color="auto"/>
          </w:divBdr>
        </w:div>
        <w:div w:id="1432044014">
          <w:marLeft w:val="0"/>
          <w:marRight w:val="0"/>
          <w:marTop w:val="0"/>
          <w:marBottom w:val="0"/>
          <w:divBdr>
            <w:top w:val="none" w:sz="0" w:space="0" w:color="auto"/>
            <w:left w:val="none" w:sz="0" w:space="0" w:color="auto"/>
            <w:bottom w:val="none" w:sz="0" w:space="0" w:color="auto"/>
            <w:right w:val="none" w:sz="0" w:space="0" w:color="auto"/>
          </w:divBdr>
        </w:div>
        <w:div w:id="1849176418">
          <w:marLeft w:val="0"/>
          <w:marRight w:val="0"/>
          <w:marTop w:val="0"/>
          <w:marBottom w:val="0"/>
          <w:divBdr>
            <w:top w:val="none" w:sz="0" w:space="0" w:color="auto"/>
            <w:left w:val="none" w:sz="0" w:space="0" w:color="auto"/>
            <w:bottom w:val="none" w:sz="0" w:space="0" w:color="auto"/>
            <w:right w:val="none" w:sz="0" w:space="0" w:color="auto"/>
          </w:divBdr>
        </w:div>
        <w:div w:id="223685747">
          <w:marLeft w:val="0"/>
          <w:marRight w:val="0"/>
          <w:marTop w:val="0"/>
          <w:marBottom w:val="0"/>
          <w:divBdr>
            <w:top w:val="none" w:sz="0" w:space="0" w:color="auto"/>
            <w:left w:val="none" w:sz="0" w:space="0" w:color="auto"/>
            <w:bottom w:val="none" w:sz="0" w:space="0" w:color="auto"/>
            <w:right w:val="none" w:sz="0" w:space="0" w:color="auto"/>
          </w:divBdr>
        </w:div>
        <w:div w:id="1199320912">
          <w:marLeft w:val="0"/>
          <w:marRight w:val="0"/>
          <w:marTop w:val="0"/>
          <w:marBottom w:val="0"/>
          <w:divBdr>
            <w:top w:val="none" w:sz="0" w:space="0" w:color="auto"/>
            <w:left w:val="none" w:sz="0" w:space="0" w:color="auto"/>
            <w:bottom w:val="none" w:sz="0" w:space="0" w:color="auto"/>
            <w:right w:val="none" w:sz="0" w:space="0" w:color="auto"/>
          </w:divBdr>
        </w:div>
        <w:div w:id="436367838">
          <w:marLeft w:val="0"/>
          <w:marRight w:val="0"/>
          <w:marTop w:val="0"/>
          <w:marBottom w:val="0"/>
          <w:divBdr>
            <w:top w:val="none" w:sz="0" w:space="0" w:color="auto"/>
            <w:left w:val="none" w:sz="0" w:space="0" w:color="auto"/>
            <w:bottom w:val="none" w:sz="0" w:space="0" w:color="auto"/>
            <w:right w:val="none" w:sz="0" w:space="0" w:color="auto"/>
          </w:divBdr>
        </w:div>
        <w:div w:id="2089106980">
          <w:marLeft w:val="0"/>
          <w:marRight w:val="0"/>
          <w:marTop w:val="0"/>
          <w:marBottom w:val="0"/>
          <w:divBdr>
            <w:top w:val="none" w:sz="0" w:space="0" w:color="auto"/>
            <w:left w:val="none" w:sz="0" w:space="0" w:color="auto"/>
            <w:bottom w:val="none" w:sz="0" w:space="0" w:color="auto"/>
            <w:right w:val="none" w:sz="0" w:space="0" w:color="auto"/>
          </w:divBdr>
        </w:div>
        <w:div w:id="101343921">
          <w:marLeft w:val="0"/>
          <w:marRight w:val="0"/>
          <w:marTop w:val="0"/>
          <w:marBottom w:val="0"/>
          <w:divBdr>
            <w:top w:val="none" w:sz="0" w:space="0" w:color="auto"/>
            <w:left w:val="none" w:sz="0" w:space="0" w:color="auto"/>
            <w:bottom w:val="none" w:sz="0" w:space="0" w:color="auto"/>
            <w:right w:val="none" w:sz="0" w:space="0" w:color="auto"/>
          </w:divBdr>
        </w:div>
        <w:div w:id="1407992945">
          <w:marLeft w:val="0"/>
          <w:marRight w:val="0"/>
          <w:marTop w:val="0"/>
          <w:marBottom w:val="0"/>
          <w:divBdr>
            <w:top w:val="none" w:sz="0" w:space="0" w:color="auto"/>
            <w:left w:val="none" w:sz="0" w:space="0" w:color="auto"/>
            <w:bottom w:val="none" w:sz="0" w:space="0" w:color="auto"/>
            <w:right w:val="none" w:sz="0" w:space="0" w:color="auto"/>
          </w:divBdr>
        </w:div>
        <w:div w:id="850803586">
          <w:marLeft w:val="0"/>
          <w:marRight w:val="0"/>
          <w:marTop w:val="0"/>
          <w:marBottom w:val="0"/>
          <w:divBdr>
            <w:top w:val="none" w:sz="0" w:space="0" w:color="auto"/>
            <w:left w:val="none" w:sz="0" w:space="0" w:color="auto"/>
            <w:bottom w:val="none" w:sz="0" w:space="0" w:color="auto"/>
            <w:right w:val="none" w:sz="0" w:space="0" w:color="auto"/>
          </w:divBdr>
        </w:div>
        <w:div w:id="371922340">
          <w:marLeft w:val="0"/>
          <w:marRight w:val="0"/>
          <w:marTop w:val="0"/>
          <w:marBottom w:val="0"/>
          <w:divBdr>
            <w:top w:val="none" w:sz="0" w:space="0" w:color="auto"/>
            <w:left w:val="none" w:sz="0" w:space="0" w:color="auto"/>
            <w:bottom w:val="none" w:sz="0" w:space="0" w:color="auto"/>
            <w:right w:val="none" w:sz="0" w:space="0" w:color="auto"/>
          </w:divBdr>
        </w:div>
        <w:div w:id="1120760508">
          <w:marLeft w:val="0"/>
          <w:marRight w:val="0"/>
          <w:marTop w:val="0"/>
          <w:marBottom w:val="0"/>
          <w:divBdr>
            <w:top w:val="none" w:sz="0" w:space="0" w:color="auto"/>
            <w:left w:val="none" w:sz="0" w:space="0" w:color="auto"/>
            <w:bottom w:val="none" w:sz="0" w:space="0" w:color="auto"/>
            <w:right w:val="none" w:sz="0" w:space="0" w:color="auto"/>
          </w:divBdr>
        </w:div>
        <w:div w:id="1218738063">
          <w:marLeft w:val="0"/>
          <w:marRight w:val="0"/>
          <w:marTop w:val="0"/>
          <w:marBottom w:val="0"/>
          <w:divBdr>
            <w:top w:val="none" w:sz="0" w:space="0" w:color="auto"/>
            <w:left w:val="none" w:sz="0" w:space="0" w:color="auto"/>
            <w:bottom w:val="none" w:sz="0" w:space="0" w:color="auto"/>
            <w:right w:val="none" w:sz="0" w:space="0" w:color="auto"/>
          </w:divBdr>
        </w:div>
        <w:div w:id="1315598457">
          <w:marLeft w:val="0"/>
          <w:marRight w:val="0"/>
          <w:marTop w:val="0"/>
          <w:marBottom w:val="0"/>
          <w:divBdr>
            <w:top w:val="none" w:sz="0" w:space="0" w:color="auto"/>
            <w:left w:val="none" w:sz="0" w:space="0" w:color="auto"/>
            <w:bottom w:val="none" w:sz="0" w:space="0" w:color="auto"/>
            <w:right w:val="none" w:sz="0" w:space="0" w:color="auto"/>
          </w:divBdr>
        </w:div>
        <w:div w:id="1946880666">
          <w:marLeft w:val="0"/>
          <w:marRight w:val="0"/>
          <w:marTop w:val="0"/>
          <w:marBottom w:val="0"/>
          <w:divBdr>
            <w:top w:val="none" w:sz="0" w:space="0" w:color="auto"/>
            <w:left w:val="none" w:sz="0" w:space="0" w:color="auto"/>
            <w:bottom w:val="none" w:sz="0" w:space="0" w:color="auto"/>
            <w:right w:val="none" w:sz="0" w:space="0" w:color="auto"/>
          </w:divBdr>
        </w:div>
        <w:div w:id="1057239674">
          <w:marLeft w:val="0"/>
          <w:marRight w:val="0"/>
          <w:marTop w:val="0"/>
          <w:marBottom w:val="0"/>
          <w:divBdr>
            <w:top w:val="none" w:sz="0" w:space="0" w:color="auto"/>
            <w:left w:val="none" w:sz="0" w:space="0" w:color="auto"/>
            <w:bottom w:val="none" w:sz="0" w:space="0" w:color="auto"/>
            <w:right w:val="none" w:sz="0" w:space="0" w:color="auto"/>
          </w:divBdr>
        </w:div>
        <w:div w:id="2824574">
          <w:marLeft w:val="0"/>
          <w:marRight w:val="0"/>
          <w:marTop w:val="0"/>
          <w:marBottom w:val="0"/>
          <w:divBdr>
            <w:top w:val="none" w:sz="0" w:space="0" w:color="auto"/>
            <w:left w:val="none" w:sz="0" w:space="0" w:color="auto"/>
            <w:bottom w:val="none" w:sz="0" w:space="0" w:color="auto"/>
            <w:right w:val="none" w:sz="0" w:space="0" w:color="auto"/>
          </w:divBdr>
        </w:div>
        <w:div w:id="395707439">
          <w:marLeft w:val="0"/>
          <w:marRight w:val="0"/>
          <w:marTop w:val="0"/>
          <w:marBottom w:val="0"/>
          <w:divBdr>
            <w:top w:val="none" w:sz="0" w:space="0" w:color="auto"/>
            <w:left w:val="none" w:sz="0" w:space="0" w:color="auto"/>
            <w:bottom w:val="none" w:sz="0" w:space="0" w:color="auto"/>
            <w:right w:val="none" w:sz="0" w:space="0" w:color="auto"/>
          </w:divBdr>
        </w:div>
        <w:div w:id="401173696">
          <w:marLeft w:val="0"/>
          <w:marRight w:val="0"/>
          <w:marTop w:val="0"/>
          <w:marBottom w:val="0"/>
          <w:divBdr>
            <w:top w:val="none" w:sz="0" w:space="0" w:color="auto"/>
            <w:left w:val="none" w:sz="0" w:space="0" w:color="auto"/>
            <w:bottom w:val="none" w:sz="0" w:space="0" w:color="auto"/>
            <w:right w:val="none" w:sz="0" w:space="0" w:color="auto"/>
          </w:divBdr>
        </w:div>
        <w:div w:id="879633073">
          <w:marLeft w:val="0"/>
          <w:marRight w:val="0"/>
          <w:marTop w:val="0"/>
          <w:marBottom w:val="0"/>
          <w:divBdr>
            <w:top w:val="none" w:sz="0" w:space="0" w:color="auto"/>
            <w:left w:val="none" w:sz="0" w:space="0" w:color="auto"/>
            <w:bottom w:val="none" w:sz="0" w:space="0" w:color="auto"/>
            <w:right w:val="none" w:sz="0" w:space="0" w:color="auto"/>
          </w:divBdr>
        </w:div>
        <w:div w:id="43406442">
          <w:marLeft w:val="0"/>
          <w:marRight w:val="0"/>
          <w:marTop w:val="0"/>
          <w:marBottom w:val="0"/>
          <w:divBdr>
            <w:top w:val="none" w:sz="0" w:space="0" w:color="auto"/>
            <w:left w:val="none" w:sz="0" w:space="0" w:color="auto"/>
            <w:bottom w:val="none" w:sz="0" w:space="0" w:color="auto"/>
            <w:right w:val="none" w:sz="0" w:space="0" w:color="auto"/>
          </w:divBdr>
        </w:div>
        <w:div w:id="10303664">
          <w:marLeft w:val="0"/>
          <w:marRight w:val="0"/>
          <w:marTop w:val="0"/>
          <w:marBottom w:val="0"/>
          <w:divBdr>
            <w:top w:val="none" w:sz="0" w:space="0" w:color="auto"/>
            <w:left w:val="none" w:sz="0" w:space="0" w:color="auto"/>
            <w:bottom w:val="none" w:sz="0" w:space="0" w:color="auto"/>
            <w:right w:val="none" w:sz="0" w:space="0" w:color="auto"/>
          </w:divBdr>
        </w:div>
        <w:div w:id="1554270324">
          <w:marLeft w:val="0"/>
          <w:marRight w:val="0"/>
          <w:marTop w:val="0"/>
          <w:marBottom w:val="0"/>
          <w:divBdr>
            <w:top w:val="none" w:sz="0" w:space="0" w:color="auto"/>
            <w:left w:val="none" w:sz="0" w:space="0" w:color="auto"/>
            <w:bottom w:val="none" w:sz="0" w:space="0" w:color="auto"/>
            <w:right w:val="none" w:sz="0" w:space="0" w:color="auto"/>
          </w:divBdr>
        </w:div>
        <w:div w:id="888801565">
          <w:marLeft w:val="0"/>
          <w:marRight w:val="0"/>
          <w:marTop w:val="0"/>
          <w:marBottom w:val="0"/>
          <w:divBdr>
            <w:top w:val="none" w:sz="0" w:space="0" w:color="auto"/>
            <w:left w:val="none" w:sz="0" w:space="0" w:color="auto"/>
            <w:bottom w:val="none" w:sz="0" w:space="0" w:color="auto"/>
            <w:right w:val="none" w:sz="0" w:space="0" w:color="auto"/>
          </w:divBdr>
        </w:div>
        <w:div w:id="868951008">
          <w:marLeft w:val="0"/>
          <w:marRight w:val="0"/>
          <w:marTop w:val="0"/>
          <w:marBottom w:val="0"/>
          <w:divBdr>
            <w:top w:val="none" w:sz="0" w:space="0" w:color="auto"/>
            <w:left w:val="none" w:sz="0" w:space="0" w:color="auto"/>
            <w:bottom w:val="none" w:sz="0" w:space="0" w:color="auto"/>
            <w:right w:val="none" w:sz="0" w:space="0" w:color="auto"/>
          </w:divBdr>
        </w:div>
        <w:div w:id="1694334477">
          <w:marLeft w:val="0"/>
          <w:marRight w:val="0"/>
          <w:marTop w:val="0"/>
          <w:marBottom w:val="0"/>
          <w:divBdr>
            <w:top w:val="none" w:sz="0" w:space="0" w:color="auto"/>
            <w:left w:val="none" w:sz="0" w:space="0" w:color="auto"/>
            <w:bottom w:val="none" w:sz="0" w:space="0" w:color="auto"/>
            <w:right w:val="none" w:sz="0" w:space="0" w:color="auto"/>
          </w:divBdr>
        </w:div>
        <w:div w:id="1998144278">
          <w:marLeft w:val="0"/>
          <w:marRight w:val="0"/>
          <w:marTop w:val="0"/>
          <w:marBottom w:val="0"/>
          <w:divBdr>
            <w:top w:val="none" w:sz="0" w:space="0" w:color="auto"/>
            <w:left w:val="none" w:sz="0" w:space="0" w:color="auto"/>
            <w:bottom w:val="none" w:sz="0" w:space="0" w:color="auto"/>
            <w:right w:val="none" w:sz="0" w:space="0" w:color="auto"/>
          </w:divBdr>
        </w:div>
        <w:div w:id="1359623112">
          <w:marLeft w:val="0"/>
          <w:marRight w:val="0"/>
          <w:marTop w:val="0"/>
          <w:marBottom w:val="0"/>
          <w:divBdr>
            <w:top w:val="none" w:sz="0" w:space="0" w:color="auto"/>
            <w:left w:val="none" w:sz="0" w:space="0" w:color="auto"/>
            <w:bottom w:val="none" w:sz="0" w:space="0" w:color="auto"/>
            <w:right w:val="none" w:sz="0" w:space="0" w:color="auto"/>
          </w:divBdr>
        </w:div>
        <w:div w:id="199440179">
          <w:marLeft w:val="0"/>
          <w:marRight w:val="0"/>
          <w:marTop w:val="0"/>
          <w:marBottom w:val="0"/>
          <w:divBdr>
            <w:top w:val="none" w:sz="0" w:space="0" w:color="auto"/>
            <w:left w:val="none" w:sz="0" w:space="0" w:color="auto"/>
            <w:bottom w:val="none" w:sz="0" w:space="0" w:color="auto"/>
            <w:right w:val="none" w:sz="0" w:space="0" w:color="auto"/>
          </w:divBdr>
        </w:div>
        <w:div w:id="1097672001">
          <w:marLeft w:val="0"/>
          <w:marRight w:val="0"/>
          <w:marTop w:val="0"/>
          <w:marBottom w:val="0"/>
          <w:divBdr>
            <w:top w:val="none" w:sz="0" w:space="0" w:color="auto"/>
            <w:left w:val="none" w:sz="0" w:space="0" w:color="auto"/>
            <w:bottom w:val="none" w:sz="0" w:space="0" w:color="auto"/>
            <w:right w:val="none" w:sz="0" w:space="0" w:color="auto"/>
          </w:divBdr>
        </w:div>
        <w:div w:id="1159273272">
          <w:marLeft w:val="0"/>
          <w:marRight w:val="0"/>
          <w:marTop w:val="0"/>
          <w:marBottom w:val="0"/>
          <w:divBdr>
            <w:top w:val="none" w:sz="0" w:space="0" w:color="auto"/>
            <w:left w:val="none" w:sz="0" w:space="0" w:color="auto"/>
            <w:bottom w:val="none" w:sz="0" w:space="0" w:color="auto"/>
            <w:right w:val="none" w:sz="0" w:space="0" w:color="auto"/>
          </w:divBdr>
        </w:div>
        <w:div w:id="1243103998">
          <w:marLeft w:val="0"/>
          <w:marRight w:val="0"/>
          <w:marTop w:val="0"/>
          <w:marBottom w:val="0"/>
          <w:divBdr>
            <w:top w:val="none" w:sz="0" w:space="0" w:color="auto"/>
            <w:left w:val="none" w:sz="0" w:space="0" w:color="auto"/>
            <w:bottom w:val="none" w:sz="0" w:space="0" w:color="auto"/>
            <w:right w:val="none" w:sz="0" w:space="0" w:color="auto"/>
          </w:divBdr>
        </w:div>
        <w:div w:id="882986400">
          <w:marLeft w:val="0"/>
          <w:marRight w:val="0"/>
          <w:marTop w:val="0"/>
          <w:marBottom w:val="0"/>
          <w:divBdr>
            <w:top w:val="none" w:sz="0" w:space="0" w:color="auto"/>
            <w:left w:val="none" w:sz="0" w:space="0" w:color="auto"/>
            <w:bottom w:val="none" w:sz="0" w:space="0" w:color="auto"/>
            <w:right w:val="none" w:sz="0" w:space="0" w:color="auto"/>
          </w:divBdr>
        </w:div>
        <w:div w:id="456487592">
          <w:marLeft w:val="0"/>
          <w:marRight w:val="0"/>
          <w:marTop w:val="0"/>
          <w:marBottom w:val="0"/>
          <w:divBdr>
            <w:top w:val="none" w:sz="0" w:space="0" w:color="auto"/>
            <w:left w:val="none" w:sz="0" w:space="0" w:color="auto"/>
            <w:bottom w:val="none" w:sz="0" w:space="0" w:color="auto"/>
            <w:right w:val="none" w:sz="0" w:space="0" w:color="auto"/>
          </w:divBdr>
        </w:div>
        <w:div w:id="1253276527">
          <w:marLeft w:val="0"/>
          <w:marRight w:val="0"/>
          <w:marTop w:val="0"/>
          <w:marBottom w:val="0"/>
          <w:divBdr>
            <w:top w:val="none" w:sz="0" w:space="0" w:color="auto"/>
            <w:left w:val="none" w:sz="0" w:space="0" w:color="auto"/>
            <w:bottom w:val="none" w:sz="0" w:space="0" w:color="auto"/>
            <w:right w:val="none" w:sz="0" w:space="0" w:color="auto"/>
          </w:divBdr>
        </w:div>
        <w:div w:id="1940485927">
          <w:marLeft w:val="0"/>
          <w:marRight w:val="0"/>
          <w:marTop w:val="0"/>
          <w:marBottom w:val="0"/>
          <w:divBdr>
            <w:top w:val="none" w:sz="0" w:space="0" w:color="auto"/>
            <w:left w:val="none" w:sz="0" w:space="0" w:color="auto"/>
            <w:bottom w:val="none" w:sz="0" w:space="0" w:color="auto"/>
            <w:right w:val="none" w:sz="0" w:space="0" w:color="auto"/>
          </w:divBdr>
        </w:div>
        <w:div w:id="1129587526">
          <w:marLeft w:val="0"/>
          <w:marRight w:val="0"/>
          <w:marTop w:val="0"/>
          <w:marBottom w:val="0"/>
          <w:divBdr>
            <w:top w:val="none" w:sz="0" w:space="0" w:color="auto"/>
            <w:left w:val="none" w:sz="0" w:space="0" w:color="auto"/>
            <w:bottom w:val="none" w:sz="0" w:space="0" w:color="auto"/>
            <w:right w:val="none" w:sz="0" w:space="0" w:color="auto"/>
          </w:divBdr>
        </w:div>
        <w:div w:id="1097210049">
          <w:marLeft w:val="0"/>
          <w:marRight w:val="0"/>
          <w:marTop w:val="0"/>
          <w:marBottom w:val="0"/>
          <w:divBdr>
            <w:top w:val="none" w:sz="0" w:space="0" w:color="auto"/>
            <w:left w:val="none" w:sz="0" w:space="0" w:color="auto"/>
            <w:bottom w:val="none" w:sz="0" w:space="0" w:color="auto"/>
            <w:right w:val="none" w:sz="0" w:space="0" w:color="auto"/>
          </w:divBdr>
        </w:div>
        <w:div w:id="665212446">
          <w:marLeft w:val="0"/>
          <w:marRight w:val="0"/>
          <w:marTop w:val="0"/>
          <w:marBottom w:val="0"/>
          <w:divBdr>
            <w:top w:val="none" w:sz="0" w:space="0" w:color="auto"/>
            <w:left w:val="none" w:sz="0" w:space="0" w:color="auto"/>
            <w:bottom w:val="none" w:sz="0" w:space="0" w:color="auto"/>
            <w:right w:val="none" w:sz="0" w:space="0" w:color="auto"/>
          </w:divBdr>
        </w:div>
        <w:div w:id="1688435417">
          <w:marLeft w:val="0"/>
          <w:marRight w:val="0"/>
          <w:marTop w:val="0"/>
          <w:marBottom w:val="0"/>
          <w:divBdr>
            <w:top w:val="none" w:sz="0" w:space="0" w:color="auto"/>
            <w:left w:val="none" w:sz="0" w:space="0" w:color="auto"/>
            <w:bottom w:val="none" w:sz="0" w:space="0" w:color="auto"/>
            <w:right w:val="none" w:sz="0" w:space="0" w:color="auto"/>
          </w:divBdr>
        </w:div>
        <w:div w:id="2122411672">
          <w:marLeft w:val="0"/>
          <w:marRight w:val="0"/>
          <w:marTop w:val="0"/>
          <w:marBottom w:val="0"/>
          <w:divBdr>
            <w:top w:val="none" w:sz="0" w:space="0" w:color="auto"/>
            <w:left w:val="none" w:sz="0" w:space="0" w:color="auto"/>
            <w:bottom w:val="none" w:sz="0" w:space="0" w:color="auto"/>
            <w:right w:val="none" w:sz="0" w:space="0" w:color="auto"/>
          </w:divBdr>
        </w:div>
        <w:div w:id="1639796961">
          <w:marLeft w:val="0"/>
          <w:marRight w:val="0"/>
          <w:marTop w:val="0"/>
          <w:marBottom w:val="0"/>
          <w:divBdr>
            <w:top w:val="none" w:sz="0" w:space="0" w:color="auto"/>
            <w:left w:val="none" w:sz="0" w:space="0" w:color="auto"/>
            <w:bottom w:val="none" w:sz="0" w:space="0" w:color="auto"/>
            <w:right w:val="none" w:sz="0" w:space="0" w:color="auto"/>
          </w:divBdr>
        </w:div>
        <w:div w:id="2032687028">
          <w:marLeft w:val="0"/>
          <w:marRight w:val="0"/>
          <w:marTop w:val="0"/>
          <w:marBottom w:val="0"/>
          <w:divBdr>
            <w:top w:val="none" w:sz="0" w:space="0" w:color="auto"/>
            <w:left w:val="none" w:sz="0" w:space="0" w:color="auto"/>
            <w:bottom w:val="none" w:sz="0" w:space="0" w:color="auto"/>
            <w:right w:val="none" w:sz="0" w:space="0" w:color="auto"/>
          </w:divBdr>
        </w:div>
        <w:div w:id="730883732">
          <w:marLeft w:val="0"/>
          <w:marRight w:val="0"/>
          <w:marTop w:val="0"/>
          <w:marBottom w:val="0"/>
          <w:divBdr>
            <w:top w:val="none" w:sz="0" w:space="0" w:color="auto"/>
            <w:left w:val="none" w:sz="0" w:space="0" w:color="auto"/>
            <w:bottom w:val="none" w:sz="0" w:space="0" w:color="auto"/>
            <w:right w:val="none" w:sz="0" w:space="0" w:color="auto"/>
          </w:divBdr>
        </w:div>
        <w:div w:id="1898399613">
          <w:marLeft w:val="0"/>
          <w:marRight w:val="0"/>
          <w:marTop w:val="0"/>
          <w:marBottom w:val="0"/>
          <w:divBdr>
            <w:top w:val="none" w:sz="0" w:space="0" w:color="auto"/>
            <w:left w:val="none" w:sz="0" w:space="0" w:color="auto"/>
            <w:bottom w:val="none" w:sz="0" w:space="0" w:color="auto"/>
            <w:right w:val="none" w:sz="0" w:space="0" w:color="auto"/>
          </w:divBdr>
        </w:div>
        <w:div w:id="397870275">
          <w:marLeft w:val="0"/>
          <w:marRight w:val="0"/>
          <w:marTop w:val="0"/>
          <w:marBottom w:val="0"/>
          <w:divBdr>
            <w:top w:val="none" w:sz="0" w:space="0" w:color="auto"/>
            <w:left w:val="none" w:sz="0" w:space="0" w:color="auto"/>
            <w:bottom w:val="none" w:sz="0" w:space="0" w:color="auto"/>
            <w:right w:val="none" w:sz="0" w:space="0" w:color="auto"/>
          </w:divBdr>
        </w:div>
        <w:div w:id="1161773506">
          <w:marLeft w:val="0"/>
          <w:marRight w:val="0"/>
          <w:marTop w:val="0"/>
          <w:marBottom w:val="0"/>
          <w:divBdr>
            <w:top w:val="none" w:sz="0" w:space="0" w:color="auto"/>
            <w:left w:val="none" w:sz="0" w:space="0" w:color="auto"/>
            <w:bottom w:val="none" w:sz="0" w:space="0" w:color="auto"/>
            <w:right w:val="none" w:sz="0" w:space="0" w:color="auto"/>
          </w:divBdr>
        </w:div>
        <w:div w:id="1060591968">
          <w:marLeft w:val="0"/>
          <w:marRight w:val="0"/>
          <w:marTop w:val="0"/>
          <w:marBottom w:val="0"/>
          <w:divBdr>
            <w:top w:val="none" w:sz="0" w:space="0" w:color="auto"/>
            <w:left w:val="none" w:sz="0" w:space="0" w:color="auto"/>
            <w:bottom w:val="none" w:sz="0" w:space="0" w:color="auto"/>
            <w:right w:val="none" w:sz="0" w:space="0" w:color="auto"/>
          </w:divBdr>
        </w:div>
        <w:div w:id="1246496019">
          <w:marLeft w:val="0"/>
          <w:marRight w:val="0"/>
          <w:marTop w:val="0"/>
          <w:marBottom w:val="0"/>
          <w:divBdr>
            <w:top w:val="none" w:sz="0" w:space="0" w:color="auto"/>
            <w:left w:val="none" w:sz="0" w:space="0" w:color="auto"/>
            <w:bottom w:val="none" w:sz="0" w:space="0" w:color="auto"/>
            <w:right w:val="none" w:sz="0" w:space="0" w:color="auto"/>
          </w:divBdr>
        </w:div>
        <w:div w:id="801733518">
          <w:marLeft w:val="0"/>
          <w:marRight w:val="0"/>
          <w:marTop w:val="0"/>
          <w:marBottom w:val="0"/>
          <w:divBdr>
            <w:top w:val="none" w:sz="0" w:space="0" w:color="auto"/>
            <w:left w:val="none" w:sz="0" w:space="0" w:color="auto"/>
            <w:bottom w:val="none" w:sz="0" w:space="0" w:color="auto"/>
            <w:right w:val="none" w:sz="0" w:space="0" w:color="auto"/>
          </w:divBdr>
        </w:div>
        <w:div w:id="418185223">
          <w:marLeft w:val="0"/>
          <w:marRight w:val="0"/>
          <w:marTop w:val="0"/>
          <w:marBottom w:val="0"/>
          <w:divBdr>
            <w:top w:val="none" w:sz="0" w:space="0" w:color="auto"/>
            <w:left w:val="none" w:sz="0" w:space="0" w:color="auto"/>
            <w:bottom w:val="none" w:sz="0" w:space="0" w:color="auto"/>
            <w:right w:val="none" w:sz="0" w:space="0" w:color="auto"/>
          </w:divBdr>
        </w:div>
        <w:div w:id="224537102">
          <w:marLeft w:val="0"/>
          <w:marRight w:val="0"/>
          <w:marTop w:val="0"/>
          <w:marBottom w:val="0"/>
          <w:divBdr>
            <w:top w:val="none" w:sz="0" w:space="0" w:color="auto"/>
            <w:left w:val="none" w:sz="0" w:space="0" w:color="auto"/>
            <w:bottom w:val="none" w:sz="0" w:space="0" w:color="auto"/>
            <w:right w:val="none" w:sz="0" w:space="0" w:color="auto"/>
          </w:divBdr>
        </w:div>
        <w:div w:id="1781607482">
          <w:marLeft w:val="0"/>
          <w:marRight w:val="0"/>
          <w:marTop w:val="0"/>
          <w:marBottom w:val="0"/>
          <w:divBdr>
            <w:top w:val="none" w:sz="0" w:space="0" w:color="auto"/>
            <w:left w:val="none" w:sz="0" w:space="0" w:color="auto"/>
            <w:bottom w:val="none" w:sz="0" w:space="0" w:color="auto"/>
            <w:right w:val="none" w:sz="0" w:space="0" w:color="auto"/>
          </w:divBdr>
        </w:div>
        <w:div w:id="1408723958">
          <w:marLeft w:val="0"/>
          <w:marRight w:val="0"/>
          <w:marTop w:val="0"/>
          <w:marBottom w:val="0"/>
          <w:divBdr>
            <w:top w:val="none" w:sz="0" w:space="0" w:color="auto"/>
            <w:left w:val="none" w:sz="0" w:space="0" w:color="auto"/>
            <w:bottom w:val="none" w:sz="0" w:space="0" w:color="auto"/>
            <w:right w:val="none" w:sz="0" w:space="0" w:color="auto"/>
          </w:divBdr>
        </w:div>
        <w:div w:id="1741560199">
          <w:marLeft w:val="0"/>
          <w:marRight w:val="0"/>
          <w:marTop w:val="0"/>
          <w:marBottom w:val="0"/>
          <w:divBdr>
            <w:top w:val="none" w:sz="0" w:space="0" w:color="auto"/>
            <w:left w:val="none" w:sz="0" w:space="0" w:color="auto"/>
            <w:bottom w:val="none" w:sz="0" w:space="0" w:color="auto"/>
            <w:right w:val="none" w:sz="0" w:space="0" w:color="auto"/>
          </w:divBdr>
        </w:div>
        <w:div w:id="1921794969">
          <w:marLeft w:val="0"/>
          <w:marRight w:val="0"/>
          <w:marTop w:val="0"/>
          <w:marBottom w:val="0"/>
          <w:divBdr>
            <w:top w:val="none" w:sz="0" w:space="0" w:color="auto"/>
            <w:left w:val="none" w:sz="0" w:space="0" w:color="auto"/>
            <w:bottom w:val="none" w:sz="0" w:space="0" w:color="auto"/>
            <w:right w:val="none" w:sz="0" w:space="0" w:color="auto"/>
          </w:divBdr>
        </w:div>
        <w:div w:id="1600215608">
          <w:marLeft w:val="0"/>
          <w:marRight w:val="0"/>
          <w:marTop w:val="0"/>
          <w:marBottom w:val="0"/>
          <w:divBdr>
            <w:top w:val="none" w:sz="0" w:space="0" w:color="auto"/>
            <w:left w:val="none" w:sz="0" w:space="0" w:color="auto"/>
            <w:bottom w:val="none" w:sz="0" w:space="0" w:color="auto"/>
            <w:right w:val="none" w:sz="0" w:space="0" w:color="auto"/>
          </w:divBdr>
        </w:div>
        <w:div w:id="675032873">
          <w:marLeft w:val="0"/>
          <w:marRight w:val="0"/>
          <w:marTop w:val="0"/>
          <w:marBottom w:val="0"/>
          <w:divBdr>
            <w:top w:val="none" w:sz="0" w:space="0" w:color="auto"/>
            <w:left w:val="none" w:sz="0" w:space="0" w:color="auto"/>
            <w:bottom w:val="none" w:sz="0" w:space="0" w:color="auto"/>
            <w:right w:val="none" w:sz="0" w:space="0" w:color="auto"/>
          </w:divBdr>
        </w:div>
        <w:div w:id="1023439168">
          <w:marLeft w:val="0"/>
          <w:marRight w:val="0"/>
          <w:marTop w:val="0"/>
          <w:marBottom w:val="0"/>
          <w:divBdr>
            <w:top w:val="none" w:sz="0" w:space="0" w:color="auto"/>
            <w:left w:val="none" w:sz="0" w:space="0" w:color="auto"/>
            <w:bottom w:val="none" w:sz="0" w:space="0" w:color="auto"/>
            <w:right w:val="none" w:sz="0" w:space="0" w:color="auto"/>
          </w:divBdr>
        </w:div>
        <w:div w:id="1043359600">
          <w:marLeft w:val="0"/>
          <w:marRight w:val="0"/>
          <w:marTop w:val="0"/>
          <w:marBottom w:val="0"/>
          <w:divBdr>
            <w:top w:val="none" w:sz="0" w:space="0" w:color="auto"/>
            <w:left w:val="none" w:sz="0" w:space="0" w:color="auto"/>
            <w:bottom w:val="none" w:sz="0" w:space="0" w:color="auto"/>
            <w:right w:val="none" w:sz="0" w:space="0" w:color="auto"/>
          </w:divBdr>
        </w:div>
        <w:div w:id="1372028746">
          <w:marLeft w:val="0"/>
          <w:marRight w:val="0"/>
          <w:marTop w:val="0"/>
          <w:marBottom w:val="0"/>
          <w:divBdr>
            <w:top w:val="none" w:sz="0" w:space="0" w:color="auto"/>
            <w:left w:val="none" w:sz="0" w:space="0" w:color="auto"/>
            <w:bottom w:val="none" w:sz="0" w:space="0" w:color="auto"/>
            <w:right w:val="none" w:sz="0" w:space="0" w:color="auto"/>
          </w:divBdr>
        </w:div>
        <w:div w:id="1908344044">
          <w:marLeft w:val="0"/>
          <w:marRight w:val="0"/>
          <w:marTop w:val="0"/>
          <w:marBottom w:val="0"/>
          <w:divBdr>
            <w:top w:val="none" w:sz="0" w:space="0" w:color="auto"/>
            <w:left w:val="none" w:sz="0" w:space="0" w:color="auto"/>
            <w:bottom w:val="none" w:sz="0" w:space="0" w:color="auto"/>
            <w:right w:val="none" w:sz="0" w:space="0" w:color="auto"/>
          </w:divBdr>
        </w:div>
        <w:div w:id="1361857959">
          <w:marLeft w:val="0"/>
          <w:marRight w:val="0"/>
          <w:marTop w:val="0"/>
          <w:marBottom w:val="0"/>
          <w:divBdr>
            <w:top w:val="none" w:sz="0" w:space="0" w:color="auto"/>
            <w:left w:val="none" w:sz="0" w:space="0" w:color="auto"/>
            <w:bottom w:val="none" w:sz="0" w:space="0" w:color="auto"/>
            <w:right w:val="none" w:sz="0" w:space="0" w:color="auto"/>
          </w:divBdr>
        </w:div>
        <w:div w:id="204607682">
          <w:marLeft w:val="0"/>
          <w:marRight w:val="0"/>
          <w:marTop w:val="0"/>
          <w:marBottom w:val="0"/>
          <w:divBdr>
            <w:top w:val="none" w:sz="0" w:space="0" w:color="auto"/>
            <w:left w:val="none" w:sz="0" w:space="0" w:color="auto"/>
            <w:bottom w:val="none" w:sz="0" w:space="0" w:color="auto"/>
            <w:right w:val="none" w:sz="0" w:space="0" w:color="auto"/>
          </w:divBdr>
        </w:div>
        <w:div w:id="1703283190">
          <w:marLeft w:val="0"/>
          <w:marRight w:val="0"/>
          <w:marTop w:val="0"/>
          <w:marBottom w:val="0"/>
          <w:divBdr>
            <w:top w:val="none" w:sz="0" w:space="0" w:color="auto"/>
            <w:left w:val="none" w:sz="0" w:space="0" w:color="auto"/>
            <w:bottom w:val="none" w:sz="0" w:space="0" w:color="auto"/>
            <w:right w:val="none" w:sz="0" w:space="0" w:color="auto"/>
          </w:divBdr>
        </w:div>
        <w:div w:id="708068257">
          <w:marLeft w:val="0"/>
          <w:marRight w:val="0"/>
          <w:marTop w:val="0"/>
          <w:marBottom w:val="0"/>
          <w:divBdr>
            <w:top w:val="none" w:sz="0" w:space="0" w:color="auto"/>
            <w:left w:val="none" w:sz="0" w:space="0" w:color="auto"/>
            <w:bottom w:val="none" w:sz="0" w:space="0" w:color="auto"/>
            <w:right w:val="none" w:sz="0" w:space="0" w:color="auto"/>
          </w:divBdr>
        </w:div>
        <w:div w:id="174661506">
          <w:marLeft w:val="0"/>
          <w:marRight w:val="0"/>
          <w:marTop w:val="0"/>
          <w:marBottom w:val="0"/>
          <w:divBdr>
            <w:top w:val="none" w:sz="0" w:space="0" w:color="auto"/>
            <w:left w:val="none" w:sz="0" w:space="0" w:color="auto"/>
            <w:bottom w:val="none" w:sz="0" w:space="0" w:color="auto"/>
            <w:right w:val="none" w:sz="0" w:space="0" w:color="auto"/>
          </w:divBdr>
        </w:div>
        <w:div w:id="1295332367">
          <w:marLeft w:val="0"/>
          <w:marRight w:val="0"/>
          <w:marTop w:val="0"/>
          <w:marBottom w:val="0"/>
          <w:divBdr>
            <w:top w:val="none" w:sz="0" w:space="0" w:color="auto"/>
            <w:left w:val="none" w:sz="0" w:space="0" w:color="auto"/>
            <w:bottom w:val="none" w:sz="0" w:space="0" w:color="auto"/>
            <w:right w:val="none" w:sz="0" w:space="0" w:color="auto"/>
          </w:divBdr>
        </w:div>
        <w:div w:id="781388040">
          <w:marLeft w:val="0"/>
          <w:marRight w:val="0"/>
          <w:marTop w:val="0"/>
          <w:marBottom w:val="0"/>
          <w:divBdr>
            <w:top w:val="none" w:sz="0" w:space="0" w:color="auto"/>
            <w:left w:val="none" w:sz="0" w:space="0" w:color="auto"/>
            <w:bottom w:val="none" w:sz="0" w:space="0" w:color="auto"/>
            <w:right w:val="none" w:sz="0" w:space="0" w:color="auto"/>
          </w:divBdr>
        </w:div>
        <w:div w:id="195894641">
          <w:marLeft w:val="0"/>
          <w:marRight w:val="0"/>
          <w:marTop w:val="0"/>
          <w:marBottom w:val="0"/>
          <w:divBdr>
            <w:top w:val="none" w:sz="0" w:space="0" w:color="auto"/>
            <w:left w:val="none" w:sz="0" w:space="0" w:color="auto"/>
            <w:bottom w:val="none" w:sz="0" w:space="0" w:color="auto"/>
            <w:right w:val="none" w:sz="0" w:space="0" w:color="auto"/>
          </w:divBdr>
        </w:div>
        <w:div w:id="387340457">
          <w:marLeft w:val="0"/>
          <w:marRight w:val="0"/>
          <w:marTop w:val="0"/>
          <w:marBottom w:val="0"/>
          <w:divBdr>
            <w:top w:val="none" w:sz="0" w:space="0" w:color="auto"/>
            <w:left w:val="none" w:sz="0" w:space="0" w:color="auto"/>
            <w:bottom w:val="none" w:sz="0" w:space="0" w:color="auto"/>
            <w:right w:val="none" w:sz="0" w:space="0" w:color="auto"/>
          </w:divBdr>
        </w:div>
        <w:div w:id="1770200708">
          <w:marLeft w:val="0"/>
          <w:marRight w:val="0"/>
          <w:marTop w:val="0"/>
          <w:marBottom w:val="0"/>
          <w:divBdr>
            <w:top w:val="none" w:sz="0" w:space="0" w:color="auto"/>
            <w:left w:val="none" w:sz="0" w:space="0" w:color="auto"/>
            <w:bottom w:val="none" w:sz="0" w:space="0" w:color="auto"/>
            <w:right w:val="none" w:sz="0" w:space="0" w:color="auto"/>
          </w:divBdr>
        </w:div>
        <w:div w:id="1043166472">
          <w:marLeft w:val="0"/>
          <w:marRight w:val="0"/>
          <w:marTop w:val="0"/>
          <w:marBottom w:val="0"/>
          <w:divBdr>
            <w:top w:val="none" w:sz="0" w:space="0" w:color="auto"/>
            <w:left w:val="none" w:sz="0" w:space="0" w:color="auto"/>
            <w:bottom w:val="none" w:sz="0" w:space="0" w:color="auto"/>
            <w:right w:val="none" w:sz="0" w:space="0" w:color="auto"/>
          </w:divBdr>
        </w:div>
        <w:div w:id="1709836519">
          <w:marLeft w:val="0"/>
          <w:marRight w:val="0"/>
          <w:marTop w:val="0"/>
          <w:marBottom w:val="0"/>
          <w:divBdr>
            <w:top w:val="none" w:sz="0" w:space="0" w:color="auto"/>
            <w:left w:val="none" w:sz="0" w:space="0" w:color="auto"/>
            <w:bottom w:val="none" w:sz="0" w:space="0" w:color="auto"/>
            <w:right w:val="none" w:sz="0" w:space="0" w:color="auto"/>
          </w:divBdr>
        </w:div>
        <w:div w:id="48724095">
          <w:marLeft w:val="0"/>
          <w:marRight w:val="0"/>
          <w:marTop w:val="0"/>
          <w:marBottom w:val="0"/>
          <w:divBdr>
            <w:top w:val="none" w:sz="0" w:space="0" w:color="auto"/>
            <w:left w:val="none" w:sz="0" w:space="0" w:color="auto"/>
            <w:bottom w:val="none" w:sz="0" w:space="0" w:color="auto"/>
            <w:right w:val="none" w:sz="0" w:space="0" w:color="auto"/>
          </w:divBdr>
        </w:div>
        <w:div w:id="1459571771">
          <w:marLeft w:val="0"/>
          <w:marRight w:val="0"/>
          <w:marTop w:val="0"/>
          <w:marBottom w:val="0"/>
          <w:divBdr>
            <w:top w:val="none" w:sz="0" w:space="0" w:color="auto"/>
            <w:left w:val="none" w:sz="0" w:space="0" w:color="auto"/>
            <w:bottom w:val="none" w:sz="0" w:space="0" w:color="auto"/>
            <w:right w:val="none" w:sz="0" w:space="0" w:color="auto"/>
          </w:divBdr>
        </w:div>
        <w:div w:id="77946922">
          <w:marLeft w:val="0"/>
          <w:marRight w:val="0"/>
          <w:marTop w:val="0"/>
          <w:marBottom w:val="0"/>
          <w:divBdr>
            <w:top w:val="none" w:sz="0" w:space="0" w:color="auto"/>
            <w:left w:val="none" w:sz="0" w:space="0" w:color="auto"/>
            <w:bottom w:val="none" w:sz="0" w:space="0" w:color="auto"/>
            <w:right w:val="none" w:sz="0" w:space="0" w:color="auto"/>
          </w:divBdr>
        </w:div>
        <w:div w:id="1647738045">
          <w:marLeft w:val="0"/>
          <w:marRight w:val="0"/>
          <w:marTop w:val="0"/>
          <w:marBottom w:val="0"/>
          <w:divBdr>
            <w:top w:val="none" w:sz="0" w:space="0" w:color="auto"/>
            <w:left w:val="none" w:sz="0" w:space="0" w:color="auto"/>
            <w:bottom w:val="none" w:sz="0" w:space="0" w:color="auto"/>
            <w:right w:val="none" w:sz="0" w:space="0" w:color="auto"/>
          </w:divBdr>
        </w:div>
        <w:div w:id="403258284">
          <w:marLeft w:val="0"/>
          <w:marRight w:val="0"/>
          <w:marTop w:val="0"/>
          <w:marBottom w:val="0"/>
          <w:divBdr>
            <w:top w:val="none" w:sz="0" w:space="0" w:color="auto"/>
            <w:left w:val="none" w:sz="0" w:space="0" w:color="auto"/>
            <w:bottom w:val="none" w:sz="0" w:space="0" w:color="auto"/>
            <w:right w:val="none" w:sz="0" w:space="0" w:color="auto"/>
          </w:divBdr>
        </w:div>
        <w:div w:id="1283918418">
          <w:marLeft w:val="0"/>
          <w:marRight w:val="0"/>
          <w:marTop w:val="0"/>
          <w:marBottom w:val="0"/>
          <w:divBdr>
            <w:top w:val="none" w:sz="0" w:space="0" w:color="auto"/>
            <w:left w:val="none" w:sz="0" w:space="0" w:color="auto"/>
            <w:bottom w:val="none" w:sz="0" w:space="0" w:color="auto"/>
            <w:right w:val="none" w:sz="0" w:space="0" w:color="auto"/>
          </w:divBdr>
        </w:div>
        <w:div w:id="127017526">
          <w:marLeft w:val="0"/>
          <w:marRight w:val="0"/>
          <w:marTop w:val="0"/>
          <w:marBottom w:val="0"/>
          <w:divBdr>
            <w:top w:val="none" w:sz="0" w:space="0" w:color="auto"/>
            <w:left w:val="none" w:sz="0" w:space="0" w:color="auto"/>
            <w:bottom w:val="none" w:sz="0" w:space="0" w:color="auto"/>
            <w:right w:val="none" w:sz="0" w:space="0" w:color="auto"/>
          </w:divBdr>
        </w:div>
        <w:div w:id="216744504">
          <w:marLeft w:val="0"/>
          <w:marRight w:val="0"/>
          <w:marTop w:val="0"/>
          <w:marBottom w:val="0"/>
          <w:divBdr>
            <w:top w:val="none" w:sz="0" w:space="0" w:color="auto"/>
            <w:left w:val="none" w:sz="0" w:space="0" w:color="auto"/>
            <w:bottom w:val="none" w:sz="0" w:space="0" w:color="auto"/>
            <w:right w:val="none" w:sz="0" w:space="0" w:color="auto"/>
          </w:divBdr>
        </w:div>
        <w:div w:id="135924062">
          <w:marLeft w:val="0"/>
          <w:marRight w:val="0"/>
          <w:marTop w:val="0"/>
          <w:marBottom w:val="0"/>
          <w:divBdr>
            <w:top w:val="none" w:sz="0" w:space="0" w:color="auto"/>
            <w:left w:val="none" w:sz="0" w:space="0" w:color="auto"/>
            <w:bottom w:val="none" w:sz="0" w:space="0" w:color="auto"/>
            <w:right w:val="none" w:sz="0" w:space="0" w:color="auto"/>
          </w:divBdr>
        </w:div>
        <w:div w:id="1749183739">
          <w:marLeft w:val="0"/>
          <w:marRight w:val="0"/>
          <w:marTop w:val="0"/>
          <w:marBottom w:val="0"/>
          <w:divBdr>
            <w:top w:val="none" w:sz="0" w:space="0" w:color="auto"/>
            <w:left w:val="none" w:sz="0" w:space="0" w:color="auto"/>
            <w:bottom w:val="none" w:sz="0" w:space="0" w:color="auto"/>
            <w:right w:val="none" w:sz="0" w:space="0" w:color="auto"/>
          </w:divBdr>
        </w:div>
        <w:div w:id="193617164">
          <w:marLeft w:val="0"/>
          <w:marRight w:val="0"/>
          <w:marTop w:val="0"/>
          <w:marBottom w:val="0"/>
          <w:divBdr>
            <w:top w:val="none" w:sz="0" w:space="0" w:color="auto"/>
            <w:left w:val="none" w:sz="0" w:space="0" w:color="auto"/>
            <w:bottom w:val="none" w:sz="0" w:space="0" w:color="auto"/>
            <w:right w:val="none" w:sz="0" w:space="0" w:color="auto"/>
          </w:divBdr>
        </w:div>
        <w:div w:id="658463920">
          <w:marLeft w:val="0"/>
          <w:marRight w:val="0"/>
          <w:marTop w:val="0"/>
          <w:marBottom w:val="0"/>
          <w:divBdr>
            <w:top w:val="none" w:sz="0" w:space="0" w:color="auto"/>
            <w:left w:val="none" w:sz="0" w:space="0" w:color="auto"/>
            <w:bottom w:val="none" w:sz="0" w:space="0" w:color="auto"/>
            <w:right w:val="none" w:sz="0" w:space="0" w:color="auto"/>
          </w:divBdr>
        </w:div>
        <w:div w:id="1872260391">
          <w:marLeft w:val="0"/>
          <w:marRight w:val="0"/>
          <w:marTop w:val="0"/>
          <w:marBottom w:val="0"/>
          <w:divBdr>
            <w:top w:val="none" w:sz="0" w:space="0" w:color="auto"/>
            <w:left w:val="none" w:sz="0" w:space="0" w:color="auto"/>
            <w:bottom w:val="none" w:sz="0" w:space="0" w:color="auto"/>
            <w:right w:val="none" w:sz="0" w:space="0" w:color="auto"/>
          </w:divBdr>
        </w:div>
        <w:div w:id="594940742">
          <w:marLeft w:val="0"/>
          <w:marRight w:val="0"/>
          <w:marTop w:val="0"/>
          <w:marBottom w:val="0"/>
          <w:divBdr>
            <w:top w:val="none" w:sz="0" w:space="0" w:color="auto"/>
            <w:left w:val="none" w:sz="0" w:space="0" w:color="auto"/>
            <w:bottom w:val="none" w:sz="0" w:space="0" w:color="auto"/>
            <w:right w:val="none" w:sz="0" w:space="0" w:color="auto"/>
          </w:divBdr>
        </w:div>
        <w:div w:id="1891073418">
          <w:marLeft w:val="0"/>
          <w:marRight w:val="0"/>
          <w:marTop w:val="0"/>
          <w:marBottom w:val="0"/>
          <w:divBdr>
            <w:top w:val="none" w:sz="0" w:space="0" w:color="auto"/>
            <w:left w:val="none" w:sz="0" w:space="0" w:color="auto"/>
            <w:bottom w:val="none" w:sz="0" w:space="0" w:color="auto"/>
            <w:right w:val="none" w:sz="0" w:space="0" w:color="auto"/>
          </w:divBdr>
        </w:div>
        <w:div w:id="1067387448">
          <w:marLeft w:val="0"/>
          <w:marRight w:val="0"/>
          <w:marTop w:val="0"/>
          <w:marBottom w:val="0"/>
          <w:divBdr>
            <w:top w:val="none" w:sz="0" w:space="0" w:color="auto"/>
            <w:left w:val="none" w:sz="0" w:space="0" w:color="auto"/>
            <w:bottom w:val="none" w:sz="0" w:space="0" w:color="auto"/>
            <w:right w:val="none" w:sz="0" w:space="0" w:color="auto"/>
          </w:divBdr>
        </w:div>
        <w:div w:id="496850843">
          <w:marLeft w:val="0"/>
          <w:marRight w:val="0"/>
          <w:marTop w:val="0"/>
          <w:marBottom w:val="0"/>
          <w:divBdr>
            <w:top w:val="none" w:sz="0" w:space="0" w:color="auto"/>
            <w:left w:val="none" w:sz="0" w:space="0" w:color="auto"/>
            <w:bottom w:val="none" w:sz="0" w:space="0" w:color="auto"/>
            <w:right w:val="none" w:sz="0" w:space="0" w:color="auto"/>
          </w:divBdr>
        </w:div>
        <w:div w:id="1723094867">
          <w:marLeft w:val="0"/>
          <w:marRight w:val="0"/>
          <w:marTop w:val="0"/>
          <w:marBottom w:val="0"/>
          <w:divBdr>
            <w:top w:val="none" w:sz="0" w:space="0" w:color="auto"/>
            <w:left w:val="none" w:sz="0" w:space="0" w:color="auto"/>
            <w:bottom w:val="none" w:sz="0" w:space="0" w:color="auto"/>
            <w:right w:val="none" w:sz="0" w:space="0" w:color="auto"/>
          </w:divBdr>
        </w:div>
        <w:div w:id="653215127">
          <w:marLeft w:val="0"/>
          <w:marRight w:val="0"/>
          <w:marTop w:val="0"/>
          <w:marBottom w:val="0"/>
          <w:divBdr>
            <w:top w:val="none" w:sz="0" w:space="0" w:color="auto"/>
            <w:left w:val="none" w:sz="0" w:space="0" w:color="auto"/>
            <w:bottom w:val="none" w:sz="0" w:space="0" w:color="auto"/>
            <w:right w:val="none" w:sz="0" w:space="0" w:color="auto"/>
          </w:divBdr>
        </w:div>
        <w:div w:id="1418746379">
          <w:marLeft w:val="0"/>
          <w:marRight w:val="0"/>
          <w:marTop w:val="0"/>
          <w:marBottom w:val="0"/>
          <w:divBdr>
            <w:top w:val="none" w:sz="0" w:space="0" w:color="auto"/>
            <w:left w:val="none" w:sz="0" w:space="0" w:color="auto"/>
            <w:bottom w:val="none" w:sz="0" w:space="0" w:color="auto"/>
            <w:right w:val="none" w:sz="0" w:space="0" w:color="auto"/>
          </w:divBdr>
        </w:div>
        <w:div w:id="134568552">
          <w:marLeft w:val="0"/>
          <w:marRight w:val="0"/>
          <w:marTop w:val="0"/>
          <w:marBottom w:val="0"/>
          <w:divBdr>
            <w:top w:val="none" w:sz="0" w:space="0" w:color="auto"/>
            <w:left w:val="none" w:sz="0" w:space="0" w:color="auto"/>
            <w:bottom w:val="none" w:sz="0" w:space="0" w:color="auto"/>
            <w:right w:val="none" w:sz="0" w:space="0" w:color="auto"/>
          </w:divBdr>
        </w:div>
        <w:div w:id="1696688794">
          <w:marLeft w:val="0"/>
          <w:marRight w:val="0"/>
          <w:marTop w:val="0"/>
          <w:marBottom w:val="0"/>
          <w:divBdr>
            <w:top w:val="none" w:sz="0" w:space="0" w:color="auto"/>
            <w:left w:val="none" w:sz="0" w:space="0" w:color="auto"/>
            <w:bottom w:val="none" w:sz="0" w:space="0" w:color="auto"/>
            <w:right w:val="none" w:sz="0" w:space="0" w:color="auto"/>
          </w:divBdr>
        </w:div>
        <w:div w:id="723990393">
          <w:marLeft w:val="0"/>
          <w:marRight w:val="0"/>
          <w:marTop w:val="0"/>
          <w:marBottom w:val="0"/>
          <w:divBdr>
            <w:top w:val="none" w:sz="0" w:space="0" w:color="auto"/>
            <w:left w:val="none" w:sz="0" w:space="0" w:color="auto"/>
            <w:bottom w:val="none" w:sz="0" w:space="0" w:color="auto"/>
            <w:right w:val="none" w:sz="0" w:space="0" w:color="auto"/>
          </w:divBdr>
        </w:div>
        <w:div w:id="875776170">
          <w:marLeft w:val="0"/>
          <w:marRight w:val="0"/>
          <w:marTop w:val="0"/>
          <w:marBottom w:val="0"/>
          <w:divBdr>
            <w:top w:val="none" w:sz="0" w:space="0" w:color="auto"/>
            <w:left w:val="none" w:sz="0" w:space="0" w:color="auto"/>
            <w:bottom w:val="none" w:sz="0" w:space="0" w:color="auto"/>
            <w:right w:val="none" w:sz="0" w:space="0" w:color="auto"/>
          </w:divBdr>
        </w:div>
        <w:div w:id="1287080888">
          <w:marLeft w:val="0"/>
          <w:marRight w:val="0"/>
          <w:marTop w:val="0"/>
          <w:marBottom w:val="0"/>
          <w:divBdr>
            <w:top w:val="none" w:sz="0" w:space="0" w:color="auto"/>
            <w:left w:val="none" w:sz="0" w:space="0" w:color="auto"/>
            <w:bottom w:val="none" w:sz="0" w:space="0" w:color="auto"/>
            <w:right w:val="none" w:sz="0" w:space="0" w:color="auto"/>
          </w:divBdr>
        </w:div>
        <w:div w:id="1779832589">
          <w:marLeft w:val="0"/>
          <w:marRight w:val="0"/>
          <w:marTop w:val="0"/>
          <w:marBottom w:val="0"/>
          <w:divBdr>
            <w:top w:val="none" w:sz="0" w:space="0" w:color="auto"/>
            <w:left w:val="none" w:sz="0" w:space="0" w:color="auto"/>
            <w:bottom w:val="none" w:sz="0" w:space="0" w:color="auto"/>
            <w:right w:val="none" w:sz="0" w:space="0" w:color="auto"/>
          </w:divBdr>
        </w:div>
        <w:div w:id="1538011381">
          <w:marLeft w:val="0"/>
          <w:marRight w:val="0"/>
          <w:marTop w:val="0"/>
          <w:marBottom w:val="0"/>
          <w:divBdr>
            <w:top w:val="none" w:sz="0" w:space="0" w:color="auto"/>
            <w:left w:val="none" w:sz="0" w:space="0" w:color="auto"/>
            <w:bottom w:val="none" w:sz="0" w:space="0" w:color="auto"/>
            <w:right w:val="none" w:sz="0" w:space="0" w:color="auto"/>
          </w:divBdr>
        </w:div>
        <w:div w:id="836462764">
          <w:marLeft w:val="0"/>
          <w:marRight w:val="0"/>
          <w:marTop w:val="0"/>
          <w:marBottom w:val="0"/>
          <w:divBdr>
            <w:top w:val="none" w:sz="0" w:space="0" w:color="auto"/>
            <w:left w:val="none" w:sz="0" w:space="0" w:color="auto"/>
            <w:bottom w:val="none" w:sz="0" w:space="0" w:color="auto"/>
            <w:right w:val="none" w:sz="0" w:space="0" w:color="auto"/>
          </w:divBdr>
        </w:div>
        <w:div w:id="582956561">
          <w:marLeft w:val="0"/>
          <w:marRight w:val="0"/>
          <w:marTop w:val="0"/>
          <w:marBottom w:val="0"/>
          <w:divBdr>
            <w:top w:val="none" w:sz="0" w:space="0" w:color="auto"/>
            <w:left w:val="none" w:sz="0" w:space="0" w:color="auto"/>
            <w:bottom w:val="none" w:sz="0" w:space="0" w:color="auto"/>
            <w:right w:val="none" w:sz="0" w:space="0" w:color="auto"/>
          </w:divBdr>
        </w:div>
        <w:div w:id="1325284844">
          <w:marLeft w:val="0"/>
          <w:marRight w:val="0"/>
          <w:marTop w:val="0"/>
          <w:marBottom w:val="0"/>
          <w:divBdr>
            <w:top w:val="none" w:sz="0" w:space="0" w:color="auto"/>
            <w:left w:val="none" w:sz="0" w:space="0" w:color="auto"/>
            <w:bottom w:val="none" w:sz="0" w:space="0" w:color="auto"/>
            <w:right w:val="none" w:sz="0" w:space="0" w:color="auto"/>
          </w:divBdr>
        </w:div>
        <w:div w:id="581792626">
          <w:marLeft w:val="0"/>
          <w:marRight w:val="0"/>
          <w:marTop w:val="0"/>
          <w:marBottom w:val="0"/>
          <w:divBdr>
            <w:top w:val="none" w:sz="0" w:space="0" w:color="auto"/>
            <w:left w:val="none" w:sz="0" w:space="0" w:color="auto"/>
            <w:bottom w:val="none" w:sz="0" w:space="0" w:color="auto"/>
            <w:right w:val="none" w:sz="0" w:space="0" w:color="auto"/>
          </w:divBdr>
        </w:div>
        <w:div w:id="2114587814">
          <w:marLeft w:val="0"/>
          <w:marRight w:val="0"/>
          <w:marTop w:val="0"/>
          <w:marBottom w:val="0"/>
          <w:divBdr>
            <w:top w:val="none" w:sz="0" w:space="0" w:color="auto"/>
            <w:left w:val="none" w:sz="0" w:space="0" w:color="auto"/>
            <w:bottom w:val="none" w:sz="0" w:space="0" w:color="auto"/>
            <w:right w:val="none" w:sz="0" w:space="0" w:color="auto"/>
          </w:divBdr>
        </w:div>
        <w:div w:id="1086074819">
          <w:marLeft w:val="0"/>
          <w:marRight w:val="0"/>
          <w:marTop w:val="0"/>
          <w:marBottom w:val="0"/>
          <w:divBdr>
            <w:top w:val="none" w:sz="0" w:space="0" w:color="auto"/>
            <w:left w:val="none" w:sz="0" w:space="0" w:color="auto"/>
            <w:bottom w:val="none" w:sz="0" w:space="0" w:color="auto"/>
            <w:right w:val="none" w:sz="0" w:space="0" w:color="auto"/>
          </w:divBdr>
        </w:div>
        <w:div w:id="1747722918">
          <w:marLeft w:val="0"/>
          <w:marRight w:val="0"/>
          <w:marTop w:val="0"/>
          <w:marBottom w:val="0"/>
          <w:divBdr>
            <w:top w:val="none" w:sz="0" w:space="0" w:color="auto"/>
            <w:left w:val="none" w:sz="0" w:space="0" w:color="auto"/>
            <w:bottom w:val="none" w:sz="0" w:space="0" w:color="auto"/>
            <w:right w:val="none" w:sz="0" w:space="0" w:color="auto"/>
          </w:divBdr>
        </w:div>
        <w:div w:id="1080785759">
          <w:marLeft w:val="0"/>
          <w:marRight w:val="0"/>
          <w:marTop w:val="0"/>
          <w:marBottom w:val="0"/>
          <w:divBdr>
            <w:top w:val="none" w:sz="0" w:space="0" w:color="auto"/>
            <w:left w:val="none" w:sz="0" w:space="0" w:color="auto"/>
            <w:bottom w:val="none" w:sz="0" w:space="0" w:color="auto"/>
            <w:right w:val="none" w:sz="0" w:space="0" w:color="auto"/>
          </w:divBdr>
        </w:div>
        <w:div w:id="362830104">
          <w:marLeft w:val="0"/>
          <w:marRight w:val="0"/>
          <w:marTop w:val="0"/>
          <w:marBottom w:val="0"/>
          <w:divBdr>
            <w:top w:val="none" w:sz="0" w:space="0" w:color="auto"/>
            <w:left w:val="none" w:sz="0" w:space="0" w:color="auto"/>
            <w:bottom w:val="none" w:sz="0" w:space="0" w:color="auto"/>
            <w:right w:val="none" w:sz="0" w:space="0" w:color="auto"/>
          </w:divBdr>
        </w:div>
        <w:div w:id="53286028">
          <w:marLeft w:val="0"/>
          <w:marRight w:val="0"/>
          <w:marTop w:val="0"/>
          <w:marBottom w:val="0"/>
          <w:divBdr>
            <w:top w:val="none" w:sz="0" w:space="0" w:color="auto"/>
            <w:left w:val="none" w:sz="0" w:space="0" w:color="auto"/>
            <w:bottom w:val="none" w:sz="0" w:space="0" w:color="auto"/>
            <w:right w:val="none" w:sz="0" w:space="0" w:color="auto"/>
          </w:divBdr>
        </w:div>
        <w:div w:id="1499954482">
          <w:marLeft w:val="0"/>
          <w:marRight w:val="0"/>
          <w:marTop w:val="0"/>
          <w:marBottom w:val="0"/>
          <w:divBdr>
            <w:top w:val="none" w:sz="0" w:space="0" w:color="auto"/>
            <w:left w:val="none" w:sz="0" w:space="0" w:color="auto"/>
            <w:bottom w:val="none" w:sz="0" w:space="0" w:color="auto"/>
            <w:right w:val="none" w:sz="0" w:space="0" w:color="auto"/>
          </w:divBdr>
        </w:div>
        <w:div w:id="596795313">
          <w:marLeft w:val="0"/>
          <w:marRight w:val="0"/>
          <w:marTop w:val="0"/>
          <w:marBottom w:val="0"/>
          <w:divBdr>
            <w:top w:val="none" w:sz="0" w:space="0" w:color="auto"/>
            <w:left w:val="none" w:sz="0" w:space="0" w:color="auto"/>
            <w:bottom w:val="none" w:sz="0" w:space="0" w:color="auto"/>
            <w:right w:val="none" w:sz="0" w:space="0" w:color="auto"/>
          </w:divBdr>
        </w:div>
        <w:div w:id="823818403">
          <w:marLeft w:val="0"/>
          <w:marRight w:val="0"/>
          <w:marTop w:val="0"/>
          <w:marBottom w:val="0"/>
          <w:divBdr>
            <w:top w:val="none" w:sz="0" w:space="0" w:color="auto"/>
            <w:left w:val="none" w:sz="0" w:space="0" w:color="auto"/>
            <w:bottom w:val="none" w:sz="0" w:space="0" w:color="auto"/>
            <w:right w:val="none" w:sz="0" w:space="0" w:color="auto"/>
          </w:divBdr>
        </w:div>
        <w:div w:id="636686784">
          <w:marLeft w:val="0"/>
          <w:marRight w:val="0"/>
          <w:marTop w:val="0"/>
          <w:marBottom w:val="0"/>
          <w:divBdr>
            <w:top w:val="none" w:sz="0" w:space="0" w:color="auto"/>
            <w:left w:val="none" w:sz="0" w:space="0" w:color="auto"/>
            <w:bottom w:val="none" w:sz="0" w:space="0" w:color="auto"/>
            <w:right w:val="none" w:sz="0" w:space="0" w:color="auto"/>
          </w:divBdr>
        </w:div>
        <w:div w:id="187136925">
          <w:marLeft w:val="0"/>
          <w:marRight w:val="0"/>
          <w:marTop w:val="0"/>
          <w:marBottom w:val="0"/>
          <w:divBdr>
            <w:top w:val="none" w:sz="0" w:space="0" w:color="auto"/>
            <w:left w:val="none" w:sz="0" w:space="0" w:color="auto"/>
            <w:bottom w:val="none" w:sz="0" w:space="0" w:color="auto"/>
            <w:right w:val="none" w:sz="0" w:space="0" w:color="auto"/>
          </w:divBdr>
        </w:div>
        <w:div w:id="1386103645">
          <w:marLeft w:val="0"/>
          <w:marRight w:val="0"/>
          <w:marTop w:val="0"/>
          <w:marBottom w:val="0"/>
          <w:divBdr>
            <w:top w:val="none" w:sz="0" w:space="0" w:color="auto"/>
            <w:left w:val="none" w:sz="0" w:space="0" w:color="auto"/>
            <w:bottom w:val="none" w:sz="0" w:space="0" w:color="auto"/>
            <w:right w:val="none" w:sz="0" w:space="0" w:color="auto"/>
          </w:divBdr>
        </w:div>
        <w:div w:id="1768185178">
          <w:marLeft w:val="0"/>
          <w:marRight w:val="0"/>
          <w:marTop w:val="0"/>
          <w:marBottom w:val="0"/>
          <w:divBdr>
            <w:top w:val="none" w:sz="0" w:space="0" w:color="auto"/>
            <w:left w:val="none" w:sz="0" w:space="0" w:color="auto"/>
            <w:bottom w:val="none" w:sz="0" w:space="0" w:color="auto"/>
            <w:right w:val="none" w:sz="0" w:space="0" w:color="auto"/>
          </w:divBdr>
        </w:div>
        <w:div w:id="1738553065">
          <w:marLeft w:val="0"/>
          <w:marRight w:val="0"/>
          <w:marTop w:val="0"/>
          <w:marBottom w:val="0"/>
          <w:divBdr>
            <w:top w:val="none" w:sz="0" w:space="0" w:color="auto"/>
            <w:left w:val="none" w:sz="0" w:space="0" w:color="auto"/>
            <w:bottom w:val="none" w:sz="0" w:space="0" w:color="auto"/>
            <w:right w:val="none" w:sz="0" w:space="0" w:color="auto"/>
          </w:divBdr>
        </w:div>
        <w:div w:id="307710802">
          <w:marLeft w:val="0"/>
          <w:marRight w:val="0"/>
          <w:marTop w:val="0"/>
          <w:marBottom w:val="0"/>
          <w:divBdr>
            <w:top w:val="none" w:sz="0" w:space="0" w:color="auto"/>
            <w:left w:val="none" w:sz="0" w:space="0" w:color="auto"/>
            <w:bottom w:val="none" w:sz="0" w:space="0" w:color="auto"/>
            <w:right w:val="none" w:sz="0" w:space="0" w:color="auto"/>
          </w:divBdr>
        </w:div>
        <w:div w:id="952249984">
          <w:marLeft w:val="0"/>
          <w:marRight w:val="0"/>
          <w:marTop w:val="0"/>
          <w:marBottom w:val="0"/>
          <w:divBdr>
            <w:top w:val="none" w:sz="0" w:space="0" w:color="auto"/>
            <w:left w:val="none" w:sz="0" w:space="0" w:color="auto"/>
            <w:bottom w:val="none" w:sz="0" w:space="0" w:color="auto"/>
            <w:right w:val="none" w:sz="0" w:space="0" w:color="auto"/>
          </w:divBdr>
        </w:div>
        <w:div w:id="1779251854">
          <w:marLeft w:val="0"/>
          <w:marRight w:val="0"/>
          <w:marTop w:val="0"/>
          <w:marBottom w:val="0"/>
          <w:divBdr>
            <w:top w:val="none" w:sz="0" w:space="0" w:color="auto"/>
            <w:left w:val="none" w:sz="0" w:space="0" w:color="auto"/>
            <w:bottom w:val="none" w:sz="0" w:space="0" w:color="auto"/>
            <w:right w:val="none" w:sz="0" w:space="0" w:color="auto"/>
          </w:divBdr>
        </w:div>
        <w:div w:id="1758134393">
          <w:marLeft w:val="0"/>
          <w:marRight w:val="0"/>
          <w:marTop w:val="0"/>
          <w:marBottom w:val="0"/>
          <w:divBdr>
            <w:top w:val="none" w:sz="0" w:space="0" w:color="auto"/>
            <w:left w:val="none" w:sz="0" w:space="0" w:color="auto"/>
            <w:bottom w:val="none" w:sz="0" w:space="0" w:color="auto"/>
            <w:right w:val="none" w:sz="0" w:space="0" w:color="auto"/>
          </w:divBdr>
        </w:div>
        <w:div w:id="682902652">
          <w:marLeft w:val="0"/>
          <w:marRight w:val="0"/>
          <w:marTop w:val="0"/>
          <w:marBottom w:val="0"/>
          <w:divBdr>
            <w:top w:val="none" w:sz="0" w:space="0" w:color="auto"/>
            <w:left w:val="none" w:sz="0" w:space="0" w:color="auto"/>
            <w:bottom w:val="none" w:sz="0" w:space="0" w:color="auto"/>
            <w:right w:val="none" w:sz="0" w:space="0" w:color="auto"/>
          </w:divBdr>
        </w:div>
        <w:div w:id="1782257939">
          <w:marLeft w:val="0"/>
          <w:marRight w:val="0"/>
          <w:marTop w:val="0"/>
          <w:marBottom w:val="0"/>
          <w:divBdr>
            <w:top w:val="none" w:sz="0" w:space="0" w:color="auto"/>
            <w:left w:val="none" w:sz="0" w:space="0" w:color="auto"/>
            <w:bottom w:val="none" w:sz="0" w:space="0" w:color="auto"/>
            <w:right w:val="none" w:sz="0" w:space="0" w:color="auto"/>
          </w:divBdr>
        </w:div>
        <w:div w:id="48116028">
          <w:marLeft w:val="0"/>
          <w:marRight w:val="0"/>
          <w:marTop w:val="0"/>
          <w:marBottom w:val="0"/>
          <w:divBdr>
            <w:top w:val="none" w:sz="0" w:space="0" w:color="auto"/>
            <w:left w:val="none" w:sz="0" w:space="0" w:color="auto"/>
            <w:bottom w:val="none" w:sz="0" w:space="0" w:color="auto"/>
            <w:right w:val="none" w:sz="0" w:space="0" w:color="auto"/>
          </w:divBdr>
        </w:div>
        <w:div w:id="1647321397">
          <w:marLeft w:val="0"/>
          <w:marRight w:val="0"/>
          <w:marTop w:val="0"/>
          <w:marBottom w:val="0"/>
          <w:divBdr>
            <w:top w:val="none" w:sz="0" w:space="0" w:color="auto"/>
            <w:left w:val="none" w:sz="0" w:space="0" w:color="auto"/>
            <w:bottom w:val="none" w:sz="0" w:space="0" w:color="auto"/>
            <w:right w:val="none" w:sz="0" w:space="0" w:color="auto"/>
          </w:divBdr>
        </w:div>
        <w:div w:id="1865046774">
          <w:marLeft w:val="0"/>
          <w:marRight w:val="0"/>
          <w:marTop w:val="0"/>
          <w:marBottom w:val="0"/>
          <w:divBdr>
            <w:top w:val="none" w:sz="0" w:space="0" w:color="auto"/>
            <w:left w:val="none" w:sz="0" w:space="0" w:color="auto"/>
            <w:bottom w:val="none" w:sz="0" w:space="0" w:color="auto"/>
            <w:right w:val="none" w:sz="0" w:space="0" w:color="auto"/>
          </w:divBdr>
        </w:div>
        <w:div w:id="926883182">
          <w:marLeft w:val="0"/>
          <w:marRight w:val="0"/>
          <w:marTop w:val="0"/>
          <w:marBottom w:val="0"/>
          <w:divBdr>
            <w:top w:val="none" w:sz="0" w:space="0" w:color="auto"/>
            <w:left w:val="none" w:sz="0" w:space="0" w:color="auto"/>
            <w:bottom w:val="none" w:sz="0" w:space="0" w:color="auto"/>
            <w:right w:val="none" w:sz="0" w:space="0" w:color="auto"/>
          </w:divBdr>
        </w:div>
        <w:div w:id="493493393">
          <w:marLeft w:val="0"/>
          <w:marRight w:val="0"/>
          <w:marTop w:val="0"/>
          <w:marBottom w:val="0"/>
          <w:divBdr>
            <w:top w:val="none" w:sz="0" w:space="0" w:color="auto"/>
            <w:left w:val="none" w:sz="0" w:space="0" w:color="auto"/>
            <w:bottom w:val="none" w:sz="0" w:space="0" w:color="auto"/>
            <w:right w:val="none" w:sz="0" w:space="0" w:color="auto"/>
          </w:divBdr>
        </w:div>
        <w:div w:id="1957330570">
          <w:marLeft w:val="0"/>
          <w:marRight w:val="0"/>
          <w:marTop w:val="0"/>
          <w:marBottom w:val="0"/>
          <w:divBdr>
            <w:top w:val="none" w:sz="0" w:space="0" w:color="auto"/>
            <w:left w:val="none" w:sz="0" w:space="0" w:color="auto"/>
            <w:bottom w:val="none" w:sz="0" w:space="0" w:color="auto"/>
            <w:right w:val="none" w:sz="0" w:space="0" w:color="auto"/>
          </w:divBdr>
        </w:div>
        <w:div w:id="385960014">
          <w:marLeft w:val="0"/>
          <w:marRight w:val="0"/>
          <w:marTop w:val="0"/>
          <w:marBottom w:val="0"/>
          <w:divBdr>
            <w:top w:val="none" w:sz="0" w:space="0" w:color="auto"/>
            <w:left w:val="none" w:sz="0" w:space="0" w:color="auto"/>
            <w:bottom w:val="none" w:sz="0" w:space="0" w:color="auto"/>
            <w:right w:val="none" w:sz="0" w:space="0" w:color="auto"/>
          </w:divBdr>
        </w:div>
        <w:div w:id="1740126635">
          <w:marLeft w:val="0"/>
          <w:marRight w:val="0"/>
          <w:marTop w:val="0"/>
          <w:marBottom w:val="0"/>
          <w:divBdr>
            <w:top w:val="none" w:sz="0" w:space="0" w:color="auto"/>
            <w:left w:val="none" w:sz="0" w:space="0" w:color="auto"/>
            <w:bottom w:val="none" w:sz="0" w:space="0" w:color="auto"/>
            <w:right w:val="none" w:sz="0" w:space="0" w:color="auto"/>
          </w:divBdr>
        </w:div>
        <w:div w:id="2082216805">
          <w:marLeft w:val="0"/>
          <w:marRight w:val="0"/>
          <w:marTop w:val="0"/>
          <w:marBottom w:val="0"/>
          <w:divBdr>
            <w:top w:val="none" w:sz="0" w:space="0" w:color="auto"/>
            <w:left w:val="none" w:sz="0" w:space="0" w:color="auto"/>
            <w:bottom w:val="none" w:sz="0" w:space="0" w:color="auto"/>
            <w:right w:val="none" w:sz="0" w:space="0" w:color="auto"/>
          </w:divBdr>
        </w:div>
        <w:div w:id="1955138934">
          <w:marLeft w:val="0"/>
          <w:marRight w:val="0"/>
          <w:marTop w:val="0"/>
          <w:marBottom w:val="0"/>
          <w:divBdr>
            <w:top w:val="none" w:sz="0" w:space="0" w:color="auto"/>
            <w:left w:val="none" w:sz="0" w:space="0" w:color="auto"/>
            <w:bottom w:val="none" w:sz="0" w:space="0" w:color="auto"/>
            <w:right w:val="none" w:sz="0" w:space="0" w:color="auto"/>
          </w:divBdr>
        </w:div>
        <w:div w:id="1828087633">
          <w:marLeft w:val="0"/>
          <w:marRight w:val="0"/>
          <w:marTop w:val="0"/>
          <w:marBottom w:val="0"/>
          <w:divBdr>
            <w:top w:val="none" w:sz="0" w:space="0" w:color="auto"/>
            <w:left w:val="none" w:sz="0" w:space="0" w:color="auto"/>
            <w:bottom w:val="none" w:sz="0" w:space="0" w:color="auto"/>
            <w:right w:val="none" w:sz="0" w:space="0" w:color="auto"/>
          </w:divBdr>
        </w:div>
        <w:div w:id="1109351743">
          <w:marLeft w:val="0"/>
          <w:marRight w:val="0"/>
          <w:marTop w:val="0"/>
          <w:marBottom w:val="0"/>
          <w:divBdr>
            <w:top w:val="none" w:sz="0" w:space="0" w:color="auto"/>
            <w:left w:val="none" w:sz="0" w:space="0" w:color="auto"/>
            <w:bottom w:val="none" w:sz="0" w:space="0" w:color="auto"/>
            <w:right w:val="none" w:sz="0" w:space="0" w:color="auto"/>
          </w:divBdr>
        </w:div>
        <w:div w:id="1255553436">
          <w:marLeft w:val="0"/>
          <w:marRight w:val="0"/>
          <w:marTop w:val="0"/>
          <w:marBottom w:val="0"/>
          <w:divBdr>
            <w:top w:val="none" w:sz="0" w:space="0" w:color="auto"/>
            <w:left w:val="none" w:sz="0" w:space="0" w:color="auto"/>
            <w:bottom w:val="none" w:sz="0" w:space="0" w:color="auto"/>
            <w:right w:val="none" w:sz="0" w:space="0" w:color="auto"/>
          </w:divBdr>
        </w:div>
        <w:div w:id="727607037">
          <w:marLeft w:val="0"/>
          <w:marRight w:val="0"/>
          <w:marTop w:val="0"/>
          <w:marBottom w:val="0"/>
          <w:divBdr>
            <w:top w:val="none" w:sz="0" w:space="0" w:color="auto"/>
            <w:left w:val="none" w:sz="0" w:space="0" w:color="auto"/>
            <w:bottom w:val="none" w:sz="0" w:space="0" w:color="auto"/>
            <w:right w:val="none" w:sz="0" w:space="0" w:color="auto"/>
          </w:divBdr>
        </w:div>
        <w:div w:id="592975588">
          <w:marLeft w:val="0"/>
          <w:marRight w:val="0"/>
          <w:marTop w:val="0"/>
          <w:marBottom w:val="0"/>
          <w:divBdr>
            <w:top w:val="none" w:sz="0" w:space="0" w:color="auto"/>
            <w:left w:val="none" w:sz="0" w:space="0" w:color="auto"/>
            <w:bottom w:val="none" w:sz="0" w:space="0" w:color="auto"/>
            <w:right w:val="none" w:sz="0" w:space="0" w:color="auto"/>
          </w:divBdr>
        </w:div>
        <w:div w:id="1202790173">
          <w:marLeft w:val="0"/>
          <w:marRight w:val="0"/>
          <w:marTop w:val="0"/>
          <w:marBottom w:val="0"/>
          <w:divBdr>
            <w:top w:val="none" w:sz="0" w:space="0" w:color="auto"/>
            <w:left w:val="none" w:sz="0" w:space="0" w:color="auto"/>
            <w:bottom w:val="none" w:sz="0" w:space="0" w:color="auto"/>
            <w:right w:val="none" w:sz="0" w:space="0" w:color="auto"/>
          </w:divBdr>
        </w:div>
        <w:div w:id="759765055">
          <w:marLeft w:val="0"/>
          <w:marRight w:val="0"/>
          <w:marTop w:val="0"/>
          <w:marBottom w:val="0"/>
          <w:divBdr>
            <w:top w:val="none" w:sz="0" w:space="0" w:color="auto"/>
            <w:left w:val="none" w:sz="0" w:space="0" w:color="auto"/>
            <w:bottom w:val="none" w:sz="0" w:space="0" w:color="auto"/>
            <w:right w:val="none" w:sz="0" w:space="0" w:color="auto"/>
          </w:divBdr>
        </w:div>
        <w:div w:id="903485370">
          <w:marLeft w:val="0"/>
          <w:marRight w:val="0"/>
          <w:marTop w:val="0"/>
          <w:marBottom w:val="0"/>
          <w:divBdr>
            <w:top w:val="none" w:sz="0" w:space="0" w:color="auto"/>
            <w:left w:val="none" w:sz="0" w:space="0" w:color="auto"/>
            <w:bottom w:val="none" w:sz="0" w:space="0" w:color="auto"/>
            <w:right w:val="none" w:sz="0" w:space="0" w:color="auto"/>
          </w:divBdr>
        </w:div>
        <w:div w:id="992757405">
          <w:marLeft w:val="0"/>
          <w:marRight w:val="0"/>
          <w:marTop w:val="0"/>
          <w:marBottom w:val="0"/>
          <w:divBdr>
            <w:top w:val="none" w:sz="0" w:space="0" w:color="auto"/>
            <w:left w:val="none" w:sz="0" w:space="0" w:color="auto"/>
            <w:bottom w:val="none" w:sz="0" w:space="0" w:color="auto"/>
            <w:right w:val="none" w:sz="0" w:space="0" w:color="auto"/>
          </w:divBdr>
        </w:div>
        <w:div w:id="225799004">
          <w:marLeft w:val="0"/>
          <w:marRight w:val="0"/>
          <w:marTop w:val="0"/>
          <w:marBottom w:val="0"/>
          <w:divBdr>
            <w:top w:val="none" w:sz="0" w:space="0" w:color="auto"/>
            <w:left w:val="none" w:sz="0" w:space="0" w:color="auto"/>
            <w:bottom w:val="none" w:sz="0" w:space="0" w:color="auto"/>
            <w:right w:val="none" w:sz="0" w:space="0" w:color="auto"/>
          </w:divBdr>
        </w:div>
        <w:div w:id="1480532453">
          <w:marLeft w:val="0"/>
          <w:marRight w:val="0"/>
          <w:marTop w:val="0"/>
          <w:marBottom w:val="0"/>
          <w:divBdr>
            <w:top w:val="none" w:sz="0" w:space="0" w:color="auto"/>
            <w:left w:val="none" w:sz="0" w:space="0" w:color="auto"/>
            <w:bottom w:val="none" w:sz="0" w:space="0" w:color="auto"/>
            <w:right w:val="none" w:sz="0" w:space="0" w:color="auto"/>
          </w:divBdr>
        </w:div>
        <w:div w:id="1876497843">
          <w:marLeft w:val="0"/>
          <w:marRight w:val="0"/>
          <w:marTop w:val="0"/>
          <w:marBottom w:val="0"/>
          <w:divBdr>
            <w:top w:val="none" w:sz="0" w:space="0" w:color="auto"/>
            <w:left w:val="none" w:sz="0" w:space="0" w:color="auto"/>
            <w:bottom w:val="none" w:sz="0" w:space="0" w:color="auto"/>
            <w:right w:val="none" w:sz="0" w:space="0" w:color="auto"/>
          </w:divBdr>
        </w:div>
        <w:div w:id="1926375189">
          <w:marLeft w:val="0"/>
          <w:marRight w:val="0"/>
          <w:marTop w:val="0"/>
          <w:marBottom w:val="0"/>
          <w:divBdr>
            <w:top w:val="none" w:sz="0" w:space="0" w:color="auto"/>
            <w:left w:val="none" w:sz="0" w:space="0" w:color="auto"/>
            <w:bottom w:val="none" w:sz="0" w:space="0" w:color="auto"/>
            <w:right w:val="none" w:sz="0" w:space="0" w:color="auto"/>
          </w:divBdr>
        </w:div>
        <w:div w:id="1861164923">
          <w:marLeft w:val="0"/>
          <w:marRight w:val="0"/>
          <w:marTop w:val="0"/>
          <w:marBottom w:val="0"/>
          <w:divBdr>
            <w:top w:val="none" w:sz="0" w:space="0" w:color="auto"/>
            <w:left w:val="none" w:sz="0" w:space="0" w:color="auto"/>
            <w:bottom w:val="none" w:sz="0" w:space="0" w:color="auto"/>
            <w:right w:val="none" w:sz="0" w:space="0" w:color="auto"/>
          </w:divBdr>
        </w:div>
        <w:div w:id="1343362026">
          <w:marLeft w:val="0"/>
          <w:marRight w:val="0"/>
          <w:marTop w:val="0"/>
          <w:marBottom w:val="0"/>
          <w:divBdr>
            <w:top w:val="none" w:sz="0" w:space="0" w:color="auto"/>
            <w:left w:val="none" w:sz="0" w:space="0" w:color="auto"/>
            <w:bottom w:val="none" w:sz="0" w:space="0" w:color="auto"/>
            <w:right w:val="none" w:sz="0" w:space="0" w:color="auto"/>
          </w:divBdr>
        </w:div>
        <w:div w:id="106588157">
          <w:marLeft w:val="0"/>
          <w:marRight w:val="0"/>
          <w:marTop w:val="0"/>
          <w:marBottom w:val="0"/>
          <w:divBdr>
            <w:top w:val="none" w:sz="0" w:space="0" w:color="auto"/>
            <w:left w:val="none" w:sz="0" w:space="0" w:color="auto"/>
            <w:bottom w:val="none" w:sz="0" w:space="0" w:color="auto"/>
            <w:right w:val="none" w:sz="0" w:space="0" w:color="auto"/>
          </w:divBdr>
        </w:div>
        <w:div w:id="1868715224">
          <w:marLeft w:val="0"/>
          <w:marRight w:val="0"/>
          <w:marTop w:val="0"/>
          <w:marBottom w:val="0"/>
          <w:divBdr>
            <w:top w:val="none" w:sz="0" w:space="0" w:color="auto"/>
            <w:left w:val="none" w:sz="0" w:space="0" w:color="auto"/>
            <w:bottom w:val="none" w:sz="0" w:space="0" w:color="auto"/>
            <w:right w:val="none" w:sz="0" w:space="0" w:color="auto"/>
          </w:divBdr>
        </w:div>
        <w:div w:id="329720279">
          <w:marLeft w:val="0"/>
          <w:marRight w:val="0"/>
          <w:marTop w:val="0"/>
          <w:marBottom w:val="0"/>
          <w:divBdr>
            <w:top w:val="none" w:sz="0" w:space="0" w:color="auto"/>
            <w:left w:val="none" w:sz="0" w:space="0" w:color="auto"/>
            <w:bottom w:val="none" w:sz="0" w:space="0" w:color="auto"/>
            <w:right w:val="none" w:sz="0" w:space="0" w:color="auto"/>
          </w:divBdr>
        </w:div>
        <w:div w:id="1018654665">
          <w:marLeft w:val="0"/>
          <w:marRight w:val="0"/>
          <w:marTop w:val="0"/>
          <w:marBottom w:val="0"/>
          <w:divBdr>
            <w:top w:val="none" w:sz="0" w:space="0" w:color="auto"/>
            <w:left w:val="none" w:sz="0" w:space="0" w:color="auto"/>
            <w:bottom w:val="none" w:sz="0" w:space="0" w:color="auto"/>
            <w:right w:val="none" w:sz="0" w:space="0" w:color="auto"/>
          </w:divBdr>
        </w:div>
        <w:div w:id="779375680">
          <w:marLeft w:val="0"/>
          <w:marRight w:val="0"/>
          <w:marTop w:val="0"/>
          <w:marBottom w:val="0"/>
          <w:divBdr>
            <w:top w:val="none" w:sz="0" w:space="0" w:color="auto"/>
            <w:left w:val="none" w:sz="0" w:space="0" w:color="auto"/>
            <w:bottom w:val="none" w:sz="0" w:space="0" w:color="auto"/>
            <w:right w:val="none" w:sz="0" w:space="0" w:color="auto"/>
          </w:divBdr>
        </w:div>
        <w:div w:id="762914253">
          <w:marLeft w:val="0"/>
          <w:marRight w:val="0"/>
          <w:marTop w:val="0"/>
          <w:marBottom w:val="0"/>
          <w:divBdr>
            <w:top w:val="none" w:sz="0" w:space="0" w:color="auto"/>
            <w:left w:val="none" w:sz="0" w:space="0" w:color="auto"/>
            <w:bottom w:val="none" w:sz="0" w:space="0" w:color="auto"/>
            <w:right w:val="none" w:sz="0" w:space="0" w:color="auto"/>
          </w:divBdr>
        </w:div>
        <w:div w:id="1005939020">
          <w:marLeft w:val="0"/>
          <w:marRight w:val="0"/>
          <w:marTop w:val="0"/>
          <w:marBottom w:val="0"/>
          <w:divBdr>
            <w:top w:val="none" w:sz="0" w:space="0" w:color="auto"/>
            <w:left w:val="none" w:sz="0" w:space="0" w:color="auto"/>
            <w:bottom w:val="none" w:sz="0" w:space="0" w:color="auto"/>
            <w:right w:val="none" w:sz="0" w:space="0" w:color="auto"/>
          </w:divBdr>
        </w:div>
        <w:div w:id="1103455760">
          <w:marLeft w:val="0"/>
          <w:marRight w:val="0"/>
          <w:marTop w:val="0"/>
          <w:marBottom w:val="0"/>
          <w:divBdr>
            <w:top w:val="none" w:sz="0" w:space="0" w:color="auto"/>
            <w:left w:val="none" w:sz="0" w:space="0" w:color="auto"/>
            <w:bottom w:val="none" w:sz="0" w:space="0" w:color="auto"/>
            <w:right w:val="none" w:sz="0" w:space="0" w:color="auto"/>
          </w:divBdr>
        </w:div>
        <w:div w:id="536548270">
          <w:marLeft w:val="0"/>
          <w:marRight w:val="0"/>
          <w:marTop w:val="0"/>
          <w:marBottom w:val="0"/>
          <w:divBdr>
            <w:top w:val="none" w:sz="0" w:space="0" w:color="auto"/>
            <w:left w:val="none" w:sz="0" w:space="0" w:color="auto"/>
            <w:bottom w:val="none" w:sz="0" w:space="0" w:color="auto"/>
            <w:right w:val="none" w:sz="0" w:space="0" w:color="auto"/>
          </w:divBdr>
        </w:div>
        <w:div w:id="84230537">
          <w:marLeft w:val="0"/>
          <w:marRight w:val="0"/>
          <w:marTop w:val="0"/>
          <w:marBottom w:val="0"/>
          <w:divBdr>
            <w:top w:val="none" w:sz="0" w:space="0" w:color="auto"/>
            <w:left w:val="none" w:sz="0" w:space="0" w:color="auto"/>
            <w:bottom w:val="none" w:sz="0" w:space="0" w:color="auto"/>
            <w:right w:val="none" w:sz="0" w:space="0" w:color="auto"/>
          </w:divBdr>
        </w:div>
        <w:div w:id="1361276071">
          <w:marLeft w:val="0"/>
          <w:marRight w:val="0"/>
          <w:marTop w:val="0"/>
          <w:marBottom w:val="0"/>
          <w:divBdr>
            <w:top w:val="none" w:sz="0" w:space="0" w:color="auto"/>
            <w:left w:val="none" w:sz="0" w:space="0" w:color="auto"/>
            <w:bottom w:val="none" w:sz="0" w:space="0" w:color="auto"/>
            <w:right w:val="none" w:sz="0" w:space="0" w:color="auto"/>
          </w:divBdr>
        </w:div>
        <w:div w:id="1859347959">
          <w:marLeft w:val="0"/>
          <w:marRight w:val="0"/>
          <w:marTop w:val="0"/>
          <w:marBottom w:val="0"/>
          <w:divBdr>
            <w:top w:val="none" w:sz="0" w:space="0" w:color="auto"/>
            <w:left w:val="none" w:sz="0" w:space="0" w:color="auto"/>
            <w:bottom w:val="none" w:sz="0" w:space="0" w:color="auto"/>
            <w:right w:val="none" w:sz="0" w:space="0" w:color="auto"/>
          </w:divBdr>
        </w:div>
        <w:div w:id="1765567133">
          <w:marLeft w:val="0"/>
          <w:marRight w:val="0"/>
          <w:marTop w:val="0"/>
          <w:marBottom w:val="0"/>
          <w:divBdr>
            <w:top w:val="none" w:sz="0" w:space="0" w:color="auto"/>
            <w:left w:val="none" w:sz="0" w:space="0" w:color="auto"/>
            <w:bottom w:val="none" w:sz="0" w:space="0" w:color="auto"/>
            <w:right w:val="none" w:sz="0" w:space="0" w:color="auto"/>
          </w:divBdr>
        </w:div>
        <w:div w:id="614017144">
          <w:marLeft w:val="0"/>
          <w:marRight w:val="0"/>
          <w:marTop w:val="0"/>
          <w:marBottom w:val="0"/>
          <w:divBdr>
            <w:top w:val="none" w:sz="0" w:space="0" w:color="auto"/>
            <w:left w:val="none" w:sz="0" w:space="0" w:color="auto"/>
            <w:bottom w:val="none" w:sz="0" w:space="0" w:color="auto"/>
            <w:right w:val="none" w:sz="0" w:space="0" w:color="auto"/>
          </w:divBdr>
        </w:div>
        <w:div w:id="337121919">
          <w:marLeft w:val="0"/>
          <w:marRight w:val="0"/>
          <w:marTop w:val="0"/>
          <w:marBottom w:val="0"/>
          <w:divBdr>
            <w:top w:val="none" w:sz="0" w:space="0" w:color="auto"/>
            <w:left w:val="none" w:sz="0" w:space="0" w:color="auto"/>
            <w:bottom w:val="none" w:sz="0" w:space="0" w:color="auto"/>
            <w:right w:val="none" w:sz="0" w:space="0" w:color="auto"/>
          </w:divBdr>
        </w:div>
        <w:div w:id="644701350">
          <w:marLeft w:val="0"/>
          <w:marRight w:val="0"/>
          <w:marTop w:val="0"/>
          <w:marBottom w:val="0"/>
          <w:divBdr>
            <w:top w:val="none" w:sz="0" w:space="0" w:color="auto"/>
            <w:left w:val="none" w:sz="0" w:space="0" w:color="auto"/>
            <w:bottom w:val="none" w:sz="0" w:space="0" w:color="auto"/>
            <w:right w:val="none" w:sz="0" w:space="0" w:color="auto"/>
          </w:divBdr>
        </w:div>
        <w:div w:id="1869757499">
          <w:marLeft w:val="0"/>
          <w:marRight w:val="0"/>
          <w:marTop w:val="0"/>
          <w:marBottom w:val="0"/>
          <w:divBdr>
            <w:top w:val="none" w:sz="0" w:space="0" w:color="auto"/>
            <w:left w:val="none" w:sz="0" w:space="0" w:color="auto"/>
            <w:bottom w:val="none" w:sz="0" w:space="0" w:color="auto"/>
            <w:right w:val="none" w:sz="0" w:space="0" w:color="auto"/>
          </w:divBdr>
        </w:div>
        <w:div w:id="741101951">
          <w:marLeft w:val="0"/>
          <w:marRight w:val="0"/>
          <w:marTop w:val="0"/>
          <w:marBottom w:val="0"/>
          <w:divBdr>
            <w:top w:val="none" w:sz="0" w:space="0" w:color="auto"/>
            <w:left w:val="none" w:sz="0" w:space="0" w:color="auto"/>
            <w:bottom w:val="none" w:sz="0" w:space="0" w:color="auto"/>
            <w:right w:val="none" w:sz="0" w:space="0" w:color="auto"/>
          </w:divBdr>
        </w:div>
        <w:div w:id="289869977">
          <w:marLeft w:val="0"/>
          <w:marRight w:val="0"/>
          <w:marTop w:val="0"/>
          <w:marBottom w:val="0"/>
          <w:divBdr>
            <w:top w:val="none" w:sz="0" w:space="0" w:color="auto"/>
            <w:left w:val="none" w:sz="0" w:space="0" w:color="auto"/>
            <w:bottom w:val="none" w:sz="0" w:space="0" w:color="auto"/>
            <w:right w:val="none" w:sz="0" w:space="0" w:color="auto"/>
          </w:divBdr>
        </w:div>
        <w:div w:id="1265963067">
          <w:marLeft w:val="0"/>
          <w:marRight w:val="0"/>
          <w:marTop w:val="0"/>
          <w:marBottom w:val="0"/>
          <w:divBdr>
            <w:top w:val="none" w:sz="0" w:space="0" w:color="auto"/>
            <w:left w:val="none" w:sz="0" w:space="0" w:color="auto"/>
            <w:bottom w:val="none" w:sz="0" w:space="0" w:color="auto"/>
            <w:right w:val="none" w:sz="0" w:space="0" w:color="auto"/>
          </w:divBdr>
        </w:div>
        <w:div w:id="690693135">
          <w:marLeft w:val="0"/>
          <w:marRight w:val="0"/>
          <w:marTop w:val="0"/>
          <w:marBottom w:val="0"/>
          <w:divBdr>
            <w:top w:val="none" w:sz="0" w:space="0" w:color="auto"/>
            <w:left w:val="none" w:sz="0" w:space="0" w:color="auto"/>
            <w:bottom w:val="none" w:sz="0" w:space="0" w:color="auto"/>
            <w:right w:val="none" w:sz="0" w:space="0" w:color="auto"/>
          </w:divBdr>
        </w:div>
        <w:div w:id="2028562125">
          <w:marLeft w:val="0"/>
          <w:marRight w:val="0"/>
          <w:marTop w:val="0"/>
          <w:marBottom w:val="0"/>
          <w:divBdr>
            <w:top w:val="none" w:sz="0" w:space="0" w:color="auto"/>
            <w:left w:val="none" w:sz="0" w:space="0" w:color="auto"/>
            <w:bottom w:val="none" w:sz="0" w:space="0" w:color="auto"/>
            <w:right w:val="none" w:sz="0" w:space="0" w:color="auto"/>
          </w:divBdr>
        </w:div>
        <w:div w:id="1665863382">
          <w:marLeft w:val="0"/>
          <w:marRight w:val="0"/>
          <w:marTop w:val="0"/>
          <w:marBottom w:val="0"/>
          <w:divBdr>
            <w:top w:val="none" w:sz="0" w:space="0" w:color="auto"/>
            <w:left w:val="none" w:sz="0" w:space="0" w:color="auto"/>
            <w:bottom w:val="none" w:sz="0" w:space="0" w:color="auto"/>
            <w:right w:val="none" w:sz="0" w:space="0" w:color="auto"/>
          </w:divBdr>
        </w:div>
        <w:div w:id="1042250836">
          <w:marLeft w:val="0"/>
          <w:marRight w:val="0"/>
          <w:marTop w:val="0"/>
          <w:marBottom w:val="0"/>
          <w:divBdr>
            <w:top w:val="none" w:sz="0" w:space="0" w:color="auto"/>
            <w:left w:val="none" w:sz="0" w:space="0" w:color="auto"/>
            <w:bottom w:val="none" w:sz="0" w:space="0" w:color="auto"/>
            <w:right w:val="none" w:sz="0" w:space="0" w:color="auto"/>
          </w:divBdr>
        </w:div>
        <w:div w:id="1176388356">
          <w:marLeft w:val="0"/>
          <w:marRight w:val="0"/>
          <w:marTop w:val="0"/>
          <w:marBottom w:val="0"/>
          <w:divBdr>
            <w:top w:val="none" w:sz="0" w:space="0" w:color="auto"/>
            <w:left w:val="none" w:sz="0" w:space="0" w:color="auto"/>
            <w:bottom w:val="none" w:sz="0" w:space="0" w:color="auto"/>
            <w:right w:val="none" w:sz="0" w:space="0" w:color="auto"/>
          </w:divBdr>
        </w:div>
        <w:div w:id="355155232">
          <w:marLeft w:val="0"/>
          <w:marRight w:val="0"/>
          <w:marTop w:val="0"/>
          <w:marBottom w:val="0"/>
          <w:divBdr>
            <w:top w:val="none" w:sz="0" w:space="0" w:color="auto"/>
            <w:left w:val="none" w:sz="0" w:space="0" w:color="auto"/>
            <w:bottom w:val="none" w:sz="0" w:space="0" w:color="auto"/>
            <w:right w:val="none" w:sz="0" w:space="0" w:color="auto"/>
          </w:divBdr>
        </w:div>
        <w:div w:id="539824068">
          <w:marLeft w:val="0"/>
          <w:marRight w:val="0"/>
          <w:marTop w:val="0"/>
          <w:marBottom w:val="0"/>
          <w:divBdr>
            <w:top w:val="none" w:sz="0" w:space="0" w:color="auto"/>
            <w:left w:val="none" w:sz="0" w:space="0" w:color="auto"/>
            <w:bottom w:val="none" w:sz="0" w:space="0" w:color="auto"/>
            <w:right w:val="none" w:sz="0" w:space="0" w:color="auto"/>
          </w:divBdr>
        </w:div>
        <w:div w:id="1432239581">
          <w:marLeft w:val="0"/>
          <w:marRight w:val="0"/>
          <w:marTop w:val="0"/>
          <w:marBottom w:val="0"/>
          <w:divBdr>
            <w:top w:val="none" w:sz="0" w:space="0" w:color="auto"/>
            <w:left w:val="none" w:sz="0" w:space="0" w:color="auto"/>
            <w:bottom w:val="none" w:sz="0" w:space="0" w:color="auto"/>
            <w:right w:val="none" w:sz="0" w:space="0" w:color="auto"/>
          </w:divBdr>
        </w:div>
        <w:div w:id="1800801915">
          <w:marLeft w:val="0"/>
          <w:marRight w:val="0"/>
          <w:marTop w:val="0"/>
          <w:marBottom w:val="0"/>
          <w:divBdr>
            <w:top w:val="none" w:sz="0" w:space="0" w:color="auto"/>
            <w:left w:val="none" w:sz="0" w:space="0" w:color="auto"/>
            <w:bottom w:val="none" w:sz="0" w:space="0" w:color="auto"/>
            <w:right w:val="none" w:sz="0" w:space="0" w:color="auto"/>
          </w:divBdr>
        </w:div>
        <w:div w:id="263193878">
          <w:marLeft w:val="0"/>
          <w:marRight w:val="0"/>
          <w:marTop w:val="0"/>
          <w:marBottom w:val="0"/>
          <w:divBdr>
            <w:top w:val="none" w:sz="0" w:space="0" w:color="auto"/>
            <w:left w:val="none" w:sz="0" w:space="0" w:color="auto"/>
            <w:bottom w:val="none" w:sz="0" w:space="0" w:color="auto"/>
            <w:right w:val="none" w:sz="0" w:space="0" w:color="auto"/>
          </w:divBdr>
        </w:div>
        <w:div w:id="594289176">
          <w:marLeft w:val="0"/>
          <w:marRight w:val="0"/>
          <w:marTop w:val="0"/>
          <w:marBottom w:val="0"/>
          <w:divBdr>
            <w:top w:val="none" w:sz="0" w:space="0" w:color="auto"/>
            <w:left w:val="none" w:sz="0" w:space="0" w:color="auto"/>
            <w:bottom w:val="none" w:sz="0" w:space="0" w:color="auto"/>
            <w:right w:val="none" w:sz="0" w:space="0" w:color="auto"/>
          </w:divBdr>
        </w:div>
        <w:div w:id="176971315">
          <w:marLeft w:val="0"/>
          <w:marRight w:val="0"/>
          <w:marTop w:val="0"/>
          <w:marBottom w:val="0"/>
          <w:divBdr>
            <w:top w:val="none" w:sz="0" w:space="0" w:color="auto"/>
            <w:left w:val="none" w:sz="0" w:space="0" w:color="auto"/>
            <w:bottom w:val="none" w:sz="0" w:space="0" w:color="auto"/>
            <w:right w:val="none" w:sz="0" w:space="0" w:color="auto"/>
          </w:divBdr>
        </w:div>
        <w:div w:id="1598829588">
          <w:marLeft w:val="0"/>
          <w:marRight w:val="0"/>
          <w:marTop w:val="0"/>
          <w:marBottom w:val="0"/>
          <w:divBdr>
            <w:top w:val="none" w:sz="0" w:space="0" w:color="auto"/>
            <w:left w:val="none" w:sz="0" w:space="0" w:color="auto"/>
            <w:bottom w:val="none" w:sz="0" w:space="0" w:color="auto"/>
            <w:right w:val="none" w:sz="0" w:space="0" w:color="auto"/>
          </w:divBdr>
        </w:div>
        <w:div w:id="1794208194">
          <w:marLeft w:val="0"/>
          <w:marRight w:val="0"/>
          <w:marTop w:val="0"/>
          <w:marBottom w:val="0"/>
          <w:divBdr>
            <w:top w:val="none" w:sz="0" w:space="0" w:color="auto"/>
            <w:left w:val="none" w:sz="0" w:space="0" w:color="auto"/>
            <w:bottom w:val="none" w:sz="0" w:space="0" w:color="auto"/>
            <w:right w:val="none" w:sz="0" w:space="0" w:color="auto"/>
          </w:divBdr>
        </w:div>
        <w:div w:id="1347512701">
          <w:marLeft w:val="0"/>
          <w:marRight w:val="0"/>
          <w:marTop w:val="0"/>
          <w:marBottom w:val="0"/>
          <w:divBdr>
            <w:top w:val="none" w:sz="0" w:space="0" w:color="auto"/>
            <w:left w:val="none" w:sz="0" w:space="0" w:color="auto"/>
            <w:bottom w:val="none" w:sz="0" w:space="0" w:color="auto"/>
            <w:right w:val="none" w:sz="0" w:space="0" w:color="auto"/>
          </w:divBdr>
        </w:div>
        <w:div w:id="436097740">
          <w:marLeft w:val="0"/>
          <w:marRight w:val="0"/>
          <w:marTop w:val="0"/>
          <w:marBottom w:val="0"/>
          <w:divBdr>
            <w:top w:val="none" w:sz="0" w:space="0" w:color="auto"/>
            <w:left w:val="none" w:sz="0" w:space="0" w:color="auto"/>
            <w:bottom w:val="none" w:sz="0" w:space="0" w:color="auto"/>
            <w:right w:val="none" w:sz="0" w:space="0" w:color="auto"/>
          </w:divBdr>
        </w:div>
        <w:div w:id="191040428">
          <w:marLeft w:val="0"/>
          <w:marRight w:val="0"/>
          <w:marTop w:val="0"/>
          <w:marBottom w:val="0"/>
          <w:divBdr>
            <w:top w:val="none" w:sz="0" w:space="0" w:color="auto"/>
            <w:left w:val="none" w:sz="0" w:space="0" w:color="auto"/>
            <w:bottom w:val="none" w:sz="0" w:space="0" w:color="auto"/>
            <w:right w:val="none" w:sz="0" w:space="0" w:color="auto"/>
          </w:divBdr>
        </w:div>
        <w:div w:id="1645161969">
          <w:marLeft w:val="0"/>
          <w:marRight w:val="0"/>
          <w:marTop w:val="0"/>
          <w:marBottom w:val="0"/>
          <w:divBdr>
            <w:top w:val="none" w:sz="0" w:space="0" w:color="auto"/>
            <w:left w:val="none" w:sz="0" w:space="0" w:color="auto"/>
            <w:bottom w:val="none" w:sz="0" w:space="0" w:color="auto"/>
            <w:right w:val="none" w:sz="0" w:space="0" w:color="auto"/>
          </w:divBdr>
        </w:div>
        <w:div w:id="2130854386">
          <w:marLeft w:val="0"/>
          <w:marRight w:val="0"/>
          <w:marTop w:val="0"/>
          <w:marBottom w:val="0"/>
          <w:divBdr>
            <w:top w:val="none" w:sz="0" w:space="0" w:color="auto"/>
            <w:left w:val="none" w:sz="0" w:space="0" w:color="auto"/>
            <w:bottom w:val="none" w:sz="0" w:space="0" w:color="auto"/>
            <w:right w:val="none" w:sz="0" w:space="0" w:color="auto"/>
          </w:divBdr>
        </w:div>
        <w:div w:id="89009683">
          <w:marLeft w:val="0"/>
          <w:marRight w:val="0"/>
          <w:marTop w:val="0"/>
          <w:marBottom w:val="0"/>
          <w:divBdr>
            <w:top w:val="none" w:sz="0" w:space="0" w:color="auto"/>
            <w:left w:val="none" w:sz="0" w:space="0" w:color="auto"/>
            <w:bottom w:val="none" w:sz="0" w:space="0" w:color="auto"/>
            <w:right w:val="none" w:sz="0" w:space="0" w:color="auto"/>
          </w:divBdr>
        </w:div>
        <w:div w:id="679550497">
          <w:marLeft w:val="0"/>
          <w:marRight w:val="0"/>
          <w:marTop w:val="0"/>
          <w:marBottom w:val="0"/>
          <w:divBdr>
            <w:top w:val="none" w:sz="0" w:space="0" w:color="auto"/>
            <w:left w:val="none" w:sz="0" w:space="0" w:color="auto"/>
            <w:bottom w:val="none" w:sz="0" w:space="0" w:color="auto"/>
            <w:right w:val="none" w:sz="0" w:space="0" w:color="auto"/>
          </w:divBdr>
        </w:div>
        <w:div w:id="1922137339">
          <w:marLeft w:val="0"/>
          <w:marRight w:val="0"/>
          <w:marTop w:val="0"/>
          <w:marBottom w:val="0"/>
          <w:divBdr>
            <w:top w:val="none" w:sz="0" w:space="0" w:color="auto"/>
            <w:left w:val="none" w:sz="0" w:space="0" w:color="auto"/>
            <w:bottom w:val="none" w:sz="0" w:space="0" w:color="auto"/>
            <w:right w:val="none" w:sz="0" w:space="0" w:color="auto"/>
          </w:divBdr>
        </w:div>
        <w:div w:id="1275017528">
          <w:marLeft w:val="0"/>
          <w:marRight w:val="0"/>
          <w:marTop w:val="0"/>
          <w:marBottom w:val="0"/>
          <w:divBdr>
            <w:top w:val="none" w:sz="0" w:space="0" w:color="auto"/>
            <w:left w:val="none" w:sz="0" w:space="0" w:color="auto"/>
            <w:bottom w:val="none" w:sz="0" w:space="0" w:color="auto"/>
            <w:right w:val="none" w:sz="0" w:space="0" w:color="auto"/>
          </w:divBdr>
        </w:div>
        <w:div w:id="1031491719">
          <w:marLeft w:val="0"/>
          <w:marRight w:val="0"/>
          <w:marTop w:val="0"/>
          <w:marBottom w:val="0"/>
          <w:divBdr>
            <w:top w:val="none" w:sz="0" w:space="0" w:color="auto"/>
            <w:left w:val="none" w:sz="0" w:space="0" w:color="auto"/>
            <w:bottom w:val="none" w:sz="0" w:space="0" w:color="auto"/>
            <w:right w:val="none" w:sz="0" w:space="0" w:color="auto"/>
          </w:divBdr>
        </w:div>
        <w:div w:id="1540584741">
          <w:marLeft w:val="0"/>
          <w:marRight w:val="0"/>
          <w:marTop w:val="0"/>
          <w:marBottom w:val="0"/>
          <w:divBdr>
            <w:top w:val="none" w:sz="0" w:space="0" w:color="auto"/>
            <w:left w:val="none" w:sz="0" w:space="0" w:color="auto"/>
            <w:bottom w:val="none" w:sz="0" w:space="0" w:color="auto"/>
            <w:right w:val="none" w:sz="0" w:space="0" w:color="auto"/>
          </w:divBdr>
        </w:div>
        <w:div w:id="746267164">
          <w:marLeft w:val="0"/>
          <w:marRight w:val="0"/>
          <w:marTop w:val="0"/>
          <w:marBottom w:val="0"/>
          <w:divBdr>
            <w:top w:val="none" w:sz="0" w:space="0" w:color="auto"/>
            <w:left w:val="none" w:sz="0" w:space="0" w:color="auto"/>
            <w:bottom w:val="none" w:sz="0" w:space="0" w:color="auto"/>
            <w:right w:val="none" w:sz="0" w:space="0" w:color="auto"/>
          </w:divBdr>
        </w:div>
        <w:div w:id="571697500">
          <w:marLeft w:val="0"/>
          <w:marRight w:val="0"/>
          <w:marTop w:val="0"/>
          <w:marBottom w:val="0"/>
          <w:divBdr>
            <w:top w:val="none" w:sz="0" w:space="0" w:color="auto"/>
            <w:left w:val="none" w:sz="0" w:space="0" w:color="auto"/>
            <w:bottom w:val="none" w:sz="0" w:space="0" w:color="auto"/>
            <w:right w:val="none" w:sz="0" w:space="0" w:color="auto"/>
          </w:divBdr>
        </w:div>
        <w:div w:id="394860196">
          <w:marLeft w:val="0"/>
          <w:marRight w:val="0"/>
          <w:marTop w:val="0"/>
          <w:marBottom w:val="0"/>
          <w:divBdr>
            <w:top w:val="none" w:sz="0" w:space="0" w:color="auto"/>
            <w:left w:val="none" w:sz="0" w:space="0" w:color="auto"/>
            <w:bottom w:val="none" w:sz="0" w:space="0" w:color="auto"/>
            <w:right w:val="none" w:sz="0" w:space="0" w:color="auto"/>
          </w:divBdr>
        </w:div>
        <w:div w:id="612326840">
          <w:marLeft w:val="0"/>
          <w:marRight w:val="0"/>
          <w:marTop w:val="0"/>
          <w:marBottom w:val="0"/>
          <w:divBdr>
            <w:top w:val="none" w:sz="0" w:space="0" w:color="auto"/>
            <w:left w:val="none" w:sz="0" w:space="0" w:color="auto"/>
            <w:bottom w:val="none" w:sz="0" w:space="0" w:color="auto"/>
            <w:right w:val="none" w:sz="0" w:space="0" w:color="auto"/>
          </w:divBdr>
        </w:div>
        <w:div w:id="2011785949">
          <w:marLeft w:val="0"/>
          <w:marRight w:val="0"/>
          <w:marTop w:val="0"/>
          <w:marBottom w:val="0"/>
          <w:divBdr>
            <w:top w:val="none" w:sz="0" w:space="0" w:color="auto"/>
            <w:left w:val="none" w:sz="0" w:space="0" w:color="auto"/>
            <w:bottom w:val="none" w:sz="0" w:space="0" w:color="auto"/>
            <w:right w:val="none" w:sz="0" w:space="0" w:color="auto"/>
          </w:divBdr>
        </w:div>
        <w:div w:id="1209032544">
          <w:marLeft w:val="0"/>
          <w:marRight w:val="0"/>
          <w:marTop w:val="0"/>
          <w:marBottom w:val="0"/>
          <w:divBdr>
            <w:top w:val="none" w:sz="0" w:space="0" w:color="auto"/>
            <w:left w:val="none" w:sz="0" w:space="0" w:color="auto"/>
            <w:bottom w:val="none" w:sz="0" w:space="0" w:color="auto"/>
            <w:right w:val="none" w:sz="0" w:space="0" w:color="auto"/>
          </w:divBdr>
        </w:div>
        <w:div w:id="2077967589">
          <w:marLeft w:val="0"/>
          <w:marRight w:val="0"/>
          <w:marTop w:val="0"/>
          <w:marBottom w:val="0"/>
          <w:divBdr>
            <w:top w:val="none" w:sz="0" w:space="0" w:color="auto"/>
            <w:left w:val="none" w:sz="0" w:space="0" w:color="auto"/>
            <w:bottom w:val="none" w:sz="0" w:space="0" w:color="auto"/>
            <w:right w:val="none" w:sz="0" w:space="0" w:color="auto"/>
          </w:divBdr>
        </w:div>
        <w:div w:id="684013902">
          <w:marLeft w:val="0"/>
          <w:marRight w:val="0"/>
          <w:marTop w:val="0"/>
          <w:marBottom w:val="0"/>
          <w:divBdr>
            <w:top w:val="none" w:sz="0" w:space="0" w:color="auto"/>
            <w:left w:val="none" w:sz="0" w:space="0" w:color="auto"/>
            <w:bottom w:val="none" w:sz="0" w:space="0" w:color="auto"/>
            <w:right w:val="none" w:sz="0" w:space="0" w:color="auto"/>
          </w:divBdr>
        </w:div>
        <w:div w:id="2002266670">
          <w:marLeft w:val="0"/>
          <w:marRight w:val="0"/>
          <w:marTop w:val="0"/>
          <w:marBottom w:val="0"/>
          <w:divBdr>
            <w:top w:val="none" w:sz="0" w:space="0" w:color="auto"/>
            <w:left w:val="none" w:sz="0" w:space="0" w:color="auto"/>
            <w:bottom w:val="none" w:sz="0" w:space="0" w:color="auto"/>
            <w:right w:val="none" w:sz="0" w:space="0" w:color="auto"/>
          </w:divBdr>
        </w:div>
        <w:div w:id="1209564893">
          <w:marLeft w:val="0"/>
          <w:marRight w:val="0"/>
          <w:marTop w:val="0"/>
          <w:marBottom w:val="0"/>
          <w:divBdr>
            <w:top w:val="none" w:sz="0" w:space="0" w:color="auto"/>
            <w:left w:val="none" w:sz="0" w:space="0" w:color="auto"/>
            <w:bottom w:val="none" w:sz="0" w:space="0" w:color="auto"/>
            <w:right w:val="none" w:sz="0" w:space="0" w:color="auto"/>
          </w:divBdr>
        </w:div>
        <w:div w:id="114716727">
          <w:marLeft w:val="0"/>
          <w:marRight w:val="0"/>
          <w:marTop w:val="0"/>
          <w:marBottom w:val="0"/>
          <w:divBdr>
            <w:top w:val="none" w:sz="0" w:space="0" w:color="auto"/>
            <w:left w:val="none" w:sz="0" w:space="0" w:color="auto"/>
            <w:bottom w:val="none" w:sz="0" w:space="0" w:color="auto"/>
            <w:right w:val="none" w:sz="0" w:space="0" w:color="auto"/>
          </w:divBdr>
        </w:div>
        <w:div w:id="465779783">
          <w:marLeft w:val="0"/>
          <w:marRight w:val="0"/>
          <w:marTop w:val="0"/>
          <w:marBottom w:val="0"/>
          <w:divBdr>
            <w:top w:val="none" w:sz="0" w:space="0" w:color="auto"/>
            <w:left w:val="none" w:sz="0" w:space="0" w:color="auto"/>
            <w:bottom w:val="none" w:sz="0" w:space="0" w:color="auto"/>
            <w:right w:val="none" w:sz="0" w:space="0" w:color="auto"/>
          </w:divBdr>
        </w:div>
        <w:div w:id="309410691">
          <w:marLeft w:val="0"/>
          <w:marRight w:val="0"/>
          <w:marTop w:val="0"/>
          <w:marBottom w:val="0"/>
          <w:divBdr>
            <w:top w:val="none" w:sz="0" w:space="0" w:color="auto"/>
            <w:left w:val="none" w:sz="0" w:space="0" w:color="auto"/>
            <w:bottom w:val="none" w:sz="0" w:space="0" w:color="auto"/>
            <w:right w:val="none" w:sz="0" w:space="0" w:color="auto"/>
          </w:divBdr>
        </w:div>
        <w:div w:id="992028213">
          <w:marLeft w:val="0"/>
          <w:marRight w:val="0"/>
          <w:marTop w:val="0"/>
          <w:marBottom w:val="0"/>
          <w:divBdr>
            <w:top w:val="none" w:sz="0" w:space="0" w:color="auto"/>
            <w:left w:val="none" w:sz="0" w:space="0" w:color="auto"/>
            <w:bottom w:val="none" w:sz="0" w:space="0" w:color="auto"/>
            <w:right w:val="none" w:sz="0" w:space="0" w:color="auto"/>
          </w:divBdr>
        </w:div>
        <w:div w:id="1205674985">
          <w:marLeft w:val="0"/>
          <w:marRight w:val="0"/>
          <w:marTop w:val="0"/>
          <w:marBottom w:val="0"/>
          <w:divBdr>
            <w:top w:val="none" w:sz="0" w:space="0" w:color="auto"/>
            <w:left w:val="none" w:sz="0" w:space="0" w:color="auto"/>
            <w:bottom w:val="none" w:sz="0" w:space="0" w:color="auto"/>
            <w:right w:val="none" w:sz="0" w:space="0" w:color="auto"/>
          </w:divBdr>
        </w:div>
        <w:div w:id="851725835">
          <w:marLeft w:val="0"/>
          <w:marRight w:val="0"/>
          <w:marTop w:val="0"/>
          <w:marBottom w:val="0"/>
          <w:divBdr>
            <w:top w:val="none" w:sz="0" w:space="0" w:color="auto"/>
            <w:left w:val="none" w:sz="0" w:space="0" w:color="auto"/>
            <w:bottom w:val="none" w:sz="0" w:space="0" w:color="auto"/>
            <w:right w:val="none" w:sz="0" w:space="0" w:color="auto"/>
          </w:divBdr>
        </w:div>
        <w:div w:id="443157721">
          <w:marLeft w:val="0"/>
          <w:marRight w:val="0"/>
          <w:marTop w:val="0"/>
          <w:marBottom w:val="0"/>
          <w:divBdr>
            <w:top w:val="none" w:sz="0" w:space="0" w:color="auto"/>
            <w:left w:val="none" w:sz="0" w:space="0" w:color="auto"/>
            <w:bottom w:val="none" w:sz="0" w:space="0" w:color="auto"/>
            <w:right w:val="none" w:sz="0" w:space="0" w:color="auto"/>
          </w:divBdr>
        </w:div>
        <w:div w:id="1507017658">
          <w:marLeft w:val="0"/>
          <w:marRight w:val="0"/>
          <w:marTop w:val="0"/>
          <w:marBottom w:val="0"/>
          <w:divBdr>
            <w:top w:val="none" w:sz="0" w:space="0" w:color="auto"/>
            <w:left w:val="none" w:sz="0" w:space="0" w:color="auto"/>
            <w:bottom w:val="none" w:sz="0" w:space="0" w:color="auto"/>
            <w:right w:val="none" w:sz="0" w:space="0" w:color="auto"/>
          </w:divBdr>
        </w:div>
        <w:div w:id="1083262083">
          <w:marLeft w:val="0"/>
          <w:marRight w:val="0"/>
          <w:marTop w:val="0"/>
          <w:marBottom w:val="0"/>
          <w:divBdr>
            <w:top w:val="none" w:sz="0" w:space="0" w:color="auto"/>
            <w:left w:val="none" w:sz="0" w:space="0" w:color="auto"/>
            <w:bottom w:val="none" w:sz="0" w:space="0" w:color="auto"/>
            <w:right w:val="none" w:sz="0" w:space="0" w:color="auto"/>
          </w:divBdr>
        </w:div>
        <w:div w:id="2101170302">
          <w:marLeft w:val="0"/>
          <w:marRight w:val="0"/>
          <w:marTop w:val="0"/>
          <w:marBottom w:val="0"/>
          <w:divBdr>
            <w:top w:val="none" w:sz="0" w:space="0" w:color="auto"/>
            <w:left w:val="none" w:sz="0" w:space="0" w:color="auto"/>
            <w:bottom w:val="none" w:sz="0" w:space="0" w:color="auto"/>
            <w:right w:val="none" w:sz="0" w:space="0" w:color="auto"/>
          </w:divBdr>
        </w:div>
        <w:div w:id="434401387">
          <w:marLeft w:val="0"/>
          <w:marRight w:val="0"/>
          <w:marTop w:val="0"/>
          <w:marBottom w:val="0"/>
          <w:divBdr>
            <w:top w:val="none" w:sz="0" w:space="0" w:color="auto"/>
            <w:left w:val="none" w:sz="0" w:space="0" w:color="auto"/>
            <w:bottom w:val="none" w:sz="0" w:space="0" w:color="auto"/>
            <w:right w:val="none" w:sz="0" w:space="0" w:color="auto"/>
          </w:divBdr>
        </w:div>
        <w:div w:id="1851602668">
          <w:marLeft w:val="0"/>
          <w:marRight w:val="0"/>
          <w:marTop w:val="0"/>
          <w:marBottom w:val="0"/>
          <w:divBdr>
            <w:top w:val="none" w:sz="0" w:space="0" w:color="auto"/>
            <w:left w:val="none" w:sz="0" w:space="0" w:color="auto"/>
            <w:bottom w:val="none" w:sz="0" w:space="0" w:color="auto"/>
            <w:right w:val="none" w:sz="0" w:space="0" w:color="auto"/>
          </w:divBdr>
        </w:div>
        <w:div w:id="490027387">
          <w:marLeft w:val="0"/>
          <w:marRight w:val="0"/>
          <w:marTop w:val="0"/>
          <w:marBottom w:val="0"/>
          <w:divBdr>
            <w:top w:val="none" w:sz="0" w:space="0" w:color="auto"/>
            <w:left w:val="none" w:sz="0" w:space="0" w:color="auto"/>
            <w:bottom w:val="none" w:sz="0" w:space="0" w:color="auto"/>
            <w:right w:val="none" w:sz="0" w:space="0" w:color="auto"/>
          </w:divBdr>
        </w:div>
        <w:div w:id="858810662">
          <w:marLeft w:val="0"/>
          <w:marRight w:val="0"/>
          <w:marTop w:val="0"/>
          <w:marBottom w:val="0"/>
          <w:divBdr>
            <w:top w:val="none" w:sz="0" w:space="0" w:color="auto"/>
            <w:left w:val="none" w:sz="0" w:space="0" w:color="auto"/>
            <w:bottom w:val="none" w:sz="0" w:space="0" w:color="auto"/>
            <w:right w:val="none" w:sz="0" w:space="0" w:color="auto"/>
          </w:divBdr>
        </w:div>
        <w:div w:id="200630565">
          <w:marLeft w:val="0"/>
          <w:marRight w:val="0"/>
          <w:marTop w:val="0"/>
          <w:marBottom w:val="0"/>
          <w:divBdr>
            <w:top w:val="none" w:sz="0" w:space="0" w:color="auto"/>
            <w:left w:val="none" w:sz="0" w:space="0" w:color="auto"/>
            <w:bottom w:val="none" w:sz="0" w:space="0" w:color="auto"/>
            <w:right w:val="none" w:sz="0" w:space="0" w:color="auto"/>
          </w:divBdr>
        </w:div>
        <w:div w:id="2015497220">
          <w:marLeft w:val="0"/>
          <w:marRight w:val="0"/>
          <w:marTop w:val="0"/>
          <w:marBottom w:val="0"/>
          <w:divBdr>
            <w:top w:val="none" w:sz="0" w:space="0" w:color="auto"/>
            <w:left w:val="none" w:sz="0" w:space="0" w:color="auto"/>
            <w:bottom w:val="none" w:sz="0" w:space="0" w:color="auto"/>
            <w:right w:val="none" w:sz="0" w:space="0" w:color="auto"/>
          </w:divBdr>
        </w:div>
        <w:div w:id="306864416">
          <w:marLeft w:val="0"/>
          <w:marRight w:val="0"/>
          <w:marTop w:val="0"/>
          <w:marBottom w:val="0"/>
          <w:divBdr>
            <w:top w:val="none" w:sz="0" w:space="0" w:color="auto"/>
            <w:left w:val="none" w:sz="0" w:space="0" w:color="auto"/>
            <w:bottom w:val="none" w:sz="0" w:space="0" w:color="auto"/>
            <w:right w:val="none" w:sz="0" w:space="0" w:color="auto"/>
          </w:divBdr>
        </w:div>
        <w:div w:id="701322678">
          <w:marLeft w:val="0"/>
          <w:marRight w:val="0"/>
          <w:marTop w:val="0"/>
          <w:marBottom w:val="0"/>
          <w:divBdr>
            <w:top w:val="none" w:sz="0" w:space="0" w:color="auto"/>
            <w:left w:val="none" w:sz="0" w:space="0" w:color="auto"/>
            <w:bottom w:val="none" w:sz="0" w:space="0" w:color="auto"/>
            <w:right w:val="none" w:sz="0" w:space="0" w:color="auto"/>
          </w:divBdr>
        </w:div>
        <w:div w:id="909999937">
          <w:marLeft w:val="0"/>
          <w:marRight w:val="0"/>
          <w:marTop w:val="0"/>
          <w:marBottom w:val="0"/>
          <w:divBdr>
            <w:top w:val="none" w:sz="0" w:space="0" w:color="auto"/>
            <w:left w:val="none" w:sz="0" w:space="0" w:color="auto"/>
            <w:bottom w:val="none" w:sz="0" w:space="0" w:color="auto"/>
            <w:right w:val="none" w:sz="0" w:space="0" w:color="auto"/>
          </w:divBdr>
        </w:div>
        <w:div w:id="423377815">
          <w:marLeft w:val="0"/>
          <w:marRight w:val="0"/>
          <w:marTop w:val="0"/>
          <w:marBottom w:val="0"/>
          <w:divBdr>
            <w:top w:val="none" w:sz="0" w:space="0" w:color="auto"/>
            <w:left w:val="none" w:sz="0" w:space="0" w:color="auto"/>
            <w:bottom w:val="none" w:sz="0" w:space="0" w:color="auto"/>
            <w:right w:val="none" w:sz="0" w:space="0" w:color="auto"/>
          </w:divBdr>
        </w:div>
        <w:div w:id="1016074034">
          <w:marLeft w:val="0"/>
          <w:marRight w:val="0"/>
          <w:marTop w:val="0"/>
          <w:marBottom w:val="0"/>
          <w:divBdr>
            <w:top w:val="none" w:sz="0" w:space="0" w:color="auto"/>
            <w:left w:val="none" w:sz="0" w:space="0" w:color="auto"/>
            <w:bottom w:val="none" w:sz="0" w:space="0" w:color="auto"/>
            <w:right w:val="none" w:sz="0" w:space="0" w:color="auto"/>
          </w:divBdr>
        </w:div>
        <w:div w:id="2092853794">
          <w:marLeft w:val="0"/>
          <w:marRight w:val="0"/>
          <w:marTop w:val="0"/>
          <w:marBottom w:val="0"/>
          <w:divBdr>
            <w:top w:val="none" w:sz="0" w:space="0" w:color="auto"/>
            <w:left w:val="none" w:sz="0" w:space="0" w:color="auto"/>
            <w:bottom w:val="none" w:sz="0" w:space="0" w:color="auto"/>
            <w:right w:val="none" w:sz="0" w:space="0" w:color="auto"/>
          </w:divBdr>
        </w:div>
        <w:div w:id="943146936">
          <w:marLeft w:val="0"/>
          <w:marRight w:val="0"/>
          <w:marTop w:val="0"/>
          <w:marBottom w:val="0"/>
          <w:divBdr>
            <w:top w:val="none" w:sz="0" w:space="0" w:color="auto"/>
            <w:left w:val="none" w:sz="0" w:space="0" w:color="auto"/>
            <w:bottom w:val="none" w:sz="0" w:space="0" w:color="auto"/>
            <w:right w:val="none" w:sz="0" w:space="0" w:color="auto"/>
          </w:divBdr>
        </w:div>
        <w:div w:id="1787232385">
          <w:marLeft w:val="0"/>
          <w:marRight w:val="0"/>
          <w:marTop w:val="0"/>
          <w:marBottom w:val="0"/>
          <w:divBdr>
            <w:top w:val="none" w:sz="0" w:space="0" w:color="auto"/>
            <w:left w:val="none" w:sz="0" w:space="0" w:color="auto"/>
            <w:bottom w:val="none" w:sz="0" w:space="0" w:color="auto"/>
            <w:right w:val="none" w:sz="0" w:space="0" w:color="auto"/>
          </w:divBdr>
        </w:div>
        <w:div w:id="1559394261">
          <w:marLeft w:val="0"/>
          <w:marRight w:val="0"/>
          <w:marTop w:val="0"/>
          <w:marBottom w:val="0"/>
          <w:divBdr>
            <w:top w:val="none" w:sz="0" w:space="0" w:color="auto"/>
            <w:left w:val="none" w:sz="0" w:space="0" w:color="auto"/>
            <w:bottom w:val="none" w:sz="0" w:space="0" w:color="auto"/>
            <w:right w:val="none" w:sz="0" w:space="0" w:color="auto"/>
          </w:divBdr>
        </w:div>
        <w:div w:id="1276254815">
          <w:marLeft w:val="0"/>
          <w:marRight w:val="0"/>
          <w:marTop w:val="0"/>
          <w:marBottom w:val="0"/>
          <w:divBdr>
            <w:top w:val="none" w:sz="0" w:space="0" w:color="auto"/>
            <w:left w:val="none" w:sz="0" w:space="0" w:color="auto"/>
            <w:bottom w:val="none" w:sz="0" w:space="0" w:color="auto"/>
            <w:right w:val="none" w:sz="0" w:space="0" w:color="auto"/>
          </w:divBdr>
        </w:div>
        <w:div w:id="1029452093">
          <w:marLeft w:val="0"/>
          <w:marRight w:val="0"/>
          <w:marTop w:val="0"/>
          <w:marBottom w:val="0"/>
          <w:divBdr>
            <w:top w:val="none" w:sz="0" w:space="0" w:color="auto"/>
            <w:left w:val="none" w:sz="0" w:space="0" w:color="auto"/>
            <w:bottom w:val="none" w:sz="0" w:space="0" w:color="auto"/>
            <w:right w:val="none" w:sz="0" w:space="0" w:color="auto"/>
          </w:divBdr>
        </w:div>
        <w:div w:id="2119374149">
          <w:marLeft w:val="0"/>
          <w:marRight w:val="0"/>
          <w:marTop w:val="0"/>
          <w:marBottom w:val="0"/>
          <w:divBdr>
            <w:top w:val="none" w:sz="0" w:space="0" w:color="auto"/>
            <w:left w:val="none" w:sz="0" w:space="0" w:color="auto"/>
            <w:bottom w:val="none" w:sz="0" w:space="0" w:color="auto"/>
            <w:right w:val="none" w:sz="0" w:space="0" w:color="auto"/>
          </w:divBdr>
        </w:div>
        <w:div w:id="217017159">
          <w:marLeft w:val="0"/>
          <w:marRight w:val="0"/>
          <w:marTop w:val="0"/>
          <w:marBottom w:val="0"/>
          <w:divBdr>
            <w:top w:val="none" w:sz="0" w:space="0" w:color="auto"/>
            <w:left w:val="none" w:sz="0" w:space="0" w:color="auto"/>
            <w:bottom w:val="none" w:sz="0" w:space="0" w:color="auto"/>
            <w:right w:val="none" w:sz="0" w:space="0" w:color="auto"/>
          </w:divBdr>
        </w:div>
        <w:div w:id="674846465">
          <w:marLeft w:val="0"/>
          <w:marRight w:val="0"/>
          <w:marTop w:val="0"/>
          <w:marBottom w:val="0"/>
          <w:divBdr>
            <w:top w:val="none" w:sz="0" w:space="0" w:color="auto"/>
            <w:left w:val="none" w:sz="0" w:space="0" w:color="auto"/>
            <w:bottom w:val="none" w:sz="0" w:space="0" w:color="auto"/>
            <w:right w:val="none" w:sz="0" w:space="0" w:color="auto"/>
          </w:divBdr>
        </w:div>
        <w:div w:id="1896577578">
          <w:marLeft w:val="0"/>
          <w:marRight w:val="0"/>
          <w:marTop w:val="0"/>
          <w:marBottom w:val="0"/>
          <w:divBdr>
            <w:top w:val="none" w:sz="0" w:space="0" w:color="auto"/>
            <w:left w:val="none" w:sz="0" w:space="0" w:color="auto"/>
            <w:bottom w:val="none" w:sz="0" w:space="0" w:color="auto"/>
            <w:right w:val="none" w:sz="0" w:space="0" w:color="auto"/>
          </w:divBdr>
        </w:div>
        <w:div w:id="1280380207">
          <w:marLeft w:val="0"/>
          <w:marRight w:val="0"/>
          <w:marTop w:val="0"/>
          <w:marBottom w:val="0"/>
          <w:divBdr>
            <w:top w:val="none" w:sz="0" w:space="0" w:color="auto"/>
            <w:left w:val="none" w:sz="0" w:space="0" w:color="auto"/>
            <w:bottom w:val="none" w:sz="0" w:space="0" w:color="auto"/>
            <w:right w:val="none" w:sz="0" w:space="0" w:color="auto"/>
          </w:divBdr>
        </w:div>
        <w:div w:id="1135023030">
          <w:marLeft w:val="0"/>
          <w:marRight w:val="0"/>
          <w:marTop w:val="0"/>
          <w:marBottom w:val="0"/>
          <w:divBdr>
            <w:top w:val="none" w:sz="0" w:space="0" w:color="auto"/>
            <w:left w:val="none" w:sz="0" w:space="0" w:color="auto"/>
            <w:bottom w:val="none" w:sz="0" w:space="0" w:color="auto"/>
            <w:right w:val="none" w:sz="0" w:space="0" w:color="auto"/>
          </w:divBdr>
        </w:div>
        <w:div w:id="1177616503">
          <w:marLeft w:val="0"/>
          <w:marRight w:val="0"/>
          <w:marTop w:val="0"/>
          <w:marBottom w:val="0"/>
          <w:divBdr>
            <w:top w:val="none" w:sz="0" w:space="0" w:color="auto"/>
            <w:left w:val="none" w:sz="0" w:space="0" w:color="auto"/>
            <w:bottom w:val="none" w:sz="0" w:space="0" w:color="auto"/>
            <w:right w:val="none" w:sz="0" w:space="0" w:color="auto"/>
          </w:divBdr>
        </w:div>
        <w:div w:id="1831679587">
          <w:marLeft w:val="0"/>
          <w:marRight w:val="0"/>
          <w:marTop w:val="0"/>
          <w:marBottom w:val="0"/>
          <w:divBdr>
            <w:top w:val="none" w:sz="0" w:space="0" w:color="auto"/>
            <w:left w:val="none" w:sz="0" w:space="0" w:color="auto"/>
            <w:bottom w:val="none" w:sz="0" w:space="0" w:color="auto"/>
            <w:right w:val="none" w:sz="0" w:space="0" w:color="auto"/>
          </w:divBdr>
        </w:div>
        <w:div w:id="152374881">
          <w:marLeft w:val="0"/>
          <w:marRight w:val="0"/>
          <w:marTop w:val="0"/>
          <w:marBottom w:val="0"/>
          <w:divBdr>
            <w:top w:val="none" w:sz="0" w:space="0" w:color="auto"/>
            <w:left w:val="none" w:sz="0" w:space="0" w:color="auto"/>
            <w:bottom w:val="none" w:sz="0" w:space="0" w:color="auto"/>
            <w:right w:val="none" w:sz="0" w:space="0" w:color="auto"/>
          </w:divBdr>
        </w:div>
        <w:div w:id="661545087">
          <w:marLeft w:val="0"/>
          <w:marRight w:val="0"/>
          <w:marTop w:val="0"/>
          <w:marBottom w:val="0"/>
          <w:divBdr>
            <w:top w:val="none" w:sz="0" w:space="0" w:color="auto"/>
            <w:left w:val="none" w:sz="0" w:space="0" w:color="auto"/>
            <w:bottom w:val="none" w:sz="0" w:space="0" w:color="auto"/>
            <w:right w:val="none" w:sz="0" w:space="0" w:color="auto"/>
          </w:divBdr>
        </w:div>
        <w:div w:id="437453897">
          <w:marLeft w:val="0"/>
          <w:marRight w:val="0"/>
          <w:marTop w:val="0"/>
          <w:marBottom w:val="0"/>
          <w:divBdr>
            <w:top w:val="none" w:sz="0" w:space="0" w:color="auto"/>
            <w:left w:val="none" w:sz="0" w:space="0" w:color="auto"/>
            <w:bottom w:val="none" w:sz="0" w:space="0" w:color="auto"/>
            <w:right w:val="none" w:sz="0" w:space="0" w:color="auto"/>
          </w:divBdr>
        </w:div>
        <w:div w:id="1909611004">
          <w:marLeft w:val="0"/>
          <w:marRight w:val="0"/>
          <w:marTop w:val="0"/>
          <w:marBottom w:val="0"/>
          <w:divBdr>
            <w:top w:val="none" w:sz="0" w:space="0" w:color="auto"/>
            <w:left w:val="none" w:sz="0" w:space="0" w:color="auto"/>
            <w:bottom w:val="none" w:sz="0" w:space="0" w:color="auto"/>
            <w:right w:val="none" w:sz="0" w:space="0" w:color="auto"/>
          </w:divBdr>
        </w:div>
        <w:div w:id="1041247586">
          <w:marLeft w:val="0"/>
          <w:marRight w:val="0"/>
          <w:marTop w:val="0"/>
          <w:marBottom w:val="0"/>
          <w:divBdr>
            <w:top w:val="none" w:sz="0" w:space="0" w:color="auto"/>
            <w:left w:val="none" w:sz="0" w:space="0" w:color="auto"/>
            <w:bottom w:val="none" w:sz="0" w:space="0" w:color="auto"/>
            <w:right w:val="none" w:sz="0" w:space="0" w:color="auto"/>
          </w:divBdr>
        </w:div>
        <w:div w:id="236747985">
          <w:marLeft w:val="0"/>
          <w:marRight w:val="0"/>
          <w:marTop w:val="0"/>
          <w:marBottom w:val="0"/>
          <w:divBdr>
            <w:top w:val="none" w:sz="0" w:space="0" w:color="auto"/>
            <w:left w:val="none" w:sz="0" w:space="0" w:color="auto"/>
            <w:bottom w:val="none" w:sz="0" w:space="0" w:color="auto"/>
            <w:right w:val="none" w:sz="0" w:space="0" w:color="auto"/>
          </w:divBdr>
        </w:div>
        <w:div w:id="252518001">
          <w:marLeft w:val="0"/>
          <w:marRight w:val="0"/>
          <w:marTop w:val="0"/>
          <w:marBottom w:val="0"/>
          <w:divBdr>
            <w:top w:val="none" w:sz="0" w:space="0" w:color="auto"/>
            <w:left w:val="none" w:sz="0" w:space="0" w:color="auto"/>
            <w:bottom w:val="none" w:sz="0" w:space="0" w:color="auto"/>
            <w:right w:val="none" w:sz="0" w:space="0" w:color="auto"/>
          </w:divBdr>
        </w:div>
        <w:div w:id="1673995984">
          <w:marLeft w:val="0"/>
          <w:marRight w:val="0"/>
          <w:marTop w:val="0"/>
          <w:marBottom w:val="0"/>
          <w:divBdr>
            <w:top w:val="none" w:sz="0" w:space="0" w:color="auto"/>
            <w:left w:val="none" w:sz="0" w:space="0" w:color="auto"/>
            <w:bottom w:val="none" w:sz="0" w:space="0" w:color="auto"/>
            <w:right w:val="none" w:sz="0" w:space="0" w:color="auto"/>
          </w:divBdr>
        </w:div>
        <w:div w:id="514808865">
          <w:marLeft w:val="0"/>
          <w:marRight w:val="0"/>
          <w:marTop w:val="0"/>
          <w:marBottom w:val="0"/>
          <w:divBdr>
            <w:top w:val="none" w:sz="0" w:space="0" w:color="auto"/>
            <w:left w:val="none" w:sz="0" w:space="0" w:color="auto"/>
            <w:bottom w:val="none" w:sz="0" w:space="0" w:color="auto"/>
            <w:right w:val="none" w:sz="0" w:space="0" w:color="auto"/>
          </w:divBdr>
        </w:div>
        <w:div w:id="117838056">
          <w:marLeft w:val="0"/>
          <w:marRight w:val="0"/>
          <w:marTop w:val="0"/>
          <w:marBottom w:val="0"/>
          <w:divBdr>
            <w:top w:val="none" w:sz="0" w:space="0" w:color="auto"/>
            <w:left w:val="none" w:sz="0" w:space="0" w:color="auto"/>
            <w:bottom w:val="none" w:sz="0" w:space="0" w:color="auto"/>
            <w:right w:val="none" w:sz="0" w:space="0" w:color="auto"/>
          </w:divBdr>
        </w:div>
        <w:div w:id="771121427">
          <w:marLeft w:val="0"/>
          <w:marRight w:val="0"/>
          <w:marTop w:val="0"/>
          <w:marBottom w:val="0"/>
          <w:divBdr>
            <w:top w:val="none" w:sz="0" w:space="0" w:color="auto"/>
            <w:left w:val="none" w:sz="0" w:space="0" w:color="auto"/>
            <w:bottom w:val="none" w:sz="0" w:space="0" w:color="auto"/>
            <w:right w:val="none" w:sz="0" w:space="0" w:color="auto"/>
          </w:divBdr>
        </w:div>
        <w:div w:id="890655663">
          <w:marLeft w:val="0"/>
          <w:marRight w:val="0"/>
          <w:marTop w:val="0"/>
          <w:marBottom w:val="0"/>
          <w:divBdr>
            <w:top w:val="none" w:sz="0" w:space="0" w:color="auto"/>
            <w:left w:val="none" w:sz="0" w:space="0" w:color="auto"/>
            <w:bottom w:val="none" w:sz="0" w:space="0" w:color="auto"/>
            <w:right w:val="none" w:sz="0" w:space="0" w:color="auto"/>
          </w:divBdr>
        </w:div>
        <w:div w:id="1862550855">
          <w:marLeft w:val="0"/>
          <w:marRight w:val="0"/>
          <w:marTop w:val="0"/>
          <w:marBottom w:val="0"/>
          <w:divBdr>
            <w:top w:val="none" w:sz="0" w:space="0" w:color="auto"/>
            <w:left w:val="none" w:sz="0" w:space="0" w:color="auto"/>
            <w:bottom w:val="none" w:sz="0" w:space="0" w:color="auto"/>
            <w:right w:val="none" w:sz="0" w:space="0" w:color="auto"/>
          </w:divBdr>
        </w:div>
        <w:div w:id="1482041789">
          <w:marLeft w:val="0"/>
          <w:marRight w:val="0"/>
          <w:marTop w:val="0"/>
          <w:marBottom w:val="0"/>
          <w:divBdr>
            <w:top w:val="none" w:sz="0" w:space="0" w:color="auto"/>
            <w:left w:val="none" w:sz="0" w:space="0" w:color="auto"/>
            <w:bottom w:val="none" w:sz="0" w:space="0" w:color="auto"/>
            <w:right w:val="none" w:sz="0" w:space="0" w:color="auto"/>
          </w:divBdr>
        </w:div>
        <w:div w:id="1055859345">
          <w:marLeft w:val="0"/>
          <w:marRight w:val="0"/>
          <w:marTop w:val="0"/>
          <w:marBottom w:val="0"/>
          <w:divBdr>
            <w:top w:val="none" w:sz="0" w:space="0" w:color="auto"/>
            <w:left w:val="none" w:sz="0" w:space="0" w:color="auto"/>
            <w:bottom w:val="none" w:sz="0" w:space="0" w:color="auto"/>
            <w:right w:val="none" w:sz="0" w:space="0" w:color="auto"/>
          </w:divBdr>
        </w:div>
        <w:div w:id="405885386">
          <w:marLeft w:val="0"/>
          <w:marRight w:val="0"/>
          <w:marTop w:val="0"/>
          <w:marBottom w:val="0"/>
          <w:divBdr>
            <w:top w:val="none" w:sz="0" w:space="0" w:color="auto"/>
            <w:left w:val="none" w:sz="0" w:space="0" w:color="auto"/>
            <w:bottom w:val="none" w:sz="0" w:space="0" w:color="auto"/>
            <w:right w:val="none" w:sz="0" w:space="0" w:color="auto"/>
          </w:divBdr>
        </w:div>
        <w:div w:id="1288009711">
          <w:marLeft w:val="0"/>
          <w:marRight w:val="0"/>
          <w:marTop w:val="0"/>
          <w:marBottom w:val="0"/>
          <w:divBdr>
            <w:top w:val="none" w:sz="0" w:space="0" w:color="auto"/>
            <w:left w:val="none" w:sz="0" w:space="0" w:color="auto"/>
            <w:bottom w:val="none" w:sz="0" w:space="0" w:color="auto"/>
            <w:right w:val="none" w:sz="0" w:space="0" w:color="auto"/>
          </w:divBdr>
        </w:div>
        <w:div w:id="725178876">
          <w:marLeft w:val="0"/>
          <w:marRight w:val="0"/>
          <w:marTop w:val="0"/>
          <w:marBottom w:val="0"/>
          <w:divBdr>
            <w:top w:val="none" w:sz="0" w:space="0" w:color="auto"/>
            <w:left w:val="none" w:sz="0" w:space="0" w:color="auto"/>
            <w:bottom w:val="none" w:sz="0" w:space="0" w:color="auto"/>
            <w:right w:val="none" w:sz="0" w:space="0" w:color="auto"/>
          </w:divBdr>
        </w:div>
        <w:div w:id="946279884">
          <w:marLeft w:val="0"/>
          <w:marRight w:val="0"/>
          <w:marTop w:val="0"/>
          <w:marBottom w:val="0"/>
          <w:divBdr>
            <w:top w:val="none" w:sz="0" w:space="0" w:color="auto"/>
            <w:left w:val="none" w:sz="0" w:space="0" w:color="auto"/>
            <w:bottom w:val="none" w:sz="0" w:space="0" w:color="auto"/>
            <w:right w:val="none" w:sz="0" w:space="0" w:color="auto"/>
          </w:divBdr>
        </w:div>
        <w:div w:id="1281912306">
          <w:marLeft w:val="0"/>
          <w:marRight w:val="0"/>
          <w:marTop w:val="0"/>
          <w:marBottom w:val="0"/>
          <w:divBdr>
            <w:top w:val="none" w:sz="0" w:space="0" w:color="auto"/>
            <w:left w:val="none" w:sz="0" w:space="0" w:color="auto"/>
            <w:bottom w:val="none" w:sz="0" w:space="0" w:color="auto"/>
            <w:right w:val="none" w:sz="0" w:space="0" w:color="auto"/>
          </w:divBdr>
        </w:div>
        <w:div w:id="167604695">
          <w:marLeft w:val="0"/>
          <w:marRight w:val="0"/>
          <w:marTop w:val="0"/>
          <w:marBottom w:val="0"/>
          <w:divBdr>
            <w:top w:val="none" w:sz="0" w:space="0" w:color="auto"/>
            <w:left w:val="none" w:sz="0" w:space="0" w:color="auto"/>
            <w:bottom w:val="none" w:sz="0" w:space="0" w:color="auto"/>
            <w:right w:val="none" w:sz="0" w:space="0" w:color="auto"/>
          </w:divBdr>
        </w:div>
        <w:div w:id="1743066059">
          <w:marLeft w:val="0"/>
          <w:marRight w:val="0"/>
          <w:marTop w:val="0"/>
          <w:marBottom w:val="0"/>
          <w:divBdr>
            <w:top w:val="none" w:sz="0" w:space="0" w:color="auto"/>
            <w:left w:val="none" w:sz="0" w:space="0" w:color="auto"/>
            <w:bottom w:val="none" w:sz="0" w:space="0" w:color="auto"/>
            <w:right w:val="none" w:sz="0" w:space="0" w:color="auto"/>
          </w:divBdr>
        </w:div>
        <w:div w:id="1402800102">
          <w:marLeft w:val="0"/>
          <w:marRight w:val="0"/>
          <w:marTop w:val="0"/>
          <w:marBottom w:val="0"/>
          <w:divBdr>
            <w:top w:val="none" w:sz="0" w:space="0" w:color="auto"/>
            <w:left w:val="none" w:sz="0" w:space="0" w:color="auto"/>
            <w:bottom w:val="none" w:sz="0" w:space="0" w:color="auto"/>
            <w:right w:val="none" w:sz="0" w:space="0" w:color="auto"/>
          </w:divBdr>
        </w:div>
        <w:div w:id="19548312">
          <w:marLeft w:val="0"/>
          <w:marRight w:val="0"/>
          <w:marTop w:val="0"/>
          <w:marBottom w:val="0"/>
          <w:divBdr>
            <w:top w:val="none" w:sz="0" w:space="0" w:color="auto"/>
            <w:left w:val="none" w:sz="0" w:space="0" w:color="auto"/>
            <w:bottom w:val="none" w:sz="0" w:space="0" w:color="auto"/>
            <w:right w:val="none" w:sz="0" w:space="0" w:color="auto"/>
          </w:divBdr>
        </w:div>
        <w:div w:id="315114103">
          <w:marLeft w:val="0"/>
          <w:marRight w:val="0"/>
          <w:marTop w:val="0"/>
          <w:marBottom w:val="0"/>
          <w:divBdr>
            <w:top w:val="none" w:sz="0" w:space="0" w:color="auto"/>
            <w:left w:val="none" w:sz="0" w:space="0" w:color="auto"/>
            <w:bottom w:val="none" w:sz="0" w:space="0" w:color="auto"/>
            <w:right w:val="none" w:sz="0" w:space="0" w:color="auto"/>
          </w:divBdr>
        </w:div>
        <w:div w:id="1580405321">
          <w:marLeft w:val="0"/>
          <w:marRight w:val="0"/>
          <w:marTop w:val="0"/>
          <w:marBottom w:val="0"/>
          <w:divBdr>
            <w:top w:val="none" w:sz="0" w:space="0" w:color="auto"/>
            <w:left w:val="none" w:sz="0" w:space="0" w:color="auto"/>
            <w:bottom w:val="none" w:sz="0" w:space="0" w:color="auto"/>
            <w:right w:val="none" w:sz="0" w:space="0" w:color="auto"/>
          </w:divBdr>
        </w:div>
        <w:div w:id="268582985">
          <w:marLeft w:val="0"/>
          <w:marRight w:val="0"/>
          <w:marTop w:val="0"/>
          <w:marBottom w:val="0"/>
          <w:divBdr>
            <w:top w:val="none" w:sz="0" w:space="0" w:color="auto"/>
            <w:left w:val="none" w:sz="0" w:space="0" w:color="auto"/>
            <w:bottom w:val="none" w:sz="0" w:space="0" w:color="auto"/>
            <w:right w:val="none" w:sz="0" w:space="0" w:color="auto"/>
          </w:divBdr>
        </w:div>
        <w:div w:id="976572472">
          <w:marLeft w:val="0"/>
          <w:marRight w:val="0"/>
          <w:marTop w:val="0"/>
          <w:marBottom w:val="0"/>
          <w:divBdr>
            <w:top w:val="none" w:sz="0" w:space="0" w:color="auto"/>
            <w:left w:val="none" w:sz="0" w:space="0" w:color="auto"/>
            <w:bottom w:val="none" w:sz="0" w:space="0" w:color="auto"/>
            <w:right w:val="none" w:sz="0" w:space="0" w:color="auto"/>
          </w:divBdr>
        </w:div>
        <w:div w:id="43601399">
          <w:marLeft w:val="0"/>
          <w:marRight w:val="0"/>
          <w:marTop w:val="0"/>
          <w:marBottom w:val="0"/>
          <w:divBdr>
            <w:top w:val="none" w:sz="0" w:space="0" w:color="auto"/>
            <w:left w:val="none" w:sz="0" w:space="0" w:color="auto"/>
            <w:bottom w:val="none" w:sz="0" w:space="0" w:color="auto"/>
            <w:right w:val="none" w:sz="0" w:space="0" w:color="auto"/>
          </w:divBdr>
        </w:div>
        <w:div w:id="697386804">
          <w:marLeft w:val="0"/>
          <w:marRight w:val="0"/>
          <w:marTop w:val="0"/>
          <w:marBottom w:val="0"/>
          <w:divBdr>
            <w:top w:val="none" w:sz="0" w:space="0" w:color="auto"/>
            <w:left w:val="none" w:sz="0" w:space="0" w:color="auto"/>
            <w:bottom w:val="none" w:sz="0" w:space="0" w:color="auto"/>
            <w:right w:val="none" w:sz="0" w:space="0" w:color="auto"/>
          </w:divBdr>
        </w:div>
        <w:div w:id="1100834493">
          <w:marLeft w:val="0"/>
          <w:marRight w:val="0"/>
          <w:marTop w:val="0"/>
          <w:marBottom w:val="0"/>
          <w:divBdr>
            <w:top w:val="none" w:sz="0" w:space="0" w:color="auto"/>
            <w:left w:val="none" w:sz="0" w:space="0" w:color="auto"/>
            <w:bottom w:val="none" w:sz="0" w:space="0" w:color="auto"/>
            <w:right w:val="none" w:sz="0" w:space="0" w:color="auto"/>
          </w:divBdr>
        </w:div>
        <w:div w:id="2014910069">
          <w:marLeft w:val="0"/>
          <w:marRight w:val="0"/>
          <w:marTop w:val="0"/>
          <w:marBottom w:val="0"/>
          <w:divBdr>
            <w:top w:val="none" w:sz="0" w:space="0" w:color="auto"/>
            <w:left w:val="none" w:sz="0" w:space="0" w:color="auto"/>
            <w:bottom w:val="none" w:sz="0" w:space="0" w:color="auto"/>
            <w:right w:val="none" w:sz="0" w:space="0" w:color="auto"/>
          </w:divBdr>
        </w:div>
        <w:div w:id="498152497">
          <w:marLeft w:val="0"/>
          <w:marRight w:val="0"/>
          <w:marTop w:val="0"/>
          <w:marBottom w:val="0"/>
          <w:divBdr>
            <w:top w:val="none" w:sz="0" w:space="0" w:color="auto"/>
            <w:left w:val="none" w:sz="0" w:space="0" w:color="auto"/>
            <w:bottom w:val="none" w:sz="0" w:space="0" w:color="auto"/>
            <w:right w:val="none" w:sz="0" w:space="0" w:color="auto"/>
          </w:divBdr>
        </w:div>
        <w:div w:id="1572617294">
          <w:marLeft w:val="0"/>
          <w:marRight w:val="0"/>
          <w:marTop w:val="0"/>
          <w:marBottom w:val="0"/>
          <w:divBdr>
            <w:top w:val="none" w:sz="0" w:space="0" w:color="auto"/>
            <w:left w:val="none" w:sz="0" w:space="0" w:color="auto"/>
            <w:bottom w:val="none" w:sz="0" w:space="0" w:color="auto"/>
            <w:right w:val="none" w:sz="0" w:space="0" w:color="auto"/>
          </w:divBdr>
        </w:div>
        <w:div w:id="509106503">
          <w:marLeft w:val="0"/>
          <w:marRight w:val="0"/>
          <w:marTop w:val="0"/>
          <w:marBottom w:val="0"/>
          <w:divBdr>
            <w:top w:val="none" w:sz="0" w:space="0" w:color="auto"/>
            <w:left w:val="none" w:sz="0" w:space="0" w:color="auto"/>
            <w:bottom w:val="none" w:sz="0" w:space="0" w:color="auto"/>
            <w:right w:val="none" w:sz="0" w:space="0" w:color="auto"/>
          </w:divBdr>
        </w:div>
        <w:div w:id="528496375">
          <w:marLeft w:val="0"/>
          <w:marRight w:val="0"/>
          <w:marTop w:val="0"/>
          <w:marBottom w:val="0"/>
          <w:divBdr>
            <w:top w:val="none" w:sz="0" w:space="0" w:color="auto"/>
            <w:left w:val="none" w:sz="0" w:space="0" w:color="auto"/>
            <w:bottom w:val="none" w:sz="0" w:space="0" w:color="auto"/>
            <w:right w:val="none" w:sz="0" w:space="0" w:color="auto"/>
          </w:divBdr>
        </w:div>
        <w:div w:id="752363832">
          <w:marLeft w:val="0"/>
          <w:marRight w:val="0"/>
          <w:marTop w:val="0"/>
          <w:marBottom w:val="0"/>
          <w:divBdr>
            <w:top w:val="none" w:sz="0" w:space="0" w:color="auto"/>
            <w:left w:val="none" w:sz="0" w:space="0" w:color="auto"/>
            <w:bottom w:val="none" w:sz="0" w:space="0" w:color="auto"/>
            <w:right w:val="none" w:sz="0" w:space="0" w:color="auto"/>
          </w:divBdr>
        </w:div>
        <w:div w:id="1264606261">
          <w:marLeft w:val="0"/>
          <w:marRight w:val="0"/>
          <w:marTop w:val="0"/>
          <w:marBottom w:val="0"/>
          <w:divBdr>
            <w:top w:val="none" w:sz="0" w:space="0" w:color="auto"/>
            <w:left w:val="none" w:sz="0" w:space="0" w:color="auto"/>
            <w:bottom w:val="none" w:sz="0" w:space="0" w:color="auto"/>
            <w:right w:val="none" w:sz="0" w:space="0" w:color="auto"/>
          </w:divBdr>
        </w:div>
        <w:div w:id="1989702122">
          <w:marLeft w:val="0"/>
          <w:marRight w:val="0"/>
          <w:marTop w:val="0"/>
          <w:marBottom w:val="0"/>
          <w:divBdr>
            <w:top w:val="none" w:sz="0" w:space="0" w:color="auto"/>
            <w:left w:val="none" w:sz="0" w:space="0" w:color="auto"/>
            <w:bottom w:val="none" w:sz="0" w:space="0" w:color="auto"/>
            <w:right w:val="none" w:sz="0" w:space="0" w:color="auto"/>
          </w:divBdr>
        </w:div>
        <w:div w:id="1514034133">
          <w:marLeft w:val="0"/>
          <w:marRight w:val="0"/>
          <w:marTop w:val="0"/>
          <w:marBottom w:val="0"/>
          <w:divBdr>
            <w:top w:val="none" w:sz="0" w:space="0" w:color="auto"/>
            <w:left w:val="none" w:sz="0" w:space="0" w:color="auto"/>
            <w:bottom w:val="none" w:sz="0" w:space="0" w:color="auto"/>
            <w:right w:val="none" w:sz="0" w:space="0" w:color="auto"/>
          </w:divBdr>
        </w:div>
        <w:div w:id="1130169655">
          <w:marLeft w:val="0"/>
          <w:marRight w:val="0"/>
          <w:marTop w:val="0"/>
          <w:marBottom w:val="0"/>
          <w:divBdr>
            <w:top w:val="none" w:sz="0" w:space="0" w:color="auto"/>
            <w:left w:val="none" w:sz="0" w:space="0" w:color="auto"/>
            <w:bottom w:val="none" w:sz="0" w:space="0" w:color="auto"/>
            <w:right w:val="none" w:sz="0" w:space="0" w:color="auto"/>
          </w:divBdr>
        </w:div>
        <w:div w:id="500781563">
          <w:marLeft w:val="0"/>
          <w:marRight w:val="0"/>
          <w:marTop w:val="0"/>
          <w:marBottom w:val="0"/>
          <w:divBdr>
            <w:top w:val="none" w:sz="0" w:space="0" w:color="auto"/>
            <w:left w:val="none" w:sz="0" w:space="0" w:color="auto"/>
            <w:bottom w:val="none" w:sz="0" w:space="0" w:color="auto"/>
            <w:right w:val="none" w:sz="0" w:space="0" w:color="auto"/>
          </w:divBdr>
        </w:div>
        <w:div w:id="636447649">
          <w:marLeft w:val="0"/>
          <w:marRight w:val="0"/>
          <w:marTop w:val="0"/>
          <w:marBottom w:val="0"/>
          <w:divBdr>
            <w:top w:val="none" w:sz="0" w:space="0" w:color="auto"/>
            <w:left w:val="none" w:sz="0" w:space="0" w:color="auto"/>
            <w:bottom w:val="none" w:sz="0" w:space="0" w:color="auto"/>
            <w:right w:val="none" w:sz="0" w:space="0" w:color="auto"/>
          </w:divBdr>
        </w:div>
        <w:div w:id="844787725">
          <w:marLeft w:val="0"/>
          <w:marRight w:val="0"/>
          <w:marTop w:val="0"/>
          <w:marBottom w:val="0"/>
          <w:divBdr>
            <w:top w:val="none" w:sz="0" w:space="0" w:color="auto"/>
            <w:left w:val="none" w:sz="0" w:space="0" w:color="auto"/>
            <w:bottom w:val="none" w:sz="0" w:space="0" w:color="auto"/>
            <w:right w:val="none" w:sz="0" w:space="0" w:color="auto"/>
          </w:divBdr>
        </w:div>
        <w:div w:id="1188981419">
          <w:marLeft w:val="0"/>
          <w:marRight w:val="0"/>
          <w:marTop w:val="0"/>
          <w:marBottom w:val="0"/>
          <w:divBdr>
            <w:top w:val="none" w:sz="0" w:space="0" w:color="auto"/>
            <w:left w:val="none" w:sz="0" w:space="0" w:color="auto"/>
            <w:bottom w:val="none" w:sz="0" w:space="0" w:color="auto"/>
            <w:right w:val="none" w:sz="0" w:space="0" w:color="auto"/>
          </w:divBdr>
        </w:div>
        <w:div w:id="1230921661">
          <w:marLeft w:val="0"/>
          <w:marRight w:val="0"/>
          <w:marTop w:val="0"/>
          <w:marBottom w:val="0"/>
          <w:divBdr>
            <w:top w:val="none" w:sz="0" w:space="0" w:color="auto"/>
            <w:left w:val="none" w:sz="0" w:space="0" w:color="auto"/>
            <w:bottom w:val="none" w:sz="0" w:space="0" w:color="auto"/>
            <w:right w:val="none" w:sz="0" w:space="0" w:color="auto"/>
          </w:divBdr>
        </w:div>
        <w:div w:id="1769694849">
          <w:marLeft w:val="0"/>
          <w:marRight w:val="0"/>
          <w:marTop w:val="0"/>
          <w:marBottom w:val="0"/>
          <w:divBdr>
            <w:top w:val="none" w:sz="0" w:space="0" w:color="auto"/>
            <w:left w:val="none" w:sz="0" w:space="0" w:color="auto"/>
            <w:bottom w:val="none" w:sz="0" w:space="0" w:color="auto"/>
            <w:right w:val="none" w:sz="0" w:space="0" w:color="auto"/>
          </w:divBdr>
        </w:div>
        <w:div w:id="155536604">
          <w:marLeft w:val="0"/>
          <w:marRight w:val="0"/>
          <w:marTop w:val="0"/>
          <w:marBottom w:val="0"/>
          <w:divBdr>
            <w:top w:val="none" w:sz="0" w:space="0" w:color="auto"/>
            <w:left w:val="none" w:sz="0" w:space="0" w:color="auto"/>
            <w:bottom w:val="none" w:sz="0" w:space="0" w:color="auto"/>
            <w:right w:val="none" w:sz="0" w:space="0" w:color="auto"/>
          </w:divBdr>
        </w:div>
        <w:div w:id="975522440">
          <w:marLeft w:val="0"/>
          <w:marRight w:val="0"/>
          <w:marTop w:val="0"/>
          <w:marBottom w:val="0"/>
          <w:divBdr>
            <w:top w:val="none" w:sz="0" w:space="0" w:color="auto"/>
            <w:left w:val="none" w:sz="0" w:space="0" w:color="auto"/>
            <w:bottom w:val="none" w:sz="0" w:space="0" w:color="auto"/>
            <w:right w:val="none" w:sz="0" w:space="0" w:color="auto"/>
          </w:divBdr>
        </w:div>
        <w:div w:id="1796828863">
          <w:marLeft w:val="0"/>
          <w:marRight w:val="0"/>
          <w:marTop w:val="0"/>
          <w:marBottom w:val="0"/>
          <w:divBdr>
            <w:top w:val="none" w:sz="0" w:space="0" w:color="auto"/>
            <w:left w:val="none" w:sz="0" w:space="0" w:color="auto"/>
            <w:bottom w:val="none" w:sz="0" w:space="0" w:color="auto"/>
            <w:right w:val="none" w:sz="0" w:space="0" w:color="auto"/>
          </w:divBdr>
        </w:div>
        <w:div w:id="1137531083">
          <w:marLeft w:val="0"/>
          <w:marRight w:val="0"/>
          <w:marTop w:val="0"/>
          <w:marBottom w:val="0"/>
          <w:divBdr>
            <w:top w:val="none" w:sz="0" w:space="0" w:color="auto"/>
            <w:left w:val="none" w:sz="0" w:space="0" w:color="auto"/>
            <w:bottom w:val="none" w:sz="0" w:space="0" w:color="auto"/>
            <w:right w:val="none" w:sz="0" w:space="0" w:color="auto"/>
          </w:divBdr>
        </w:div>
        <w:div w:id="2141805232">
          <w:marLeft w:val="0"/>
          <w:marRight w:val="0"/>
          <w:marTop w:val="0"/>
          <w:marBottom w:val="0"/>
          <w:divBdr>
            <w:top w:val="none" w:sz="0" w:space="0" w:color="auto"/>
            <w:left w:val="none" w:sz="0" w:space="0" w:color="auto"/>
            <w:bottom w:val="none" w:sz="0" w:space="0" w:color="auto"/>
            <w:right w:val="none" w:sz="0" w:space="0" w:color="auto"/>
          </w:divBdr>
        </w:div>
        <w:div w:id="914128628">
          <w:marLeft w:val="0"/>
          <w:marRight w:val="0"/>
          <w:marTop w:val="0"/>
          <w:marBottom w:val="0"/>
          <w:divBdr>
            <w:top w:val="none" w:sz="0" w:space="0" w:color="auto"/>
            <w:left w:val="none" w:sz="0" w:space="0" w:color="auto"/>
            <w:bottom w:val="none" w:sz="0" w:space="0" w:color="auto"/>
            <w:right w:val="none" w:sz="0" w:space="0" w:color="auto"/>
          </w:divBdr>
        </w:div>
        <w:div w:id="94712357">
          <w:marLeft w:val="0"/>
          <w:marRight w:val="0"/>
          <w:marTop w:val="0"/>
          <w:marBottom w:val="0"/>
          <w:divBdr>
            <w:top w:val="none" w:sz="0" w:space="0" w:color="auto"/>
            <w:left w:val="none" w:sz="0" w:space="0" w:color="auto"/>
            <w:bottom w:val="none" w:sz="0" w:space="0" w:color="auto"/>
            <w:right w:val="none" w:sz="0" w:space="0" w:color="auto"/>
          </w:divBdr>
        </w:div>
        <w:div w:id="985090635">
          <w:marLeft w:val="0"/>
          <w:marRight w:val="0"/>
          <w:marTop w:val="0"/>
          <w:marBottom w:val="0"/>
          <w:divBdr>
            <w:top w:val="none" w:sz="0" w:space="0" w:color="auto"/>
            <w:left w:val="none" w:sz="0" w:space="0" w:color="auto"/>
            <w:bottom w:val="none" w:sz="0" w:space="0" w:color="auto"/>
            <w:right w:val="none" w:sz="0" w:space="0" w:color="auto"/>
          </w:divBdr>
        </w:div>
        <w:div w:id="796526991">
          <w:marLeft w:val="0"/>
          <w:marRight w:val="0"/>
          <w:marTop w:val="0"/>
          <w:marBottom w:val="0"/>
          <w:divBdr>
            <w:top w:val="none" w:sz="0" w:space="0" w:color="auto"/>
            <w:left w:val="none" w:sz="0" w:space="0" w:color="auto"/>
            <w:bottom w:val="none" w:sz="0" w:space="0" w:color="auto"/>
            <w:right w:val="none" w:sz="0" w:space="0" w:color="auto"/>
          </w:divBdr>
        </w:div>
        <w:div w:id="910626890">
          <w:marLeft w:val="0"/>
          <w:marRight w:val="0"/>
          <w:marTop w:val="0"/>
          <w:marBottom w:val="0"/>
          <w:divBdr>
            <w:top w:val="none" w:sz="0" w:space="0" w:color="auto"/>
            <w:left w:val="none" w:sz="0" w:space="0" w:color="auto"/>
            <w:bottom w:val="none" w:sz="0" w:space="0" w:color="auto"/>
            <w:right w:val="none" w:sz="0" w:space="0" w:color="auto"/>
          </w:divBdr>
        </w:div>
        <w:div w:id="1950042899">
          <w:marLeft w:val="0"/>
          <w:marRight w:val="0"/>
          <w:marTop w:val="0"/>
          <w:marBottom w:val="0"/>
          <w:divBdr>
            <w:top w:val="none" w:sz="0" w:space="0" w:color="auto"/>
            <w:left w:val="none" w:sz="0" w:space="0" w:color="auto"/>
            <w:bottom w:val="none" w:sz="0" w:space="0" w:color="auto"/>
            <w:right w:val="none" w:sz="0" w:space="0" w:color="auto"/>
          </w:divBdr>
        </w:div>
        <w:div w:id="959989713">
          <w:marLeft w:val="0"/>
          <w:marRight w:val="0"/>
          <w:marTop w:val="0"/>
          <w:marBottom w:val="0"/>
          <w:divBdr>
            <w:top w:val="none" w:sz="0" w:space="0" w:color="auto"/>
            <w:left w:val="none" w:sz="0" w:space="0" w:color="auto"/>
            <w:bottom w:val="none" w:sz="0" w:space="0" w:color="auto"/>
            <w:right w:val="none" w:sz="0" w:space="0" w:color="auto"/>
          </w:divBdr>
        </w:div>
        <w:div w:id="934291931">
          <w:marLeft w:val="0"/>
          <w:marRight w:val="0"/>
          <w:marTop w:val="0"/>
          <w:marBottom w:val="0"/>
          <w:divBdr>
            <w:top w:val="none" w:sz="0" w:space="0" w:color="auto"/>
            <w:left w:val="none" w:sz="0" w:space="0" w:color="auto"/>
            <w:bottom w:val="none" w:sz="0" w:space="0" w:color="auto"/>
            <w:right w:val="none" w:sz="0" w:space="0" w:color="auto"/>
          </w:divBdr>
        </w:div>
        <w:div w:id="1049302369">
          <w:marLeft w:val="0"/>
          <w:marRight w:val="0"/>
          <w:marTop w:val="0"/>
          <w:marBottom w:val="0"/>
          <w:divBdr>
            <w:top w:val="none" w:sz="0" w:space="0" w:color="auto"/>
            <w:left w:val="none" w:sz="0" w:space="0" w:color="auto"/>
            <w:bottom w:val="none" w:sz="0" w:space="0" w:color="auto"/>
            <w:right w:val="none" w:sz="0" w:space="0" w:color="auto"/>
          </w:divBdr>
        </w:div>
        <w:div w:id="1171337453">
          <w:marLeft w:val="0"/>
          <w:marRight w:val="0"/>
          <w:marTop w:val="0"/>
          <w:marBottom w:val="0"/>
          <w:divBdr>
            <w:top w:val="none" w:sz="0" w:space="0" w:color="auto"/>
            <w:left w:val="none" w:sz="0" w:space="0" w:color="auto"/>
            <w:bottom w:val="none" w:sz="0" w:space="0" w:color="auto"/>
            <w:right w:val="none" w:sz="0" w:space="0" w:color="auto"/>
          </w:divBdr>
        </w:div>
        <w:div w:id="454445800">
          <w:marLeft w:val="0"/>
          <w:marRight w:val="0"/>
          <w:marTop w:val="0"/>
          <w:marBottom w:val="0"/>
          <w:divBdr>
            <w:top w:val="none" w:sz="0" w:space="0" w:color="auto"/>
            <w:left w:val="none" w:sz="0" w:space="0" w:color="auto"/>
            <w:bottom w:val="none" w:sz="0" w:space="0" w:color="auto"/>
            <w:right w:val="none" w:sz="0" w:space="0" w:color="auto"/>
          </w:divBdr>
        </w:div>
        <w:div w:id="956136576">
          <w:marLeft w:val="0"/>
          <w:marRight w:val="0"/>
          <w:marTop w:val="0"/>
          <w:marBottom w:val="0"/>
          <w:divBdr>
            <w:top w:val="none" w:sz="0" w:space="0" w:color="auto"/>
            <w:left w:val="none" w:sz="0" w:space="0" w:color="auto"/>
            <w:bottom w:val="none" w:sz="0" w:space="0" w:color="auto"/>
            <w:right w:val="none" w:sz="0" w:space="0" w:color="auto"/>
          </w:divBdr>
        </w:div>
        <w:div w:id="1705444769">
          <w:marLeft w:val="0"/>
          <w:marRight w:val="0"/>
          <w:marTop w:val="0"/>
          <w:marBottom w:val="0"/>
          <w:divBdr>
            <w:top w:val="none" w:sz="0" w:space="0" w:color="auto"/>
            <w:left w:val="none" w:sz="0" w:space="0" w:color="auto"/>
            <w:bottom w:val="none" w:sz="0" w:space="0" w:color="auto"/>
            <w:right w:val="none" w:sz="0" w:space="0" w:color="auto"/>
          </w:divBdr>
        </w:div>
        <w:div w:id="223220976">
          <w:marLeft w:val="0"/>
          <w:marRight w:val="0"/>
          <w:marTop w:val="0"/>
          <w:marBottom w:val="0"/>
          <w:divBdr>
            <w:top w:val="none" w:sz="0" w:space="0" w:color="auto"/>
            <w:left w:val="none" w:sz="0" w:space="0" w:color="auto"/>
            <w:bottom w:val="none" w:sz="0" w:space="0" w:color="auto"/>
            <w:right w:val="none" w:sz="0" w:space="0" w:color="auto"/>
          </w:divBdr>
        </w:div>
        <w:div w:id="1413430386">
          <w:marLeft w:val="0"/>
          <w:marRight w:val="0"/>
          <w:marTop w:val="0"/>
          <w:marBottom w:val="0"/>
          <w:divBdr>
            <w:top w:val="none" w:sz="0" w:space="0" w:color="auto"/>
            <w:left w:val="none" w:sz="0" w:space="0" w:color="auto"/>
            <w:bottom w:val="none" w:sz="0" w:space="0" w:color="auto"/>
            <w:right w:val="none" w:sz="0" w:space="0" w:color="auto"/>
          </w:divBdr>
        </w:div>
        <w:div w:id="2083604259">
          <w:marLeft w:val="0"/>
          <w:marRight w:val="0"/>
          <w:marTop w:val="0"/>
          <w:marBottom w:val="0"/>
          <w:divBdr>
            <w:top w:val="none" w:sz="0" w:space="0" w:color="auto"/>
            <w:left w:val="none" w:sz="0" w:space="0" w:color="auto"/>
            <w:bottom w:val="none" w:sz="0" w:space="0" w:color="auto"/>
            <w:right w:val="none" w:sz="0" w:space="0" w:color="auto"/>
          </w:divBdr>
        </w:div>
        <w:div w:id="652415717">
          <w:marLeft w:val="0"/>
          <w:marRight w:val="0"/>
          <w:marTop w:val="0"/>
          <w:marBottom w:val="0"/>
          <w:divBdr>
            <w:top w:val="none" w:sz="0" w:space="0" w:color="auto"/>
            <w:left w:val="none" w:sz="0" w:space="0" w:color="auto"/>
            <w:bottom w:val="none" w:sz="0" w:space="0" w:color="auto"/>
            <w:right w:val="none" w:sz="0" w:space="0" w:color="auto"/>
          </w:divBdr>
        </w:div>
        <w:div w:id="1479031184">
          <w:marLeft w:val="0"/>
          <w:marRight w:val="0"/>
          <w:marTop w:val="0"/>
          <w:marBottom w:val="0"/>
          <w:divBdr>
            <w:top w:val="none" w:sz="0" w:space="0" w:color="auto"/>
            <w:left w:val="none" w:sz="0" w:space="0" w:color="auto"/>
            <w:bottom w:val="none" w:sz="0" w:space="0" w:color="auto"/>
            <w:right w:val="none" w:sz="0" w:space="0" w:color="auto"/>
          </w:divBdr>
        </w:div>
        <w:div w:id="1477842878">
          <w:marLeft w:val="0"/>
          <w:marRight w:val="0"/>
          <w:marTop w:val="0"/>
          <w:marBottom w:val="0"/>
          <w:divBdr>
            <w:top w:val="none" w:sz="0" w:space="0" w:color="auto"/>
            <w:left w:val="none" w:sz="0" w:space="0" w:color="auto"/>
            <w:bottom w:val="none" w:sz="0" w:space="0" w:color="auto"/>
            <w:right w:val="none" w:sz="0" w:space="0" w:color="auto"/>
          </w:divBdr>
        </w:div>
        <w:div w:id="1776711384">
          <w:marLeft w:val="0"/>
          <w:marRight w:val="0"/>
          <w:marTop w:val="0"/>
          <w:marBottom w:val="0"/>
          <w:divBdr>
            <w:top w:val="none" w:sz="0" w:space="0" w:color="auto"/>
            <w:left w:val="none" w:sz="0" w:space="0" w:color="auto"/>
            <w:bottom w:val="none" w:sz="0" w:space="0" w:color="auto"/>
            <w:right w:val="none" w:sz="0" w:space="0" w:color="auto"/>
          </w:divBdr>
        </w:div>
        <w:div w:id="1765297357">
          <w:marLeft w:val="0"/>
          <w:marRight w:val="0"/>
          <w:marTop w:val="0"/>
          <w:marBottom w:val="0"/>
          <w:divBdr>
            <w:top w:val="none" w:sz="0" w:space="0" w:color="auto"/>
            <w:left w:val="none" w:sz="0" w:space="0" w:color="auto"/>
            <w:bottom w:val="none" w:sz="0" w:space="0" w:color="auto"/>
            <w:right w:val="none" w:sz="0" w:space="0" w:color="auto"/>
          </w:divBdr>
        </w:div>
        <w:div w:id="1749035530">
          <w:marLeft w:val="0"/>
          <w:marRight w:val="0"/>
          <w:marTop w:val="0"/>
          <w:marBottom w:val="0"/>
          <w:divBdr>
            <w:top w:val="none" w:sz="0" w:space="0" w:color="auto"/>
            <w:left w:val="none" w:sz="0" w:space="0" w:color="auto"/>
            <w:bottom w:val="none" w:sz="0" w:space="0" w:color="auto"/>
            <w:right w:val="none" w:sz="0" w:space="0" w:color="auto"/>
          </w:divBdr>
        </w:div>
        <w:div w:id="1486315606">
          <w:marLeft w:val="0"/>
          <w:marRight w:val="0"/>
          <w:marTop w:val="0"/>
          <w:marBottom w:val="0"/>
          <w:divBdr>
            <w:top w:val="none" w:sz="0" w:space="0" w:color="auto"/>
            <w:left w:val="none" w:sz="0" w:space="0" w:color="auto"/>
            <w:bottom w:val="none" w:sz="0" w:space="0" w:color="auto"/>
            <w:right w:val="none" w:sz="0" w:space="0" w:color="auto"/>
          </w:divBdr>
        </w:div>
        <w:div w:id="1473863331">
          <w:marLeft w:val="0"/>
          <w:marRight w:val="0"/>
          <w:marTop w:val="0"/>
          <w:marBottom w:val="0"/>
          <w:divBdr>
            <w:top w:val="none" w:sz="0" w:space="0" w:color="auto"/>
            <w:left w:val="none" w:sz="0" w:space="0" w:color="auto"/>
            <w:bottom w:val="none" w:sz="0" w:space="0" w:color="auto"/>
            <w:right w:val="none" w:sz="0" w:space="0" w:color="auto"/>
          </w:divBdr>
        </w:div>
        <w:div w:id="790052540">
          <w:marLeft w:val="0"/>
          <w:marRight w:val="0"/>
          <w:marTop w:val="0"/>
          <w:marBottom w:val="0"/>
          <w:divBdr>
            <w:top w:val="none" w:sz="0" w:space="0" w:color="auto"/>
            <w:left w:val="none" w:sz="0" w:space="0" w:color="auto"/>
            <w:bottom w:val="none" w:sz="0" w:space="0" w:color="auto"/>
            <w:right w:val="none" w:sz="0" w:space="0" w:color="auto"/>
          </w:divBdr>
        </w:div>
        <w:div w:id="1257980956">
          <w:marLeft w:val="0"/>
          <w:marRight w:val="0"/>
          <w:marTop w:val="0"/>
          <w:marBottom w:val="0"/>
          <w:divBdr>
            <w:top w:val="none" w:sz="0" w:space="0" w:color="auto"/>
            <w:left w:val="none" w:sz="0" w:space="0" w:color="auto"/>
            <w:bottom w:val="none" w:sz="0" w:space="0" w:color="auto"/>
            <w:right w:val="none" w:sz="0" w:space="0" w:color="auto"/>
          </w:divBdr>
        </w:div>
        <w:div w:id="218126928">
          <w:marLeft w:val="0"/>
          <w:marRight w:val="0"/>
          <w:marTop w:val="0"/>
          <w:marBottom w:val="0"/>
          <w:divBdr>
            <w:top w:val="none" w:sz="0" w:space="0" w:color="auto"/>
            <w:left w:val="none" w:sz="0" w:space="0" w:color="auto"/>
            <w:bottom w:val="none" w:sz="0" w:space="0" w:color="auto"/>
            <w:right w:val="none" w:sz="0" w:space="0" w:color="auto"/>
          </w:divBdr>
        </w:div>
        <w:div w:id="1134173790">
          <w:marLeft w:val="0"/>
          <w:marRight w:val="0"/>
          <w:marTop w:val="0"/>
          <w:marBottom w:val="0"/>
          <w:divBdr>
            <w:top w:val="none" w:sz="0" w:space="0" w:color="auto"/>
            <w:left w:val="none" w:sz="0" w:space="0" w:color="auto"/>
            <w:bottom w:val="none" w:sz="0" w:space="0" w:color="auto"/>
            <w:right w:val="none" w:sz="0" w:space="0" w:color="auto"/>
          </w:divBdr>
        </w:div>
        <w:div w:id="309137764">
          <w:marLeft w:val="0"/>
          <w:marRight w:val="0"/>
          <w:marTop w:val="0"/>
          <w:marBottom w:val="0"/>
          <w:divBdr>
            <w:top w:val="none" w:sz="0" w:space="0" w:color="auto"/>
            <w:left w:val="none" w:sz="0" w:space="0" w:color="auto"/>
            <w:bottom w:val="none" w:sz="0" w:space="0" w:color="auto"/>
            <w:right w:val="none" w:sz="0" w:space="0" w:color="auto"/>
          </w:divBdr>
        </w:div>
        <w:div w:id="909727521">
          <w:marLeft w:val="0"/>
          <w:marRight w:val="0"/>
          <w:marTop w:val="0"/>
          <w:marBottom w:val="0"/>
          <w:divBdr>
            <w:top w:val="none" w:sz="0" w:space="0" w:color="auto"/>
            <w:left w:val="none" w:sz="0" w:space="0" w:color="auto"/>
            <w:bottom w:val="none" w:sz="0" w:space="0" w:color="auto"/>
            <w:right w:val="none" w:sz="0" w:space="0" w:color="auto"/>
          </w:divBdr>
        </w:div>
        <w:div w:id="912004596">
          <w:marLeft w:val="0"/>
          <w:marRight w:val="0"/>
          <w:marTop w:val="0"/>
          <w:marBottom w:val="0"/>
          <w:divBdr>
            <w:top w:val="none" w:sz="0" w:space="0" w:color="auto"/>
            <w:left w:val="none" w:sz="0" w:space="0" w:color="auto"/>
            <w:bottom w:val="none" w:sz="0" w:space="0" w:color="auto"/>
            <w:right w:val="none" w:sz="0" w:space="0" w:color="auto"/>
          </w:divBdr>
        </w:div>
        <w:div w:id="1037318334">
          <w:marLeft w:val="0"/>
          <w:marRight w:val="0"/>
          <w:marTop w:val="0"/>
          <w:marBottom w:val="0"/>
          <w:divBdr>
            <w:top w:val="none" w:sz="0" w:space="0" w:color="auto"/>
            <w:left w:val="none" w:sz="0" w:space="0" w:color="auto"/>
            <w:bottom w:val="none" w:sz="0" w:space="0" w:color="auto"/>
            <w:right w:val="none" w:sz="0" w:space="0" w:color="auto"/>
          </w:divBdr>
        </w:div>
        <w:div w:id="1816408380">
          <w:marLeft w:val="0"/>
          <w:marRight w:val="0"/>
          <w:marTop w:val="0"/>
          <w:marBottom w:val="0"/>
          <w:divBdr>
            <w:top w:val="none" w:sz="0" w:space="0" w:color="auto"/>
            <w:left w:val="none" w:sz="0" w:space="0" w:color="auto"/>
            <w:bottom w:val="none" w:sz="0" w:space="0" w:color="auto"/>
            <w:right w:val="none" w:sz="0" w:space="0" w:color="auto"/>
          </w:divBdr>
        </w:div>
        <w:div w:id="1739474630">
          <w:marLeft w:val="0"/>
          <w:marRight w:val="0"/>
          <w:marTop w:val="0"/>
          <w:marBottom w:val="0"/>
          <w:divBdr>
            <w:top w:val="none" w:sz="0" w:space="0" w:color="auto"/>
            <w:left w:val="none" w:sz="0" w:space="0" w:color="auto"/>
            <w:bottom w:val="none" w:sz="0" w:space="0" w:color="auto"/>
            <w:right w:val="none" w:sz="0" w:space="0" w:color="auto"/>
          </w:divBdr>
        </w:div>
        <w:div w:id="614366994">
          <w:marLeft w:val="0"/>
          <w:marRight w:val="0"/>
          <w:marTop w:val="0"/>
          <w:marBottom w:val="0"/>
          <w:divBdr>
            <w:top w:val="none" w:sz="0" w:space="0" w:color="auto"/>
            <w:left w:val="none" w:sz="0" w:space="0" w:color="auto"/>
            <w:bottom w:val="none" w:sz="0" w:space="0" w:color="auto"/>
            <w:right w:val="none" w:sz="0" w:space="0" w:color="auto"/>
          </w:divBdr>
        </w:div>
        <w:div w:id="62989087">
          <w:marLeft w:val="0"/>
          <w:marRight w:val="0"/>
          <w:marTop w:val="0"/>
          <w:marBottom w:val="0"/>
          <w:divBdr>
            <w:top w:val="none" w:sz="0" w:space="0" w:color="auto"/>
            <w:left w:val="none" w:sz="0" w:space="0" w:color="auto"/>
            <w:bottom w:val="none" w:sz="0" w:space="0" w:color="auto"/>
            <w:right w:val="none" w:sz="0" w:space="0" w:color="auto"/>
          </w:divBdr>
        </w:div>
        <w:div w:id="1781027308">
          <w:marLeft w:val="0"/>
          <w:marRight w:val="0"/>
          <w:marTop w:val="0"/>
          <w:marBottom w:val="0"/>
          <w:divBdr>
            <w:top w:val="none" w:sz="0" w:space="0" w:color="auto"/>
            <w:left w:val="none" w:sz="0" w:space="0" w:color="auto"/>
            <w:bottom w:val="none" w:sz="0" w:space="0" w:color="auto"/>
            <w:right w:val="none" w:sz="0" w:space="0" w:color="auto"/>
          </w:divBdr>
        </w:div>
        <w:div w:id="1994142979">
          <w:marLeft w:val="0"/>
          <w:marRight w:val="0"/>
          <w:marTop w:val="0"/>
          <w:marBottom w:val="0"/>
          <w:divBdr>
            <w:top w:val="none" w:sz="0" w:space="0" w:color="auto"/>
            <w:left w:val="none" w:sz="0" w:space="0" w:color="auto"/>
            <w:bottom w:val="none" w:sz="0" w:space="0" w:color="auto"/>
            <w:right w:val="none" w:sz="0" w:space="0" w:color="auto"/>
          </w:divBdr>
        </w:div>
        <w:div w:id="1392847419">
          <w:marLeft w:val="0"/>
          <w:marRight w:val="0"/>
          <w:marTop w:val="0"/>
          <w:marBottom w:val="0"/>
          <w:divBdr>
            <w:top w:val="none" w:sz="0" w:space="0" w:color="auto"/>
            <w:left w:val="none" w:sz="0" w:space="0" w:color="auto"/>
            <w:bottom w:val="none" w:sz="0" w:space="0" w:color="auto"/>
            <w:right w:val="none" w:sz="0" w:space="0" w:color="auto"/>
          </w:divBdr>
        </w:div>
        <w:div w:id="483787441">
          <w:marLeft w:val="0"/>
          <w:marRight w:val="0"/>
          <w:marTop w:val="0"/>
          <w:marBottom w:val="0"/>
          <w:divBdr>
            <w:top w:val="none" w:sz="0" w:space="0" w:color="auto"/>
            <w:left w:val="none" w:sz="0" w:space="0" w:color="auto"/>
            <w:bottom w:val="none" w:sz="0" w:space="0" w:color="auto"/>
            <w:right w:val="none" w:sz="0" w:space="0" w:color="auto"/>
          </w:divBdr>
        </w:div>
        <w:div w:id="987826227">
          <w:marLeft w:val="0"/>
          <w:marRight w:val="0"/>
          <w:marTop w:val="0"/>
          <w:marBottom w:val="0"/>
          <w:divBdr>
            <w:top w:val="none" w:sz="0" w:space="0" w:color="auto"/>
            <w:left w:val="none" w:sz="0" w:space="0" w:color="auto"/>
            <w:bottom w:val="none" w:sz="0" w:space="0" w:color="auto"/>
            <w:right w:val="none" w:sz="0" w:space="0" w:color="auto"/>
          </w:divBdr>
        </w:div>
        <w:div w:id="161315674">
          <w:marLeft w:val="0"/>
          <w:marRight w:val="0"/>
          <w:marTop w:val="0"/>
          <w:marBottom w:val="0"/>
          <w:divBdr>
            <w:top w:val="none" w:sz="0" w:space="0" w:color="auto"/>
            <w:left w:val="none" w:sz="0" w:space="0" w:color="auto"/>
            <w:bottom w:val="none" w:sz="0" w:space="0" w:color="auto"/>
            <w:right w:val="none" w:sz="0" w:space="0" w:color="auto"/>
          </w:divBdr>
        </w:div>
        <w:div w:id="1306666264">
          <w:marLeft w:val="0"/>
          <w:marRight w:val="0"/>
          <w:marTop w:val="0"/>
          <w:marBottom w:val="0"/>
          <w:divBdr>
            <w:top w:val="none" w:sz="0" w:space="0" w:color="auto"/>
            <w:left w:val="none" w:sz="0" w:space="0" w:color="auto"/>
            <w:bottom w:val="none" w:sz="0" w:space="0" w:color="auto"/>
            <w:right w:val="none" w:sz="0" w:space="0" w:color="auto"/>
          </w:divBdr>
        </w:div>
        <w:div w:id="651061043">
          <w:marLeft w:val="0"/>
          <w:marRight w:val="0"/>
          <w:marTop w:val="0"/>
          <w:marBottom w:val="0"/>
          <w:divBdr>
            <w:top w:val="none" w:sz="0" w:space="0" w:color="auto"/>
            <w:left w:val="none" w:sz="0" w:space="0" w:color="auto"/>
            <w:bottom w:val="none" w:sz="0" w:space="0" w:color="auto"/>
            <w:right w:val="none" w:sz="0" w:space="0" w:color="auto"/>
          </w:divBdr>
        </w:div>
        <w:div w:id="1091120899">
          <w:marLeft w:val="0"/>
          <w:marRight w:val="0"/>
          <w:marTop w:val="0"/>
          <w:marBottom w:val="0"/>
          <w:divBdr>
            <w:top w:val="none" w:sz="0" w:space="0" w:color="auto"/>
            <w:left w:val="none" w:sz="0" w:space="0" w:color="auto"/>
            <w:bottom w:val="none" w:sz="0" w:space="0" w:color="auto"/>
            <w:right w:val="none" w:sz="0" w:space="0" w:color="auto"/>
          </w:divBdr>
        </w:div>
        <w:div w:id="494807979">
          <w:marLeft w:val="0"/>
          <w:marRight w:val="0"/>
          <w:marTop w:val="0"/>
          <w:marBottom w:val="0"/>
          <w:divBdr>
            <w:top w:val="none" w:sz="0" w:space="0" w:color="auto"/>
            <w:left w:val="none" w:sz="0" w:space="0" w:color="auto"/>
            <w:bottom w:val="none" w:sz="0" w:space="0" w:color="auto"/>
            <w:right w:val="none" w:sz="0" w:space="0" w:color="auto"/>
          </w:divBdr>
        </w:div>
        <w:div w:id="1586722645">
          <w:marLeft w:val="0"/>
          <w:marRight w:val="0"/>
          <w:marTop w:val="0"/>
          <w:marBottom w:val="0"/>
          <w:divBdr>
            <w:top w:val="none" w:sz="0" w:space="0" w:color="auto"/>
            <w:left w:val="none" w:sz="0" w:space="0" w:color="auto"/>
            <w:bottom w:val="none" w:sz="0" w:space="0" w:color="auto"/>
            <w:right w:val="none" w:sz="0" w:space="0" w:color="auto"/>
          </w:divBdr>
        </w:div>
        <w:div w:id="434713299">
          <w:marLeft w:val="0"/>
          <w:marRight w:val="0"/>
          <w:marTop w:val="0"/>
          <w:marBottom w:val="0"/>
          <w:divBdr>
            <w:top w:val="none" w:sz="0" w:space="0" w:color="auto"/>
            <w:left w:val="none" w:sz="0" w:space="0" w:color="auto"/>
            <w:bottom w:val="none" w:sz="0" w:space="0" w:color="auto"/>
            <w:right w:val="none" w:sz="0" w:space="0" w:color="auto"/>
          </w:divBdr>
        </w:div>
        <w:div w:id="1543515363">
          <w:marLeft w:val="0"/>
          <w:marRight w:val="0"/>
          <w:marTop w:val="0"/>
          <w:marBottom w:val="0"/>
          <w:divBdr>
            <w:top w:val="none" w:sz="0" w:space="0" w:color="auto"/>
            <w:left w:val="none" w:sz="0" w:space="0" w:color="auto"/>
            <w:bottom w:val="none" w:sz="0" w:space="0" w:color="auto"/>
            <w:right w:val="none" w:sz="0" w:space="0" w:color="auto"/>
          </w:divBdr>
        </w:div>
        <w:div w:id="267542792">
          <w:marLeft w:val="0"/>
          <w:marRight w:val="0"/>
          <w:marTop w:val="0"/>
          <w:marBottom w:val="0"/>
          <w:divBdr>
            <w:top w:val="none" w:sz="0" w:space="0" w:color="auto"/>
            <w:left w:val="none" w:sz="0" w:space="0" w:color="auto"/>
            <w:bottom w:val="none" w:sz="0" w:space="0" w:color="auto"/>
            <w:right w:val="none" w:sz="0" w:space="0" w:color="auto"/>
          </w:divBdr>
        </w:div>
        <w:div w:id="317736459">
          <w:marLeft w:val="0"/>
          <w:marRight w:val="0"/>
          <w:marTop w:val="0"/>
          <w:marBottom w:val="0"/>
          <w:divBdr>
            <w:top w:val="none" w:sz="0" w:space="0" w:color="auto"/>
            <w:left w:val="none" w:sz="0" w:space="0" w:color="auto"/>
            <w:bottom w:val="none" w:sz="0" w:space="0" w:color="auto"/>
            <w:right w:val="none" w:sz="0" w:space="0" w:color="auto"/>
          </w:divBdr>
        </w:div>
        <w:div w:id="884945355">
          <w:marLeft w:val="0"/>
          <w:marRight w:val="0"/>
          <w:marTop w:val="0"/>
          <w:marBottom w:val="0"/>
          <w:divBdr>
            <w:top w:val="none" w:sz="0" w:space="0" w:color="auto"/>
            <w:left w:val="none" w:sz="0" w:space="0" w:color="auto"/>
            <w:bottom w:val="none" w:sz="0" w:space="0" w:color="auto"/>
            <w:right w:val="none" w:sz="0" w:space="0" w:color="auto"/>
          </w:divBdr>
        </w:div>
        <w:div w:id="1334990157">
          <w:marLeft w:val="0"/>
          <w:marRight w:val="0"/>
          <w:marTop w:val="0"/>
          <w:marBottom w:val="0"/>
          <w:divBdr>
            <w:top w:val="none" w:sz="0" w:space="0" w:color="auto"/>
            <w:left w:val="none" w:sz="0" w:space="0" w:color="auto"/>
            <w:bottom w:val="none" w:sz="0" w:space="0" w:color="auto"/>
            <w:right w:val="none" w:sz="0" w:space="0" w:color="auto"/>
          </w:divBdr>
        </w:div>
        <w:div w:id="452208309">
          <w:marLeft w:val="0"/>
          <w:marRight w:val="0"/>
          <w:marTop w:val="0"/>
          <w:marBottom w:val="0"/>
          <w:divBdr>
            <w:top w:val="none" w:sz="0" w:space="0" w:color="auto"/>
            <w:left w:val="none" w:sz="0" w:space="0" w:color="auto"/>
            <w:bottom w:val="none" w:sz="0" w:space="0" w:color="auto"/>
            <w:right w:val="none" w:sz="0" w:space="0" w:color="auto"/>
          </w:divBdr>
        </w:div>
        <w:div w:id="275988632">
          <w:marLeft w:val="0"/>
          <w:marRight w:val="0"/>
          <w:marTop w:val="0"/>
          <w:marBottom w:val="0"/>
          <w:divBdr>
            <w:top w:val="none" w:sz="0" w:space="0" w:color="auto"/>
            <w:left w:val="none" w:sz="0" w:space="0" w:color="auto"/>
            <w:bottom w:val="none" w:sz="0" w:space="0" w:color="auto"/>
            <w:right w:val="none" w:sz="0" w:space="0" w:color="auto"/>
          </w:divBdr>
        </w:div>
        <w:div w:id="771708818">
          <w:marLeft w:val="0"/>
          <w:marRight w:val="0"/>
          <w:marTop w:val="0"/>
          <w:marBottom w:val="0"/>
          <w:divBdr>
            <w:top w:val="none" w:sz="0" w:space="0" w:color="auto"/>
            <w:left w:val="none" w:sz="0" w:space="0" w:color="auto"/>
            <w:bottom w:val="none" w:sz="0" w:space="0" w:color="auto"/>
            <w:right w:val="none" w:sz="0" w:space="0" w:color="auto"/>
          </w:divBdr>
        </w:div>
        <w:div w:id="728841396">
          <w:marLeft w:val="0"/>
          <w:marRight w:val="0"/>
          <w:marTop w:val="0"/>
          <w:marBottom w:val="0"/>
          <w:divBdr>
            <w:top w:val="none" w:sz="0" w:space="0" w:color="auto"/>
            <w:left w:val="none" w:sz="0" w:space="0" w:color="auto"/>
            <w:bottom w:val="none" w:sz="0" w:space="0" w:color="auto"/>
            <w:right w:val="none" w:sz="0" w:space="0" w:color="auto"/>
          </w:divBdr>
        </w:div>
        <w:div w:id="1888487755">
          <w:marLeft w:val="0"/>
          <w:marRight w:val="0"/>
          <w:marTop w:val="0"/>
          <w:marBottom w:val="0"/>
          <w:divBdr>
            <w:top w:val="none" w:sz="0" w:space="0" w:color="auto"/>
            <w:left w:val="none" w:sz="0" w:space="0" w:color="auto"/>
            <w:bottom w:val="none" w:sz="0" w:space="0" w:color="auto"/>
            <w:right w:val="none" w:sz="0" w:space="0" w:color="auto"/>
          </w:divBdr>
        </w:div>
        <w:div w:id="117457938">
          <w:marLeft w:val="0"/>
          <w:marRight w:val="0"/>
          <w:marTop w:val="0"/>
          <w:marBottom w:val="0"/>
          <w:divBdr>
            <w:top w:val="none" w:sz="0" w:space="0" w:color="auto"/>
            <w:left w:val="none" w:sz="0" w:space="0" w:color="auto"/>
            <w:bottom w:val="none" w:sz="0" w:space="0" w:color="auto"/>
            <w:right w:val="none" w:sz="0" w:space="0" w:color="auto"/>
          </w:divBdr>
        </w:div>
        <w:div w:id="2009022099">
          <w:marLeft w:val="0"/>
          <w:marRight w:val="0"/>
          <w:marTop w:val="0"/>
          <w:marBottom w:val="0"/>
          <w:divBdr>
            <w:top w:val="none" w:sz="0" w:space="0" w:color="auto"/>
            <w:left w:val="none" w:sz="0" w:space="0" w:color="auto"/>
            <w:bottom w:val="none" w:sz="0" w:space="0" w:color="auto"/>
            <w:right w:val="none" w:sz="0" w:space="0" w:color="auto"/>
          </w:divBdr>
        </w:div>
        <w:div w:id="730538805">
          <w:marLeft w:val="0"/>
          <w:marRight w:val="0"/>
          <w:marTop w:val="0"/>
          <w:marBottom w:val="0"/>
          <w:divBdr>
            <w:top w:val="none" w:sz="0" w:space="0" w:color="auto"/>
            <w:left w:val="none" w:sz="0" w:space="0" w:color="auto"/>
            <w:bottom w:val="none" w:sz="0" w:space="0" w:color="auto"/>
            <w:right w:val="none" w:sz="0" w:space="0" w:color="auto"/>
          </w:divBdr>
        </w:div>
        <w:div w:id="756630607">
          <w:marLeft w:val="0"/>
          <w:marRight w:val="0"/>
          <w:marTop w:val="0"/>
          <w:marBottom w:val="0"/>
          <w:divBdr>
            <w:top w:val="none" w:sz="0" w:space="0" w:color="auto"/>
            <w:left w:val="none" w:sz="0" w:space="0" w:color="auto"/>
            <w:bottom w:val="none" w:sz="0" w:space="0" w:color="auto"/>
            <w:right w:val="none" w:sz="0" w:space="0" w:color="auto"/>
          </w:divBdr>
        </w:div>
        <w:div w:id="551891658">
          <w:marLeft w:val="0"/>
          <w:marRight w:val="0"/>
          <w:marTop w:val="0"/>
          <w:marBottom w:val="0"/>
          <w:divBdr>
            <w:top w:val="none" w:sz="0" w:space="0" w:color="auto"/>
            <w:left w:val="none" w:sz="0" w:space="0" w:color="auto"/>
            <w:bottom w:val="none" w:sz="0" w:space="0" w:color="auto"/>
            <w:right w:val="none" w:sz="0" w:space="0" w:color="auto"/>
          </w:divBdr>
        </w:div>
        <w:div w:id="40374353">
          <w:marLeft w:val="0"/>
          <w:marRight w:val="0"/>
          <w:marTop w:val="0"/>
          <w:marBottom w:val="0"/>
          <w:divBdr>
            <w:top w:val="none" w:sz="0" w:space="0" w:color="auto"/>
            <w:left w:val="none" w:sz="0" w:space="0" w:color="auto"/>
            <w:bottom w:val="none" w:sz="0" w:space="0" w:color="auto"/>
            <w:right w:val="none" w:sz="0" w:space="0" w:color="auto"/>
          </w:divBdr>
        </w:div>
        <w:div w:id="305164334">
          <w:marLeft w:val="0"/>
          <w:marRight w:val="0"/>
          <w:marTop w:val="0"/>
          <w:marBottom w:val="0"/>
          <w:divBdr>
            <w:top w:val="none" w:sz="0" w:space="0" w:color="auto"/>
            <w:left w:val="none" w:sz="0" w:space="0" w:color="auto"/>
            <w:bottom w:val="none" w:sz="0" w:space="0" w:color="auto"/>
            <w:right w:val="none" w:sz="0" w:space="0" w:color="auto"/>
          </w:divBdr>
        </w:div>
        <w:div w:id="1349067163">
          <w:marLeft w:val="0"/>
          <w:marRight w:val="0"/>
          <w:marTop w:val="0"/>
          <w:marBottom w:val="0"/>
          <w:divBdr>
            <w:top w:val="none" w:sz="0" w:space="0" w:color="auto"/>
            <w:left w:val="none" w:sz="0" w:space="0" w:color="auto"/>
            <w:bottom w:val="none" w:sz="0" w:space="0" w:color="auto"/>
            <w:right w:val="none" w:sz="0" w:space="0" w:color="auto"/>
          </w:divBdr>
        </w:div>
        <w:div w:id="1376001529">
          <w:marLeft w:val="0"/>
          <w:marRight w:val="0"/>
          <w:marTop w:val="0"/>
          <w:marBottom w:val="0"/>
          <w:divBdr>
            <w:top w:val="none" w:sz="0" w:space="0" w:color="auto"/>
            <w:left w:val="none" w:sz="0" w:space="0" w:color="auto"/>
            <w:bottom w:val="none" w:sz="0" w:space="0" w:color="auto"/>
            <w:right w:val="none" w:sz="0" w:space="0" w:color="auto"/>
          </w:divBdr>
        </w:div>
        <w:div w:id="1767769597">
          <w:marLeft w:val="0"/>
          <w:marRight w:val="0"/>
          <w:marTop w:val="0"/>
          <w:marBottom w:val="0"/>
          <w:divBdr>
            <w:top w:val="none" w:sz="0" w:space="0" w:color="auto"/>
            <w:left w:val="none" w:sz="0" w:space="0" w:color="auto"/>
            <w:bottom w:val="none" w:sz="0" w:space="0" w:color="auto"/>
            <w:right w:val="none" w:sz="0" w:space="0" w:color="auto"/>
          </w:divBdr>
        </w:div>
        <w:div w:id="1040864497">
          <w:marLeft w:val="0"/>
          <w:marRight w:val="0"/>
          <w:marTop w:val="0"/>
          <w:marBottom w:val="0"/>
          <w:divBdr>
            <w:top w:val="none" w:sz="0" w:space="0" w:color="auto"/>
            <w:left w:val="none" w:sz="0" w:space="0" w:color="auto"/>
            <w:bottom w:val="none" w:sz="0" w:space="0" w:color="auto"/>
            <w:right w:val="none" w:sz="0" w:space="0" w:color="auto"/>
          </w:divBdr>
        </w:div>
        <w:div w:id="1262565330">
          <w:marLeft w:val="0"/>
          <w:marRight w:val="0"/>
          <w:marTop w:val="0"/>
          <w:marBottom w:val="0"/>
          <w:divBdr>
            <w:top w:val="none" w:sz="0" w:space="0" w:color="auto"/>
            <w:left w:val="none" w:sz="0" w:space="0" w:color="auto"/>
            <w:bottom w:val="none" w:sz="0" w:space="0" w:color="auto"/>
            <w:right w:val="none" w:sz="0" w:space="0" w:color="auto"/>
          </w:divBdr>
        </w:div>
        <w:div w:id="132912967">
          <w:marLeft w:val="0"/>
          <w:marRight w:val="0"/>
          <w:marTop w:val="0"/>
          <w:marBottom w:val="0"/>
          <w:divBdr>
            <w:top w:val="none" w:sz="0" w:space="0" w:color="auto"/>
            <w:left w:val="none" w:sz="0" w:space="0" w:color="auto"/>
            <w:bottom w:val="none" w:sz="0" w:space="0" w:color="auto"/>
            <w:right w:val="none" w:sz="0" w:space="0" w:color="auto"/>
          </w:divBdr>
        </w:div>
        <w:div w:id="543753383">
          <w:marLeft w:val="0"/>
          <w:marRight w:val="0"/>
          <w:marTop w:val="0"/>
          <w:marBottom w:val="0"/>
          <w:divBdr>
            <w:top w:val="none" w:sz="0" w:space="0" w:color="auto"/>
            <w:left w:val="none" w:sz="0" w:space="0" w:color="auto"/>
            <w:bottom w:val="none" w:sz="0" w:space="0" w:color="auto"/>
            <w:right w:val="none" w:sz="0" w:space="0" w:color="auto"/>
          </w:divBdr>
        </w:div>
        <w:div w:id="354238016">
          <w:marLeft w:val="0"/>
          <w:marRight w:val="0"/>
          <w:marTop w:val="0"/>
          <w:marBottom w:val="0"/>
          <w:divBdr>
            <w:top w:val="none" w:sz="0" w:space="0" w:color="auto"/>
            <w:left w:val="none" w:sz="0" w:space="0" w:color="auto"/>
            <w:bottom w:val="none" w:sz="0" w:space="0" w:color="auto"/>
            <w:right w:val="none" w:sz="0" w:space="0" w:color="auto"/>
          </w:divBdr>
        </w:div>
        <w:div w:id="1197230864">
          <w:marLeft w:val="0"/>
          <w:marRight w:val="0"/>
          <w:marTop w:val="0"/>
          <w:marBottom w:val="0"/>
          <w:divBdr>
            <w:top w:val="none" w:sz="0" w:space="0" w:color="auto"/>
            <w:left w:val="none" w:sz="0" w:space="0" w:color="auto"/>
            <w:bottom w:val="none" w:sz="0" w:space="0" w:color="auto"/>
            <w:right w:val="none" w:sz="0" w:space="0" w:color="auto"/>
          </w:divBdr>
        </w:div>
        <w:div w:id="1415469824">
          <w:marLeft w:val="0"/>
          <w:marRight w:val="0"/>
          <w:marTop w:val="0"/>
          <w:marBottom w:val="0"/>
          <w:divBdr>
            <w:top w:val="none" w:sz="0" w:space="0" w:color="auto"/>
            <w:left w:val="none" w:sz="0" w:space="0" w:color="auto"/>
            <w:bottom w:val="none" w:sz="0" w:space="0" w:color="auto"/>
            <w:right w:val="none" w:sz="0" w:space="0" w:color="auto"/>
          </w:divBdr>
        </w:div>
        <w:div w:id="568921382">
          <w:marLeft w:val="0"/>
          <w:marRight w:val="0"/>
          <w:marTop w:val="0"/>
          <w:marBottom w:val="0"/>
          <w:divBdr>
            <w:top w:val="none" w:sz="0" w:space="0" w:color="auto"/>
            <w:left w:val="none" w:sz="0" w:space="0" w:color="auto"/>
            <w:bottom w:val="none" w:sz="0" w:space="0" w:color="auto"/>
            <w:right w:val="none" w:sz="0" w:space="0" w:color="auto"/>
          </w:divBdr>
        </w:div>
        <w:div w:id="1918664069">
          <w:marLeft w:val="0"/>
          <w:marRight w:val="0"/>
          <w:marTop w:val="0"/>
          <w:marBottom w:val="0"/>
          <w:divBdr>
            <w:top w:val="none" w:sz="0" w:space="0" w:color="auto"/>
            <w:left w:val="none" w:sz="0" w:space="0" w:color="auto"/>
            <w:bottom w:val="none" w:sz="0" w:space="0" w:color="auto"/>
            <w:right w:val="none" w:sz="0" w:space="0" w:color="auto"/>
          </w:divBdr>
        </w:div>
        <w:div w:id="1959726033">
          <w:marLeft w:val="0"/>
          <w:marRight w:val="0"/>
          <w:marTop w:val="0"/>
          <w:marBottom w:val="0"/>
          <w:divBdr>
            <w:top w:val="none" w:sz="0" w:space="0" w:color="auto"/>
            <w:left w:val="none" w:sz="0" w:space="0" w:color="auto"/>
            <w:bottom w:val="none" w:sz="0" w:space="0" w:color="auto"/>
            <w:right w:val="none" w:sz="0" w:space="0" w:color="auto"/>
          </w:divBdr>
        </w:div>
        <w:div w:id="1422988601">
          <w:marLeft w:val="0"/>
          <w:marRight w:val="0"/>
          <w:marTop w:val="0"/>
          <w:marBottom w:val="0"/>
          <w:divBdr>
            <w:top w:val="none" w:sz="0" w:space="0" w:color="auto"/>
            <w:left w:val="none" w:sz="0" w:space="0" w:color="auto"/>
            <w:bottom w:val="none" w:sz="0" w:space="0" w:color="auto"/>
            <w:right w:val="none" w:sz="0" w:space="0" w:color="auto"/>
          </w:divBdr>
        </w:div>
        <w:div w:id="1288972866">
          <w:marLeft w:val="0"/>
          <w:marRight w:val="0"/>
          <w:marTop w:val="0"/>
          <w:marBottom w:val="0"/>
          <w:divBdr>
            <w:top w:val="none" w:sz="0" w:space="0" w:color="auto"/>
            <w:left w:val="none" w:sz="0" w:space="0" w:color="auto"/>
            <w:bottom w:val="none" w:sz="0" w:space="0" w:color="auto"/>
            <w:right w:val="none" w:sz="0" w:space="0" w:color="auto"/>
          </w:divBdr>
        </w:div>
        <w:div w:id="986668371">
          <w:marLeft w:val="0"/>
          <w:marRight w:val="0"/>
          <w:marTop w:val="0"/>
          <w:marBottom w:val="0"/>
          <w:divBdr>
            <w:top w:val="none" w:sz="0" w:space="0" w:color="auto"/>
            <w:left w:val="none" w:sz="0" w:space="0" w:color="auto"/>
            <w:bottom w:val="none" w:sz="0" w:space="0" w:color="auto"/>
            <w:right w:val="none" w:sz="0" w:space="0" w:color="auto"/>
          </w:divBdr>
        </w:div>
        <w:div w:id="1869179883">
          <w:marLeft w:val="0"/>
          <w:marRight w:val="0"/>
          <w:marTop w:val="0"/>
          <w:marBottom w:val="0"/>
          <w:divBdr>
            <w:top w:val="none" w:sz="0" w:space="0" w:color="auto"/>
            <w:left w:val="none" w:sz="0" w:space="0" w:color="auto"/>
            <w:bottom w:val="none" w:sz="0" w:space="0" w:color="auto"/>
            <w:right w:val="none" w:sz="0" w:space="0" w:color="auto"/>
          </w:divBdr>
        </w:div>
        <w:div w:id="892546689">
          <w:marLeft w:val="0"/>
          <w:marRight w:val="0"/>
          <w:marTop w:val="0"/>
          <w:marBottom w:val="0"/>
          <w:divBdr>
            <w:top w:val="none" w:sz="0" w:space="0" w:color="auto"/>
            <w:left w:val="none" w:sz="0" w:space="0" w:color="auto"/>
            <w:bottom w:val="none" w:sz="0" w:space="0" w:color="auto"/>
            <w:right w:val="none" w:sz="0" w:space="0" w:color="auto"/>
          </w:divBdr>
        </w:div>
        <w:div w:id="642125700">
          <w:marLeft w:val="0"/>
          <w:marRight w:val="0"/>
          <w:marTop w:val="0"/>
          <w:marBottom w:val="0"/>
          <w:divBdr>
            <w:top w:val="none" w:sz="0" w:space="0" w:color="auto"/>
            <w:left w:val="none" w:sz="0" w:space="0" w:color="auto"/>
            <w:bottom w:val="none" w:sz="0" w:space="0" w:color="auto"/>
            <w:right w:val="none" w:sz="0" w:space="0" w:color="auto"/>
          </w:divBdr>
        </w:div>
        <w:div w:id="1185486060">
          <w:marLeft w:val="0"/>
          <w:marRight w:val="0"/>
          <w:marTop w:val="0"/>
          <w:marBottom w:val="0"/>
          <w:divBdr>
            <w:top w:val="none" w:sz="0" w:space="0" w:color="auto"/>
            <w:left w:val="none" w:sz="0" w:space="0" w:color="auto"/>
            <w:bottom w:val="none" w:sz="0" w:space="0" w:color="auto"/>
            <w:right w:val="none" w:sz="0" w:space="0" w:color="auto"/>
          </w:divBdr>
        </w:div>
        <w:div w:id="1120496095">
          <w:marLeft w:val="0"/>
          <w:marRight w:val="0"/>
          <w:marTop w:val="0"/>
          <w:marBottom w:val="0"/>
          <w:divBdr>
            <w:top w:val="none" w:sz="0" w:space="0" w:color="auto"/>
            <w:left w:val="none" w:sz="0" w:space="0" w:color="auto"/>
            <w:bottom w:val="none" w:sz="0" w:space="0" w:color="auto"/>
            <w:right w:val="none" w:sz="0" w:space="0" w:color="auto"/>
          </w:divBdr>
        </w:div>
        <w:div w:id="843780556">
          <w:marLeft w:val="0"/>
          <w:marRight w:val="0"/>
          <w:marTop w:val="0"/>
          <w:marBottom w:val="0"/>
          <w:divBdr>
            <w:top w:val="none" w:sz="0" w:space="0" w:color="auto"/>
            <w:left w:val="none" w:sz="0" w:space="0" w:color="auto"/>
            <w:bottom w:val="none" w:sz="0" w:space="0" w:color="auto"/>
            <w:right w:val="none" w:sz="0" w:space="0" w:color="auto"/>
          </w:divBdr>
        </w:div>
        <w:div w:id="1495336177">
          <w:marLeft w:val="0"/>
          <w:marRight w:val="0"/>
          <w:marTop w:val="0"/>
          <w:marBottom w:val="0"/>
          <w:divBdr>
            <w:top w:val="none" w:sz="0" w:space="0" w:color="auto"/>
            <w:left w:val="none" w:sz="0" w:space="0" w:color="auto"/>
            <w:bottom w:val="none" w:sz="0" w:space="0" w:color="auto"/>
            <w:right w:val="none" w:sz="0" w:space="0" w:color="auto"/>
          </w:divBdr>
        </w:div>
        <w:div w:id="317346520">
          <w:marLeft w:val="0"/>
          <w:marRight w:val="0"/>
          <w:marTop w:val="0"/>
          <w:marBottom w:val="0"/>
          <w:divBdr>
            <w:top w:val="none" w:sz="0" w:space="0" w:color="auto"/>
            <w:left w:val="none" w:sz="0" w:space="0" w:color="auto"/>
            <w:bottom w:val="none" w:sz="0" w:space="0" w:color="auto"/>
            <w:right w:val="none" w:sz="0" w:space="0" w:color="auto"/>
          </w:divBdr>
        </w:div>
        <w:div w:id="1028524245">
          <w:marLeft w:val="0"/>
          <w:marRight w:val="0"/>
          <w:marTop w:val="0"/>
          <w:marBottom w:val="0"/>
          <w:divBdr>
            <w:top w:val="none" w:sz="0" w:space="0" w:color="auto"/>
            <w:left w:val="none" w:sz="0" w:space="0" w:color="auto"/>
            <w:bottom w:val="none" w:sz="0" w:space="0" w:color="auto"/>
            <w:right w:val="none" w:sz="0" w:space="0" w:color="auto"/>
          </w:divBdr>
        </w:div>
        <w:div w:id="1773237508">
          <w:marLeft w:val="0"/>
          <w:marRight w:val="0"/>
          <w:marTop w:val="0"/>
          <w:marBottom w:val="0"/>
          <w:divBdr>
            <w:top w:val="none" w:sz="0" w:space="0" w:color="auto"/>
            <w:left w:val="none" w:sz="0" w:space="0" w:color="auto"/>
            <w:bottom w:val="none" w:sz="0" w:space="0" w:color="auto"/>
            <w:right w:val="none" w:sz="0" w:space="0" w:color="auto"/>
          </w:divBdr>
        </w:div>
        <w:div w:id="910965957">
          <w:marLeft w:val="0"/>
          <w:marRight w:val="0"/>
          <w:marTop w:val="0"/>
          <w:marBottom w:val="0"/>
          <w:divBdr>
            <w:top w:val="none" w:sz="0" w:space="0" w:color="auto"/>
            <w:left w:val="none" w:sz="0" w:space="0" w:color="auto"/>
            <w:bottom w:val="none" w:sz="0" w:space="0" w:color="auto"/>
            <w:right w:val="none" w:sz="0" w:space="0" w:color="auto"/>
          </w:divBdr>
        </w:div>
        <w:div w:id="2090423889">
          <w:marLeft w:val="0"/>
          <w:marRight w:val="0"/>
          <w:marTop w:val="0"/>
          <w:marBottom w:val="0"/>
          <w:divBdr>
            <w:top w:val="none" w:sz="0" w:space="0" w:color="auto"/>
            <w:left w:val="none" w:sz="0" w:space="0" w:color="auto"/>
            <w:bottom w:val="none" w:sz="0" w:space="0" w:color="auto"/>
            <w:right w:val="none" w:sz="0" w:space="0" w:color="auto"/>
          </w:divBdr>
        </w:div>
        <w:div w:id="1918324779">
          <w:marLeft w:val="0"/>
          <w:marRight w:val="0"/>
          <w:marTop w:val="0"/>
          <w:marBottom w:val="0"/>
          <w:divBdr>
            <w:top w:val="none" w:sz="0" w:space="0" w:color="auto"/>
            <w:left w:val="none" w:sz="0" w:space="0" w:color="auto"/>
            <w:bottom w:val="none" w:sz="0" w:space="0" w:color="auto"/>
            <w:right w:val="none" w:sz="0" w:space="0" w:color="auto"/>
          </w:divBdr>
        </w:div>
        <w:div w:id="721248487">
          <w:marLeft w:val="0"/>
          <w:marRight w:val="0"/>
          <w:marTop w:val="0"/>
          <w:marBottom w:val="0"/>
          <w:divBdr>
            <w:top w:val="none" w:sz="0" w:space="0" w:color="auto"/>
            <w:left w:val="none" w:sz="0" w:space="0" w:color="auto"/>
            <w:bottom w:val="none" w:sz="0" w:space="0" w:color="auto"/>
            <w:right w:val="none" w:sz="0" w:space="0" w:color="auto"/>
          </w:divBdr>
        </w:div>
        <w:div w:id="530150914">
          <w:marLeft w:val="0"/>
          <w:marRight w:val="0"/>
          <w:marTop w:val="0"/>
          <w:marBottom w:val="0"/>
          <w:divBdr>
            <w:top w:val="none" w:sz="0" w:space="0" w:color="auto"/>
            <w:left w:val="none" w:sz="0" w:space="0" w:color="auto"/>
            <w:bottom w:val="none" w:sz="0" w:space="0" w:color="auto"/>
            <w:right w:val="none" w:sz="0" w:space="0" w:color="auto"/>
          </w:divBdr>
        </w:div>
        <w:div w:id="1133522010">
          <w:marLeft w:val="0"/>
          <w:marRight w:val="0"/>
          <w:marTop w:val="0"/>
          <w:marBottom w:val="0"/>
          <w:divBdr>
            <w:top w:val="none" w:sz="0" w:space="0" w:color="auto"/>
            <w:left w:val="none" w:sz="0" w:space="0" w:color="auto"/>
            <w:bottom w:val="none" w:sz="0" w:space="0" w:color="auto"/>
            <w:right w:val="none" w:sz="0" w:space="0" w:color="auto"/>
          </w:divBdr>
        </w:div>
        <w:div w:id="37438301">
          <w:marLeft w:val="0"/>
          <w:marRight w:val="0"/>
          <w:marTop w:val="0"/>
          <w:marBottom w:val="0"/>
          <w:divBdr>
            <w:top w:val="none" w:sz="0" w:space="0" w:color="auto"/>
            <w:left w:val="none" w:sz="0" w:space="0" w:color="auto"/>
            <w:bottom w:val="none" w:sz="0" w:space="0" w:color="auto"/>
            <w:right w:val="none" w:sz="0" w:space="0" w:color="auto"/>
          </w:divBdr>
        </w:div>
        <w:div w:id="1687368513">
          <w:marLeft w:val="0"/>
          <w:marRight w:val="0"/>
          <w:marTop w:val="0"/>
          <w:marBottom w:val="0"/>
          <w:divBdr>
            <w:top w:val="none" w:sz="0" w:space="0" w:color="auto"/>
            <w:left w:val="none" w:sz="0" w:space="0" w:color="auto"/>
            <w:bottom w:val="none" w:sz="0" w:space="0" w:color="auto"/>
            <w:right w:val="none" w:sz="0" w:space="0" w:color="auto"/>
          </w:divBdr>
        </w:div>
        <w:div w:id="1553153734">
          <w:marLeft w:val="0"/>
          <w:marRight w:val="0"/>
          <w:marTop w:val="0"/>
          <w:marBottom w:val="0"/>
          <w:divBdr>
            <w:top w:val="none" w:sz="0" w:space="0" w:color="auto"/>
            <w:left w:val="none" w:sz="0" w:space="0" w:color="auto"/>
            <w:bottom w:val="none" w:sz="0" w:space="0" w:color="auto"/>
            <w:right w:val="none" w:sz="0" w:space="0" w:color="auto"/>
          </w:divBdr>
        </w:div>
        <w:div w:id="1581795942">
          <w:marLeft w:val="0"/>
          <w:marRight w:val="0"/>
          <w:marTop w:val="0"/>
          <w:marBottom w:val="0"/>
          <w:divBdr>
            <w:top w:val="none" w:sz="0" w:space="0" w:color="auto"/>
            <w:left w:val="none" w:sz="0" w:space="0" w:color="auto"/>
            <w:bottom w:val="none" w:sz="0" w:space="0" w:color="auto"/>
            <w:right w:val="none" w:sz="0" w:space="0" w:color="auto"/>
          </w:divBdr>
        </w:div>
        <w:div w:id="1070999185">
          <w:marLeft w:val="0"/>
          <w:marRight w:val="0"/>
          <w:marTop w:val="0"/>
          <w:marBottom w:val="0"/>
          <w:divBdr>
            <w:top w:val="none" w:sz="0" w:space="0" w:color="auto"/>
            <w:left w:val="none" w:sz="0" w:space="0" w:color="auto"/>
            <w:bottom w:val="none" w:sz="0" w:space="0" w:color="auto"/>
            <w:right w:val="none" w:sz="0" w:space="0" w:color="auto"/>
          </w:divBdr>
        </w:div>
        <w:div w:id="638460414">
          <w:marLeft w:val="0"/>
          <w:marRight w:val="0"/>
          <w:marTop w:val="0"/>
          <w:marBottom w:val="0"/>
          <w:divBdr>
            <w:top w:val="none" w:sz="0" w:space="0" w:color="auto"/>
            <w:left w:val="none" w:sz="0" w:space="0" w:color="auto"/>
            <w:bottom w:val="none" w:sz="0" w:space="0" w:color="auto"/>
            <w:right w:val="none" w:sz="0" w:space="0" w:color="auto"/>
          </w:divBdr>
        </w:div>
        <w:div w:id="346059118">
          <w:marLeft w:val="0"/>
          <w:marRight w:val="0"/>
          <w:marTop w:val="0"/>
          <w:marBottom w:val="0"/>
          <w:divBdr>
            <w:top w:val="none" w:sz="0" w:space="0" w:color="auto"/>
            <w:left w:val="none" w:sz="0" w:space="0" w:color="auto"/>
            <w:bottom w:val="none" w:sz="0" w:space="0" w:color="auto"/>
            <w:right w:val="none" w:sz="0" w:space="0" w:color="auto"/>
          </w:divBdr>
        </w:div>
        <w:div w:id="904098529">
          <w:marLeft w:val="0"/>
          <w:marRight w:val="0"/>
          <w:marTop w:val="0"/>
          <w:marBottom w:val="0"/>
          <w:divBdr>
            <w:top w:val="none" w:sz="0" w:space="0" w:color="auto"/>
            <w:left w:val="none" w:sz="0" w:space="0" w:color="auto"/>
            <w:bottom w:val="none" w:sz="0" w:space="0" w:color="auto"/>
            <w:right w:val="none" w:sz="0" w:space="0" w:color="auto"/>
          </w:divBdr>
        </w:div>
        <w:div w:id="1105006369">
          <w:marLeft w:val="0"/>
          <w:marRight w:val="0"/>
          <w:marTop w:val="0"/>
          <w:marBottom w:val="0"/>
          <w:divBdr>
            <w:top w:val="none" w:sz="0" w:space="0" w:color="auto"/>
            <w:left w:val="none" w:sz="0" w:space="0" w:color="auto"/>
            <w:bottom w:val="none" w:sz="0" w:space="0" w:color="auto"/>
            <w:right w:val="none" w:sz="0" w:space="0" w:color="auto"/>
          </w:divBdr>
        </w:div>
        <w:div w:id="1900555502">
          <w:marLeft w:val="0"/>
          <w:marRight w:val="0"/>
          <w:marTop w:val="0"/>
          <w:marBottom w:val="0"/>
          <w:divBdr>
            <w:top w:val="none" w:sz="0" w:space="0" w:color="auto"/>
            <w:left w:val="none" w:sz="0" w:space="0" w:color="auto"/>
            <w:bottom w:val="none" w:sz="0" w:space="0" w:color="auto"/>
            <w:right w:val="none" w:sz="0" w:space="0" w:color="auto"/>
          </w:divBdr>
        </w:div>
        <w:div w:id="1038703189">
          <w:marLeft w:val="0"/>
          <w:marRight w:val="0"/>
          <w:marTop w:val="0"/>
          <w:marBottom w:val="0"/>
          <w:divBdr>
            <w:top w:val="none" w:sz="0" w:space="0" w:color="auto"/>
            <w:left w:val="none" w:sz="0" w:space="0" w:color="auto"/>
            <w:bottom w:val="none" w:sz="0" w:space="0" w:color="auto"/>
            <w:right w:val="none" w:sz="0" w:space="0" w:color="auto"/>
          </w:divBdr>
        </w:div>
        <w:div w:id="16853443">
          <w:marLeft w:val="0"/>
          <w:marRight w:val="0"/>
          <w:marTop w:val="0"/>
          <w:marBottom w:val="0"/>
          <w:divBdr>
            <w:top w:val="none" w:sz="0" w:space="0" w:color="auto"/>
            <w:left w:val="none" w:sz="0" w:space="0" w:color="auto"/>
            <w:bottom w:val="none" w:sz="0" w:space="0" w:color="auto"/>
            <w:right w:val="none" w:sz="0" w:space="0" w:color="auto"/>
          </w:divBdr>
        </w:div>
        <w:div w:id="633753162">
          <w:marLeft w:val="0"/>
          <w:marRight w:val="0"/>
          <w:marTop w:val="0"/>
          <w:marBottom w:val="0"/>
          <w:divBdr>
            <w:top w:val="none" w:sz="0" w:space="0" w:color="auto"/>
            <w:left w:val="none" w:sz="0" w:space="0" w:color="auto"/>
            <w:bottom w:val="none" w:sz="0" w:space="0" w:color="auto"/>
            <w:right w:val="none" w:sz="0" w:space="0" w:color="auto"/>
          </w:divBdr>
        </w:div>
        <w:div w:id="84963177">
          <w:marLeft w:val="0"/>
          <w:marRight w:val="0"/>
          <w:marTop w:val="0"/>
          <w:marBottom w:val="0"/>
          <w:divBdr>
            <w:top w:val="none" w:sz="0" w:space="0" w:color="auto"/>
            <w:left w:val="none" w:sz="0" w:space="0" w:color="auto"/>
            <w:bottom w:val="none" w:sz="0" w:space="0" w:color="auto"/>
            <w:right w:val="none" w:sz="0" w:space="0" w:color="auto"/>
          </w:divBdr>
        </w:div>
        <w:div w:id="677468174">
          <w:marLeft w:val="0"/>
          <w:marRight w:val="0"/>
          <w:marTop w:val="0"/>
          <w:marBottom w:val="0"/>
          <w:divBdr>
            <w:top w:val="none" w:sz="0" w:space="0" w:color="auto"/>
            <w:left w:val="none" w:sz="0" w:space="0" w:color="auto"/>
            <w:bottom w:val="none" w:sz="0" w:space="0" w:color="auto"/>
            <w:right w:val="none" w:sz="0" w:space="0" w:color="auto"/>
          </w:divBdr>
        </w:div>
        <w:div w:id="889727058">
          <w:marLeft w:val="0"/>
          <w:marRight w:val="0"/>
          <w:marTop w:val="0"/>
          <w:marBottom w:val="0"/>
          <w:divBdr>
            <w:top w:val="none" w:sz="0" w:space="0" w:color="auto"/>
            <w:left w:val="none" w:sz="0" w:space="0" w:color="auto"/>
            <w:bottom w:val="none" w:sz="0" w:space="0" w:color="auto"/>
            <w:right w:val="none" w:sz="0" w:space="0" w:color="auto"/>
          </w:divBdr>
        </w:div>
        <w:div w:id="1507742846">
          <w:marLeft w:val="0"/>
          <w:marRight w:val="0"/>
          <w:marTop w:val="0"/>
          <w:marBottom w:val="0"/>
          <w:divBdr>
            <w:top w:val="none" w:sz="0" w:space="0" w:color="auto"/>
            <w:left w:val="none" w:sz="0" w:space="0" w:color="auto"/>
            <w:bottom w:val="none" w:sz="0" w:space="0" w:color="auto"/>
            <w:right w:val="none" w:sz="0" w:space="0" w:color="auto"/>
          </w:divBdr>
        </w:div>
        <w:div w:id="153300145">
          <w:marLeft w:val="0"/>
          <w:marRight w:val="0"/>
          <w:marTop w:val="0"/>
          <w:marBottom w:val="0"/>
          <w:divBdr>
            <w:top w:val="none" w:sz="0" w:space="0" w:color="auto"/>
            <w:left w:val="none" w:sz="0" w:space="0" w:color="auto"/>
            <w:bottom w:val="none" w:sz="0" w:space="0" w:color="auto"/>
            <w:right w:val="none" w:sz="0" w:space="0" w:color="auto"/>
          </w:divBdr>
        </w:div>
        <w:div w:id="295067166">
          <w:marLeft w:val="0"/>
          <w:marRight w:val="0"/>
          <w:marTop w:val="0"/>
          <w:marBottom w:val="0"/>
          <w:divBdr>
            <w:top w:val="none" w:sz="0" w:space="0" w:color="auto"/>
            <w:left w:val="none" w:sz="0" w:space="0" w:color="auto"/>
            <w:bottom w:val="none" w:sz="0" w:space="0" w:color="auto"/>
            <w:right w:val="none" w:sz="0" w:space="0" w:color="auto"/>
          </w:divBdr>
        </w:div>
        <w:div w:id="1359282967">
          <w:marLeft w:val="0"/>
          <w:marRight w:val="0"/>
          <w:marTop w:val="0"/>
          <w:marBottom w:val="0"/>
          <w:divBdr>
            <w:top w:val="none" w:sz="0" w:space="0" w:color="auto"/>
            <w:left w:val="none" w:sz="0" w:space="0" w:color="auto"/>
            <w:bottom w:val="none" w:sz="0" w:space="0" w:color="auto"/>
            <w:right w:val="none" w:sz="0" w:space="0" w:color="auto"/>
          </w:divBdr>
        </w:div>
        <w:div w:id="272177773">
          <w:marLeft w:val="0"/>
          <w:marRight w:val="0"/>
          <w:marTop w:val="0"/>
          <w:marBottom w:val="0"/>
          <w:divBdr>
            <w:top w:val="none" w:sz="0" w:space="0" w:color="auto"/>
            <w:left w:val="none" w:sz="0" w:space="0" w:color="auto"/>
            <w:bottom w:val="none" w:sz="0" w:space="0" w:color="auto"/>
            <w:right w:val="none" w:sz="0" w:space="0" w:color="auto"/>
          </w:divBdr>
        </w:div>
        <w:div w:id="1690989874">
          <w:marLeft w:val="0"/>
          <w:marRight w:val="0"/>
          <w:marTop w:val="0"/>
          <w:marBottom w:val="0"/>
          <w:divBdr>
            <w:top w:val="none" w:sz="0" w:space="0" w:color="auto"/>
            <w:left w:val="none" w:sz="0" w:space="0" w:color="auto"/>
            <w:bottom w:val="none" w:sz="0" w:space="0" w:color="auto"/>
            <w:right w:val="none" w:sz="0" w:space="0" w:color="auto"/>
          </w:divBdr>
        </w:div>
        <w:div w:id="506527862">
          <w:marLeft w:val="0"/>
          <w:marRight w:val="0"/>
          <w:marTop w:val="0"/>
          <w:marBottom w:val="0"/>
          <w:divBdr>
            <w:top w:val="none" w:sz="0" w:space="0" w:color="auto"/>
            <w:left w:val="none" w:sz="0" w:space="0" w:color="auto"/>
            <w:bottom w:val="none" w:sz="0" w:space="0" w:color="auto"/>
            <w:right w:val="none" w:sz="0" w:space="0" w:color="auto"/>
          </w:divBdr>
        </w:div>
        <w:div w:id="1090735736">
          <w:marLeft w:val="0"/>
          <w:marRight w:val="0"/>
          <w:marTop w:val="0"/>
          <w:marBottom w:val="0"/>
          <w:divBdr>
            <w:top w:val="none" w:sz="0" w:space="0" w:color="auto"/>
            <w:left w:val="none" w:sz="0" w:space="0" w:color="auto"/>
            <w:bottom w:val="none" w:sz="0" w:space="0" w:color="auto"/>
            <w:right w:val="none" w:sz="0" w:space="0" w:color="auto"/>
          </w:divBdr>
        </w:div>
        <w:div w:id="2091536924">
          <w:marLeft w:val="0"/>
          <w:marRight w:val="0"/>
          <w:marTop w:val="0"/>
          <w:marBottom w:val="0"/>
          <w:divBdr>
            <w:top w:val="none" w:sz="0" w:space="0" w:color="auto"/>
            <w:left w:val="none" w:sz="0" w:space="0" w:color="auto"/>
            <w:bottom w:val="none" w:sz="0" w:space="0" w:color="auto"/>
            <w:right w:val="none" w:sz="0" w:space="0" w:color="auto"/>
          </w:divBdr>
        </w:div>
        <w:div w:id="285353783">
          <w:marLeft w:val="0"/>
          <w:marRight w:val="0"/>
          <w:marTop w:val="0"/>
          <w:marBottom w:val="0"/>
          <w:divBdr>
            <w:top w:val="none" w:sz="0" w:space="0" w:color="auto"/>
            <w:left w:val="none" w:sz="0" w:space="0" w:color="auto"/>
            <w:bottom w:val="none" w:sz="0" w:space="0" w:color="auto"/>
            <w:right w:val="none" w:sz="0" w:space="0" w:color="auto"/>
          </w:divBdr>
        </w:div>
        <w:div w:id="1791584556">
          <w:marLeft w:val="0"/>
          <w:marRight w:val="0"/>
          <w:marTop w:val="0"/>
          <w:marBottom w:val="0"/>
          <w:divBdr>
            <w:top w:val="none" w:sz="0" w:space="0" w:color="auto"/>
            <w:left w:val="none" w:sz="0" w:space="0" w:color="auto"/>
            <w:bottom w:val="none" w:sz="0" w:space="0" w:color="auto"/>
            <w:right w:val="none" w:sz="0" w:space="0" w:color="auto"/>
          </w:divBdr>
        </w:div>
        <w:div w:id="1439255273">
          <w:marLeft w:val="0"/>
          <w:marRight w:val="0"/>
          <w:marTop w:val="0"/>
          <w:marBottom w:val="0"/>
          <w:divBdr>
            <w:top w:val="none" w:sz="0" w:space="0" w:color="auto"/>
            <w:left w:val="none" w:sz="0" w:space="0" w:color="auto"/>
            <w:bottom w:val="none" w:sz="0" w:space="0" w:color="auto"/>
            <w:right w:val="none" w:sz="0" w:space="0" w:color="auto"/>
          </w:divBdr>
        </w:div>
        <w:div w:id="1504012178">
          <w:marLeft w:val="0"/>
          <w:marRight w:val="0"/>
          <w:marTop w:val="0"/>
          <w:marBottom w:val="0"/>
          <w:divBdr>
            <w:top w:val="none" w:sz="0" w:space="0" w:color="auto"/>
            <w:left w:val="none" w:sz="0" w:space="0" w:color="auto"/>
            <w:bottom w:val="none" w:sz="0" w:space="0" w:color="auto"/>
            <w:right w:val="none" w:sz="0" w:space="0" w:color="auto"/>
          </w:divBdr>
        </w:div>
        <w:div w:id="1727950618">
          <w:marLeft w:val="0"/>
          <w:marRight w:val="0"/>
          <w:marTop w:val="0"/>
          <w:marBottom w:val="0"/>
          <w:divBdr>
            <w:top w:val="none" w:sz="0" w:space="0" w:color="auto"/>
            <w:left w:val="none" w:sz="0" w:space="0" w:color="auto"/>
            <w:bottom w:val="none" w:sz="0" w:space="0" w:color="auto"/>
            <w:right w:val="none" w:sz="0" w:space="0" w:color="auto"/>
          </w:divBdr>
        </w:div>
        <w:div w:id="1943416201">
          <w:marLeft w:val="0"/>
          <w:marRight w:val="0"/>
          <w:marTop w:val="0"/>
          <w:marBottom w:val="0"/>
          <w:divBdr>
            <w:top w:val="none" w:sz="0" w:space="0" w:color="auto"/>
            <w:left w:val="none" w:sz="0" w:space="0" w:color="auto"/>
            <w:bottom w:val="none" w:sz="0" w:space="0" w:color="auto"/>
            <w:right w:val="none" w:sz="0" w:space="0" w:color="auto"/>
          </w:divBdr>
        </w:div>
        <w:div w:id="1916471271">
          <w:marLeft w:val="0"/>
          <w:marRight w:val="0"/>
          <w:marTop w:val="0"/>
          <w:marBottom w:val="0"/>
          <w:divBdr>
            <w:top w:val="none" w:sz="0" w:space="0" w:color="auto"/>
            <w:left w:val="none" w:sz="0" w:space="0" w:color="auto"/>
            <w:bottom w:val="none" w:sz="0" w:space="0" w:color="auto"/>
            <w:right w:val="none" w:sz="0" w:space="0" w:color="auto"/>
          </w:divBdr>
        </w:div>
        <w:div w:id="643504838">
          <w:marLeft w:val="0"/>
          <w:marRight w:val="0"/>
          <w:marTop w:val="0"/>
          <w:marBottom w:val="0"/>
          <w:divBdr>
            <w:top w:val="none" w:sz="0" w:space="0" w:color="auto"/>
            <w:left w:val="none" w:sz="0" w:space="0" w:color="auto"/>
            <w:bottom w:val="none" w:sz="0" w:space="0" w:color="auto"/>
            <w:right w:val="none" w:sz="0" w:space="0" w:color="auto"/>
          </w:divBdr>
        </w:div>
        <w:div w:id="778069731">
          <w:marLeft w:val="0"/>
          <w:marRight w:val="0"/>
          <w:marTop w:val="0"/>
          <w:marBottom w:val="0"/>
          <w:divBdr>
            <w:top w:val="none" w:sz="0" w:space="0" w:color="auto"/>
            <w:left w:val="none" w:sz="0" w:space="0" w:color="auto"/>
            <w:bottom w:val="none" w:sz="0" w:space="0" w:color="auto"/>
            <w:right w:val="none" w:sz="0" w:space="0" w:color="auto"/>
          </w:divBdr>
        </w:div>
        <w:div w:id="858399479">
          <w:marLeft w:val="0"/>
          <w:marRight w:val="0"/>
          <w:marTop w:val="0"/>
          <w:marBottom w:val="0"/>
          <w:divBdr>
            <w:top w:val="none" w:sz="0" w:space="0" w:color="auto"/>
            <w:left w:val="none" w:sz="0" w:space="0" w:color="auto"/>
            <w:bottom w:val="none" w:sz="0" w:space="0" w:color="auto"/>
            <w:right w:val="none" w:sz="0" w:space="0" w:color="auto"/>
          </w:divBdr>
        </w:div>
        <w:div w:id="1968124156">
          <w:marLeft w:val="0"/>
          <w:marRight w:val="0"/>
          <w:marTop w:val="0"/>
          <w:marBottom w:val="0"/>
          <w:divBdr>
            <w:top w:val="none" w:sz="0" w:space="0" w:color="auto"/>
            <w:left w:val="none" w:sz="0" w:space="0" w:color="auto"/>
            <w:bottom w:val="none" w:sz="0" w:space="0" w:color="auto"/>
            <w:right w:val="none" w:sz="0" w:space="0" w:color="auto"/>
          </w:divBdr>
        </w:div>
        <w:div w:id="979306958">
          <w:marLeft w:val="0"/>
          <w:marRight w:val="0"/>
          <w:marTop w:val="0"/>
          <w:marBottom w:val="0"/>
          <w:divBdr>
            <w:top w:val="none" w:sz="0" w:space="0" w:color="auto"/>
            <w:left w:val="none" w:sz="0" w:space="0" w:color="auto"/>
            <w:bottom w:val="none" w:sz="0" w:space="0" w:color="auto"/>
            <w:right w:val="none" w:sz="0" w:space="0" w:color="auto"/>
          </w:divBdr>
        </w:div>
        <w:div w:id="647055567">
          <w:marLeft w:val="0"/>
          <w:marRight w:val="0"/>
          <w:marTop w:val="0"/>
          <w:marBottom w:val="0"/>
          <w:divBdr>
            <w:top w:val="none" w:sz="0" w:space="0" w:color="auto"/>
            <w:left w:val="none" w:sz="0" w:space="0" w:color="auto"/>
            <w:bottom w:val="none" w:sz="0" w:space="0" w:color="auto"/>
            <w:right w:val="none" w:sz="0" w:space="0" w:color="auto"/>
          </w:divBdr>
        </w:div>
        <w:div w:id="1045712147">
          <w:marLeft w:val="0"/>
          <w:marRight w:val="0"/>
          <w:marTop w:val="0"/>
          <w:marBottom w:val="0"/>
          <w:divBdr>
            <w:top w:val="none" w:sz="0" w:space="0" w:color="auto"/>
            <w:left w:val="none" w:sz="0" w:space="0" w:color="auto"/>
            <w:bottom w:val="none" w:sz="0" w:space="0" w:color="auto"/>
            <w:right w:val="none" w:sz="0" w:space="0" w:color="auto"/>
          </w:divBdr>
        </w:div>
        <w:div w:id="1939438121">
          <w:marLeft w:val="0"/>
          <w:marRight w:val="0"/>
          <w:marTop w:val="0"/>
          <w:marBottom w:val="0"/>
          <w:divBdr>
            <w:top w:val="none" w:sz="0" w:space="0" w:color="auto"/>
            <w:left w:val="none" w:sz="0" w:space="0" w:color="auto"/>
            <w:bottom w:val="none" w:sz="0" w:space="0" w:color="auto"/>
            <w:right w:val="none" w:sz="0" w:space="0" w:color="auto"/>
          </w:divBdr>
        </w:div>
        <w:div w:id="321351235">
          <w:marLeft w:val="0"/>
          <w:marRight w:val="0"/>
          <w:marTop w:val="0"/>
          <w:marBottom w:val="0"/>
          <w:divBdr>
            <w:top w:val="none" w:sz="0" w:space="0" w:color="auto"/>
            <w:left w:val="none" w:sz="0" w:space="0" w:color="auto"/>
            <w:bottom w:val="none" w:sz="0" w:space="0" w:color="auto"/>
            <w:right w:val="none" w:sz="0" w:space="0" w:color="auto"/>
          </w:divBdr>
        </w:div>
        <w:div w:id="703360064">
          <w:marLeft w:val="0"/>
          <w:marRight w:val="0"/>
          <w:marTop w:val="0"/>
          <w:marBottom w:val="0"/>
          <w:divBdr>
            <w:top w:val="none" w:sz="0" w:space="0" w:color="auto"/>
            <w:left w:val="none" w:sz="0" w:space="0" w:color="auto"/>
            <w:bottom w:val="none" w:sz="0" w:space="0" w:color="auto"/>
            <w:right w:val="none" w:sz="0" w:space="0" w:color="auto"/>
          </w:divBdr>
        </w:div>
        <w:div w:id="2098285858">
          <w:marLeft w:val="0"/>
          <w:marRight w:val="0"/>
          <w:marTop w:val="0"/>
          <w:marBottom w:val="0"/>
          <w:divBdr>
            <w:top w:val="none" w:sz="0" w:space="0" w:color="auto"/>
            <w:left w:val="none" w:sz="0" w:space="0" w:color="auto"/>
            <w:bottom w:val="none" w:sz="0" w:space="0" w:color="auto"/>
            <w:right w:val="none" w:sz="0" w:space="0" w:color="auto"/>
          </w:divBdr>
        </w:div>
        <w:div w:id="896744882">
          <w:marLeft w:val="0"/>
          <w:marRight w:val="0"/>
          <w:marTop w:val="0"/>
          <w:marBottom w:val="0"/>
          <w:divBdr>
            <w:top w:val="none" w:sz="0" w:space="0" w:color="auto"/>
            <w:left w:val="none" w:sz="0" w:space="0" w:color="auto"/>
            <w:bottom w:val="none" w:sz="0" w:space="0" w:color="auto"/>
            <w:right w:val="none" w:sz="0" w:space="0" w:color="auto"/>
          </w:divBdr>
        </w:div>
        <w:div w:id="1571845548">
          <w:marLeft w:val="0"/>
          <w:marRight w:val="0"/>
          <w:marTop w:val="0"/>
          <w:marBottom w:val="0"/>
          <w:divBdr>
            <w:top w:val="none" w:sz="0" w:space="0" w:color="auto"/>
            <w:left w:val="none" w:sz="0" w:space="0" w:color="auto"/>
            <w:bottom w:val="none" w:sz="0" w:space="0" w:color="auto"/>
            <w:right w:val="none" w:sz="0" w:space="0" w:color="auto"/>
          </w:divBdr>
        </w:div>
        <w:div w:id="1943145287">
          <w:marLeft w:val="0"/>
          <w:marRight w:val="0"/>
          <w:marTop w:val="0"/>
          <w:marBottom w:val="0"/>
          <w:divBdr>
            <w:top w:val="none" w:sz="0" w:space="0" w:color="auto"/>
            <w:left w:val="none" w:sz="0" w:space="0" w:color="auto"/>
            <w:bottom w:val="none" w:sz="0" w:space="0" w:color="auto"/>
            <w:right w:val="none" w:sz="0" w:space="0" w:color="auto"/>
          </w:divBdr>
        </w:div>
        <w:div w:id="639960121">
          <w:marLeft w:val="0"/>
          <w:marRight w:val="0"/>
          <w:marTop w:val="0"/>
          <w:marBottom w:val="0"/>
          <w:divBdr>
            <w:top w:val="none" w:sz="0" w:space="0" w:color="auto"/>
            <w:left w:val="none" w:sz="0" w:space="0" w:color="auto"/>
            <w:bottom w:val="none" w:sz="0" w:space="0" w:color="auto"/>
            <w:right w:val="none" w:sz="0" w:space="0" w:color="auto"/>
          </w:divBdr>
        </w:div>
        <w:div w:id="444160529">
          <w:marLeft w:val="0"/>
          <w:marRight w:val="0"/>
          <w:marTop w:val="0"/>
          <w:marBottom w:val="0"/>
          <w:divBdr>
            <w:top w:val="none" w:sz="0" w:space="0" w:color="auto"/>
            <w:left w:val="none" w:sz="0" w:space="0" w:color="auto"/>
            <w:bottom w:val="none" w:sz="0" w:space="0" w:color="auto"/>
            <w:right w:val="none" w:sz="0" w:space="0" w:color="auto"/>
          </w:divBdr>
        </w:div>
        <w:div w:id="1541042430">
          <w:marLeft w:val="0"/>
          <w:marRight w:val="0"/>
          <w:marTop w:val="0"/>
          <w:marBottom w:val="0"/>
          <w:divBdr>
            <w:top w:val="none" w:sz="0" w:space="0" w:color="auto"/>
            <w:left w:val="none" w:sz="0" w:space="0" w:color="auto"/>
            <w:bottom w:val="none" w:sz="0" w:space="0" w:color="auto"/>
            <w:right w:val="none" w:sz="0" w:space="0" w:color="auto"/>
          </w:divBdr>
        </w:div>
        <w:div w:id="1851067586">
          <w:marLeft w:val="0"/>
          <w:marRight w:val="0"/>
          <w:marTop w:val="0"/>
          <w:marBottom w:val="0"/>
          <w:divBdr>
            <w:top w:val="none" w:sz="0" w:space="0" w:color="auto"/>
            <w:left w:val="none" w:sz="0" w:space="0" w:color="auto"/>
            <w:bottom w:val="none" w:sz="0" w:space="0" w:color="auto"/>
            <w:right w:val="none" w:sz="0" w:space="0" w:color="auto"/>
          </w:divBdr>
        </w:div>
        <w:div w:id="58983075">
          <w:marLeft w:val="0"/>
          <w:marRight w:val="0"/>
          <w:marTop w:val="0"/>
          <w:marBottom w:val="0"/>
          <w:divBdr>
            <w:top w:val="none" w:sz="0" w:space="0" w:color="auto"/>
            <w:left w:val="none" w:sz="0" w:space="0" w:color="auto"/>
            <w:bottom w:val="none" w:sz="0" w:space="0" w:color="auto"/>
            <w:right w:val="none" w:sz="0" w:space="0" w:color="auto"/>
          </w:divBdr>
        </w:div>
        <w:div w:id="649212821">
          <w:marLeft w:val="0"/>
          <w:marRight w:val="0"/>
          <w:marTop w:val="0"/>
          <w:marBottom w:val="0"/>
          <w:divBdr>
            <w:top w:val="none" w:sz="0" w:space="0" w:color="auto"/>
            <w:left w:val="none" w:sz="0" w:space="0" w:color="auto"/>
            <w:bottom w:val="none" w:sz="0" w:space="0" w:color="auto"/>
            <w:right w:val="none" w:sz="0" w:space="0" w:color="auto"/>
          </w:divBdr>
        </w:div>
        <w:div w:id="1882354897">
          <w:marLeft w:val="0"/>
          <w:marRight w:val="0"/>
          <w:marTop w:val="0"/>
          <w:marBottom w:val="0"/>
          <w:divBdr>
            <w:top w:val="none" w:sz="0" w:space="0" w:color="auto"/>
            <w:left w:val="none" w:sz="0" w:space="0" w:color="auto"/>
            <w:bottom w:val="none" w:sz="0" w:space="0" w:color="auto"/>
            <w:right w:val="none" w:sz="0" w:space="0" w:color="auto"/>
          </w:divBdr>
        </w:div>
        <w:div w:id="768084420">
          <w:marLeft w:val="0"/>
          <w:marRight w:val="0"/>
          <w:marTop w:val="0"/>
          <w:marBottom w:val="0"/>
          <w:divBdr>
            <w:top w:val="none" w:sz="0" w:space="0" w:color="auto"/>
            <w:left w:val="none" w:sz="0" w:space="0" w:color="auto"/>
            <w:bottom w:val="none" w:sz="0" w:space="0" w:color="auto"/>
            <w:right w:val="none" w:sz="0" w:space="0" w:color="auto"/>
          </w:divBdr>
        </w:div>
        <w:div w:id="621232976">
          <w:marLeft w:val="0"/>
          <w:marRight w:val="0"/>
          <w:marTop w:val="0"/>
          <w:marBottom w:val="0"/>
          <w:divBdr>
            <w:top w:val="none" w:sz="0" w:space="0" w:color="auto"/>
            <w:left w:val="none" w:sz="0" w:space="0" w:color="auto"/>
            <w:bottom w:val="none" w:sz="0" w:space="0" w:color="auto"/>
            <w:right w:val="none" w:sz="0" w:space="0" w:color="auto"/>
          </w:divBdr>
        </w:div>
        <w:div w:id="1637878563">
          <w:marLeft w:val="0"/>
          <w:marRight w:val="0"/>
          <w:marTop w:val="0"/>
          <w:marBottom w:val="0"/>
          <w:divBdr>
            <w:top w:val="none" w:sz="0" w:space="0" w:color="auto"/>
            <w:left w:val="none" w:sz="0" w:space="0" w:color="auto"/>
            <w:bottom w:val="none" w:sz="0" w:space="0" w:color="auto"/>
            <w:right w:val="none" w:sz="0" w:space="0" w:color="auto"/>
          </w:divBdr>
        </w:div>
        <w:div w:id="1030375502">
          <w:marLeft w:val="0"/>
          <w:marRight w:val="0"/>
          <w:marTop w:val="0"/>
          <w:marBottom w:val="0"/>
          <w:divBdr>
            <w:top w:val="none" w:sz="0" w:space="0" w:color="auto"/>
            <w:left w:val="none" w:sz="0" w:space="0" w:color="auto"/>
            <w:bottom w:val="none" w:sz="0" w:space="0" w:color="auto"/>
            <w:right w:val="none" w:sz="0" w:space="0" w:color="auto"/>
          </w:divBdr>
        </w:div>
        <w:div w:id="1703363829">
          <w:marLeft w:val="0"/>
          <w:marRight w:val="0"/>
          <w:marTop w:val="0"/>
          <w:marBottom w:val="0"/>
          <w:divBdr>
            <w:top w:val="none" w:sz="0" w:space="0" w:color="auto"/>
            <w:left w:val="none" w:sz="0" w:space="0" w:color="auto"/>
            <w:bottom w:val="none" w:sz="0" w:space="0" w:color="auto"/>
            <w:right w:val="none" w:sz="0" w:space="0" w:color="auto"/>
          </w:divBdr>
        </w:div>
        <w:div w:id="446437357">
          <w:marLeft w:val="0"/>
          <w:marRight w:val="0"/>
          <w:marTop w:val="0"/>
          <w:marBottom w:val="0"/>
          <w:divBdr>
            <w:top w:val="none" w:sz="0" w:space="0" w:color="auto"/>
            <w:left w:val="none" w:sz="0" w:space="0" w:color="auto"/>
            <w:bottom w:val="none" w:sz="0" w:space="0" w:color="auto"/>
            <w:right w:val="none" w:sz="0" w:space="0" w:color="auto"/>
          </w:divBdr>
        </w:div>
        <w:div w:id="2146924880">
          <w:marLeft w:val="0"/>
          <w:marRight w:val="0"/>
          <w:marTop w:val="0"/>
          <w:marBottom w:val="0"/>
          <w:divBdr>
            <w:top w:val="none" w:sz="0" w:space="0" w:color="auto"/>
            <w:left w:val="none" w:sz="0" w:space="0" w:color="auto"/>
            <w:bottom w:val="none" w:sz="0" w:space="0" w:color="auto"/>
            <w:right w:val="none" w:sz="0" w:space="0" w:color="auto"/>
          </w:divBdr>
        </w:div>
        <w:div w:id="530456532">
          <w:marLeft w:val="0"/>
          <w:marRight w:val="0"/>
          <w:marTop w:val="0"/>
          <w:marBottom w:val="0"/>
          <w:divBdr>
            <w:top w:val="none" w:sz="0" w:space="0" w:color="auto"/>
            <w:left w:val="none" w:sz="0" w:space="0" w:color="auto"/>
            <w:bottom w:val="none" w:sz="0" w:space="0" w:color="auto"/>
            <w:right w:val="none" w:sz="0" w:space="0" w:color="auto"/>
          </w:divBdr>
        </w:div>
        <w:div w:id="367291928">
          <w:marLeft w:val="0"/>
          <w:marRight w:val="0"/>
          <w:marTop w:val="0"/>
          <w:marBottom w:val="0"/>
          <w:divBdr>
            <w:top w:val="none" w:sz="0" w:space="0" w:color="auto"/>
            <w:left w:val="none" w:sz="0" w:space="0" w:color="auto"/>
            <w:bottom w:val="none" w:sz="0" w:space="0" w:color="auto"/>
            <w:right w:val="none" w:sz="0" w:space="0" w:color="auto"/>
          </w:divBdr>
        </w:div>
        <w:div w:id="826552381">
          <w:marLeft w:val="0"/>
          <w:marRight w:val="0"/>
          <w:marTop w:val="0"/>
          <w:marBottom w:val="0"/>
          <w:divBdr>
            <w:top w:val="none" w:sz="0" w:space="0" w:color="auto"/>
            <w:left w:val="none" w:sz="0" w:space="0" w:color="auto"/>
            <w:bottom w:val="none" w:sz="0" w:space="0" w:color="auto"/>
            <w:right w:val="none" w:sz="0" w:space="0" w:color="auto"/>
          </w:divBdr>
        </w:div>
        <w:div w:id="950547307">
          <w:marLeft w:val="0"/>
          <w:marRight w:val="0"/>
          <w:marTop w:val="0"/>
          <w:marBottom w:val="0"/>
          <w:divBdr>
            <w:top w:val="none" w:sz="0" w:space="0" w:color="auto"/>
            <w:left w:val="none" w:sz="0" w:space="0" w:color="auto"/>
            <w:bottom w:val="none" w:sz="0" w:space="0" w:color="auto"/>
            <w:right w:val="none" w:sz="0" w:space="0" w:color="auto"/>
          </w:divBdr>
        </w:div>
        <w:div w:id="662974003">
          <w:marLeft w:val="0"/>
          <w:marRight w:val="0"/>
          <w:marTop w:val="0"/>
          <w:marBottom w:val="0"/>
          <w:divBdr>
            <w:top w:val="none" w:sz="0" w:space="0" w:color="auto"/>
            <w:left w:val="none" w:sz="0" w:space="0" w:color="auto"/>
            <w:bottom w:val="none" w:sz="0" w:space="0" w:color="auto"/>
            <w:right w:val="none" w:sz="0" w:space="0" w:color="auto"/>
          </w:divBdr>
        </w:div>
        <w:div w:id="1719891524">
          <w:marLeft w:val="0"/>
          <w:marRight w:val="0"/>
          <w:marTop w:val="0"/>
          <w:marBottom w:val="0"/>
          <w:divBdr>
            <w:top w:val="none" w:sz="0" w:space="0" w:color="auto"/>
            <w:left w:val="none" w:sz="0" w:space="0" w:color="auto"/>
            <w:bottom w:val="none" w:sz="0" w:space="0" w:color="auto"/>
            <w:right w:val="none" w:sz="0" w:space="0" w:color="auto"/>
          </w:divBdr>
        </w:div>
        <w:div w:id="661278957">
          <w:marLeft w:val="0"/>
          <w:marRight w:val="0"/>
          <w:marTop w:val="0"/>
          <w:marBottom w:val="0"/>
          <w:divBdr>
            <w:top w:val="none" w:sz="0" w:space="0" w:color="auto"/>
            <w:left w:val="none" w:sz="0" w:space="0" w:color="auto"/>
            <w:bottom w:val="none" w:sz="0" w:space="0" w:color="auto"/>
            <w:right w:val="none" w:sz="0" w:space="0" w:color="auto"/>
          </w:divBdr>
        </w:div>
        <w:div w:id="1140345786">
          <w:marLeft w:val="0"/>
          <w:marRight w:val="0"/>
          <w:marTop w:val="0"/>
          <w:marBottom w:val="0"/>
          <w:divBdr>
            <w:top w:val="none" w:sz="0" w:space="0" w:color="auto"/>
            <w:left w:val="none" w:sz="0" w:space="0" w:color="auto"/>
            <w:bottom w:val="none" w:sz="0" w:space="0" w:color="auto"/>
            <w:right w:val="none" w:sz="0" w:space="0" w:color="auto"/>
          </w:divBdr>
        </w:div>
        <w:div w:id="1315526289">
          <w:marLeft w:val="0"/>
          <w:marRight w:val="0"/>
          <w:marTop w:val="0"/>
          <w:marBottom w:val="0"/>
          <w:divBdr>
            <w:top w:val="none" w:sz="0" w:space="0" w:color="auto"/>
            <w:left w:val="none" w:sz="0" w:space="0" w:color="auto"/>
            <w:bottom w:val="none" w:sz="0" w:space="0" w:color="auto"/>
            <w:right w:val="none" w:sz="0" w:space="0" w:color="auto"/>
          </w:divBdr>
        </w:div>
        <w:div w:id="575164454">
          <w:marLeft w:val="0"/>
          <w:marRight w:val="0"/>
          <w:marTop w:val="0"/>
          <w:marBottom w:val="0"/>
          <w:divBdr>
            <w:top w:val="none" w:sz="0" w:space="0" w:color="auto"/>
            <w:left w:val="none" w:sz="0" w:space="0" w:color="auto"/>
            <w:bottom w:val="none" w:sz="0" w:space="0" w:color="auto"/>
            <w:right w:val="none" w:sz="0" w:space="0" w:color="auto"/>
          </w:divBdr>
        </w:div>
        <w:div w:id="1504471774">
          <w:marLeft w:val="0"/>
          <w:marRight w:val="0"/>
          <w:marTop w:val="0"/>
          <w:marBottom w:val="0"/>
          <w:divBdr>
            <w:top w:val="none" w:sz="0" w:space="0" w:color="auto"/>
            <w:left w:val="none" w:sz="0" w:space="0" w:color="auto"/>
            <w:bottom w:val="none" w:sz="0" w:space="0" w:color="auto"/>
            <w:right w:val="none" w:sz="0" w:space="0" w:color="auto"/>
          </w:divBdr>
        </w:div>
        <w:div w:id="19085381">
          <w:marLeft w:val="0"/>
          <w:marRight w:val="0"/>
          <w:marTop w:val="0"/>
          <w:marBottom w:val="0"/>
          <w:divBdr>
            <w:top w:val="none" w:sz="0" w:space="0" w:color="auto"/>
            <w:left w:val="none" w:sz="0" w:space="0" w:color="auto"/>
            <w:bottom w:val="none" w:sz="0" w:space="0" w:color="auto"/>
            <w:right w:val="none" w:sz="0" w:space="0" w:color="auto"/>
          </w:divBdr>
        </w:div>
        <w:div w:id="1475443019">
          <w:marLeft w:val="0"/>
          <w:marRight w:val="0"/>
          <w:marTop w:val="0"/>
          <w:marBottom w:val="0"/>
          <w:divBdr>
            <w:top w:val="none" w:sz="0" w:space="0" w:color="auto"/>
            <w:left w:val="none" w:sz="0" w:space="0" w:color="auto"/>
            <w:bottom w:val="none" w:sz="0" w:space="0" w:color="auto"/>
            <w:right w:val="none" w:sz="0" w:space="0" w:color="auto"/>
          </w:divBdr>
        </w:div>
        <w:div w:id="1804808520">
          <w:marLeft w:val="0"/>
          <w:marRight w:val="0"/>
          <w:marTop w:val="0"/>
          <w:marBottom w:val="0"/>
          <w:divBdr>
            <w:top w:val="none" w:sz="0" w:space="0" w:color="auto"/>
            <w:left w:val="none" w:sz="0" w:space="0" w:color="auto"/>
            <w:bottom w:val="none" w:sz="0" w:space="0" w:color="auto"/>
            <w:right w:val="none" w:sz="0" w:space="0" w:color="auto"/>
          </w:divBdr>
        </w:div>
        <w:div w:id="534469090">
          <w:marLeft w:val="0"/>
          <w:marRight w:val="0"/>
          <w:marTop w:val="0"/>
          <w:marBottom w:val="0"/>
          <w:divBdr>
            <w:top w:val="none" w:sz="0" w:space="0" w:color="auto"/>
            <w:left w:val="none" w:sz="0" w:space="0" w:color="auto"/>
            <w:bottom w:val="none" w:sz="0" w:space="0" w:color="auto"/>
            <w:right w:val="none" w:sz="0" w:space="0" w:color="auto"/>
          </w:divBdr>
        </w:div>
        <w:div w:id="1753163736">
          <w:marLeft w:val="0"/>
          <w:marRight w:val="0"/>
          <w:marTop w:val="0"/>
          <w:marBottom w:val="0"/>
          <w:divBdr>
            <w:top w:val="none" w:sz="0" w:space="0" w:color="auto"/>
            <w:left w:val="none" w:sz="0" w:space="0" w:color="auto"/>
            <w:bottom w:val="none" w:sz="0" w:space="0" w:color="auto"/>
            <w:right w:val="none" w:sz="0" w:space="0" w:color="auto"/>
          </w:divBdr>
        </w:div>
        <w:div w:id="465659040">
          <w:marLeft w:val="0"/>
          <w:marRight w:val="0"/>
          <w:marTop w:val="0"/>
          <w:marBottom w:val="0"/>
          <w:divBdr>
            <w:top w:val="none" w:sz="0" w:space="0" w:color="auto"/>
            <w:left w:val="none" w:sz="0" w:space="0" w:color="auto"/>
            <w:bottom w:val="none" w:sz="0" w:space="0" w:color="auto"/>
            <w:right w:val="none" w:sz="0" w:space="0" w:color="auto"/>
          </w:divBdr>
        </w:div>
        <w:div w:id="1665207754">
          <w:marLeft w:val="0"/>
          <w:marRight w:val="0"/>
          <w:marTop w:val="0"/>
          <w:marBottom w:val="0"/>
          <w:divBdr>
            <w:top w:val="none" w:sz="0" w:space="0" w:color="auto"/>
            <w:left w:val="none" w:sz="0" w:space="0" w:color="auto"/>
            <w:bottom w:val="none" w:sz="0" w:space="0" w:color="auto"/>
            <w:right w:val="none" w:sz="0" w:space="0" w:color="auto"/>
          </w:divBdr>
        </w:div>
        <w:div w:id="379520299">
          <w:marLeft w:val="0"/>
          <w:marRight w:val="0"/>
          <w:marTop w:val="0"/>
          <w:marBottom w:val="0"/>
          <w:divBdr>
            <w:top w:val="none" w:sz="0" w:space="0" w:color="auto"/>
            <w:left w:val="none" w:sz="0" w:space="0" w:color="auto"/>
            <w:bottom w:val="none" w:sz="0" w:space="0" w:color="auto"/>
            <w:right w:val="none" w:sz="0" w:space="0" w:color="auto"/>
          </w:divBdr>
        </w:div>
        <w:div w:id="1239286609">
          <w:marLeft w:val="0"/>
          <w:marRight w:val="0"/>
          <w:marTop w:val="0"/>
          <w:marBottom w:val="0"/>
          <w:divBdr>
            <w:top w:val="none" w:sz="0" w:space="0" w:color="auto"/>
            <w:left w:val="none" w:sz="0" w:space="0" w:color="auto"/>
            <w:bottom w:val="none" w:sz="0" w:space="0" w:color="auto"/>
            <w:right w:val="none" w:sz="0" w:space="0" w:color="auto"/>
          </w:divBdr>
        </w:div>
        <w:div w:id="810900819">
          <w:marLeft w:val="0"/>
          <w:marRight w:val="0"/>
          <w:marTop w:val="0"/>
          <w:marBottom w:val="0"/>
          <w:divBdr>
            <w:top w:val="none" w:sz="0" w:space="0" w:color="auto"/>
            <w:left w:val="none" w:sz="0" w:space="0" w:color="auto"/>
            <w:bottom w:val="none" w:sz="0" w:space="0" w:color="auto"/>
            <w:right w:val="none" w:sz="0" w:space="0" w:color="auto"/>
          </w:divBdr>
        </w:div>
        <w:div w:id="1341736076">
          <w:marLeft w:val="0"/>
          <w:marRight w:val="0"/>
          <w:marTop w:val="0"/>
          <w:marBottom w:val="0"/>
          <w:divBdr>
            <w:top w:val="none" w:sz="0" w:space="0" w:color="auto"/>
            <w:left w:val="none" w:sz="0" w:space="0" w:color="auto"/>
            <w:bottom w:val="none" w:sz="0" w:space="0" w:color="auto"/>
            <w:right w:val="none" w:sz="0" w:space="0" w:color="auto"/>
          </w:divBdr>
        </w:div>
        <w:div w:id="1419719082">
          <w:marLeft w:val="0"/>
          <w:marRight w:val="0"/>
          <w:marTop w:val="0"/>
          <w:marBottom w:val="0"/>
          <w:divBdr>
            <w:top w:val="none" w:sz="0" w:space="0" w:color="auto"/>
            <w:left w:val="none" w:sz="0" w:space="0" w:color="auto"/>
            <w:bottom w:val="none" w:sz="0" w:space="0" w:color="auto"/>
            <w:right w:val="none" w:sz="0" w:space="0" w:color="auto"/>
          </w:divBdr>
        </w:div>
        <w:div w:id="1628661231">
          <w:marLeft w:val="0"/>
          <w:marRight w:val="0"/>
          <w:marTop w:val="0"/>
          <w:marBottom w:val="0"/>
          <w:divBdr>
            <w:top w:val="none" w:sz="0" w:space="0" w:color="auto"/>
            <w:left w:val="none" w:sz="0" w:space="0" w:color="auto"/>
            <w:bottom w:val="none" w:sz="0" w:space="0" w:color="auto"/>
            <w:right w:val="none" w:sz="0" w:space="0" w:color="auto"/>
          </w:divBdr>
        </w:div>
        <w:div w:id="704065012">
          <w:marLeft w:val="0"/>
          <w:marRight w:val="0"/>
          <w:marTop w:val="0"/>
          <w:marBottom w:val="0"/>
          <w:divBdr>
            <w:top w:val="none" w:sz="0" w:space="0" w:color="auto"/>
            <w:left w:val="none" w:sz="0" w:space="0" w:color="auto"/>
            <w:bottom w:val="none" w:sz="0" w:space="0" w:color="auto"/>
            <w:right w:val="none" w:sz="0" w:space="0" w:color="auto"/>
          </w:divBdr>
        </w:div>
        <w:div w:id="259028175">
          <w:marLeft w:val="0"/>
          <w:marRight w:val="0"/>
          <w:marTop w:val="0"/>
          <w:marBottom w:val="0"/>
          <w:divBdr>
            <w:top w:val="none" w:sz="0" w:space="0" w:color="auto"/>
            <w:left w:val="none" w:sz="0" w:space="0" w:color="auto"/>
            <w:bottom w:val="none" w:sz="0" w:space="0" w:color="auto"/>
            <w:right w:val="none" w:sz="0" w:space="0" w:color="auto"/>
          </w:divBdr>
        </w:div>
        <w:div w:id="1255626222">
          <w:marLeft w:val="0"/>
          <w:marRight w:val="0"/>
          <w:marTop w:val="0"/>
          <w:marBottom w:val="0"/>
          <w:divBdr>
            <w:top w:val="none" w:sz="0" w:space="0" w:color="auto"/>
            <w:left w:val="none" w:sz="0" w:space="0" w:color="auto"/>
            <w:bottom w:val="none" w:sz="0" w:space="0" w:color="auto"/>
            <w:right w:val="none" w:sz="0" w:space="0" w:color="auto"/>
          </w:divBdr>
        </w:div>
        <w:div w:id="812914186">
          <w:marLeft w:val="0"/>
          <w:marRight w:val="0"/>
          <w:marTop w:val="0"/>
          <w:marBottom w:val="0"/>
          <w:divBdr>
            <w:top w:val="none" w:sz="0" w:space="0" w:color="auto"/>
            <w:left w:val="none" w:sz="0" w:space="0" w:color="auto"/>
            <w:bottom w:val="none" w:sz="0" w:space="0" w:color="auto"/>
            <w:right w:val="none" w:sz="0" w:space="0" w:color="auto"/>
          </w:divBdr>
        </w:div>
        <w:div w:id="248084815">
          <w:marLeft w:val="0"/>
          <w:marRight w:val="0"/>
          <w:marTop w:val="0"/>
          <w:marBottom w:val="0"/>
          <w:divBdr>
            <w:top w:val="none" w:sz="0" w:space="0" w:color="auto"/>
            <w:left w:val="none" w:sz="0" w:space="0" w:color="auto"/>
            <w:bottom w:val="none" w:sz="0" w:space="0" w:color="auto"/>
            <w:right w:val="none" w:sz="0" w:space="0" w:color="auto"/>
          </w:divBdr>
        </w:div>
        <w:div w:id="94175773">
          <w:marLeft w:val="0"/>
          <w:marRight w:val="0"/>
          <w:marTop w:val="0"/>
          <w:marBottom w:val="0"/>
          <w:divBdr>
            <w:top w:val="none" w:sz="0" w:space="0" w:color="auto"/>
            <w:left w:val="none" w:sz="0" w:space="0" w:color="auto"/>
            <w:bottom w:val="none" w:sz="0" w:space="0" w:color="auto"/>
            <w:right w:val="none" w:sz="0" w:space="0" w:color="auto"/>
          </w:divBdr>
        </w:div>
        <w:div w:id="747653202">
          <w:marLeft w:val="0"/>
          <w:marRight w:val="0"/>
          <w:marTop w:val="0"/>
          <w:marBottom w:val="0"/>
          <w:divBdr>
            <w:top w:val="none" w:sz="0" w:space="0" w:color="auto"/>
            <w:left w:val="none" w:sz="0" w:space="0" w:color="auto"/>
            <w:bottom w:val="none" w:sz="0" w:space="0" w:color="auto"/>
            <w:right w:val="none" w:sz="0" w:space="0" w:color="auto"/>
          </w:divBdr>
        </w:div>
        <w:div w:id="309286562">
          <w:marLeft w:val="0"/>
          <w:marRight w:val="0"/>
          <w:marTop w:val="0"/>
          <w:marBottom w:val="0"/>
          <w:divBdr>
            <w:top w:val="none" w:sz="0" w:space="0" w:color="auto"/>
            <w:left w:val="none" w:sz="0" w:space="0" w:color="auto"/>
            <w:bottom w:val="none" w:sz="0" w:space="0" w:color="auto"/>
            <w:right w:val="none" w:sz="0" w:space="0" w:color="auto"/>
          </w:divBdr>
        </w:div>
        <w:div w:id="728963954">
          <w:marLeft w:val="0"/>
          <w:marRight w:val="0"/>
          <w:marTop w:val="0"/>
          <w:marBottom w:val="0"/>
          <w:divBdr>
            <w:top w:val="none" w:sz="0" w:space="0" w:color="auto"/>
            <w:left w:val="none" w:sz="0" w:space="0" w:color="auto"/>
            <w:bottom w:val="none" w:sz="0" w:space="0" w:color="auto"/>
            <w:right w:val="none" w:sz="0" w:space="0" w:color="auto"/>
          </w:divBdr>
        </w:div>
        <w:div w:id="1899242650">
          <w:marLeft w:val="0"/>
          <w:marRight w:val="0"/>
          <w:marTop w:val="0"/>
          <w:marBottom w:val="0"/>
          <w:divBdr>
            <w:top w:val="none" w:sz="0" w:space="0" w:color="auto"/>
            <w:left w:val="none" w:sz="0" w:space="0" w:color="auto"/>
            <w:bottom w:val="none" w:sz="0" w:space="0" w:color="auto"/>
            <w:right w:val="none" w:sz="0" w:space="0" w:color="auto"/>
          </w:divBdr>
        </w:div>
        <w:div w:id="794179932">
          <w:marLeft w:val="0"/>
          <w:marRight w:val="0"/>
          <w:marTop w:val="0"/>
          <w:marBottom w:val="0"/>
          <w:divBdr>
            <w:top w:val="none" w:sz="0" w:space="0" w:color="auto"/>
            <w:left w:val="none" w:sz="0" w:space="0" w:color="auto"/>
            <w:bottom w:val="none" w:sz="0" w:space="0" w:color="auto"/>
            <w:right w:val="none" w:sz="0" w:space="0" w:color="auto"/>
          </w:divBdr>
        </w:div>
        <w:div w:id="263071438">
          <w:marLeft w:val="0"/>
          <w:marRight w:val="0"/>
          <w:marTop w:val="0"/>
          <w:marBottom w:val="0"/>
          <w:divBdr>
            <w:top w:val="none" w:sz="0" w:space="0" w:color="auto"/>
            <w:left w:val="none" w:sz="0" w:space="0" w:color="auto"/>
            <w:bottom w:val="none" w:sz="0" w:space="0" w:color="auto"/>
            <w:right w:val="none" w:sz="0" w:space="0" w:color="auto"/>
          </w:divBdr>
        </w:div>
        <w:div w:id="1324242027">
          <w:marLeft w:val="0"/>
          <w:marRight w:val="0"/>
          <w:marTop w:val="0"/>
          <w:marBottom w:val="0"/>
          <w:divBdr>
            <w:top w:val="none" w:sz="0" w:space="0" w:color="auto"/>
            <w:left w:val="none" w:sz="0" w:space="0" w:color="auto"/>
            <w:bottom w:val="none" w:sz="0" w:space="0" w:color="auto"/>
            <w:right w:val="none" w:sz="0" w:space="0" w:color="auto"/>
          </w:divBdr>
        </w:div>
        <w:div w:id="1044914724">
          <w:marLeft w:val="0"/>
          <w:marRight w:val="0"/>
          <w:marTop w:val="0"/>
          <w:marBottom w:val="0"/>
          <w:divBdr>
            <w:top w:val="none" w:sz="0" w:space="0" w:color="auto"/>
            <w:left w:val="none" w:sz="0" w:space="0" w:color="auto"/>
            <w:bottom w:val="none" w:sz="0" w:space="0" w:color="auto"/>
            <w:right w:val="none" w:sz="0" w:space="0" w:color="auto"/>
          </w:divBdr>
        </w:div>
        <w:div w:id="1379625319">
          <w:marLeft w:val="0"/>
          <w:marRight w:val="0"/>
          <w:marTop w:val="0"/>
          <w:marBottom w:val="0"/>
          <w:divBdr>
            <w:top w:val="none" w:sz="0" w:space="0" w:color="auto"/>
            <w:left w:val="none" w:sz="0" w:space="0" w:color="auto"/>
            <w:bottom w:val="none" w:sz="0" w:space="0" w:color="auto"/>
            <w:right w:val="none" w:sz="0" w:space="0" w:color="auto"/>
          </w:divBdr>
        </w:div>
        <w:div w:id="1153180683">
          <w:marLeft w:val="0"/>
          <w:marRight w:val="0"/>
          <w:marTop w:val="0"/>
          <w:marBottom w:val="0"/>
          <w:divBdr>
            <w:top w:val="none" w:sz="0" w:space="0" w:color="auto"/>
            <w:left w:val="none" w:sz="0" w:space="0" w:color="auto"/>
            <w:bottom w:val="none" w:sz="0" w:space="0" w:color="auto"/>
            <w:right w:val="none" w:sz="0" w:space="0" w:color="auto"/>
          </w:divBdr>
        </w:div>
        <w:div w:id="1564174728">
          <w:marLeft w:val="0"/>
          <w:marRight w:val="0"/>
          <w:marTop w:val="0"/>
          <w:marBottom w:val="0"/>
          <w:divBdr>
            <w:top w:val="none" w:sz="0" w:space="0" w:color="auto"/>
            <w:left w:val="none" w:sz="0" w:space="0" w:color="auto"/>
            <w:bottom w:val="none" w:sz="0" w:space="0" w:color="auto"/>
            <w:right w:val="none" w:sz="0" w:space="0" w:color="auto"/>
          </w:divBdr>
        </w:div>
        <w:div w:id="613439757">
          <w:marLeft w:val="0"/>
          <w:marRight w:val="0"/>
          <w:marTop w:val="0"/>
          <w:marBottom w:val="0"/>
          <w:divBdr>
            <w:top w:val="none" w:sz="0" w:space="0" w:color="auto"/>
            <w:left w:val="none" w:sz="0" w:space="0" w:color="auto"/>
            <w:bottom w:val="none" w:sz="0" w:space="0" w:color="auto"/>
            <w:right w:val="none" w:sz="0" w:space="0" w:color="auto"/>
          </w:divBdr>
        </w:div>
        <w:div w:id="1477453970">
          <w:marLeft w:val="0"/>
          <w:marRight w:val="0"/>
          <w:marTop w:val="0"/>
          <w:marBottom w:val="0"/>
          <w:divBdr>
            <w:top w:val="none" w:sz="0" w:space="0" w:color="auto"/>
            <w:left w:val="none" w:sz="0" w:space="0" w:color="auto"/>
            <w:bottom w:val="none" w:sz="0" w:space="0" w:color="auto"/>
            <w:right w:val="none" w:sz="0" w:space="0" w:color="auto"/>
          </w:divBdr>
        </w:div>
        <w:div w:id="162356342">
          <w:marLeft w:val="0"/>
          <w:marRight w:val="0"/>
          <w:marTop w:val="0"/>
          <w:marBottom w:val="0"/>
          <w:divBdr>
            <w:top w:val="none" w:sz="0" w:space="0" w:color="auto"/>
            <w:left w:val="none" w:sz="0" w:space="0" w:color="auto"/>
            <w:bottom w:val="none" w:sz="0" w:space="0" w:color="auto"/>
            <w:right w:val="none" w:sz="0" w:space="0" w:color="auto"/>
          </w:divBdr>
        </w:div>
        <w:div w:id="1219510485">
          <w:marLeft w:val="0"/>
          <w:marRight w:val="0"/>
          <w:marTop w:val="0"/>
          <w:marBottom w:val="0"/>
          <w:divBdr>
            <w:top w:val="none" w:sz="0" w:space="0" w:color="auto"/>
            <w:left w:val="none" w:sz="0" w:space="0" w:color="auto"/>
            <w:bottom w:val="none" w:sz="0" w:space="0" w:color="auto"/>
            <w:right w:val="none" w:sz="0" w:space="0" w:color="auto"/>
          </w:divBdr>
        </w:div>
        <w:div w:id="1414937635">
          <w:marLeft w:val="0"/>
          <w:marRight w:val="0"/>
          <w:marTop w:val="0"/>
          <w:marBottom w:val="0"/>
          <w:divBdr>
            <w:top w:val="none" w:sz="0" w:space="0" w:color="auto"/>
            <w:left w:val="none" w:sz="0" w:space="0" w:color="auto"/>
            <w:bottom w:val="none" w:sz="0" w:space="0" w:color="auto"/>
            <w:right w:val="none" w:sz="0" w:space="0" w:color="auto"/>
          </w:divBdr>
        </w:div>
        <w:div w:id="451555031">
          <w:marLeft w:val="0"/>
          <w:marRight w:val="0"/>
          <w:marTop w:val="0"/>
          <w:marBottom w:val="0"/>
          <w:divBdr>
            <w:top w:val="none" w:sz="0" w:space="0" w:color="auto"/>
            <w:left w:val="none" w:sz="0" w:space="0" w:color="auto"/>
            <w:bottom w:val="none" w:sz="0" w:space="0" w:color="auto"/>
            <w:right w:val="none" w:sz="0" w:space="0" w:color="auto"/>
          </w:divBdr>
        </w:div>
        <w:div w:id="2090468584">
          <w:marLeft w:val="0"/>
          <w:marRight w:val="0"/>
          <w:marTop w:val="0"/>
          <w:marBottom w:val="0"/>
          <w:divBdr>
            <w:top w:val="none" w:sz="0" w:space="0" w:color="auto"/>
            <w:left w:val="none" w:sz="0" w:space="0" w:color="auto"/>
            <w:bottom w:val="none" w:sz="0" w:space="0" w:color="auto"/>
            <w:right w:val="none" w:sz="0" w:space="0" w:color="auto"/>
          </w:divBdr>
        </w:div>
        <w:div w:id="1003312457">
          <w:marLeft w:val="0"/>
          <w:marRight w:val="0"/>
          <w:marTop w:val="0"/>
          <w:marBottom w:val="0"/>
          <w:divBdr>
            <w:top w:val="none" w:sz="0" w:space="0" w:color="auto"/>
            <w:left w:val="none" w:sz="0" w:space="0" w:color="auto"/>
            <w:bottom w:val="none" w:sz="0" w:space="0" w:color="auto"/>
            <w:right w:val="none" w:sz="0" w:space="0" w:color="auto"/>
          </w:divBdr>
        </w:div>
        <w:div w:id="101654754">
          <w:marLeft w:val="0"/>
          <w:marRight w:val="0"/>
          <w:marTop w:val="0"/>
          <w:marBottom w:val="0"/>
          <w:divBdr>
            <w:top w:val="none" w:sz="0" w:space="0" w:color="auto"/>
            <w:left w:val="none" w:sz="0" w:space="0" w:color="auto"/>
            <w:bottom w:val="none" w:sz="0" w:space="0" w:color="auto"/>
            <w:right w:val="none" w:sz="0" w:space="0" w:color="auto"/>
          </w:divBdr>
        </w:div>
        <w:div w:id="194464666">
          <w:marLeft w:val="0"/>
          <w:marRight w:val="0"/>
          <w:marTop w:val="0"/>
          <w:marBottom w:val="0"/>
          <w:divBdr>
            <w:top w:val="none" w:sz="0" w:space="0" w:color="auto"/>
            <w:left w:val="none" w:sz="0" w:space="0" w:color="auto"/>
            <w:bottom w:val="none" w:sz="0" w:space="0" w:color="auto"/>
            <w:right w:val="none" w:sz="0" w:space="0" w:color="auto"/>
          </w:divBdr>
        </w:div>
        <w:div w:id="30959471">
          <w:marLeft w:val="0"/>
          <w:marRight w:val="0"/>
          <w:marTop w:val="0"/>
          <w:marBottom w:val="0"/>
          <w:divBdr>
            <w:top w:val="none" w:sz="0" w:space="0" w:color="auto"/>
            <w:left w:val="none" w:sz="0" w:space="0" w:color="auto"/>
            <w:bottom w:val="none" w:sz="0" w:space="0" w:color="auto"/>
            <w:right w:val="none" w:sz="0" w:space="0" w:color="auto"/>
          </w:divBdr>
        </w:div>
        <w:div w:id="561331435">
          <w:marLeft w:val="0"/>
          <w:marRight w:val="0"/>
          <w:marTop w:val="0"/>
          <w:marBottom w:val="0"/>
          <w:divBdr>
            <w:top w:val="none" w:sz="0" w:space="0" w:color="auto"/>
            <w:left w:val="none" w:sz="0" w:space="0" w:color="auto"/>
            <w:bottom w:val="none" w:sz="0" w:space="0" w:color="auto"/>
            <w:right w:val="none" w:sz="0" w:space="0" w:color="auto"/>
          </w:divBdr>
        </w:div>
        <w:div w:id="294409654">
          <w:marLeft w:val="0"/>
          <w:marRight w:val="0"/>
          <w:marTop w:val="0"/>
          <w:marBottom w:val="0"/>
          <w:divBdr>
            <w:top w:val="none" w:sz="0" w:space="0" w:color="auto"/>
            <w:left w:val="none" w:sz="0" w:space="0" w:color="auto"/>
            <w:bottom w:val="none" w:sz="0" w:space="0" w:color="auto"/>
            <w:right w:val="none" w:sz="0" w:space="0" w:color="auto"/>
          </w:divBdr>
        </w:div>
        <w:div w:id="1124615652">
          <w:marLeft w:val="0"/>
          <w:marRight w:val="0"/>
          <w:marTop w:val="0"/>
          <w:marBottom w:val="0"/>
          <w:divBdr>
            <w:top w:val="none" w:sz="0" w:space="0" w:color="auto"/>
            <w:left w:val="none" w:sz="0" w:space="0" w:color="auto"/>
            <w:bottom w:val="none" w:sz="0" w:space="0" w:color="auto"/>
            <w:right w:val="none" w:sz="0" w:space="0" w:color="auto"/>
          </w:divBdr>
        </w:div>
        <w:div w:id="1336035232">
          <w:marLeft w:val="0"/>
          <w:marRight w:val="0"/>
          <w:marTop w:val="0"/>
          <w:marBottom w:val="0"/>
          <w:divBdr>
            <w:top w:val="none" w:sz="0" w:space="0" w:color="auto"/>
            <w:left w:val="none" w:sz="0" w:space="0" w:color="auto"/>
            <w:bottom w:val="none" w:sz="0" w:space="0" w:color="auto"/>
            <w:right w:val="none" w:sz="0" w:space="0" w:color="auto"/>
          </w:divBdr>
        </w:div>
        <w:div w:id="1566574525">
          <w:marLeft w:val="0"/>
          <w:marRight w:val="0"/>
          <w:marTop w:val="0"/>
          <w:marBottom w:val="0"/>
          <w:divBdr>
            <w:top w:val="none" w:sz="0" w:space="0" w:color="auto"/>
            <w:left w:val="none" w:sz="0" w:space="0" w:color="auto"/>
            <w:bottom w:val="none" w:sz="0" w:space="0" w:color="auto"/>
            <w:right w:val="none" w:sz="0" w:space="0" w:color="auto"/>
          </w:divBdr>
        </w:div>
        <w:div w:id="1935363478">
          <w:marLeft w:val="0"/>
          <w:marRight w:val="0"/>
          <w:marTop w:val="0"/>
          <w:marBottom w:val="0"/>
          <w:divBdr>
            <w:top w:val="none" w:sz="0" w:space="0" w:color="auto"/>
            <w:left w:val="none" w:sz="0" w:space="0" w:color="auto"/>
            <w:bottom w:val="none" w:sz="0" w:space="0" w:color="auto"/>
            <w:right w:val="none" w:sz="0" w:space="0" w:color="auto"/>
          </w:divBdr>
        </w:div>
        <w:div w:id="286861550">
          <w:marLeft w:val="0"/>
          <w:marRight w:val="0"/>
          <w:marTop w:val="0"/>
          <w:marBottom w:val="0"/>
          <w:divBdr>
            <w:top w:val="none" w:sz="0" w:space="0" w:color="auto"/>
            <w:left w:val="none" w:sz="0" w:space="0" w:color="auto"/>
            <w:bottom w:val="none" w:sz="0" w:space="0" w:color="auto"/>
            <w:right w:val="none" w:sz="0" w:space="0" w:color="auto"/>
          </w:divBdr>
        </w:div>
        <w:div w:id="1487864637">
          <w:marLeft w:val="0"/>
          <w:marRight w:val="0"/>
          <w:marTop w:val="0"/>
          <w:marBottom w:val="0"/>
          <w:divBdr>
            <w:top w:val="none" w:sz="0" w:space="0" w:color="auto"/>
            <w:left w:val="none" w:sz="0" w:space="0" w:color="auto"/>
            <w:bottom w:val="none" w:sz="0" w:space="0" w:color="auto"/>
            <w:right w:val="none" w:sz="0" w:space="0" w:color="auto"/>
          </w:divBdr>
        </w:div>
        <w:div w:id="1162693978">
          <w:marLeft w:val="0"/>
          <w:marRight w:val="0"/>
          <w:marTop w:val="0"/>
          <w:marBottom w:val="0"/>
          <w:divBdr>
            <w:top w:val="none" w:sz="0" w:space="0" w:color="auto"/>
            <w:left w:val="none" w:sz="0" w:space="0" w:color="auto"/>
            <w:bottom w:val="none" w:sz="0" w:space="0" w:color="auto"/>
            <w:right w:val="none" w:sz="0" w:space="0" w:color="auto"/>
          </w:divBdr>
        </w:div>
        <w:div w:id="214701830">
          <w:marLeft w:val="0"/>
          <w:marRight w:val="0"/>
          <w:marTop w:val="0"/>
          <w:marBottom w:val="0"/>
          <w:divBdr>
            <w:top w:val="none" w:sz="0" w:space="0" w:color="auto"/>
            <w:left w:val="none" w:sz="0" w:space="0" w:color="auto"/>
            <w:bottom w:val="none" w:sz="0" w:space="0" w:color="auto"/>
            <w:right w:val="none" w:sz="0" w:space="0" w:color="auto"/>
          </w:divBdr>
        </w:div>
        <w:div w:id="1447849826">
          <w:marLeft w:val="0"/>
          <w:marRight w:val="0"/>
          <w:marTop w:val="0"/>
          <w:marBottom w:val="0"/>
          <w:divBdr>
            <w:top w:val="none" w:sz="0" w:space="0" w:color="auto"/>
            <w:left w:val="none" w:sz="0" w:space="0" w:color="auto"/>
            <w:bottom w:val="none" w:sz="0" w:space="0" w:color="auto"/>
            <w:right w:val="none" w:sz="0" w:space="0" w:color="auto"/>
          </w:divBdr>
        </w:div>
        <w:div w:id="975377244">
          <w:marLeft w:val="0"/>
          <w:marRight w:val="0"/>
          <w:marTop w:val="0"/>
          <w:marBottom w:val="0"/>
          <w:divBdr>
            <w:top w:val="none" w:sz="0" w:space="0" w:color="auto"/>
            <w:left w:val="none" w:sz="0" w:space="0" w:color="auto"/>
            <w:bottom w:val="none" w:sz="0" w:space="0" w:color="auto"/>
            <w:right w:val="none" w:sz="0" w:space="0" w:color="auto"/>
          </w:divBdr>
        </w:div>
        <w:div w:id="782725983">
          <w:marLeft w:val="0"/>
          <w:marRight w:val="0"/>
          <w:marTop w:val="0"/>
          <w:marBottom w:val="0"/>
          <w:divBdr>
            <w:top w:val="none" w:sz="0" w:space="0" w:color="auto"/>
            <w:left w:val="none" w:sz="0" w:space="0" w:color="auto"/>
            <w:bottom w:val="none" w:sz="0" w:space="0" w:color="auto"/>
            <w:right w:val="none" w:sz="0" w:space="0" w:color="auto"/>
          </w:divBdr>
        </w:div>
        <w:div w:id="1083646641">
          <w:marLeft w:val="0"/>
          <w:marRight w:val="0"/>
          <w:marTop w:val="0"/>
          <w:marBottom w:val="0"/>
          <w:divBdr>
            <w:top w:val="none" w:sz="0" w:space="0" w:color="auto"/>
            <w:left w:val="none" w:sz="0" w:space="0" w:color="auto"/>
            <w:bottom w:val="none" w:sz="0" w:space="0" w:color="auto"/>
            <w:right w:val="none" w:sz="0" w:space="0" w:color="auto"/>
          </w:divBdr>
        </w:div>
        <w:div w:id="1810584559">
          <w:marLeft w:val="0"/>
          <w:marRight w:val="0"/>
          <w:marTop w:val="0"/>
          <w:marBottom w:val="0"/>
          <w:divBdr>
            <w:top w:val="none" w:sz="0" w:space="0" w:color="auto"/>
            <w:left w:val="none" w:sz="0" w:space="0" w:color="auto"/>
            <w:bottom w:val="none" w:sz="0" w:space="0" w:color="auto"/>
            <w:right w:val="none" w:sz="0" w:space="0" w:color="auto"/>
          </w:divBdr>
        </w:div>
        <w:div w:id="376247895">
          <w:marLeft w:val="0"/>
          <w:marRight w:val="0"/>
          <w:marTop w:val="0"/>
          <w:marBottom w:val="0"/>
          <w:divBdr>
            <w:top w:val="none" w:sz="0" w:space="0" w:color="auto"/>
            <w:left w:val="none" w:sz="0" w:space="0" w:color="auto"/>
            <w:bottom w:val="none" w:sz="0" w:space="0" w:color="auto"/>
            <w:right w:val="none" w:sz="0" w:space="0" w:color="auto"/>
          </w:divBdr>
        </w:div>
        <w:div w:id="676268265">
          <w:marLeft w:val="0"/>
          <w:marRight w:val="0"/>
          <w:marTop w:val="0"/>
          <w:marBottom w:val="0"/>
          <w:divBdr>
            <w:top w:val="none" w:sz="0" w:space="0" w:color="auto"/>
            <w:left w:val="none" w:sz="0" w:space="0" w:color="auto"/>
            <w:bottom w:val="none" w:sz="0" w:space="0" w:color="auto"/>
            <w:right w:val="none" w:sz="0" w:space="0" w:color="auto"/>
          </w:divBdr>
        </w:div>
        <w:div w:id="1464234779">
          <w:marLeft w:val="0"/>
          <w:marRight w:val="0"/>
          <w:marTop w:val="0"/>
          <w:marBottom w:val="0"/>
          <w:divBdr>
            <w:top w:val="none" w:sz="0" w:space="0" w:color="auto"/>
            <w:left w:val="none" w:sz="0" w:space="0" w:color="auto"/>
            <w:bottom w:val="none" w:sz="0" w:space="0" w:color="auto"/>
            <w:right w:val="none" w:sz="0" w:space="0" w:color="auto"/>
          </w:divBdr>
        </w:div>
        <w:div w:id="154732375">
          <w:marLeft w:val="0"/>
          <w:marRight w:val="0"/>
          <w:marTop w:val="0"/>
          <w:marBottom w:val="0"/>
          <w:divBdr>
            <w:top w:val="none" w:sz="0" w:space="0" w:color="auto"/>
            <w:left w:val="none" w:sz="0" w:space="0" w:color="auto"/>
            <w:bottom w:val="none" w:sz="0" w:space="0" w:color="auto"/>
            <w:right w:val="none" w:sz="0" w:space="0" w:color="auto"/>
          </w:divBdr>
        </w:div>
        <w:div w:id="304048717">
          <w:marLeft w:val="0"/>
          <w:marRight w:val="0"/>
          <w:marTop w:val="0"/>
          <w:marBottom w:val="0"/>
          <w:divBdr>
            <w:top w:val="none" w:sz="0" w:space="0" w:color="auto"/>
            <w:left w:val="none" w:sz="0" w:space="0" w:color="auto"/>
            <w:bottom w:val="none" w:sz="0" w:space="0" w:color="auto"/>
            <w:right w:val="none" w:sz="0" w:space="0" w:color="auto"/>
          </w:divBdr>
        </w:div>
        <w:div w:id="686372858">
          <w:marLeft w:val="0"/>
          <w:marRight w:val="0"/>
          <w:marTop w:val="0"/>
          <w:marBottom w:val="0"/>
          <w:divBdr>
            <w:top w:val="none" w:sz="0" w:space="0" w:color="auto"/>
            <w:left w:val="none" w:sz="0" w:space="0" w:color="auto"/>
            <w:bottom w:val="none" w:sz="0" w:space="0" w:color="auto"/>
            <w:right w:val="none" w:sz="0" w:space="0" w:color="auto"/>
          </w:divBdr>
        </w:div>
        <w:div w:id="492533007">
          <w:marLeft w:val="0"/>
          <w:marRight w:val="0"/>
          <w:marTop w:val="0"/>
          <w:marBottom w:val="0"/>
          <w:divBdr>
            <w:top w:val="none" w:sz="0" w:space="0" w:color="auto"/>
            <w:left w:val="none" w:sz="0" w:space="0" w:color="auto"/>
            <w:bottom w:val="none" w:sz="0" w:space="0" w:color="auto"/>
            <w:right w:val="none" w:sz="0" w:space="0" w:color="auto"/>
          </w:divBdr>
        </w:div>
        <w:div w:id="1515994632">
          <w:marLeft w:val="0"/>
          <w:marRight w:val="0"/>
          <w:marTop w:val="0"/>
          <w:marBottom w:val="0"/>
          <w:divBdr>
            <w:top w:val="none" w:sz="0" w:space="0" w:color="auto"/>
            <w:left w:val="none" w:sz="0" w:space="0" w:color="auto"/>
            <w:bottom w:val="none" w:sz="0" w:space="0" w:color="auto"/>
            <w:right w:val="none" w:sz="0" w:space="0" w:color="auto"/>
          </w:divBdr>
        </w:div>
        <w:div w:id="1214656930">
          <w:marLeft w:val="0"/>
          <w:marRight w:val="0"/>
          <w:marTop w:val="0"/>
          <w:marBottom w:val="0"/>
          <w:divBdr>
            <w:top w:val="none" w:sz="0" w:space="0" w:color="auto"/>
            <w:left w:val="none" w:sz="0" w:space="0" w:color="auto"/>
            <w:bottom w:val="none" w:sz="0" w:space="0" w:color="auto"/>
            <w:right w:val="none" w:sz="0" w:space="0" w:color="auto"/>
          </w:divBdr>
        </w:div>
        <w:div w:id="638614006">
          <w:marLeft w:val="0"/>
          <w:marRight w:val="0"/>
          <w:marTop w:val="0"/>
          <w:marBottom w:val="0"/>
          <w:divBdr>
            <w:top w:val="none" w:sz="0" w:space="0" w:color="auto"/>
            <w:left w:val="none" w:sz="0" w:space="0" w:color="auto"/>
            <w:bottom w:val="none" w:sz="0" w:space="0" w:color="auto"/>
            <w:right w:val="none" w:sz="0" w:space="0" w:color="auto"/>
          </w:divBdr>
        </w:div>
        <w:div w:id="1820416965">
          <w:marLeft w:val="0"/>
          <w:marRight w:val="0"/>
          <w:marTop w:val="0"/>
          <w:marBottom w:val="0"/>
          <w:divBdr>
            <w:top w:val="none" w:sz="0" w:space="0" w:color="auto"/>
            <w:left w:val="none" w:sz="0" w:space="0" w:color="auto"/>
            <w:bottom w:val="none" w:sz="0" w:space="0" w:color="auto"/>
            <w:right w:val="none" w:sz="0" w:space="0" w:color="auto"/>
          </w:divBdr>
        </w:div>
        <w:div w:id="1100250682">
          <w:marLeft w:val="0"/>
          <w:marRight w:val="0"/>
          <w:marTop w:val="0"/>
          <w:marBottom w:val="0"/>
          <w:divBdr>
            <w:top w:val="none" w:sz="0" w:space="0" w:color="auto"/>
            <w:left w:val="none" w:sz="0" w:space="0" w:color="auto"/>
            <w:bottom w:val="none" w:sz="0" w:space="0" w:color="auto"/>
            <w:right w:val="none" w:sz="0" w:space="0" w:color="auto"/>
          </w:divBdr>
        </w:div>
        <w:div w:id="875577895">
          <w:marLeft w:val="0"/>
          <w:marRight w:val="0"/>
          <w:marTop w:val="0"/>
          <w:marBottom w:val="0"/>
          <w:divBdr>
            <w:top w:val="none" w:sz="0" w:space="0" w:color="auto"/>
            <w:left w:val="none" w:sz="0" w:space="0" w:color="auto"/>
            <w:bottom w:val="none" w:sz="0" w:space="0" w:color="auto"/>
            <w:right w:val="none" w:sz="0" w:space="0" w:color="auto"/>
          </w:divBdr>
        </w:div>
        <w:div w:id="1615670047">
          <w:marLeft w:val="0"/>
          <w:marRight w:val="0"/>
          <w:marTop w:val="0"/>
          <w:marBottom w:val="0"/>
          <w:divBdr>
            <w:top w:val="none" w:sz="0" w:space="0" w:color="auto"/>
            <w:left w:val="none" w:sz="0" w:space="0" w:color="auto"/>
            <w:bottom w:val="none" w:sz="0" w:space="0" w:color="auto"/>
            <w:right w:val="none" w:sz="0" w:space="0" w:color="auto"/>
          </w:divBdr>
        </w:div>
        <w:div w:id="1689330908">
          <w:marLeft w:val="0"/>
          <w:marRight w:val="0"/>
          <w:marTop w:val="0"/>
          <w:marBottom w:val="0"/>
          <w:divBdr>
            <w:top w:val="none" w:sz="0" w:space="0" w:color="auto"/>
            <w:left w:val="none" w:sz="0" w:space="0" w:color="auto"/>
            <w:bottom w:val="none" w:sz="0" w:space="0" w:color="auto"/>
            <w:right w:val="none" w:sz="0" w:space="0" w:color="auto"/>
          </w:divBdr>
        </w:div>
        <w:div w:id="592663631">
          <w:marLeft w:val="0"/>
          <w:marRight w:val="0"/>
          <w:marTop w:val="0"/>
          <w:marBottom w:val="0"/>
          <w:divBdr>
            <w:top w:val="none" w:sz="0" w:space="0" w:color="auto"/>
            <w:left w:val="none" w:sz="0" w:space="0" w:color="auto"/>
            <w:bottom w:val="none" w:sz="0" w:space="0" w:color="auto"/>
            <w:right w:val="none" w:sz="0" w:space="0" w:color="auto"/>
          </w:divBdr>
        </w:div>
        <w:div w:id="1816483439">
          <w:marLeft w:val="0"/>
          <w:marRight w:val="0"/>
          <w:marTop w:val="0"/>
          <w:marBottom w:val="0"/>
          <w:divBdr>
            <w:top w:val="none" w:sz="0" w:space="0" w:color="auto"/>
            <w:left w:val="none" w:sz="0" w:space="0" w:color="auto"/>
            <w:bottom w:val="none" w:sz="0" w:space="0" w:color="auto"/>
            <w:right w:val="none" w:sz="0" w:space="0" w:color="auto"/>
          </w:divBdr>
        </w:div>
        <w:div w:id="189224647">
          <w:marLeft w:val="0"/>
          <w:marRight w:val="0"/>
          <w:marTop w:val="0"/>
          <w:marBottom w:val="0"/>
          <w:divBdr>
            <w:top w:val="none" w:sz="0" w:space="0" w:color="auto"/>
            <w:left w:val="none" w:sz="0" w:space="0" w:color="auto"/>
            <w:bottom w:val="none" w:sz="0" w:space="0" w:color="auto"/>
            <w:right w:val="none" w:sz="0" w:space="0" w:color="auto"/>
          </w:divBdr>
        </w:div>
        <w:div w:id="864949110">
          <w:marLeft w:val="0"/>
          <w:marRight w:val="0"/>
          <w:marTop w:val="0"/>
          <w:marBottom w:val="0"/>
          <w:divBdr>
            <w:top w:val="none" w:sz="0" w:space="0" w:color="auto"/>
            <w:left w:val="none" w:sz="0" w:space="0" w:color="auto"/>
            <w:bottom w:val="none" w:sz="0" w:space="0" w:color="auto"/>
            <w:right w:val="none" w:sz="0" w:space="0" w:color="auto"/>
          </w:divBdr>
        </w:div>
      </w:divsChild>
    </w:div>
    <w:div w:id="665280346">
      <w:bodyDiv w:val="1"/>
      <w:marLeft w:val="0"/>
      <w:marRight w:val="0"/>
      <w:marTop w:val="0"/>
      <w:marBottom w:val="0"/>
      <w:divBdr>
        <w:top w:val="none" w:sz="0" w:space="0" w:color="auto"/>
        <w:left w:val="none" w:sz="0" w:space="0" w:color="auto"/>
        <w:bottom w:val="none" w:sz="0" w:space="0" w:color="auto"/>
        <w:right w:val="none" w:sz="0" w:space="0" w:color="auto"/>
      </w:divBdr>
    </w:div>
    <w:div w:id="742458078">
      <w:bodyDiv w:val="1"/>
      <w:marLeft w:val="0"/>
      <w:marRight w:val="0"/>
      <w:marTop w:val="0"/>
      <w:marBottom w:val="0"/>
      <w:divBdr>
        <w:top w:val="none" w:sz="0" w:space="0" w:color="auto"/>
        <w:left w:val="none" w:sz="0" w:space="0" w:color="auto"/>
        <w:bottom w:val="none" w:sz="0" w:space="0" w:color="auto"/>
        <w:right w:val="none" w:sz="0" w:space="0" w:color="auto"/>
      </w:divBdr>
    </w:div>
    <w:div w:id="753094060">
      <w:bodyDiv w:val="1"/>
      <w:marLeft w:val="0"/>
      <w:marRight w:val="0"/>
      <w:marTop w:val="0"/>
      <w:marBottom w:val="0"/>
      <w:divBdr>
        <w:top w:val="none" w:sz="0" w:space="0" w:color="auto"/>
        <w:left w:val="none" w:sz="0" w:space="0" w:color="auto"/>
        <w:bottom w:val="none" w:sz="0" w:space="0" w:color="auto"/>
        <w:right w:val="none" w:sz="0" w:space="0" w:color="auto"/>
      </w:divBdr>
      <w:divsChild>
        <w:div w:id="203251356">
          <w:marLeft w:val="0"/>
          <w:marRight w:val="0"/>
          <w:marTop w:val="0"/>
          <w:marBottom w:val="120"/>
          <w:divBdr>
            <w:top w:val="none" w:sz="0" w:space="0" w:color="auto"/>
            <w:left w:val="none" w:sz="0" w:space="0" w:color="auto"/>
            <w:bottom w:val="none" w:sz="0" w:space="0" w:color="auto"/>
            <w:right w:val="none" w:sz="0" w:space="0" w:color="auto"/>
          </w:divBdr>
          <w:divsChild>
            <w:div w:id="85741">
              <w:marLeft w:val="0"/>
              <w:marRight w:val="0"/>
              <w:marTop w:val="0"/>
              <w:marBottom w:val="0"/>
              <w:divBdr>
                <w:top w:val="none" w:sz="0" w:space="0" w:color="auto"/>
                <w:left w:val="none" w:sz="0" w:space="0" w:color="auto"/>
                <w:bottom w:val="none" w:sz="0" w:space="0" w:color="auto"/>
                <w:right w:val="none" w:sz="0" w:space="0" w:color="auto"/>
              </w:divBdr>
            </w:div>
            <w:div w:id="98717745">
              <w:marLeft w:val="0"/>
              <w:marRight w:val="0"/>
              <w:marTop w:val="0"/>
              <w:marBottom w:val="0"/>
              <w:divBdr>
                <w:top w:val="none" w:sz="0" w:space="0" w:color="auto"/>
                <w:left w:val="none" w:sz="0" w:space="0" w:color="auto"/>
                <w:bottom w:val="none" w:sz="0" w:space="0" w:color="auto"/>
                <w:right w:val="none" w:sz="0" w:space="0" w:color="auto"/>
              </w:divBdr>
            </w:div>
            <w:div w:id="665478513">
              <w:marLeft w:val="0"/>
              <w:marRight w:val="0"/>
              <w:marTop w:val="0"/>
              <w:marBottom w:val="0"/>
              <w:divBdr>
                <w:top w:val="none" w:sz="0" w:space="0" w:color="auto"/>
                <w:left w:val="none" w:sz="0" w:space="0" w:color="auto"/>
                <w:bottom w:val="none" w:sz="0" w:space="0" w:color="auto"/>
                <w:right w:val="none" w:sz="0" w:space="0" w:color="auto"/>
              </w:divBdr>
            </w:div>
            <w:div w:id="1066879295">
              <w:marLeft w:val="0"/>
              <w:marRight w:val="0"/>
              <w:marTop w:val="0"/>
              <w:marBottom w:val="0"/>
              <w:divBdr>
                <w:top w:val="none" w:sz="0" w:space="0" w:color="auto"/>
                <w:left w:val="none" w:sz="0" w:space="0" w:color="auto"/>
                <w:bottom w:val="none" w:sz="0" w:space="0" w:color="auto"/>
                <w:right w:val="none" w:sz="0" w:space="0" w:color="auto"/>
              </w:divBdr>
            </w:div>
            <w:div w:id="1353843828">
              <w:marLeft w:val="0"/>
              <w:marRight w:val="0"/>
              <w:marTop w:val="0"/>
              <w:marBottom w:val="0"/>
              <w:divBdr>
                <w:top w:val="none" w:sz="0" w:space="0" w:color="auto"/>
                <w:left w:val="none" w:sz="0" w:space="0" w:color="auto"/>
                <w:bottom w:val="none" w:sz="0" w:space="0" w:color="auto"/>
                <w:right w:val="none" w:sz="0" w:space="0" w:color="auto"/>
              </w:divBdr>
            </w:div>
            <w:div w:id="1373118241">
              <w:marLeft w:val="0"/>
              <w:marRight w:val="0"/>
              <w:marTop w:val="0"/>
              <w:marBottom w:val="0"/>
              <w:divBdr>
                <w:top w:val="none" w:sz="0" w:space="0" w:color="auto"/>
                <w:left w:val="none" w:sz="0" w:space="0" w:color="auto"/>
                <w:bottom w:val="none" w:sz="0" w:space="0" w:color="auto"/>
                <w:right w:val="none" w:sz="0" w:space="0" w:color="auto"/>
              </w:divBdr>
            </w:div>
            <w:div w:id="1602256828">
              <w:marLeft w:val="0"/>
              <w:marRight w:val="0"/>
              <w:marTop w:val="0"/>
              <w:marBottom w:val="0"/>
              <w:divBdr>
                <w:top w:val="none" w:sz="0" w:space="0" w:color="auto"/>
                <w:left w:val="none" w:sz="0" w:space="0" w:color="auto"/>
                <w:bottom w:val="none" w:sz="0" w:space="0" w:color="auto"/>
                <w:right w:val="none" w:sz="0" w:space="0" w:color="auto"/>
              </w:divBdr>
            </w:div>
            <w:div w:id="1888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061">
      <w:bodyDiv w:val="1"/>
      <w:marLeft w:val="0"/>
      <w:marRight w:val="0"/>
      <w:marTop w:val="0"/>
      <w:marBottom w:val="0"/>
      <w:divBdr>
        <w:top w:val="none" w:sz="0" w:space="0" w:color="auto"/>
        <w:left w:val="none" w:sz="0" w:space="0" w:color="auto"/>
        <w:bottom w:val="none" w:sz="0" w:space="0" w:color="auto"/>
        <w:right w:val="none" w:sz="0" w:space="0" w:color="auto"/>
      </w:divBdr>
    </w:div>
    <w:div w:id="802695973">
      <w:bodyDiv w:val="1"/>
      <w:marLeft w:val="0"/>
      <w:marRight w:val="0"/>
      <w:marTop w:val="0"/>
      <w:marBottom w:val="0"/>
      <w:divBdr>
        <w:top w:val="none" w:sz="0" w:space="0" w:color="auto"/>
        <w:left w:val="none" w:sz="0" w:space="0" w:color="auto"/>
        <w:bottom w:val="none" w:sz="0" w:space="0" w:color="auto"/>
        <w:right w:val="none" w:sz="0" w:space="0" w:color="auto"/>
      </w:divBdr>
    </w:div>
    <w:div w:id="832525635">
      <w:bodyDiv w:val="1"/>
      <w:marLeft w:val="0"/>
      <w:marRight w:val="0"/>
      <w:marTop w:val="0"/>
      <w:marBottom w:val="0"/>
      <w:divBdr>
        <w:top w:val="none" w:sz="0" w:space="0" w:color="auto"/>
        <w:left w:val="none" w:sz="0" w:space="0" w:color="auto"/>
        <w:bottom w:val="none" w:sz="0" w:space="0" w:color="auto"/>
        <w:right w:val="none" w:sz="0" w:space="0" w:color="auto"/>
      </w:divBdr>
    </w:div>
    <w:div w:id="851844390">
      <w:bodyDiv w:val="1"/>
      <w:marLeft w:val="0"/>
      <w:marRight w:val="0"/>
      <w:marTop w:val="0"/>
      <w:marBottom w:val="0"/>
      <w:divBdr>
        <w:top w:val="none" w:sz="0" w:space="0" w:color="auto"/>
        <w:left w:val="none" w:sz="0" w:space="0" w:color="auto"/>
        <w:bottom w:val="none" w:sz="0" w:space="0" w:color="auto"/>
        <w:right w:val="none" w:sz="0" w:space="0" w:color="auto"/>
      </w:divBdr>
    </w:div>
    <w:div w:id="865367892">
      <w:bodyDiv w:val="1"/>
      <w:marLeft w:val="0"/>
      <w:marRight w:val="0"/>
      <w:marTop w:val="0"/>
      <w:marBottom w:val="0"/>
      <w:divBdr>
        <w:top w:val="none" w:sz="0" w:space="0" w:color="auto"/>
        <w:left w:val="none" w:sz="0" w:space="0" w:color="auto"/>
        <w:bottom w:val="none" w:sz="0" w:space="0" w:color="auto"/>
        <w:right w:val="none" w:sz="0" w:space="0" w:color="auto"/>
      </w:divBdr>
    </w:div>
    <w:div w:id="980425411">
      <w:bodyDiv w:val="1"/>
      <w:marLeft w:val="0"/>
      <w:marRight w:val="0"/>
      <w:marTop w:val="0"/>
      <w:marBottom w:val="0"/>
      <w:divBdr>
        <w:top w:val="none" w:sz="0" w:space="0" w:color="auto"/>
        <w:left w:val="none" w:sz="0" w:space="0" w:color="auto"/>
        <w:bottom w:val="none" w:sz="0" w:space="0" w:color="auto"/>
        <w:right w:val="none" w:sz="0" w:space="0" w:color="auto"/>
      </w:divBdr>
    </w:div>
    <w:div w:id="1022510267">
      <w:bodyDiv w:val="1"/>
      <w:marLeft w:val="0"/>
      <w:marRight w:val="0"/>
      <w:marTop w:val="0"/>
      <w:marBottom w:val="0"/>
      <w:divBdr>
        <w:top w:val="none" w:sz="0" w:space="0" w:color="auto"/>
        <w:left w:val="none" w:sz="0" w:space="0" w:color="auto"/>
        <w:bottom w:val="none" w:sz="0" w:space="0" w:color="auto"/>
        <w:right w:val="none" w:sz="0" w:space="0" w:color="auto"/>
      </w:divBdr>
    </w:div>
    <w:div w:id="1071930451">
      <w:bodyDiv w:val="1"/>
      <w:marLeft w:val="0"/>
      <w:marRight w:val="0"/>
      <w:marTop w:val="0"/>
      <w:marBottom w:val="0"/>
      <w:divBdr>
        <w:top w:val="none" w:sz="0" w:space="0" w:color="auto"/>
        <w:left w:val="none" w:sz="0" w:space="0" w:color="auto"/>
        <w:bottom w:val="none" w:sz="0" w:space="0" w:color="auto"/>
        <w:right w:val="none" w:sz="0" w:space="0" w:color="auto"/>
      </w:divBdr>
    </w:div>
    <w:div w:id="1112045662">
      <w:bodyDiv w:val="1"/>
      <w:marLeft w:val="0"/>
      <w:marRight w:val="0"/>
      <w:marTop w:val="0"/>
      <w:marBottom w:val="0"/>
      <w:divBdr>
        <w:top w:val="none" w:sz="0" w:space="0" w:color="auto"/>
        <w:left w:val="none" w:sz="0" w:space="0" w:color="auto"/>
        <w:bottom w:val="none" w:sz="0" w:space="0" w:color="auto"/>
        <w:right w:val="none" w:sz="0" w:space="0" w:color="auto"/>
      </w:divBdr>
    </w:div>
    <w:div w:id="1270352444">
      <w:bodyDiv w:val="1"/>
      <w:marLeft w:val="0"/>
      <w:marRight w:val="0"/>
      <w:marTop w:val="0"/>
      <w:marBottom w:val="0"/>
      <w:divBdr>
        <w:top w:val="none" w:sz="0" w:space="0" w:color="auto"/>
        <w:left w:val="none" w:sz="0" w:space="0" w:color="auto"/>
        <w:bottom w:val="none" w:sz="0" w:space="0" w:color="auto"/>
        <w:right w:val="none" w:sz="0" w:space="0" w:color="auto"/>
      </w:divBdr>
    </w:div>
    <w:div w:id="1270894935">
      <w:bodyDiv w:val="1"/>
      <w:marLeft w:val="0"/>
      <w:marRight w:val="0"/>
      <w:marTop w:val="0"/>
      <w:marBottom w:val="0"/>
      <w:divBdr>
        <w:top w:val="none" w:sz="0" w:space="0" w:color="auto"/>
        <w:left w:val="none" w:sz="0" w:space="0" w:color="auto"/>
        <w:bottom w:val="none" w:sz="0" w:space="0" w:color="auto"/>
        <w:right w:val="none" w:sz="0" w:space="0" w:color="auto"/>
      </w:divBdr>
    </w:div>
    <w:div w:id="1308703861">
      <w:bodyDiv w:val="1"/>
      <w:marLeft w:val="0"/>
      <w:marRight w:val="0"/>
      <w:marTop w:val="0"/>
      <w:marBottom w:val="0"/>
      <w:divBdr>
        <w:top w:val="none" w:sz="0" w:space="0" w:color="auto"/>
        <w:left w:val="none" w:sz="0" w:space="0" w:color="auto"/>
        <w:bottom w:val="none" w:sz="0" w:space="0" w:color="auto"/>
        <w:right w:val="none" w:sz="0" w:space="0" w:color="auto"/>
      </w:divBdr>
    </w:div>
    <w:div w:id="1347488487">
      <w:bodyDiv w:val="1"/>
      <w:marLeft w:val="0"/>
      <w:marRight w:val="0"/>
      <w:marTop w:val="0"/>
      <w:marBottom w:val="0"/>
      <w:divBdr>
        <w:top w:val="none" w:sz="0" w:space="0" w:color="auto"/>
        <w:left w:val="none" w:sz="0" w:space="0" w:color="auto"/>
        <w:bottom w:val="none" w:sz="0" w:space="0" w:color="auto"/>
        <w:right w:val="none" w:sz="0" w:space="0" w:color="auto"/>
      </w:divBdr>
    </w:div>
    <w:div w:id="1439987528">
      <w:bodyDiv w:val="1"/>
      <w:marLeft w:val="0"/>
      <w:marRight w:val="0"/>
      <w:marTop w:val="0"/>
      <w:marBottom w:val="0"/>
      <w:divBdr>
        <w:top w:val="none" w:sz="0" w:space="0" w:color="auto"/>
        <w:left w:val="none" w:sz="0" w:space="0" w:color="auto"/>
        <w:bottom w:val="none" w:sz="0" w:space="0" w:color="auto"/>
        <w:right w:val="none" w:sz="0" w:space="0" w:color="auto"/>
      </w:divBdr>
      <w:divsChild>
        <w:div w:id="1827503183">
          <w:marLeft w:val="0"/>
          <w:marRight w:val="0"/>
          <w:marTop w:val="0"/>
          <w:marBottom w:val="0"/>
          <w:divBdr>
            <w:top w:val="none" w:sz="0" w:space="0" w:color="auto"/>
            <w:left w:val="none" w:sz="0" w:space="0" w:color="auto"/>
            <w:bottom w:val="none" w:sz="0" w:space="0" w:color="auto"/>
            <w:right w:val="none" w:sz="0" w:space="0" w:color="auto"/>
          </w:divBdr>
        </w:div>
        <w:div w:id="7491049">
          <w:marLeft w:val="0"/>
          <w:marRight w:val="0"/>
          <w:marTop w:val="0"/>
          <w:marBottom w:val="0"/>
          <w:divBdr>
            <w:top w:val="none" w:sz="0" w:space="0" w:color="auto"/>
            <w:left w:val="none" w:sz="0" w:space="0" w:color="auto"/>
            <w:bottom w:val="none" w:sz="0" w:space="0" w:color="auto"/>
            <w:right w:val="none" w:sz="0" w:space="0" w:color="auto"/>
          </w:divBdr>
        </w:div>
        <w:div w:id="43524465">
          <w:marLeft w:val="0"/>
          <w:marRight w:val="0"/>
          <w:marTop w:val="0"/>
          <w:marBottom w:val="0"/>
          <w:divBdr>
            <w:top w:val="none" w:sz="0" w:space="0" w:color="auto"/>
            <w:left w:val="none" w:sz="0" w:space="0" w:color="auto"/>
            <w:bottom w:val="none" w:sz="0" w:space="0" w:color="auto"/>
            <w:right w:val="none" w:sz="0" w:space="0" w:color="auto"/>
          </w:divBdr>
        </w:div>
        <w:div w:id="2109963705">
          <w:marLeft w:val="0"/>
          <w:marRight w:val="0"/>
          <w:marTop w:val="0"/>
          <w:marBottom w:val="0"/>
          <w:divBdr>
            <w:top w:val="none" w:sz="0" w:space="0" w:color="auto"/>
            <w:left w:val="none" w:sz="0" w:space="0" w:color="auto"/>
            <w:bottom w:val="none" w:sz="0" w:space="0" w:color="auto"/>
            <w:right w:val="none" w:sz="0" w:space="0" w:color="auto"/>
          </w:divBdr>
        </w:div>
      </w:divsChild>
    </w:div>
    <w:div w:id="1449738145">
      <w:bodyDiv w:val="1"/>
      <w:marLeft w:val="0"/>
      <w:marRight w:val="0"/>
      <w:marTop w:val="0"/>
      <w:marBottom w:val="0"/>
      <w:divBdr>
        <w:top w:val="none" w:sz="0" w:space="0" w:color="auto"/>
        <w:left w:val="none" w:sz="0" w:space="0" w:color="auto"/>
        <w:bottom w:val="none" w:sz="0" w:space="0" w:color="auto"/>
        <w:right w:val="none" w:sz="0" w:space="0" w:color="auto"/>
      </w:divBdr>
    </w:div>
    <w:div w:id="1458571140">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562710214">
      <w:bodyDiv w:val="1"/>
      <w:marLeft w:val="0"/>
      <w:marRight w:val="0"/>
      <w:marTop w:val="0"/>
      <w:marBottom w:val="0"/>
      <w:divBdr>
        <w:top w:val="none" w:sz="0" w:space="0" w:color="auto"/>
        <w:left w:val="none" w:sz="0" w:space="0" w:color="auto"/>
        <w:bottom w:val="none" w:sz="0" w:space="0" w:color="auto"/>
        <w:right w:val="none" w:sz="0" w:space="0" w:color="auto"/>
      </w:divBdr>
    </w:div>
    <w:div w:id="1584685042">
      <w:bodyDiv w:val="1"/>
      <w:marLeft w:val="0"/>
      <w:marRight w:val="0"/>
      <w:marTop w:val="0"/>
      <w:marBottom w:val="0"/>
      <w:divBdr>
        <w:top w:val="none" w:sz="0" w:space="0" w:color="auto"/>
        <w:left w:val="none" w:sz="0" w:space="0" w:color="auto"/>
        <w:bottom w:val="none" w:sz="0" w:space="0" w:color="auto"/>
        <w:right w:val="none" w:sz="0" w:space="0" w:color="auto"/>
      </w:divBdr>
    </w:div>
    <w:div w:id="1601258909">
      <w:bodyDiv w:val="1"/>
      <w:marLeft w:val="0"/>
      <w:marRight w:val="0"/>
      <w:marTop w:val="0"/>
      <w:marBottom w:val="0"/>
      <w:divBdr>
        <w:top w:val="none" w:sz="0" w:space="0" w:color="auto"/>
        <w:left w:val="none" w:sz="0" w:space="0" w:color="auto"/>
        <w:bottom w:val="none" w:sz="0" w:space="0" w:color="auto"/>
        <w:right w:val="none" w:sz="0" w:space="0" w:color="auto"/>
      </w:divBdr>
    </w:div>
    <w:div w:id="1608152881">
      <w:bodyDiv w:val="1"/>
      <w:marLeft w:val="0"/>
      <w:marRight w:val="0"/>
      <w:marTop w:val="0"/>
      <w:marBottom w:val="0"/>
      <w:divBdr>
        <w:top w:val="none" w:sz="0" w:space="0" w:color="auto"/>
        <w:left w:val="none" w:sz="0" w:space="0" w:color="auto"/>
        <w:bottom w:val="none" w:sz="0" w:space="0" w:color="auto"/>
        <w:right w:val="none" w:sz="0" w:space="0" w:color="auto"/>
      </w:divBdr>
    </w:div>
    <w:div w:id="1644848154">
      <w:bodyDiv w:val="1"/>
      <w:marLeft w:val="0"/>
      <w:marRight w:val="0"/>
      <w:marTop w:val="0"/>
      <w:marBottom w:val="0"/>
      <w:divBdr>
        <w:top w:val="none" w:sz="0" w:space="0" w:color="auto"/>
        <w:left w:val="none" w:sz="0" w:space="0" w:color="auto"/>
        <w:bottom w:val="none" w:sz="0" w:space="0" w:color="auto"/>
        <w:right w:val="none" w:sz="0" w:space="0" w:color="auto"/>
      </w:divBdr>
    </w:div>
    <w:div w:id="1656831972">
      <w:bodyDiv w:val="1"/>
      <w:marLeft w:val="0"/>
      <w:marRight w:val="0"/>
      <w:marTop w:val="0"/>
      <w:marBottom w:val="0"/>
      <w:divBdr>
        <w:top w:val="none" w:sz="0" w:space="0" w:color="auto"/>
        <w:left w:val="none" w:sz="0" w:space="0" w:color="auto"/>
        <w:bottom w:val="none" w:sz="0" w:space="0" w:color="auto"/>
        <w:right w:val="none" w:sz="0" w:space="0" w:color="auto"/>
      </w:divBdr>
    </w:div>
    <w:div w:id="1730109977">
      <w:bodyDiv w:val="1"/>
      <w:marLeft w:val="0"/>
      <w:marRight w:val="0"/>
      <w:marTop w:val="0"/>
      <w:marBottom w:val="0"/>
      <w:divBdr>
        <w:top w:val="none" w:sz="0" w:space="0" w:color="auto"/>
        <w:left w:val="none" w:sz="0" w:space="0" w:color="auto"/>
        <w:bottom w:val="none" w:sz="0" w:space="0" w:color="auto"/>
        <w:right w:val="none" w:sz="0" w:space="0" w:color="auto"/>
      </w:divBdr>
      <w:divsChild>
        <w:div w:id="915893464">
          <w:marLeft w:val="0"/>
          <w:marRight w:val="0"/>
          <w:marTop w:val="0"/>
          <w:marBottom w:val="0"/>
          <w:divBdr>
            <w:top w:val="none" w:sz="0" w:space="0" w:color="auto"/>
            <w:left w:val="none" w:sz="0" w:space="0" w:color="auto"/>
            <w:bottom w:val="none" w:sz="0" w:space="0" w:color="auto"/>
            <w:right w:val="none" w:sz="0" w:space="0" w:color="auto"/>
          </w:divBdr>
        </w:div>
        <w:div w:id="1050110800">
          <w:marLeft w:val="0"/>
          <w:marRight w:val="0"/>
          <w:marTop w:val="0"/>
          <w:marBottom w:val="0"/>
          <w:divBdr>
            <w:top w:val="none" w:sz="0" w:space="0" w:color="auto"/>
            <w:left w:val="none" w:sz="0" w:space="0" w:color="auto"/>
            <w:bottom w:val="none" w:sz="0" w:space="0" w:color="auto"/>
            <w:right w:val="none" w:sz="0" w:space="0" w:color="auto"/>
          </w:divBdr>
        </w:div>
        <w:div w:id="2071927229">
          <w:marLeft w:val="0"/>
          <w:marRight w:val="0"/>
          <w:marTop w:val="0"/>
          <w:marBottom w:val="0"/>
          <w:divBdr>
            <w:top w:val="none" w:sz="0" w:space="0" w:color="auto"/>
            <w:left w:val="none" w:sz="0" w:space="0" w:color="auto"/>
            <w:bottom w:val="none" w:sz="0" w:space="0" w:color="auto"/>
            <w:right w:val="none" w:sz="0" w:space="0" w:color="auto"/>
          </w:divBdr>
        </w:div>
        <w:div w:id="1840652440">
          <w:marLeft w:val="0"/>
          <w:marRight w:val="0"/>
          <w:marTop w:val="0"/>
          <w:marBottom w:val="0"/>
          <w:divBdr>
            <w:top w:val="none" w:sz="0" w:space="0" w:color="auto"/>
            <w:left w:val="none" w:sz="0" w:space="0" w:color="auto"/>
            <w:bottom w:val="none" w:sz="0" w:space="0" w:color="auto"/>
            <w:right w:val="none" w:sz="0" w:space="0" w:color="auto"/>
          </w:divBdr>
        </w:div>
        <w:div w:id="2079210928">
          <w:marLeft w:val="0"/>
          <w:marRight w:val="0"/>
          <w:marTop w:val="0"/>
          <w:marBottom w:val="0"/>
          <w:divBdr>
            <w:top w:val="none" w:sz="0" w:space="0" w:color="auto"/>
            <w:left w:val="none" w:sz="0" w:space="0" w:color="auto"/>
            <w:bottom w:val="none" w:sz="0" w:space="0" w:color="auto"/>
            <w:right w:val="none" w:sz="0" w:space="0" w:color="auto"/>
          </w:divBdr>
        </w:div>
        <w:div w:id="675227193">
          <w:marLeft w:val="0"/>
          <w:marRight w:val="0"/>
          <w:marTop w:val="0"/>
          <w:marBottom w:val="0"/>
          <w:divBdr>
            <w:top w:val="none" w:sz="0" w:space="0" w:color="auto"/>
            <w:left w:val="none" w:sz="0" w:space="0" w:color="auto"/>
            <w:bottom w:val="none" w:sz="0" w:space="0" w:color="auto"/>
            <w:right w:val="none" w:sz="0" w:space="0" w:color="auto"/>
          </w:divBdr>
        </w:div>
        <w:div w:id="1591573961">
          <w:marLeft w:val="0"/>
          <w:marRight w:val="0"/>
          <w:marTop w:val="0"/>
          <w:marBottom w:val="0"/>
          <w:divBdr>
            <w:top w:val="none" w:sz="0" w:space="0" w:color="auto"/>
            <w:left w:val="none" w:sz="0" w:space="0" w:color="auto"/>
            <w:bottom w:val="none" w:sz="0" w:space="0" w:color="auto"/>
            <w:right w:val="none" w:sz="0" w:space="0" w:color="auto"/>
          </w:divBdr>
        </w:div>
        <w:div w:id="808329285">
          <w:marLeft w:val="0"/>
          <w:marRight w:val="0"/>
          <w:marTop w:val="0"/>
          <w:marBottom w:val="0"/>
          <w:divBdr>
            <w:top w:val="none" w:sz="0" w:space="0" w:color="auto"/>
            <w:left w:val="none" w:sz="0" w:space="0" w:color="auto"/>
            <w:bottom w:val="none" w:sz="0" w:space="0" w:color="auto"/>
            <w:right w:val="none" w:sz="0" w:space="0" w:color="auto"/>
          </w:divBdr>
        </w:div>
        <w:div w:id="2123525020">
          <w:marLeft w:val="0"/>
          <w:marRight w:val="0"/>
          <w:marTop w:val="0"/>
          <w:marBottom w:val="0"/>
          <w:divBdr>
            <w:top w:val="none" w:sz="0" w:space="0" w:color="auto"/>
            <w:left w:val="none" w:sz="0" w:space="0" w:color="auto"/>
            <w:bottom w:val="none" w:sz="0" w:space="0" w:color="auto"/>
            <w:right w:val="none" w:sz="0" w:space="0" w:color="auto"/>
          </w:divBdr>
        </w:div>
        <w:div w:id="1683165722">
          <w:marLeft w:val="0"/>
          <w:marRight w:val="0"/>
          <w:marTop w:val="0"/>
          <w:marBottom w:val="0"/>
          <w:divBdr>
            <w:top w:val="none" w:sz="0" w:space="0" w:color="auto"/>
            <w:left w:val="none" w:sz="0" w:space="0" w:color="auto"/>
            <w:bottom w:val="none" w:sz="0" w:space="0" w:color="auto"/>
            <w:right w:val="none" w:sz="0" w:space="0" w:color="auto"/>
          </w:divBdr>
        </w:div>
        <w:div w:id="225456221">
          <w:marLeft w:val="0"/>
          <w:marRight w:val="0"/>
          <w:marTop w:val="0"/>
          <w:marBottom w:val="0"/>
          <w:divBdr>
            <w:top w:val="none" w:sz="0" w:space="0" w:color="auto"/>
            <w:left w:val="none" w:sz="0" w:space="0" w:color="auto"/>
            <w:bottom w:val="none" w:sz="0" w:space="0" w:color="auto"/>
            <w:right w:val="none" w:sz="0" w:space="0" w:color="auto"/>
          </w:divBdr>
        </w:div>
        <w:div w:id="1694266274">
          <w:marLeft w:val="0"/>
          <w:marRight w:val="0"/>
          <w:marTop w:val="0"/>
          <w:marBottom w:val="0"/>
          <w:divBdr>
            <w:top w:val="none" w:sz="0" w:space="0" w:color="auto"/>
            <w:left w:val="none" w:sz="0" w:space="0" w:color="auto"/>
            <w:bottom w:val="none" w:sz="0" w:space="0" w:color="auto"/>
            <w:right w:val="none" w:sz="0" w:space="0" w:color="auto"/>
          </w:divBdr>
        </w:div>
        <w:div w:id="705329187">
          <w:marLeft w:val="0"/>
          <w:marRight w:val="0"/>
          <w:marTop w:val="0"/>
          <w:marBottom w:val="0"/>
          <w:divBdr>
            <w:top w:val="none" w:sz="0" w:space="0" w:color="auto"/>
            <w:left w:val="none" w:sz="0" w:space="0" w:color="auto"/>
            <w:bottom w:val="none" w:sz="0" w:space="0" w:color="auto"/>
            <w:right w:val="none" w:sz="0" w:space="0" w:color="auto"/>
          </w:divBdr>
        </w:div>
        <w:div w:id="1900940219">
          <w:marLeft w:val="0"/>
          <w:marRight w:val="0"/>
          <w:marTop w:val="0"/>
          <w:marBottom w:val="0"/>
          <w:divBdr>
            <w:top w:val="none" w:sz="0" w:space="0" w:color="auto"/>
            <w:left w:val="none" w:sz="0" w:space="0" w:color="auto"/>
            <w:bottom w:val="none" w:sz="0" w:space="0" w:color="auto"/>
            <w:right w:val="none" w:sz="0" w:space="0" w:color="auto"/>
          </w:divBdr>
        </w:div>
        <w:div w:id="276565167">
          <w:marLeft w:val="0"/>
          <w:marRight w:val="0"/>
          <w:marTop w:val="0"/>
          <w:marBottom w:val="0"/>
          <w:divBdr>
            <w:top w:val="none" w:sz="0" w:space="0" w:color="auto"/>
            <w:left w:val="none" w:sz="0" w:space="0" w:color="auto"/>
            <w:bottom w:val="none" w:sz="0" w:space="0" w:color="auto"/>
            <w:right w:val="none" w:sz="0" w:space="0" w:color="auto"/>
          </w:divBdr>
        </w:div>
        <w:div w:id="684551201">
          <w:marLeft w:val="0"/>
          <w:marRight w:val="0"/>
          <w:marTop w:val="0"/>
          <w:marBottom w:val="0"/>
          <w:divBdr>
            <w:top w:val="none" w:sz="0" w:space="0" w:color="auto"/>
            <w:left w:val="none" w:sz="0" w:space="0" w:color="auto"/>
            <w:bottom w:val="none" w:sz="0" w:space="0" w:color="auto"/>
            <w:right w:val="none" w:sz="0" w:space="0" w:color="auto"/>
          </w:divBdr>
        </w:div>
      </w:divsChild>
    </w:div>
    <w:div w:id="1741633256">
      <w:bodyDiv w:val="1"/>
      <w:marLeft w:val="0"/>
      <w:marRight w:val="0"/>
      <w:marTop w:val="0"/>
      <w:marBottom w:val="0"/>
      <w:divBdr>
        <w:top w:val="none" w:sz="0" w:space="0" w:color="auto"/>
        <w:left w:val="none" w:sz="0" w:space="0" w:color="auto"/>
        <w:bottom w:val="none" w:sz="0" w:space="0" w:color="auto"/>
        <w:right w:val="none" w:sz="0" w:space="0" w:color="auto"/>
      </w:divBdr>
    </w:div>
    <w:div w:id="1743795185">
      <w:bodyDiv w:val="1"/>
      <w:marLeft w:val="0"/>
      <w:marRight w:val="0"/>
      <w:marTop w:val="0"/>
      <w:marBottom w:val="0"/>
      <w:divBdr>
        <w:top w:val="none" w:sz="0" w:space="0" w:color="auto"/>
        <w:left w:val="none" w:sz="0" w:space="0" w:color="auto"/>
        <w:bottom w:val="none" w:sz="0" w:space="0" w:color="auto"/>
        <w:right w:val="none" w:sz="0" w:space="0" w:color="auto"/>
      </w:divBdr>
    </w:div>
    <w:div w:id="1748913656">
      <w:bodyDiv w:val="1"/>
      <w:marLeft w:val="0"/>
      <w:marRight w:val="0"/>
      <w:marTop w:val="0"/>
      <w:marBottom w:val="0"/>
      <w:divBdr>
        <w:top w:val="none" w:sz="0" w:space="0" w:color="auto"/>
        <w:left w:val="none" w:sz="0" w:space="0" w:color="auto"/>
        <w:bottom w:val="none" w:sz="0" w:space="0" w:color="auto"/>
        <w:right w:val="none" w:sz="0" w:space="0" w:color="auto"/>
      </w:divBdr>
    </w:div>
    <w:div w:id="1769227957">
      <w:bodyDiv w:val="1"/>
      <w:marLeft w:val="0"/>
      <w:marRight w:val="0"/>
      <w:marTop w:val="0"/>
      <w:marBottom w:val="0"/>
      <w:divBdr>
        <w:top w:val="none" w:sz="0" w:space="0" w:color="auto"/>
        <w:left w:val="none" w:sz="0" w:space="0" w:color="auto"/>
        <w:bottom w:val="none" w:sz="0" w:space="0" w:color="auto"/>
        <w:right w:val="none" w:sz="0" w:space="0" w:color="auto"/>
      </w:divBdr>
      <w:divsChild>
        <w:div w:id="749810711">
          <w:marLeft w:val="0"/>
          <w:marRight w:val="0"/>
          <w:marTop w:val="0"/>
          <w:marBottom w:val="120"/>
          <w:divBdr>
            <w:top w:val="none" w:sz="0" w:space="0" w:color="auto"/>
            <w:left w:val="none" w:sz="0" w:space="0" w:color="auto"/>
            <w:bottom w:val="none" w:sz="0" w:space="0" w:color="auto"/>
            <w:right w:val="none" w:sz="0" w:space="0" w:color="auto"/>
          </w:divBdr>
          <w:divsChild>
            <w:div w:id="67047483">
              <w:marLeft w:val="0"/>
              <w:marRight w:val="0"/>
              <w:marTop w:val="0"/>
              <w:marBottom w:val="0"/>
              <w:divBdr>
                <w:top w:val="none" w:sz="0" w:space="0" w:color="auto"/>
                <w:left w:val="none" w:sz="0" w:space="0" w:color="auto"/>
                <w:bottom w:val="none" w:sz="0" w:space="0" w:color="auto"/>
                <w:right w:val="none" w:sz="0" w:space="0" w:color="auto"/>
              </w:divBdr>
            </w:div>
            <w:div w:id="101804834">
              <w:marLeft w:val="0"/>
              <w:marRight w:val="0"/>
              <w:marTop w:val="0"/>
              <w:marBottom w:val="0"/>
              <w:divBdr>
                <w:top w:val="none" w:sz="0" w:space="0" w:color="auto"/>
                <w:left w:val="none" w:sz="0" w:space="0" w:color="auto"/>
                <w:bottom w:val="none" w:sz="0" w:space="0" w:color="auto"/>
                <w:right w:val="none" w:sz="0" w:space="0" w:color="auto"/>
              </w:divBdr>
            </w:div>
            <w:div w:id="467018467">
              <w:marLeft w:val="0"/>
              <w:marRight w:val="0"/>
              <w:marTop w:val="0"/>
              <w:marBottom w:val="0"/>
              <w:divBdr>
                <w:top w:val="none" w:sz="0" w:space="0" w:color="auto"/>
                <w:left w:val="none" w:sz="0" w:space="0" w:color="auto"/>
                <w:bottom w:val="none" w:sz="0" w:space="0" w:color="auto"/>
                <w:right w:val="none" w:sz="0" w:space="0" w:color="auto"/>
              </w:divBdr>
            </w:div>
            <w:div w:id="576942549">
              <w:marLeft w:val="0"/>
              <w:marRight w:val="0"/>
              <w:marTop w:val="0"/>
              <w:marBottom w:val="0"/>
              <w:divBdr>
                <w:top w:val="none" w:sz="0" w:space="0" w:color="auto"/>
                <w:left w:val="none" w:sz="0" w:space="0" w:color="auto"/>
                <w:bottom w:val="none" w:sz="0" w:space="0" w:color="auto"/>
                <w:right w:val="none" w:sz="0" w:space="0" w:color="auto"/>
              </w:divBdr>
            </w:div>
            <w:div w:id="624892685">
              <w:marLeft w:val="0"/>
              <w:marRight w:val="0"/>
              <w:marTop w:val="0"/>
              <w:marBottom w:val="0"/>
              <w:divBdr>
                <w:top w:val="none" w:sz="0" w:space="0" w:color="auto"/>
                <w:left w:val="none" w:sz="0" w:space="0" w:color="auto"/>
                <w:bottom w:val="none" w:sz="0" w:space="0" w:color="auto"/>
                <w:right w:val="none" w:sz="0" w:space="0" w:color="auto"/>
              </w:divBdr>
            </w:div>
            <w:div w:id="662007682">
              <w:marLeft w:val="0"/>
              <w:marRight w:val="0"/>
              <w:marTop w:val="0"/>
              <w:marBottom w:val="0"/>
              <w:divBdr>
                <w:top w:val="none" w:sz="0" w:space="0" w:color="auto"/>
                <w:left w:val="none" w:sz="0" w:space="0" w:color="auto"/>
                <w:bottom w:val="none" w:sz="0" w:space="0" w:color="auto"/>
                <w:right w:val="none" w:sz="0" w:space="0" w:color="auto"/>
              </w:divBdr>
            </w:div>
            <w:div w:id="942297989">
              <w:marLeft w:val="0"/>
              <w:marRight w:val="0"/>
              <w:marTop w:val="0"/>
              <w:marBottom w:val="0"/>
              <w:divBdr>
                <w:top w:val="none" w:sz="0" w:space="0" w:color="auto"/>
                <w:left w:val="none" w:sz="0" w:space="0" w:color="auto"/>
                <w:bottom w:val="none" w:sz="0" w:space="0" w:color="auto"/>
                <w:right w:val="none" w:sz="0" w:space="0" w:color="auto"/>
              </w:divBdr>
            </w:div>
            <w:div w:id="1221285796">
              <w:marLeft w:val="0"/>
              <w:marRight w:val="0"/>
              <w:marTop w:val="0"/>
              <w:marBottom w:val="0"/>
              <w:divBdr>
                <w:top w:val="none" w:sz="0" w:space="0" w:color="auto"/>
                <w:left w:val="none" w:sz="0" w:space="0" w:color="auto"/>
                <w:bottom w:val="none" w:sz="0" w:space="0" w:color="auto"/>
                <w:right w:val="none" w:sz="0" w:space="0" w:color="auto"/>
              </w:divBdr>
            </w:div>
            <w:div w:id="1226645273">
              <w:marLeft w:val="0"/>
              <w:marRight w:val="0"/>
              <w:marTop w:val="0"/>
              <w:marBottom w:val="0"/>
              <w:divBdr>
                <w:top w:val="none" w:sz="0" w:space="0" w:color="auto"/>
                <w:left w:val="none" w:sz="0" w:space="0" w:color="auto"/>
                <w:bottom w:val="none" w:sz="0" w:space="0" w:color="auto"/>
                <w:right w:val="none" w:sz="0" w:space="0" w:color="auto"/>
              </w:divBdr>
            </w:div>
            <w:div w:id="1309170611">
              <w:marLeft w:val="0"/>
              <w:marRight w:val="0"/>
              <w:marTop w:val="0"/>
              <w:marBottom w:val="0"/>
              <w:divBdr>
                <w:top w:val="none" w:sz="0" w:space="0" w:color="auto"/>
                <w:left w:val="none" w:sz="0" w:space="0" w:color="auto"/>
                <w:bottom w:val="none" w:sz="0" w:space="0" w:color="auto"/>
                <w:right w:val="none" w:sz="0" w:space="0" w:color="auto"/>
              </w:divBdr>
            </w:div>
            <w:div w:id="1366756251">
              <w:marLeft w:val="0"/>
              <w:marRight w:val="0"/>
              <w:marTop w:val="0"/>
              <w:marBottom w:val="0"/>
              <w:divBdr>
                <w:top w:val="none" w:sz="0" w:space="0" w:color="auto"/>
                <w:left w:val="none" w:sz="0" w:space="0" w:color="auto"/>
                <w:bottom w:val="none" w:sz="0" w:space="0" w:color="auto"/>
                <w:right w:val="none" w:sz="0" w:space="0" w:color="auto"/>
              </w:divBdr>
            </w:div>
            <w:div w:id="1709179303">
              <w:marLeft w:val="0"/>
              <w:marRight w:val="0"/>
              <w:marTop w:val="0"/>
              <w:marBottom w:val="0"/>
              <w:divBdr>
                <w:top w:val="none" w:sz="0" w:space="0" w:color="auto"/>
                <w:left w:val="none" w:sz="0" w:space="0" w:color="auto"/>
                <w:bottom w:val="none" w:sz="0" w:space="0" w:color="auto"/>
                <w:right w:val="none" w:sz="0" w:space="0" w:color="auto"/>
              </w:divBdr>
            </w:div>
            <w:div w:id="1858039010">
              <w:marLeft w:val="0"/>
              <w:marRight w:val="0"/>
              <w:marTop w:val="0"/>
              <w:marBottom w:val="0"/>
              <w:divBdr>
                <w:top w:val="none" w:sz="0" w:space="0" w:color="auto"/>
                <w:left w:val="none" w:sz="0" w:space="0" w:color="auto"/>
                <w:bottom w:val="none" w:sz="0" w:space="0" w:color="auto"/>
                <w:right w:val="none" w:sz="0" w:space="0" w:color="auto"/>
              </w:divBdr>
            </w:div>
            <w:div w:id="2105683920">
              <w:marLeft w:val="0"/>
              <w:marRight w:val="0"/>
              <w:marTop w:val="0"/>
              <w:marBottom w:val="0"/>
              <w:divBdr>
                <w:top w:val="none" w:sz="0" w:space="0" w:color="auto"/>
                <w:left w:val="none" w:sz="0" w:space="0" w:color="auto"/>
                <w:bottom w:val="none" w:sz="0" w:space="0" w:color="auto"/>
                <w:right w:val="none" w:sz="0" w:space="0" w:color="auto"/>
              </w:divBdr>
            </w:div>
            <w:div w:id="2127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852">
      <w:bodyDiv w:val="1"/>
      <w:marLeft w:val="0"/>
      <w:marRight w:val="0"/>
      <w:marTop w:val="0"/>
      <w:marBottom w:val="0"/>
      <w:divBdr>
        <w:top w:val="none" w:sz="0" w:space="0" w:color="auto"/>
        <w:left w:val="none" w:sz="0" w:space="0" w:color="auto"/>
        <w:bottom w:val="none" w:sz="0" w:space="0" w:color="auto"/>
        <w:right w:val="none" w:sz="0" w:space="0" w:color="auto"/>
      </w:divBdr>
    </w:div>
    <w:div w:id="1858274554">
      <w:bodyDiv w:val="1"/>
      <w:marLeft w:val="0"/>
      <w:marRight w:val="0"/>
      <w:marTop w:val="0"/>
      <w:marBottom w:val="0"/>
      <w:divBdr>
        <w:top w:val="none" w:sz="0" w:space="0" w:color="auto"/>
        <w:left w:val="none" w:sz="0" w:space="0" w:color="auto"/>
        <w:bottom w:val="none" w:sz="0" w:space="0" w:color="auto"/>
        <w:right w:val="none" w:sz="0" w:space="0" w:color="auto"/>
      </w:divBdr>
    </w:div>
    <w:div w:id="1903249854">
      <w:bodyDiv w:val="1"/>
      <w:marLeft w:val="0"/>
      <w:marRight w:val="0"/>
      <w:marTop w:val="0"/>
      <w:marBottom w:val="0"/>
      <w:divBdr>
        <w:top w:val="none" w:sz="0" w:space="0" w:color="auto"/>
        <w:left w:val="none" w:sz="0" w:space="0" w:color="auto"/>
        <w:bottom w:val="none" w:sz="0" w:space="0" w:color="auto"/>
        <w:right w:val="none" w:sz="0" w:space="0" w:color="auto"/>
      </w:divBdr>
    </w:div>
    <w:div w:id="1913661602">
      <w:bodyDiv w:val="1"/>
      <w:marLeft w:val="0"/>
      <w:marRight w:val="0"/>
      <w:marTop w:val="0"/>
      <w:marBottom w:val="0"/>
      <w:divBdr>
        <w:top w:val="none" w:sz="0" w:space="0" w:color="auto"/>
        <w:left w:val="none" w:sz="0" w:space="0" w:color="auto"/>
        <w:bottom w:val="none" w:sz="0" w:space="0" w:color="auto"/>
        <w:right w:val="none" w:sz="0" w:space="0" w:color="auto"/>
      </w:divBdr>
    </w:div>
    <w:div w:id="1975866936">
      <w:bodyDiv w:val="1"/>
      <w:marLeft w:val="0"/>
      <w:marRight w:val="0"/>
      <w:marTop w:val="0"/>
      <w:marBottom w:val="0"/>
      <w:divBdr>
        <w:top w:val="none" w:sz="0" w:space="0" w:color="auto"/>
        <w:left w:val="none" w:sz="0" w:space="0" w:color="auto"/>
        <w:bottom w:val="none" w:sz="0" w:space="0" w:color="auto"/>
        <w:right w:val="none" w:sz="0" w:space="0" w:color="auto"/>
      </w:divBdr>
    </w:div>
    <w:div w:id="1996371613">
      <w:bodyDiv w:val="1"/>
      <w:marLeft w:val="0"/>
      <w:marRight w:val="0"/>
      <w:marTop w:val="0"/>
      <w:marBottom w:val="0"/>
      <w:divBdr>
        <w:top w:val="none" w:sz="0" w:space="0" w:color="auto"/>
        <w:left w:val="none" w:sz="0" w:space="0" w:color="auto"/>
        <w:bottom w:val="none" w:sz="0" w:space="0" w:color="auto"/>
        <w:right w:val="none" w:sz="0" w:space="0" w:color="auto"/>
      </w:divBdr>
    </w:div>
    <w:div w:id="2029335095">
      <w:bodyDiv w:val="1"/>
      <w:marLeft w:val="0"/>
      <w:marRight w:val="0"/>
      <w:marTop w:val="0"/>
      <w:marBottom w:val="0"/>
      <w:divBdr>
        <w:top w:val="none" w:sz="0" w:space="0" w:color="auto"/>
        <w:left w:val="none" w:sz="0" w:space="0" w:color="auto"/>
        <w:bottom w:val="none" w:sz="0" w:space="0" w:color="auto"/>
        <w:right w:val="none" w:sz="0" w:space="0" w:color="auto"/>
      </w:divBdr>
    </w:div>
    <w:div w:id="2076514067">
      <w:bodyDiv w:val="1"/>
      <w:marLeft w:val="0"/>
      <w:marRight w:val="0"/>
      <w:marTop w:val="0"/>
      <w:marBottom w:val="0"/>
      <w:divBdr>
        <w:top w:val="none" w:sz="0" w:space="0" w:color="auto"/>
        <w:left w:val="none" w:sz="0" w:space="0" w:color="auto"/>
        <w:bottom w:val="none" w:sz="0" w:space="0" w:color="auto"/>
        <w:right w:val="none" w:sz="0" w:space="0" w:color="auto"/>
      </w:divBdr>
    </w:div>
    <w:div w:id="2082603749">
      <w:bodyDiv w:val="1"/>
      <w:marLeft w:val="0"/>
      <w:marRight w:val="0"/>
      <w:marTop w:val="0"/>
      <w:marBottom w:val="0"/>
      <w:divBdr>
        <w:top w:val="none" w:sz="0" w:space="0" w:color="auto"/>
        <w:left w:val="none" w:sz="0" w:space="0" w:color="auto"/>
        <w:bottom w:val="none" w:sz="0" w:space="0" w:color="auto"/>
        <w:right w:val="none" w:sz="0" w:space="0" w:color="auto"/>
      </w:divBdr>
    </w:div>
    <w:div w:id="21239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ools/espd/filter?lang=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ernik.b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A326D-E4F8-4C74-AABF-3114E2F75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53</Pages>
  <Words>19786</Words>
  <Characters>112783</Characters>
  <Application>Microsoft Office Word</Application>
  <DocSecurity>0</DocSecurity>
  <Lines>939</Lines>
  <Paragraphs>264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132305</CharactersWithSpaces>
  <SharedDoc>false</SharedDoc>
  <HLinks>
    <vt:vector size="30" baseType="variant">
      <vt:variant>
        <vt:i4>72483884</vt:i4>
      </vt:variant>
      <vt:variant>
        <vt:i4>12</vt:i4>
      </vt:variant>
      <vt:variant>
        <vt:i4>0</vt:i4>
      </vt:variant>
      <vt:variant>
        <vt:i4>5</vt:i4>
      </vt:variant>
      <vt:variant>
        <vt:lpwstr>javascript: Navigate('чл6');</vt:lpwstr>
      </vt:variant>
      <vt:variant>
        <vt:lpwstr/>
      </vt:variant>
      <vt:variant>
        <vt:i4>72483884</vt:i4>
      </vt:variant>
      <vt:variant>
        <vt:i4>9</vt:i4>
      </vt:variant>
      <vt:variant>
        <vt:i4>0</vt:i4>
      </vt:variant>
      <vt:variant>
        <vt:i4>5</vt:i4>
      </vt:variant>
      <vt:variant>
        <vt:lpwstr>javascript: Navigate('чл6');</vt:lpwstr>
      </vt:variant>
      <vt:variant>
        <vt:lpwstr/>
      </vt:variant>
      <vt:variant>
        <vt:i4>72483884</vt:i4>
      </vt:variant>
      <vt:variant>
        <vt:i4>6</vt:i4>
      </vt:variant>
      <vt:variant>
        <vt:i4>0</vt:i4>
      </vt:variant>
      <vt:variant>
        <vt:i4>5</vt:i4>
      </vt:variant>
      <vt:variant>
        <vt:lpwstr>javascript: Navigate('чл6');</vt:lpwstr>
      </vt:variant>
      <vt:variant>
        <vt:lpwstr/>
      </vt:variant>
      <vt:variant>
        <vt:i4>72483884</vt:i4>
      </vt:variant>
      <vt:variant>
        <vt:i4>3</vt:i4>
      </vt:variant>
      <vt:variant>
        <vt:i4>0</vt:i4>
      </vt:variant>
      <vt:variant>
        <vt:i4>5</vt:i4>
      </vt:variant>
      <vt:variant>
        <vt:lpwstr>javascript: Navigate('чл6');</vt:lpwstr>
      </vt:variant>
      <vt:variant>
        <vt:lpwstr/>
      </vt:variant>
      <vt:variant>
        <vt:i4>70582366</vt:i4>
      </vt:variant>
      <vt:variant>
        <vt:i4>0</vt:i4>
      </vt:variant>
      <vt:variant>
        <vt:i4>0</vt:i4>
      </vt:variant>
      <vt:variant>
        <vt:i4>5</vt:i4>
      </vt:variant>
      <vt:variant>
        <vt:lpwstr>javascript: NavigateDocument('ЗЗДепозЕПДП_2000');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Elka</cp:lastModifiedBy>
  <cp:revision>23</cp:revision>
  <cp:lastPrinted>2018-06-15T09:04:00Z</cp:lastPrinted>
  <dcterms:created xsi:type="dcterms:W3CDTF">2018-06-15T09:10:00Z</dcterms:created>
  <dcterms:modified xsi:type="dcterms:W3CDTF">2019-03-05T09:07:00Z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