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D71" w:rsidRPr="003E24B5" w:rsidRDefault="00B55D71" w:rsidP="009761FB">
      <w:pPr>
        <w:spacing w:afterLines="40" w:after="96" w:line="240" w:lineRule="auto"/>
        <w:jc w:val="both"/>
      </w:pPr>
    </w:p>
    <w:p w:rsidR="00B55D71" w:rsidRPr="003E24B5" w:rsidRDefault="007D402E" w:rsidP="009761FB">
      <w:pPr>
        <w:spacing w:afterLines="40" w:after="96" w:line="240" w:lineRule="auto"/>
        <w:jc w:val="center"/>
        <w:rPr>
          <w:b/>
          <w:bCs/>
          <w:color w:val="000000"/>
          <w:u w:val="single"/>
        </w:rPr>
      </w:pPr>
      <w:r w:rsidRPr="003E24B5">
        <w:rPr>
          <w:b/>
          <w:u w:val="single"/>
        </w:rPr>
        <w:t>РАЗДЕЛ</w:t>
      </w:r>
      <w:r w:rsidR="007D164F" w:rsidRPr="003E24B5">
        <w:rPr>
          <w:b/>
          <w:u w:val="single"/>
        </w:rPr>
        <w:t xml:space="preserve"> </w:t>
      </w:r>
      <w:r w:rsidR="007D164F" w:rsidRPr="003E24B5">
        <w:rPr>
          <w:b/>
          <w:bCs/>
          <w:color w:val="000000"/>
          <w:u w:val="single"/>
        </w:rPr>
        <w:t>І. ОБЩА ЧАСТ</w:t>
      </w:r>
    </w:p>
    <w:p w:rsidR="00B55D71" w:rsidRPr="003E24B5" w:rsidRDefault="00B55D71" w:rsidP="009761FB">
      <w:pPr>
        <w:spacing w:afterLines="40" w:after="96" w:line="240" w:lineRule="auto"/>
        <w:jc w:val="center"/>
        <w:rPr>
          <w:b/>
          <w:bCs/>
        </w:rPr>
      </w:pPr>
    </w:p>
    <w:p w:rsidR="00E76478" w:rsidRPr="003E24B5" w:rsidRDefault="007D164F" w:rsidP="009761FB">
      <w:pPr>
        <w:spacing w:afterLines="40" w:after="96" w:line="276" w:lineRule="auto"/>
        <w:ind w:firstLine="708"/>
        <w:jc w:val="both"/>
        <w:rPr>
          <w:b/>
          <w:bCs/>
        </w:rPr>
      </w:pPr>
      <w:r w:rsidRPr="003E24B5">
        <w:rPr>
          <w:b/>
          <w:bCs/>
        </w:rPr>
        <w:t xml:space="preserve">1. </w:t>
      </w:r>
      <w:r w:rsidR="00E76478" w:rsidRPr="003E24B5">
        <w:rPr>
          <w:b/>
          <w:bCs/>
        </w:rPr>
        <w:t>ПРЕДНАЗНАЧЕНИЕ НА ДОКУМЕНТАЦИЯТА ЗА ОБЩЕСТВЕНАТА ПОРЪЧКА:</w:t>
      </w:r>
    </w:p>
    <w:p w:rsidR="00B55D71" w:rsidRPr="003E24B5" w:rsidRDefault="009513D8" w:rsidP="009761FB">
      <w:pPr>
        <w:spacing w:afterLines="40" w:after="96" w:line="276" w:lineRule="auto"/>
        <w:ind w:firstLine="708"/>
        <w:jc w:val="both"/>
      </w:pPr>
      <w:r w:rsidRPr="003E24B5">
        <w:t xml:space="preserve">Настоящата документация съдържа информация, която дава възможност на потенциалните </w:t>
      </w:r>
      <w:r w:rsidR="00274009" w:rsidRPr="003E24B5">
        <w:t>участници</w:t>
      </w:r>
      <w:r w:rsidR="007F48C0" w:rsidRPr="003E24B5">
        <w:t>,</w:t>
      </w:r>
      <w:r w:rsidR="00274009" w:rsidRPr="003E24B5">
        <w:t xml:space="preserve"> </w:t>
      </w:r>
      <w:r w:rsidRPr="003E24B5">
        <w:t xml:space="preserve">да се запознаят с предмета на поръчката и условията за нейното изпълнение, условията за участие, изисквания към </w:t>
      </w:r>
      <w:r w:rsidR="00274009" w:rsidRPr="003E24B5">
        <w:t xml:space="preserve">участниците </w:t>
      </w:r>
      <w:r w:rsidRPr="003E24B5">
        <w:t>и процедурата по провеждането ѝ.</w:t>
      </w:r>
    </w:p>
    <w:p w:rsidR="00B55D71" w:rsidRPr="003E24B5" w:rsidRDefault="00B55D71" w:rsidP="009761FB">
      <w:pPr>
        <w:spacing w:afterLines="40" w:after="96" w:line="276" w:lineRule="auto"/>
        <w:jc w:val="both"/>
        <w:rPr>
          <w:bCs/>
        </w:rPr>
      </w:pPr>
      <w:bookmarkStart w:id="0" w:name="_GoBack"/>
      <w:bookmarkEnd w:id="0"/>
    </w:p>
    <w:p w:rsidR="00B55D71" w:rsidRPr="003E24B5" w:rsidRDefault="00DC18CE" w:rsidP="009761FB">
      <w:pPr>
        <w:tabs>
          <w:tab w:val="left" w:pos="900"/>
        </w:tabs>
        <w:spacing w:afterLines="40" w:after="96" w:line="276" w:lineRule="auto"/>
        <w:jc w:val="both"/>
      </w:pPr>
      <w:r w:rsidRPr="003E24B5">
        <w:rPr>
          <w:b/>
          <w:bCs/>
        </w:rPr>
        <w:tab/>
      </w:r>
      <w:r w:rsidR="007D164F" w:rsidRPr="003E24B5">
        <w:rPr>
          <w:b/>
          <w:bCs/>
        </w:rPr>
        <w:t>ВЪЗЛОЖИТЕЛ:</w:t>
      </w:r>
      <w:r w:rsidR="007D164F" w:rsidRPr="003E24B5">
        <w:rPr>
          <w:bCs/>
        </w:rPr>
        <w:t xml:space="preserve"> </w:t>
      </w:r>
      <w:r w:rsidR="00AA5946" w:rsidRPr="003E24B5">
        <w:t>По смисъла на чл. 5, ал. 2</w:t>
      </w:r>
      <w:r w:rsidR="007D164F" w:rsidRPr="003E24B5">
        <w:t xml:space="preserve">, т. 9 от Закона за обществените поръчки, Възложител е </w:t>
      </w:r>
      <w:r w:rsidR="007F48C0" w:rsidRPr="003E24B5">
        <w:t>к</w:t>
      </w:r>
      <w:r w:rsidR="0065328F" w:rsidRPr="003E24B5">
        <w:t xml:space="preserve">метът на </w:t>
      </w:r>
      <w:r w:rsidR="007D164F" w:rsidRPr="003E24B5">
        <w:t xml:space="preserve">Община </w:t>
      </w:r>
      <w:r w:rsidR="001D279D" w:rsidRPr="003E24B5">
        <w:t>П</w:t>
      </w:r>
      <w:r w:rsidR="006C7B49" w:rsidRPr="003E24B5">
        <w:t>ерник</w:t>
      </w:r>
      <w:r w:rsidR="007F48C0" w:rsidRPr="003E24B5">
        <w:t>.</w:t>
      </w:r>
    </w:p>
    <w:tbl>
      <w:tblPr>
        <w:tblW w:w="5196" w:type="pct"/>
        <w:tblCellSpacing w:w="0" w:type="dxa"/>
        <w:tblCellMar>
          <w:top w:w="30" w:type="dxa"/>
          <w:left w:w="30" w:type="dxa"/>
          <w:bottom w:w="30" w:type="dxa"/>
          <w:right w:w="30" w:type="dxa"/>
        </w:tblCellMar>
        <w:tblLook w:val="04A0" w:firstRow="1" w:lastRow="0" w:firstColumn="1" w:lastColumn="0" w:noHBand="0" w:noVBand="1"/>
      </w:tblPr>
      <w:tblGrid>
        <w:gridCol w:w="4064"/>
        <w:gridCol w:w="6751"/>
      </w:tblGrid>
      <w:tr w:rsidR="0065328F" w:rsidRPr="003E24B5" w:rsidTr="006763D4">
        <w:trPr>
          <w:gridAfter w:val="1"/>
          <w:wAfter w:w="3121" w:type="pct"/>
          <w:tblCellSpacing w:w="0" w:type="dxa"/>
        </w:trPr>
        <w:tc>
          <w:tcPr>
            <w:tcW w:w="1879" w:type="pct"/>
            <w:shd w:val="clear" w:color="auto" w:fill="auto"/>
            <w:vAlign w:val="center"/>
            <w:hideMark/>
          </w:tcPr>
          <w:p w:rsidR="00B55D71" w:rsidRPr="003E24B5" w:rsidRDefault="00B55D71" w:rsidP="009761FB">
            <w:pPr>
              <w:suppressAutoHyphens w:val="0"/>
              <w:spacing w:afterLines="40" w:after="96" w:line="240" w:lineRule="auto"/>
              <w:rPr>
                <w:lang w:eastAsia="bg-BG"/>
              </w:rPr>
            </w:pP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r w:rsidRPr="003E24B5">
              <w:rPr>
                <w:b/>
                <w:bCs/>
                <w:color w:val="000000"/>
                <w:lang w:eastAsia="bg-BG"/>
              </w:rPr>
              <w:t>Официално наименование</w:t>
            </w:r>
          </w:p>
        </w:tc>
        <w:tc>
          <w:tcPr>
            <w:tcW w:w="3121" w:type="pct"/>
            <w:shd w:val="clear" w:color="auto" w:fill="auto"/>
            <w:vAlign w:val="center"/>
            <w:hideMark/>
          </w:tcPr>
          <w:p w:rsidR="00B55D71" w:rsidRPr="003E24B5" w:rsidRDefault="0065328F" w:rsidP="009761FB">
            <w:pPr>
              <w:suppressAutoHyphens w:val="0"/>
              <w:spacing w:afterLines="40" w:after="96" w:line="240" w:lineRule="auto"/>
              <w:rPr>
                <w:color w:val="000000"/>
                <w:lang w:eastAsia="bg-BG"/>
              </w:rPr>
            </w:pPr>
            <w:r w:rsidRPr="003E24B5">
              <w:rPr>
                <w:color w:val="000000"/>
                <w:lang w:eastAsia="bg-BG"/>
              </w:rPr>
              <w:t xml:space="preserve">Община </w:t>
            </w:r>
            <w:r w:rsidR="001D279D" w:rsidRPr="003E24B5">
              <w:rPr>
                <w:color w:val="000000"/>
                <w:lang w:eastAsia="bg-BG"/>
              </w:rPr>
              <w:t>П</w:t>
            </w:r>
            <w:r w:rsidR="006C7B49" w:rsidRPr="003E24B5">
              <w:rPr>
                <w:color w:val="000000"/>
                <w:lang w:eastAsia="bg-BG"/>
              </w:rPr>
              <w:t>ерник</w:t>
            </w: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r w:rsidRPr="003E24B5">
              <w:rPr>
                <w:b/>
                <w:bCs/>
                <w:color w:val="000000"/>
                <w:lang w:eastAsia="bg-BG"/>
              </w:rPr>
              <w:t>Булстат</w:t>
            </w:r>
          </w:p>
        </w:tc>
        <w:tc>
          <w:tcPr>
            <w:tcW w:w="3121" w:type="pct"/>
            <w:shd w:val="clear" w:color="auto" w:fill="auto"/>
            <w:vAlign w:val="center"/>
            <w:hideMark/>
          </w:tcPr>
          <w:p w:rsidR="00B55D71" w:rsidRPr="003E24B5" w:rsidRDefault="006C7B49" w:rsidP="009761FB">
            <w:pPr>
              <w:suppressAutoHyphens w:val="0"/>
              <w:spacing w:afterLines="40" w:after="96" w:line="240" w:lineRule="auto"/>
              <w:rPr>
                <w:color w:val="000000"/>
                <w:lang w:eastAsia="bg-BG"/>
              </w:rPr>
            </w:pPr>
            <w:r w:rsidRPr="003E24B5">
              <w:rPr>
                <w:lang w:eastAsia="bg-BG"/>
              </w:rPr>
              <w:t>000386751</w:t>
            </w: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r w:rsidRPr="003E24B5">
              <w:rPr>
                <w:b/>
                <w:bCs/>
                <w:color w:val="000000"/>
                <w:lang w:eastAsia="bg-BG"/>
              </w:rPr>
              <w:t>Адрес</w:t>
            </w:r>
          </w:p>
        </w:tc>
        <w:tc>
          <w:tcPr>
            <w:tcW w:w="3121" w:type="pct"/>
            <w:shd w:val="clear" w:color="auto" w:fill="auto"/>
            <w:vAlign w:val="center"/>
            <w:hideMark/>
          </w:tcPr>
          <w:p w:rsidR="00B55D71" w:rsidRPr="003E24B5" w:rsidRDefault="006C7B49" w:rsidP="009761FB">
            <w:pPr>
              <w:suppressAutoHyphens w:val="0"/>
              <w:spacing w:afterLines="40" w:after="96" w:line="240" w:lineRule="auto"/>
              <w:rPr>
                <w:color w:val="000000"/>
                <w:lang w:eastAsia="bg-BG"/>
              </w:rPr>
            </w:pPr>
            <w:r w:rsidRPr="003E24B5">
              <w:rPr>
                <w:color w:val="000000"/>
                <w:lang w:eastAsia="bg-BG"/>
              </w:rPr>
              <w:t>гр.Перник, пл. „Св. Иван Рил</w:t>
            </w:r>
            <w:r w:rsidR="004D1CAC" w:rsidRPr="003E24B5">
              <w:rPr>
                <w:color w:val="000000"/>
                <w:lang w:eastAsia="bg-BG"/>
              </w:rPr>
              <w:t>с</w:t>
            </w:r>
            <w:r w:rsidRPr="003E24B5">
              <w:rPr>
                <w:color w:val="000000"/>
                <w:lang w:eastAsia="bg-BG"/>
              </w:rPr>
              <w:t xml:space="preserve">ки” </w:t>
            </w:r>
            <w:r w:rsidR="001D279D" w:rsidRPr="003E24B5">
              <w:rPr>
                <w:color w:val="000000"/>
                <w:lang w:eastAsia="bg-BG"/>
              </w:rPr>
              <w:t xml:space="preserve"> №</w:t>
            </w:r>
            <w:r w:rsidRPr="003E24B5">
              <w:rPr>
                <w:color w:val="000000"/>
                <w:lang w:eastAsia="bg-BG"/>
              </w:rPr>
              <w:t xml:space="preserve"> 1а</w:t>
            </w: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r w:rsidRPr="003E24B5">
              <w:rPr>
                <w:b/>
                <w:bCs/>
                <w:color w:val="000000"/>
                <w:lang w:eastAsia="bg-BG"/>
              </w:rPr>
              <w:t>Град</w:t>
            </w:r>
          </w:p>
        </w:tc>
        <w:tc>
          <w:tcPr>
            <w:tcW w:w="3121" w:type="pct"/>
            <w:shd w:val="clear" w:color="auto" w:fill="auto"/>
            <w:vAlign w:val="center"/>
            <w:hideMark/>
          </w:tcPr>
          <w:p w:rsidR="00B55D71" w:rsidRPr="003E24B5" w:rsidRDefault="001D279D" w:rsidP="009761FB">
            <w:pPr>
              <w:suppressAutoHyphens w:val="0"/>
              <w:spacing w:afterLines="40" w:after="96" w:line="240" w:lineRule="auto"/>
              <w:rPr>
                <w:color w:val="000000"/>
                <w:lang w:eastAsia="bg-BG"/>
              </w:rPr>
            </w:pPr>
            <w:r w:rsidRPr="003E24B5">
              <w:rPr>
                <w:color w:val="000000"/>
                <w:lang w:eastAsia="bg-BG"/>
              </w:rPr>
              <w:t>П</w:t>
            </w:r>
            <w:r w:rsidR="006C7B49" w:rsidRPr="003E24B5">
              <w:rPr>
                <w:color w:val="000000"/>
                <w:lang w:eastAsia="bg-BG"/>
              </w:rPr>
              <w:t>ерник</w:t>
            </w: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r w:rsidRPr="003E24B5">
              <w:rPr>
                <w:b/>
                <w:bCs/>
                <w:color w:val="000000"/>
                <w:lang w:eastAsia="bg-BG"/>
              </w:rPr>
              <w:t>Пощенски код</w:t>
            </w:r>
          </w:p>
        </w:tc>
        <w:tc>
          <w:tcPr>
            <w:tcW w:w="3121" w:type="pct"/>
            <w:shd w:val="clear" w:color="auto" w:fill="auto"/>
            <w:vAlign w:val="center"/>
            <w:hideMark/>
          </w:tcPr>
          <w:p w:rsidR="00B55D71" w:rsidRPr="003E24B5" w:rsidRDefault="006C7B49" w:rsidP="009761FB">
            <w:pPr>
              <w:suppressAutoHyphens w:val="0"/>
              <w:spacing w:afterLines="40" w:after="96" w:line="240" w:lineRule="auto"/>
              <w:rPr>
                <w:color w:val="000000"/>
                <w:lang w:eastAsia="bg-BG"/>
              </w:rPr>
            </w:pPr>
            <w:r w:rsidRPr="003E24B5">
              <w:rPr>
                <w:color w:val="000000"/>
                <w:lang w:eastAsia="bg-BG"/>
              </w:rPr>
              <w:t>2300</w:t>
            </w: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r w:rsidRPr="003E24B5">
              <w:rPr>
                <w:b/>
                <w:bCs/>
                <w:color w:val="000000"/>
                <w:lang w:eastAsia="bg-BG"/>
              </w:rPr>
              <w:t>Държава</w:t>
            </w:r>
          </w:p>
        </w:tc>
        <w:tc>
          <w:tcPr>
            <w:tcW w:w="3121" w:type="pct"/>
            <w:shd w:val="clear" w:color="auto" w:fill="auto"/>
            <w:vAlign w:val="center"/>
            <w:hideMark/>
          </w:tcPr>
          <w:p w:rsidR="00B55D71" w:rsidRPr="003E24B5" w:rsidRDefault="0065328F" w:rsidP="009761FB">
            <w:pPr>
              <w:suppressAutoHyphens w:val="0"/>
              <w:spacing w:afterLines="40" w:after="96" w:line="240" w:lineRule="auto"/>
              <w:rPr>
                <w:color w:val="000000"/>
                <w:lang w:eastAsia="bg-BG"/>
              </w:rPr>
            </w:pPr>
            <w:r w:rsidRPr="003E24B5">
              <w:rPr>
                <w:color w:val="000000"/>
                <w:lang w:eastAsia="bg-BG"/>
              </w:rPr>
              <w:t>България</w:t>
            </w:r>
          </w:p>
        </w:tc>
      </w:tr>
      <w:tr w:rsidR="002002FC" w:rsidRPr="003E24B5" w:rsidTr="002C5389">
        <w:trPr>
          <w:tblCellSpacing w:w="0" w:type="dxa"/>
        </w:trPr>
        <w:tc>
          <w:tcPr>
            <w:tcW w:w="1879" w:type="pct"/>
            <w:shd w:val="clear" w:color="auto" w:fill="auto"/>
            <w:vAlign w:val="center"/>
            <w:hideMark/>
          </w:tcPr>
          <w:p w:rsidR="002002FC" w:rsidRPr="003E24B5" w:rsidRDefault="002002FC" w:rsidP="009761FB">
            <w:pPr>
              <w:suppressAutoHyphens w:val="0"/>
              <w:spacing w:afterLines="40" w:after="96" w:line="240" w:lineRule="auto"/>
              <w:rPr>
                <w:color w:val="000000"/>
                <w:lang w:eastAsia="bg-BG"/>
              </w:rPr>
            </w:pPr>
            <w:r w:rsidRPr="003E24B5">
              <w:rPr>
                <w:b/>
                <w:bCs/>
                <w:color w:val="000000"/>
                <w:lang w:eastAsia="bg-BG"/>
              </w:rPr>
              <w:t>Лице за контакт</w:t>
            </w:r>
          </w:p>
        </w:tc>
        <w:tc>
          <w:tcPr>
            <w:tcW w:w="3121" w:type="pct"/>
            <w:shd w:val="clear" w:color="auto" w:fill="auto"/>
            <w:hideMark/>
          </w:tcPr>
          <w:p w:rsidR="002002FC" w:rsidRPr="003E24B5" w:rsidRDefault="002002FC" w:rsidP="002C5389">
            <w:r w:rsidRPr="003E24B5">
              <w:t>Розалина Николова; инж.Иван Искренов</w:t>
            </w:r>
          </w:p>
        </w:tc>
      </w:tr>
      <w:tr w:rsidR="002002FC" w:rsidRPr="003E24B5" w:rsidTr="002C5389">
        <w:trPr>
          <w:tblCellSpacing w:w="0" w:type="dxa"/>
        </w:trPr>
        <w:tc>
          <w:tcPr>
            <w:tcW w:w="1879" w:type="pct"/>
            <w:shd w:val="clear" w:color="auto" w:fill="auto"/>
            <w:vAlign w:val="center"/>
            <w:hideMark/>
          </w:tcPr>
          <w:p w:rsidR="002002FC" w:rsidRPr="003E24B5" w:rsidRDefault="002002FC" w:rsidP="009761FB">
            <w:pPr>
              <w:suppressAutoHyphens w:val="0"/>
              <w:spacing w:afterLines="40" w:after="96" w:line="240" w:lineRule="auto"/>
              <w:rPr>
                <w:color w:val="000000"/>
                <w:lang w:eastAsia="bg-BG"/>
              </w:rPr>
            </w:pPr>
            <w:r w:rsidRPr="003E24B5">
              <w:rPr>
                <w:b/>
                <w:bCs/>
                <w:color w:val="000000"/>
                <w:lang w:eastAsia="bg-BG"/>
              </w:rPr>
              <w:t>Телефон</w:t>
            </w:r>
          </w:p>
        </w:tc>
        <w:tc>
          <w:tcPr>
            <w:tcW w:w="3121" w:type="pct"/>
            <w:shd w:val="clear" w:color="auto" w:fill="auto"/>
            <w:hideMark/>
          </w:tcPr>
          <w:p w:rsidR="002002FC" w:rsidRPr="003E24B5" w:rsidRDefault="002002FC" w:rsidP="002C5389">
            <w:r w:rsidRPr="003E24B5">
              <w:t>+359 76684220; +359 7668234</w:t>
            </w:r>
          </w:p>
        </w:tc>
      </w:tr>
      <w:tr w:rsidR="002002FC" w:rsidRPr="003E24B5" w:rsidTr="002C5389">
        <w:trPr>
          <w:tblCellSpacing w:w="0" w:type="dxa"/>
        </w:trPr>
        <w:tc>
          <w:tcPr>
            <w:tcW w:w="1879" w:type="pct"/>
            <w:shd w:val="clear" w:color="auto" w:fill="auto"/>
            <w:vAlign w:val="center"/>
            <w:hideMark/>
          </w:tcPr>
          <w:p w:rsidR="002002FC" w:rsidRPr="003E24B5" w:rsidRDefault="002002FC" w:rsidP="009761FB">
            <w:pPr>
              <w:suppressAutoHyphens w:val="0"/>
              <w:spacing w:afterLines="40" w:after="96" w:line="240" w:lineRule="auto"/>
              <w:rPr>
                <w:color w:val="000000"/>
                <w:lang w:eastAsia="bg-BG"/>
              </w:rPr>
            </w:pPr>
            <w:r w:rsidRPr="003E24B5">
              <w:rPr>
                <w:b/>
                <w:bCs/>
                <w:color w:val="000000"/>
                <w:lang w:eastAsia="bg-BG"/>
              </w:rPr>
              <w:t>Факс</w:t>
            </w:r>
          </w:p>
        </w:tc>
        <w:tc>
          <w:tcPr>
            <w:tcW w:w="3121" w:type="pct"/>
            <w:shd w:val="clear" w:color="auto" w:fill="auto"/>
            <w:hideMark/>
          </w:tcPr>
          <w:p w:rsidR="002002FC" w:rsidRPr="003E24B5" w:rsidRDefault="002002FC" w:rsidP="002C5389">
            <w:r w:rsidRPr="003E24B5">
              <w:t>+359 76603890</w:t>
            </w:r>
          </w:p>
        </w:tc>
      </w:tr>
      <w:tr w:rsidR="005C0575" w:rsidRPr="003E24B5" w:rsidTr="006763D4">
        <w:trPr>
          <w:tblCellSpacing w:w="0" w:type="dxa"/>
        </w:trPr>
        <w:tc>
          <w:tcPr>
            <w:tcW w:w="1879" w:type="pct"/>
            <w:shd w:val="clear" w:color="auto" w:fill="auto"/>
            <w:vAlign w:val="center"/>
            <w:hideMark/>
          </w:tcPr>
          <w:p w:rsidR="005C0575" w:rsidRPr="003E24B5" w:rsidRDefault="005C0575" w:rsidP="009761FB">
            <w:pPr>
              <w:suppressAutoHyphens w:val="0"/>
              <w:spacing w:afterLines="40" w:after="96" w:line="240" w:lineRule="auto"/>
              <w:rPr>
                <w:color w:val="000000"/>
                <w:lang w:eastAsia="bg-BG"/>
              </w:rPr>
            </w:pPr>
            <w:r w:rsidRPr="003E24B5">
              <w:rPr>
                <w:b/>
                <w:bCs/>
                <w:color w:val="000000"/>
                <w:lang w:eastAsia="bg-BG"/>
              </w:rPr>
              <w:t>Електронна поща</w:t>
            </w:r>
          </w:p>
        </w:tc>
        <w:tc>
          <w:tcPr>
            <w:tcW w:w="3121" w:type="pct"/>
            <w:shd w:val="clear" w:color="auto" w:fill="auto"/>
            <w:vAlign w:val="center"/>
            <w:hideMark/>
          </w:tcPr>
          <w:p w:rsidR="005C0575" w:rsidRPr="003E24B5" w:rsidRDefault="00393270" w:rsidP="009761FB">
            <w:pPr>
              <w:spacing w:afterLines="40" w:after="96" w:line="240" w:lineRule="auto"/>
              <w:rPr>
                <w:color w:val="000000"/>
              </w:rPr>
            </w:pPr>
            <w:r w:rsidRPr="003E24B5">
              <w:rPr>
                <w:color w:val="000000"/>
                <w:lang w:val="en-US"/>
              </w:rPr>
              <w:t>poop@pernik.bg</w:t>
            </w:r>
          </w:p>
        </w:tc>
      </w:tr>
      <w:tr w:rsidR="005C0575" w:rsidRPr="003E24B5" w:rsidTr="006763D4">
        <w:trPr>
          <w:tblCellSpacing w:w="0" w:type="dxa"/>
        </w:trPr>
        <w:tc>
          <w:tcPr>
            <w:tcW w:w="1879" w:type="pct"/>
            <w:shd w:val="clear" w:color="auto" w:fill="auto"/>
            <w:vAlign w:val="center"/>
          </w:tcPr>
          <w:p w:rsidR="005C0575" w:rsidRPr="003E24B5" w:rsidRDefault="005C0575" w:rsidP="009761FB">
            <w:pPr>
              <w:suppressAutoHyphens w:val="0"/>
              <w:spacing w:afterLines="40" w:after="96" w:line="240" w:lineRule="auto"/>
              <w:rPr>
                <w:b/>
                <w:bCs/>
                <w:color w:val="000000"/>
                <w:lang w:eastAsia="bg-BG"/>
              </w:rPr>
            </w:pPr>
            <w:r w:rsidRPr="003E24B5">
              <w:rPr>
                <w:b/>
                <w:bCs/>
                <w:color w:val="000000"/>
                <w:lang w:eastAsia="bg-BG"/>
              </w:rPr>
              <w:t>Адрес на възложителя (URL)</w:t>
            </w:r>
          </w:p>
        </w:tc>
        <w:tc>
          <w:tcPr>
            <w:tcW w:w="3121" w:type="pct"/>
            <w:shd w:val="clear" w:color="auto" w:fill="auto"/>
            <w:vAlign w:val="center"/>
          </w:tcPr>
          <w:p w:rsidR="005C0575" w:rsidRPr="003E24B5" w:rsidRDefault="005C0575" w:rsidP="009761FB">
            <w:pPr>
              <w:spacing w:afterLines="40" w:after="96" w:line="240" w:lineRule="auto"/>
            </w:pPr>
            <w:r w:rsidRPr="003E24B5">
              <w:t>http://p</w:t>
            </w:r>
            <w:proofErr w:type="spellStart"/>
            <w:r w:rsidRPr="003E24B5">
              <w:rPr>
                <w:lang w:val="en-US"/>
              </w:rPr>
              <w:t>ernik</w:t>
            </w:r>
            <w:proofErr w:type="spellEnd"/>
            <w:r w:rsidRPr="003E24B5">
              <w:t>.</w:t>
            </w:r>
            <w:proofErr w:type="spellStart"/>
            <w:r w:rsidRPr="003E24B5">
              <w:t>bg</w:t>
            </w:r>
            <w:proofErr w:type="spellEnd"/>
            <w:r w:rsidRPr="003E24B5">
              <w:t>/</w:t>
            </w:r>
          </w:p>
        </w:tc>
      </w:tr>
      <w:tr w:rsidR="005C0575" w:rsidRPr="003E24B5" w:rsidTr="006763D4">
        <w:trPr>
          <w:tblCellSpacing w:w="0" w:type="dxa"/>
        </w:trPr>
        <w:tc>
          <w:tcPr>
            <w:tcW w:w="1879" w:type="pct"/>
            <w:shd w:val="clear" w:color="auto" w:fill="auto"/>
            <w:vAlign w:val="center"/>
          </w:tcPr>
          <w:p w:rsidR="005C0575" w:rsidRPr="003E24B5" w:rsidRDefault="005C0575" w:rsidP="009761FB">
            <w:pPr>
              <w:spacing w:afterLines="40" w:after="96" w:line="240" w:lineRule="auto"/>
              <w:jc w:val="both"/>
              <w:rPr>
                <w:b/>
                <w:bCs/>
                <w:color w:val="000000"/>
                <w:lang w:eastAsia="bg-BG"/>
              </w:rPr>
            </w:pPr>
            <w:r w:rsidRPr="003E24B5">
              <w:rPr>
                <w:b/>
              </w:rPr>
              <w:t xml:space="preserve">Профил на купувача </w:t>
            </w:r>
            <w:r w:rsidRPr="003E24B5">
              <w:rPr>
                <w:b/>
                <w:bCs/>
                <w:color w:val="000000"/>
                <w:lang w:eastAsia="bg-BG"/>
              </w:rPr>
              <w:t>(URL)</w:t>
            </w:r>
          </w:p>
        </w:tc>
        <w:tc>
          <w:tcPr>
            <w:tcW w:w="3121" w:type="pct"/>
            <w:shd w:val="clear" w:color="auto" w:fill="auto"/>
            <w:vAlign w:val="center"/>
          </w:tcPr>
          <w:p w:rsidR="005C0575" w:rsidRPr="003E24B5" w:rsidRDefault="00D0391C" w:rsidP="009761FB">
            <w:pPr>
              <w:spacing w:afterLines="40" w:after="96" w:line="240" w:lineRule="auto"/>
              <w:jc w:val="both"/>
              <w:rPr>
                <w:color w:val="000000"/>
              </w:rPr>
            </w:pPr>
            <w:r w:rsidRPr="003E24B5">
              <w:rPr>
                <w:color w:val="000000"/>
              </w:rPr>
              <w:t>https://pernik.nit.bg/proczeduri-po-zop.html</w:t>
            </w:r>
          </w:p>
        </w:tc>
      </w:tr>
      <w:tr w:rsidR="006763D4" w:rsidRPr="003E24B5" w:rsidTr="006763D4">
        <w:trPr>
          <w:tblCellSpacing w:w="0" w:type="dxa"/>
        </w:trPr>
        <w:tc>
          <w:tcPr>
            <w:tcW w:w="1879" w:type="pct"/>
            <w:shd w:val="clear" w:color="auto" w:fill="auto"/>
            <w:vAlign w:val="center"/>
            <w:hideMark/>
          </w:tcPr>
          <w:p w:rsidR="0065328F" w:rsidRPr="003E24B5" w:rsidRDefault="0065328F" w:rsidP="009761FB">
            <w:pPr>
              <w:suppressAutoHyphens w:val="0"/>
              <w:spacing w:afterLines="40" w:after="96" w:line="240" w:lineRule="auto"/>
              <w:rPr>
                <w:color w:val="000000"/>
                <w:lang w:eastAsia="bg-BG"/>
              </w:rPr>
            </w:pPr>
          </w:p>
        </w:tc>
        <w:tc>
          <w:tcPr>
            <w:tcW w:w="3121" w:type="pct"/>
            <w:shd w:val="clear" w:color="auto" w:fill="auto"/>
            <w:vAlign w:val="center"/>
            <w:hideMark/>
          </w:tcPr>
          <w:p w:rsidR="00B55D71" w:rsidRPr="003E24B5" w:rsidRDefault="00B55D71" w:rsidP="009761FB">
            <w:pPr>
              <w:suppressAutoHyphens w:val="0"/>
              <w:spacing w:afterLines="40" w:after="96" w:line="240" w:lineRule="auto"/>
              <w:rPr>
                <w:lang w:eastAsia="bg-BG"/>
              </w:rPr>
            </w:pPr>
          </w:p>
        </w:tc>
      </w:tr>
    </w:tbl>
    <w:p w:rsidR="00B55D71" w:rsidRPr="003E24B5" w:rsidRDefault="00B55D71" w:rsidP="009761FB">
      <w:pPr>
        <w:spacing w:afterLines="40" w:after="96" w:line="240" w:lineRule="auto"/>
        <w:jc w:val="both"/>
        <w:rPr>
          <w:bCs/>
        </w:rPr>
      </w:pPr>
    </w:p>
    <w:p w:rsidR="00B55D71" w:rsidRPr="003E24B5" w:rsidRDefault="00EB156E" w:rsidP="009761FB">
      <w:pPr>
        <w:spacing w:afterLines="40" w:after="96" w:line="240" w:lineRule="auto"/>
        <w:ind w:firstLine="360"/>
        <w:jc w:val="both"/>
        <w:rPr>
          <w:b/>
          <w:i/>
        </w:rPr>
      </w:pPr>
      <w:r w:rsidRPr="003E24B5">
        <w:rPr>
          <w:b/>
          <w:bCs/>
        </w:rPr>
        <w:t xml:space="preserve">2. </w:t>
      </w:r>
      <w:r w:rsidR="006A1A08" w:rsidRPr="003E24B5">
        <w:rPr>
          <w:b/>
          <w:bCs/>
        </w:rPr>
        <w:t xml:space="preserve">ОБЕКТ, </w:t>
      </w:r>
      <w:r w:rsidRPr="003E24B5">
        <w:rPr>
          <w:b/>
          <w:bCs/>
        </w:rPr>
        <w:t xml:space="preserve">ПРЕДМЕТ И </w:t>
      </w:r>
      <w:r w:rsidR="006A1A08" w:rsidRPr="003E24B5">
        <w:rPr>
          <w:b/>
          <w:bCs/>
        </w:rPr>
        <w:t xml:space="preserve">КРАТКО </w:t>
      </w:r>
      <w:r w:rsidRPr="003E24B5">
        <w:rPr>
          <w:b/>
          <w:bCs/>
        </w:rPr>
        <w:t>ОПИСАНИЕ НА ОБЩЕСТВЕНАТА ПОРЪЧКА.</w:t>
      </w:r>
    </w:p>
    <w:p w:rsidR="00B55D71" w:rsidRPr="003E24B5" w:rsidRDefault="007D164F" w:rsidP="009761FB">
      <w:pPr>
        <w:pStyle w:val="aff"/>
        <w:numPr>
          <w:ilvl w:val="0"/>
          <w:numId w:val="11"/>
        </w:numPr>
        <w:spacing w:afterLines="40" w:after="96" w:line="276" w:lineRule="auto"/>
        <w:ind w:left="0" w:firstLine="360"/>
        <w:jc w:val="both"/>
      </w:pPr>
      <w:r w:rsidRPr="003E24B5">
        <w:rPr>
          <w:b/>
          <w:i/>
        </w:rPr>
        <w:t>Обект</w:t>
      </w:r>
      <w:r w:rsidRPr="003E24B5">
        <w:t xml:space="preserve"> на обществената поръчка е </w:t>
      </w:r>
      <w:r w:rsidR="00024969" w:rsidRPr="003E24B5">
        <w:rPr>
          <w:lang w:eastAsia="bg-BG"/>
        </w:rPr>
        <w:t>услуга по смисъла на</w:t>
      </w:r>
      <w:r w:rsidR="00024969" w:rsidRPr="003E24B5">
        <w:rPr>
          <w:b/>
          <w:lang w:eastAsia="bg-BG"/>
        </w:rPr>
        <w:t xml:space="preserve"> </w:t>
      </w:r>
      <w:r w:rsidR="00024969" w:rsidRPr="003E24B5">
        <w:rPr>
          <w:lang w:eastAsia="bg-BG"/>
        </w:rPr>
        <w:t>чл. 3, ал. 1, т. 3 от ЗОП</w:t>
      </w:r>
      <w:r w:rsidR="00B50E8A" w:rsidRPr="003E24B5">
        <w:rPr>
          <w:shd w:val="clear" w:color="auto" w:fill="FEFEFE"/>
        </w:rPr>
        <w:t>;</w:t>
      </w:r>
      <w:r w:rsidR="00EB156E" w:rsidRPr="003E24B5">
        <w:rPr>
          <w:shd w:val="clear" w:color="auto" w:fill="FEFEFE"/>
        </w:rPr>
        <w:t xml:space="preserve"> </w:t>
      </w:r>
      <w:r w:rsidRPr="003E24B5">
        <w:t xml:space="preserve"> </w:t>
      </w:r>
    </w:p>
    <w:p w:rsidR="000F2F46" w:rsidRPr="003E24B5" w:rsidRDefault="00576A5A" w:rsidP="000F2F46">
      <w:pPr>
        <w:suppressAutoHyphens w:val="0"/>
        <w:spacing w:line="240" w:lineRule="auto"/>
        <w:ind w:right="-13" w:firstLine="708"/>
        <w:jc w:val="both"/>
        <w:rPr>
          <w:b/>
          <w:bCs/>
          <w:caps/>
          <w:lang w:eastAsia="en-US"/>
        </w:rPr>
      </w:pPr>
      <w:r w:rsidRPr="003E24B5">
        <w:rPr>
          <w:rFonts w:eastAsia="Calibri"/>
          <w:b/>
          <w:i/>
          <w:lang w:eastAsia="en-US"/>
        </w:rPr>
        <w:lastRenderedPageBreak/>
        <w:t xml:space="preserve">Предметът </w:t>
      </w:r>
      <w:r w:rsidRPr="003E24B5">
        <w:rPr>
          <w:rFonts w:eastAsia="Calibri"/>
          <w:lang w:eastAsia="en-US"/>
        </w:rPr>
        <w:t>на обществена</w:t>
      </w:r>
      <w:r w:rsidR="00DC18CE" w:rsidRPr="003E24B5">
        <w:rPr>
          <w:rFonts w:eastAsia="Calibri"/>
          <w:lang w:eastAsia="en-US"/>
        </w:rPr>
        <w:t>та</w:t>
      </w:r>
      <w:r w:rsidRPr="003E24B5">
        <w:rPr>
          <w:rFonts w:eastAsia="Calibri"/>
          <w:lang w:eastAsia="en-US"/>
        </w:rPr>
        <w:t xml:space="preserve"> поръчка е </w:t>
      </w:r>
      <w:r w:rsidR="000F2F46" w:rsidRPr="003E24B5">
        <w:rPr>
          <w:b/>
          <w:bCs/>
          <w:lang w:eastAsia="en-US"/>
        </w:rPr>
        <w:t>Избор на изпълнител за „Извършване на независим финансов одит”</w:t>
      </w:r>
      <w:r w:rsidR="000F2F46" w:rsidRPr="003E24B5">
        <w:rPr>
          <w:b/>
          <w:bCs/>
          <w:lang w:val="en-US" w:eastAsia="en-US"/>
        </w:rPr>
        <w:t xml:space="preserve"> </w:t>
      </w:r>
      <w:r w:rsidR="000F2F46" w:rsidRPr="003E24B5">
        <w:rPr>
          <w:b/>
          <w:bCs/>
          <w:lang w:eastAsia="en-US"/>
        </w:rPr>
        <w:t>по</w:t>
      </w:r>
      <w:r w:rsidR="000F2F46" w:rsidRPr="003E24B5">
        <w:rPr>
          <w:b/>
          <w:bCs/>
          <w:lang w:val="ru-RU" w:eastAsia="en-US"/>
        </w:rPr>
        <w:t xml:space="preserve"> проект </w:t>
      </w:r>
      <w:r w:rsidR="000F2F46" w:rsidRPr="003E24B5">
        <w:rPr>
          <w:b/>
          <w:bCs/>
          <w:caps/>
          <w:lang w:eastAsia="en-US"/>
        </w:rPr>
        <w:t>№ BG16RFOP001-1.018-0003 „Изграждане на социални жилища в кв. "Тева" - Общинска сграда с капацитет 100 души“</w:t>
      </w:r>
      <w:r w:rsidR="000F2F46" w:rsidRPr="003E24B5">
        <w:rPr>
          <w:b/>
          <w:bCs/>
          <w:caps/>
          <w:lang w:val="en-US" w:eastAsia="en-US"/>
        </w:rPr>
        <w:t xml:space="preserve">, </w:t>
      </w:r>
      <w:r w:rsidR="000F2F46" w:rsidRPr="003E24B5">
        <w:rPr>
          <w:b/>
          <w:bCs/>
          <w:lang w:val="ru-RU" w:eastAsia="en-US"/>
        </w:rPr>
        <w:t>Договор</w:t>
      </w:r>
      <w:r w:rsidR="000F2F46" w:rsidRPr="003E24B5">
        <w:rPr>
          <w:b/>
          <w:bCs/>
          <w:caps/>
          <w:lang w:val="ru-RU" w:eastAsia="en-US"/>
        </w:rPr>
        <w:t xml:space="preserve"> </w:t>
      </w:r>
      <w:r w:rsidR="000F2F46" w:rsidRPr="003E24B5">
        <w:rPr>
          <w:b/>
          <w:bCs/>
          <w:lang w:val="ru-RU" w:eastAsia="en-US"/>
        </w:rPr>
        <w:t>за</w:t>
      </w:r>
      <w:r w:rsidR="000F2F46" w:rsidRPr="003E24B5">
        <w:rPr>
          <w:b/>
          <w:bCs/>
          <w:caps/>
          <w:lang w:val="ru-RU" w:eastAsia="en-US"/>
        </w:rPr>
        <w:t xml:space="preserve"> БФП № </w:t>
      </w:r>
      <w:r w:rsidR="000F2F46" w:rsidRPr="003E24B5">
        <w:rPr>
          <w:b/>
          <w:bCs/>
          <w:caps/>
          <w:lang w:val="en-GB" w:eastAsia="en-US"/>
        </w:rPr>
        <w:t>BG</w:t>
      </w:r>
      <w:r w:rsidR="000F2F46" w:rsidRPr="003E24B5">
        <w:rPr>
          <w:b/>
          <w:bCs/>
          <w:caps/>
          <w:lang w:val="ru-RU" w:eastAsia="en-US"/>
        </w:rPr>
        <w:t>16</w:t>
      </w:r>
      <w:r w:rsidR="000F2F46" w:rsidRPr="003E24B5">
        <w:rPr>
          <w:b/>
          <w:bCs/>
          <w:caps/>
          <w:lang w:val="en-GB" w:eastAsia="en-US"/>
        </w:rPr>
        <w:t>RFOP</w:t>
      </w:r>
      <w:r w:rsidR="000F2F46" w:rsidRPr="003E24B5">
        <w:rPr>
          <w:b/>
          <w:bCs/>
          <w:caps/>
          <w:lang w:val="ru-RU" w:eastAsia="en-US"/>
        </w:rPr>
        <w:t>001-1.018-0003-С01</w:t>
      </w:r>
      <w:r w:rsidR="000F2F46" w:rsidRPr="003E24B5">
        <w:rPr>
          <w:b/>
          <w:bCs/>
          <w:caps/>
          <w:lang w:val="en-US" w:eastAsia="en-US"/>
        </w:rPr>
        <w:t xml:space="preserve">, </w:t>
      </w:r>
      <w:r w:rsidR="000F2F46" w:rsidRPr="003E24B5">
        <w:rPr>
          <w:b/>
          <w:bCs/>
          <w:lang w:eastAsia="en-US"/>
        </w:rPr>
        <w:t>изпълняван от</w:t>
      </w:r>
      <w:r w:rsidR="000F2F46" w:rsidRPr="003E24B5">
        <w:rPr>
          <w:b/>
          <w:bCs/>
          <w:caps/>
          <w:lang w:eastAsia="en-US"/>
        </w:rPr>
        <w:t xml:space="preserve"> </w:t>
      </w:r>
      <w:r w:rsidR="000F2F46" w:rsidRPr="003E24B5">
        <w:rPr>
          <w:b/>
          <w:bCs/>
          <w:lang w:eastAsia="en-US"/>
        </w:rPr>
        <w:t>Община Перник</w:t>
      </w:r>
      <w:r w:rsidR="000F2F46" w:rsidRPr="003E24B5">
        <w:rPr>
          <w:b/>
          <w:bCs/>
          <w:caps/>
          <w:lang w:val="en-US" w:eastAsia="en-US"/>
        </w:rPr>
        <w:t>,</w:t>
      </w:r>
      <w:r w:rsidR="000F2F46" w:rsidRPr="003E24B5">
        <w:rPr>
          <w:b/>
          <w:bCs/>
          <w:shd w:val="clear" w:color="auto" w:fill="FFFFFF"/>
          <w:lang w:val="ru-RU" w:eastAsia="en-US"/>
        </w:rPr>
        <w:t xml:space="preserve"> по Процедура </w:t>
      </w:r>
      <w:r w:rsidR="000F2F46" w:rsidRPr="003E24B5">
        <w:rPr>
          <w:b/>
          <w:bCs/>
          <w:shd w:val="clear" w:color="auto" w:fill="FFFFFF"/>
          <w:lang w:val="en-GB" w:eastAsia="en-US"/>
        </w:rPr>
        <w:t>BG</w:t>
      </w:r>
      <w:r w:rsidR="000F2F46" w:rsidRPr="003E24B5">
        <w:rPr>
          <w:b/>
          <w:bCs/>
          <w:shd w:val="clear" w:color="auto" w:fill="FFFFFF"/>
          <w:lang w:val="ru-RU" w:eastAsia="en-US"/>
        </w:rPr>
        <w:t>16</w:t>
      </w:r>
      <w:r w:rsidR="000F2F46" w:rsidRPr="003E24B5">
        <w:rPr>
          <w:b/>
          <w:bCs/>
          <w:shd w:val="clear" w:color="auto" w:fill="FFFFFF"/>
          <w:lang w:val="en-GB" w:eastAsia="en-US"/>
        </w:rPr>
        <w:t>RFOP</w:t>
      </w:r>
      <w:r w:rsidR="000F2F46" w:rsidRPr="003E24B5">
        <w:rPr>
          <w:b/>
          <w:bCs/>
          <w:shd w:val="clear" w:color="auto" w:fill="FFFFFF"/>
          <w:lang w:val="ru-RU" w:eastAsia="en-US"/>
        </w:rPr>
        <w:t xml:space="preserve">001-1.001-039 </w:t>
      </w:r>
      <w:r w:rsidR="000F2F46" w:rsidRPr="003E24B5">
        <w:rPr>
          <w:b/>
          <w:bCs/>
          <w:shd w:val="clear" w:color="auto" w:fill="FFFFFF"/>
          <w:lang w:eastAsia="en-US"/>
        </w:rPr>
        <w:t>„</w:t>
      </w:r>
      <w:proofErr w:type="spellStart"/>
      <w:r w:rsidR="000F2F46" w:rsidRPr="003E24B5">
        <w:rPr>
          <w:b/>
          <w:bCs/>
          <w:shd w:val="clear" w:color="auto" w:fill="FFFFFF"/>
          <w:lang w:val="ru-RU" w:eastAsia="en-US"/>
        </w:rPr>
        <w:t>Изпълнение</w:t>
      </w:r>
      <w:proofErr w:type="spellEnd"/>
      <w:r w:rsidR="000F2F46" w:rsidRPr="003E24B5">
        <w:rPr>
          <w:b/>
          <w:bCs/>
          <w:shd w:val="clear" w:color="auto" w:fill="FFFFFF"/>
          <w:lang w:val="ru-RU" w:eastAsia="en-US"/>
        </w:rPr>
        <w:t xml:space="preserve"> на </w:t>
      </w:r>
      <w:proofErr w:type="spellStart"/>
      <w:r w:rsidR="000F2F46" w:rsidRPr="003E24B5">
        <w:rPr>
          <w:b/>
          <w:bCs/>
          <w:shd w:val="clear" w:color="auto" w:fill="FFFFFF"/>
          <w:lang w:val="ru-RU" w:eastAsia="en-US"/>
        </w:rPr>
        <w:t>интегрирани</w:t>
      </w:r>
      <w:proofErr w:type="spellEnd"/>
      <w:r w:rsidR="000F2F46" w:rsidRPr="003E24B5">
        <w:rPr>
          <w:b/>
          <w:bCs/>
          <w:shd w:val="clear" w:color="auto" w:fill="FFFFFF"/>
          <w:lang w:val="ru-RU" w:eastAsia="en-US"/>
        </w:rPr>
        <w:t xml:space="preserve"> </w:t>
      </w:r>
      <w:proofErr w:type="spellStart"/>
      <w:r w:rsidR="000F2F46" w:rsidRPr="003E24B5">
        <w:rPr>
          <w:b/>
          <w:bCs/>
          <w:shd w:val="clear" w:color="auto" w:fill="FFFFFF"/>
          <w:lang w:val="ru-RU" w:eastAsia="en-US"/>
        </w:rPr>
        <w:t>планове</w:t>
      </w:r>
      <w:proofErr w:type="spellEnd"/>
      <w:r w:rsidR="000F2F46" w:rsidRPr="003E24B5">
        <w:rPr>
          <w:b/>
          <w:bCs/>
          <w:shd w:val="clear" w:color="auto" w:fill="FFFFFF"/>
          <w:lang w:val="ru-RU" w:eastAsia="en-US"/>
        </w:rPr>
        <w:t xml:space="preserve"> за </w:t>
      </w:r>
      <w:proofErr w:type="spellStart"/>
      <w:r w:rsidR="000F2F46" w:rsidRPr="003E24B5">
        <w:rPr>
          <w:b/>
          <w:bCs/>
          <w:shd w:val="clear" w:color="auto" w:fill="FFFFFF"/>
          <w:lang w:val="ru-RU" w:eastAsia="en-US"/>
        </w:rPr>
        <w:t>градско</w:t>
      </w:r>
      <w:proofErr w:type="spellEnd"/>
      <w:r w:rsidR="000F2F46" w:rsidRPr="003E24B5">
        <w:rPr>
          <w:b/>
          <w:bCs/>
          <w:shd w:val="clear" w:color="auto" w:fill="FFFFFF"/>
          <w:lang w:val="ru-RU" w:eastAsia="en-US"/>
        </w:rPr>
        <w:t xml:space="preserve"> </w:t>
      </w:r>
      <w:proofErr w:type="spellStart"/>
      <w:r w:rsidR="000F2F46" w:rsidRPr="003E24B5">
        <w:rPr>
          <w:b/>
          <w:bCs/>
          <w:shd w:val="clear" w:color="auto" w:fill="FFFFFF"/>
          <w:lang w:val="ru-RU" w:eastAsia="en-US"/>
        </w:rPr>
        <w:t>възстановяване</w:t>
      </w:r>
      <w:proofErr w:type="spellEnd"/>
      <w:r w:rsidR="000F2F46" w:rsidRPr="003E24B5">
        <w:rPr>
          <w:b/>
          <w:bCs/>
          <w:shd w:val="clear" w:color="auto" w:fill="FFFFFF"/>
          <w:lang w:val="ru-RU" w:eastAsia="en-US"/>
        </w:rPr>
        <w:t xml:space="preserve"> и развитие 2014-2020” Приоритетна ос 1 „Устойчиво и </w:t>
      </w:r>
      <w:proofErr w:type="spellStart"/>
      <w:r w:rsidR="000F2F46" w:rsidRPr="003E24B5">
        <w:rPr>
          <w:b/>
          <w:bCs/>
          <w:shd w:val="clear" w:color="auto" w:fill="FFFFFF"/>
          <w:lang w:val="ru-RU" w:eastAsia="en-US"/>
        </w:rPr>
        <w:t>интегрирано</w:t>
      </w:r>
      <w:proofErr w:type="spellEnd"/>
      <w:r w:rsidR="000F2F46" w:rsidRPr="003E24B5">
        <w:rPr>
          <w:b/>
          <w:bCs/>
          <w:shd w:val="clear" w:color="auto" w:fill="FFFFFF"/>
          <w:lang w:val="ru-RU" w:eastAsia="en-US"/>
        </w:rPr>
        <w:t xml:space="preserve"> </w:t>
      </w:r>
      <w:proofErr w:type="spellStart"/>
      <w:r w:rsidR="000F2F46" w:rsidRPr="003E24B5">
        <w:rPr>
          <w:b/>
          <w:bCs/>
          <w:shd w:val="clear" w:color="auto" w:fill="FFFFFF"/>
          <w:lang w:val="ru-RU" w:eastAsia="en-US"/>
        </w:rPr>
        <w:t>градско</w:t>
      </w:r>
      <w:proofErr w:type="spellEnd"/>
      <w:r w:rsidR="000F2F46" w:rsidRPr="003E24B5">
        <w:rPr>
          <w:b/>
          <w:bCs/>
          <w:shd w:val="clear" w:color="auto" w:fill="FFFFFF"/>
          <w:lang w:val="ru-RU" w:eastAsia="en-US"/>
        </w:rPr>
        <w:t xml:space="preserve"> развитие“ по Оперативна </w:t>
      </w:r>
      <w:proofErr w:type="spellStart"/>
      <w:r w:rsidR="000F2F46" w:rsidRPr="003E24B5">
        <w:rPr>
          <w:b/>
          <w:bCs/>
          <w:shd w:val="clear" w:color="auto" w:fill="FFFFFF"/>
          <w:lang w:val="ru-RU" w:eastAsia="en-US"/>
        </w:rPr>
        <w:t>програма</w:t>
      </w:r>
      <w:proofErr w:type="spellEnd"/>
      <w:r w:rsidR="000F2F46" w:rsidRPr="003E24B5">
        <w:rPr>
          <w:b/>
          <w:bCs/>
          <w:shd w:val="clear" w:color="auto" w:fill="FFFFFF"/>
          <w:lang w:val="ru-RU" w:eastAsia="en-US"/>
        </w:rPr>
        <w:t xml:space="preserve"> „</w:t>
      </w:r>
      <w:proofErr w:type="spellStart"/>
      <w:r w:rsidR="000F2F46" w:rsidRPr="003E24B5">
        <w:rPr>
          <w:b/>
          <w:bCs/>
          <w:shd w:val="clear" w:color="auto" w:fill="FFFFFF"/>
          <w:lang w:val="ru-RU" w:eastAsia="en-US"/>
        </w:rPr>
        <w:t>Региони</w:t>
      </w:r>
      <w:proofErr w:type="spellEnd"/>
      <w:r w:rsidR="000F2F46" w:rsidRPr="003E24B5">
        <w:rPr>
          <w:b/>
          <w:bCs/>
          <w:shd w:val="clear" w:color="auto" w:fill="FFFFFF"/>
          <w:lang w:val="ru-RU" w:eastAsia="en-US"/>
        </w:rPr>
        <w:t xml:space="preserve"> в </w:t>
      </w:r>
      <w:proofErr w:type="spellStart"/>
      <w:r w:rsidR="000F2F46" w:rsidRPr="003E24B5">
        <w:rPr>
          <w:b/>
          <w:bCs/>
          <w:shd w:val="clear" w:color="auto" w:fill="FFFFFF"/>
          <w:lang w:val="ru-RU" w:eastAsia="en-US"/>
        </w:rPr>
        <w:t>растеж</w:t>
      </w:r>
      <w:proofErr w:type="spellEnd"/>
      <w:r w:rsidR="000F2F46" w:rsidRPr="003E24B5">
        <w:rPr>
          <w:b/>
          <w:bCs/>
          <w:shd w:val="clear" w:color="auto" w:fill="FFFFFF"/>
          <w:lang w:val="ru-RU" w:eastAsia="en-US"/>
        </w:rPr>
        <w:t>“ 2014-2020 г.</w:t>
      </w:r>
      <w:r w:rsidR="000F2F46" w:rsidRPr="003E24B5">
        <w:rPr>
          <w:b/>
          <w:bCs/>
          <w:shd w:val="clear" w:color="auto" w:fill="FFFFFF"/>
          <w:lang w:eastAsia="en-US"/>
        </w:rPr>
        <w:t>”</w:t>
      </w:r>
    </w:p>
    <w:p w:rsidR="00671E6E" w:rsidRPr="003E24B5" w:rsidRDefault="00671E6E" w:rsidP="000F2F46">
      <w:pPr>
        <w:spacing w:line="240" w:lineRule="auto"/>
        <w:ind w:firstLine="567"/>
        <w:jc w:val="both"/>
        <w:rPr>
          <w:rFonts w:eastAsia="Calibri"/>
          <w:b/>
          <w:i/>
          <w:lang w:eastAsia="en-US"/>
        </w:rPr>
      </w:pPr>
    </w:p>
    <w:p w:rsidR="005E24EB" w:rsidRPr="003E24B5" w:rsidRDefault="00D67B04" w:rsidP="009761FB">
      <w:pPr>
        <w:pStyle w:val="aff"/>
        <w:numPr>
          <w:ilvl w:val="0"/>
          <w:numId w:val="11"/>
        </w:numPr>
        <w:suppressAutoHyphens w:val="0"/>
        <w:spacing w:afterLines="40" w:after="96" w:line="276" w:lineRule="auto"/>
        <w:ind w:left="0" w:firstLine="360"/>
        <w:jc w:val="both"/>
        <w:rPr>
          <w:rFonts w:eastAsia="Calibri"/>
          <w:b/>
          <w:lang w:eastAsia="bg-BG"/>
        </w:rPr>
      </w:pPr>
      <w:r w:rsidRPr="003E24B5">
        <w:rPr>
          <w:rFonts w:eastAsia="Calibri"/>
          <w:b/>
          <w:i/>
          <w:lang w:eastAsia="en-US"/>
        </w:rPr>
        <w:t xml:space="preserve">Кратко описание на </w:t>
      </w:r>
      <w:r w:rsidR="007D751F" w:rsidRPr="003E24B5">
        <w:rPr>
          <w:rFonts w:eastAsia="Calibri"/>
          <w:b/>
          <w:i/>
          <w:lang w:eastAsia="en-US"/>
        </w:rPr>
        <w:t xml:space="preserve">проекта и </w:t>
      </w:r>
      <w:r w:rsidRPr="003E24B5">
        <w:rPr>
          <w:rFonts w:eastAsia="Calibri"/>
          <w:b/>
          <w:i/>
          <w:lang w:eastAsia="en-US"/>
        </w:rPr>
        <w:t>предмета на обществената поръчка:</w:t>
      </w:r>
    </w:p>
    <w:p w:rsidR="002C5389" w:rsidRPr="003E24B5" w:rsidRDefault="00747F03" w:rsidP="00144C11">
      <w:pPr>
        <w:ind w:right="-93" w:firstLine="567"/>
        <w:jc w:val="both"/>
        <w:rPr>
          <w:rFonts w:eastAsia="Calibri"/>
          <w:b/>
          <w:i/>
          <w:sz w:val="23"/>
          <w:szCs w:val="23"/>
          <w:lang w:eastAsia="fr-FR"/>
        </w:rPr>
      </w:pPr>
      <w:r w:rsidRPr="003E24B5">
        <w:t>Проектът</w:t>
      </w:r>
      <w:r w:rsidR="00174401" w:rsidRPr="003E24B5">
        <w:t>, по който се финансира поръчката</w:t>
      </w:r>
      <w:r w:rsidR="00DC0801" w:rsidRPr="003E24B5">
        <w:t>,</w:t>
      </w:r>
      <w:r w:rsidR="003C071D" w:rsidRPr="003E24B5">
        <w:t xml:space="preserve"> предвижда изграждането на социални жилища в две сгради </w:t>
      </w:r>
      <w:r w:rsidR="00E05D78" w:rsidRPr="003E24B5">
        <w:t>( с</w:t>
      </w:r>
      <w:r w:rsidR="00E05D78" w:rsidRPr="003E24B5">
        <w:rPr>
          <w:rFonts w:eastAsia="Calibri"/>
          <w:b/>
          <w:i/>
          <w:sz w:val="23"/>
          <w:szCs w:val="23"/>
          <w:lang w:eastAsia="fr-FR"/>
        </w:rPr>
        <w:t xml:space="preserve"> оглед на свързаността и за целите на проекта, сградите следва да се разглеждат като една блок секция и следва да се възприемат от участниците като един обект), </w:t>
      </w:r>
      <w:r w:rsidR="003C071D" w:rsidRPr="003E24B5">
        <w:t xml:space="preserve">общинска собственост, </w:t>
      </w:r>
      <w:proofErr w:type="spellStart"/>
      <w:r w:rsidR="003C071D" w:rsidRPr="003E24B5">
        <w:t>находящи</w:t>
      </w:r>
      <w:proofErr w:type="spellEnd"/>
      <w:r w:rsidR="003C071D" w:rsidRPr="003E24B5">
        <w:t xml:space="preserve"> се в </w:t>
      </w:r>
      <w:r w:rsidR="00AE7605" w:rsidRPr="003E24B5">
        <w:t xml:space="preserve">гр.Перник, </w:t>
      </w:r>
      <w:r w:rsidR="003C071D" w:rsidRPr="003E24B5">
        <w:t>кв.</w:t>
      </w:r>
      <w:proofErr w:type="spellStart"/>
      <w:r w:rsidR="003C071D" w:rsidRPr="003E24B5">
        <w:t>Тева</w:t>
      </w:r>
      <w:proofErr w:type="spellEnd"/>
      <w:r w:rsidR="003C071D" w:rsidRPr="003E24B5">
        <w:t xml:space="preserve">. Социалните жилища ще бъдат предназначени за уязвими, малцинствени и социално слаби </w:t>
      </w:r>
      <w:proofErr w:type="spellStart"/>
      <w:r w:rsidR="003C071D" w:rsidRPr="003E24B5">
        <w:t>маргинализирани</w:t>
      </w:r>
      <w:proofErr w:type="spellEnd"/>
      <w:r w:rsidR="003C071D" w:rsidRPr="003E24B5">
        <w:t xml:space="preserve"> групи от населението и други групи в неравностойно положение, които не могат да си позволят собствено жилище.</w:t>
      </w:r>
    </w:p>
    <w:p w:rsidR="00747F03" w:rsidRPr="003E24B5" w:rsidRDefault="007D751F" w:rsidP="000F7397">
      <w:pPr>
        <w:spacing w:line="276" w:lineRule="auto"/>
        <w:ind w:firstLine="567"/>
        <w:jc w:val="both"/>
        <w:rPr>
          <w:lang w:eastAsia="bg-BG"/>
        </w:rPr>
      </w:pPr>
      <w:r w:rsidRPr="003E24B5">
        <w:t>Предметът на настоящата обществена поръчка включва извършване на одит (ангажимент за договорени процедури за проверка на изпълнението на дейностите и отчитане на разх</w:t>
      </w:r>
      <w:r w:rsidRPr="003E24B5">
        <w:rPr>
          <w:bCs/>
        </w:rPr>
        <w:t>одит</w:t>
      </w:r>
      <w:r w:rsidRPr="003E24B5">
        <w:t xml:space="preserve">е) на изпълнението на проекта, в съответствие с изискванията на възложителя, посочени в техническата </w:t>
      </w:r>
      <w:proofErr w:type="spellStart"/>
      <w:r w:rsidRPr="003E24B5">
        <w:t>сепцификация</w:t>
      </w:r>
      <w:proofErr w:type="spellEnd"/>
      <w:r w:rsidRPr="003E24B5">
        <w:t xml:space="preserve">, добрите професионални практики при осъществяването на подобни дейности, както и в съответствие с изискванията на </w:t>
      </w:r>
      <w:r w:rsidRPr="003E24B5">
        <w:rPr>
          <w:bCs/>
          <w:lang w:eastAsia="bg-BG"/>
        </w:rPr>
        <w:t>Оперативна програма „Региони в растеж” 2014 – 2020 г.</w:t>
      </w:r>
    </w:p>
    <w:p w:rsidR="00A91919" w:rsidRPr="003E24B5" w:rsidRDefault="00A91919" w:rsidP="00DC2E48">
      <w:pPr>
        <w:spacing w:line="276" w:lineRule="auto"/>
        <w:ind w:right="-93"/>
        <w:jc w:val="both"/>
      </w:pPr>
    </w:p>
    <w:p w:rsidR="00B55D71" w:rsidRPr="003E24B5" w:rsidRDefault="00D67B04" w:rsidP="009761FB">
      <w:pPr>
        <w:pStyle w:val="aff"/>
        <w:suppressAutoHyphens w:val="0"/>
        <w:spacing w:afterLines="40" w:after="96" w:line="276" w:lineRule="auto"/>
        <w:ind w:left="0" w:firstLine="720"/>
        <w:contextualSpacing/>
        <w:jc w:val="both"/>
        <w:rPr>
          <w:b/>
        </w:rPr>
      </w:pPr>
      <w:r w:rsidRPr="003E24B5">
        <w:rPr>
          <w:b/>
        </w:rPr>
        <w:t>3.</w:t>
      </w:r>
      <w:r w:rsidR="00EB156E" w:rsidRPr="003E24B5">
        <w:rPr>
          <w:b/>
        </w:rPr>
        <w:t xml:space="preserve"> КРАТКО ОПИСАНИЕ НА ДЕЙНОСТИТЕ В ОБХВАТА НА </w:t>
      </w:r>
      <w:r w:rsidR="00E76478" w:rsidRPr="003E24B5">
        <w:rPr>
          <w:b/>
        </w:rPr>
        <w:t xml:space="preserve">ОБЩЕСТВЕНАТА </w:t>
      </w:r>
      <w:r w:rsidR="00EB156E" w:rsidRPr="003E24B5">
        <w:rPr>
          <w:b/>
        </w:rPr>
        <w:t>ПОРЪЧКА</w:t>
      </w:r>
      <w:r w:rsidR="00A91919" w:rsidRPr="003E24B5">
        <w:rPr>
          <w:b/>
        </w:rPr>
        <w:t>.</w:t>
      </w:r>
    </w:p>
    <w:p w:rsidR="00226BDB" w:rsidRPr="003E24B5" w:rsidRDefault="00077646" w:rsidP="00226BDB">
      <w:pPr>
        <w:shd w:val="clear" w:color="auto" w:fill="FFFFFF"/>
        <w:suppressAutoHyphens w:val="0"/>
        <w:adjustRightInd w:val="0"/>
        <w:spacing w:before="120" w:after="120" w:line="276" w:lineRule="auto"/>
        <w:ind w:right="5"/>
        <w:jc w:val="both"/>
        <w:rPr>
          <w:rFonts w:eastAsia="Calibri"/>
          <w:bCs/>
          <w:lang w:eastAsia="bg-BG"/>
        </w:rPr>
      </w:pPr>
      <w:r w:rsidRPr="003E24B5">
        <w:rPr>
          <w:b/>
        </w:rPr>
        <w:t xml:space="preserve">  </w:t>
      </w:r>
      <w:r w:rsidR="00DD3467" w:rsidRPr="003E24B5">
        <w:rPr>
          <w:bCs/>
          <w:lang w:eastAsia="bg-BG"/>
        </w:rPr>
        <w:t xml:space="preserve">В зависимост от момента на извършване на ангажимента за договорени процедури, </w:t>
      </w:r>
      <w:proofErr w:type="spellStart"/>
      <w:r w:rsidR="00DD3467" w:rsidRPr="003E24B5">
        <w:rPr>
          <w:bCs/>
          <w:lang w:eastAsia="bg-BG"/>
        </w:rPr>
        <w:t>одиторът</w:t>
      </w:r>
      <w:proofErr w:type="spellEnd"/>
      <w:r w:rsidR="00DD3467" w:rsidRPr="003E24B5">
        <w:rPr>
          <w:bCs/>
          <w:lang w:eastAsia="bg-BG"/>
        </w:rPr>
        <w:t xml:space="preserve"> следва да извърши: </w:t>
      </w:r>
    </w:p>
    <w:p w:rsidR="00226BDB" w:rsidRPr="003E24B5" w:rsidRDefault="00226BDB" w:rsidP="00226BDB">
      <w:pPr>
        <w:numPr>
          <w:ilvl w:val="0"/>
          <w:numId w:val="32"/>
        </w:numPr>
        <w:shd w:val="clear" w:color="auto" w:fill="FFFFFF"/>
        <w:suppressAutoHyphens w:val="0"/>
        <w:adjustRightInd w:val="0"/>
        <w:spacing w:before="120" w:after="120" w:line="276" w:lineRule="auto"/>
        <w:ind w:left="720" w:right="5"/>
        <w:jc w:val="both"/>
        <w:rPr>
          <w:rFonts w:eastAsia="Calibri"/>
          <w:bCs/>
          <w:lang w:eastAsia="bg-BG"/>
        </w:rPr>
      </w:pPr>
      <w:r w:rsidRPr="003E24B5">
        <w:rPr>
          <w:rFonts w:eastAsia="Calibri"/>
          <w:bCs/>
          <w:lang w:eastAsia="bg-BG"/>
        </w:rPr>
        <w:t>Междинна проверка по ангажимента за договорени процедури – извършва по отношение на документите, които УО изисква от бенефициента при представяне на междинно искане за плащане.</w:t>
      </w:r>
    </w:p>
    <w:p w:rsidR="00226BDB" w:rsidRPr="003E24B5" w:rsidRDefault="00226BDB" w:rsidP="00226BDB">
      <w:pPr>
        <w:numPr>
          <w:ilvl w:val="0"/>
          <w:numId w:val="32"/>
        </w:numPr>
        <w:shd w:val="clear" w:color="auto" w:fill="FFFFFF"/>
        <w:suppressAutoHyphens w:val="0"/>
        <w:adjustRightInd w:val="0"/>
        <w:spacing w:before="120" w:after="120" w:line="276" w:lineRule="auto"/>
        <w:ind w:left="720" w:right="5"/>
        <w:jc w:val="both"/>
        <w:rPr>
          <w:rFonts w:eastAsia="Calibri"/>
          <w:bCs/>
          <w:lang w:eastAsia="bg-BG"/>
        </w:rPr>
      </w:pPr>
      <w:r w:rsidRPr="003E24B5">
        <w:rPr>
          <w:rFonts w:eastAsia="Calibri"/>
          <w:bCs/>
          <w:lang w:eastAsia="bg-BG"/>
        </w:rPr>
        <w:t>Окончателна проверка по ангажимента за договорени процедури – извършва по отношение на документите, които УО изисква от бенефициента при представяне на окончателно искане за плащане.</w:t>
      </w:r>
    </w:p>
    <w:p w:rsidR="00226BDB" w:rsidRPr="003E24B5" w:rsidRDefault="00226BDB" w:rsidP="00226BDB">
      <w:pPr>
        <w:shd w:val="clear" w:color="auto" w:fill="FFFFFF"/>
        <w:suppressAutoHyphens w:val="0"/>
        <w:adjustRightInd w:val="0"/>
        <w:spacing w:before="120" w:after="120" w:line="240" w:lineRule="auto"/>
        <w:ind w:left="720" w:right="5"/>
        <w:jc w:val="both"/>
        <w:rPr>
          <w:color w:val="000000"/>
          <w:lang w:eastAsia="en-US"/>
        </w:rPr>
      </w:pPr>
    </w:p>
    <w:p w:rsidR="00DD3467" w:rsidRPr="003E24B5" w:rsidRDefault="00DD3467" w:rsidP="00DD3467">
      <w:pPr>
        <w:spacing w:line="276" w:lineRule="auto"/>
        <w:ind w:firstLine="851"/>
        <w:jc w:val="both"/>
      </w:pPr>
      <w:r w:rsidRPr="003E24B5">
        <w:rPr>
          <w:bCs/>
          <w:color w:val="000000"/>
        </w:rPr>
        <w:lastRenderedPageBreak/>
        <w:t xml:space="preserve">За всяко искане за плащане по проекта, когато е приложимо, </w:t>
      </w:r>
      <w:proofErr w:type="spellStart"/>
      <w:r w:rsidRPr="003E24B5">
        <w:rPr>
          <w:bCs/>
          <w:color w:val="000000"/>
        </w:rPr>
        <w:t>одиторът</w:t>
      </w:r>
      <w:proofErr w:type="spellEnd"/>
      <w:r w:rsidRPr="003E24B5">
        <w:rPr>
          <w:bCs/>
          <w:color w:val="000000"/>
        </w:rPr>
        <w:t xml:space="preserve"> проверява дали декларираните от бенефициента разходи са действително направени, точни и допустими в съответствие с Договора за предоставяне на безвъзмездна финансова помощ, и изготвя доклад за фактически констатации. </w:t>
      </w:r>
      <w:r w:rsidRPr="003E24B5">
        <w:rPr>
          <w:b/>
          <w:bCs/>
          <w:color w:val="000000"/>
        </w:rPr>
        <w:t>Докладът за фактически констатации се изготвя съгласно Анекс Е1-I Образец на доклада за фактически констатации.</w:t>
      </w:r>
    </w:p>
    <w:p w:rsidR="00DC2E48" w:rsidRPr="003E24B5" w:rsidRDefault="00DC2E48" w:rsidP="00DC2E48">
      <w:pPr>
        <w:spacing w:line="276" w:lineRule="auto"/>
        <w:ind w:firstLine="426"/>
        <w:jc w:val="both"/>
        <w:rPr>
          <w:lang w:eastAsia="bg-BG"/>
        </w:rPr>
      </w:pPr>
    </w:p>
    <w:p w:rsidR="00D67B04" w:rsidRPr="003E24B5" w:rsidRDefault="00E76478" w:rsidP="00174401">
      <w:pPr>
        <w:tabs>
          <w:tab w:val="num" w:pos="0"/>
          <w:tab w:val="left" w:pos="360"/>
        </w:tabs>
        <w:spacing w:line="276" w:lineRule="auto"/>
        <w:jc w:val="both"/>
        <w:rPr>
          <w:rFonts w:eastAsia="Batang"/>
          <w:b/>
        </w:rPr>
      </w:pPr>
      <w:r w:rsidRPr="003E24B5">
        <w:rPr>
          <w:rFonts w:eastAsia="Batang"/>
          <w:b/>
        </w:rPr>
        <w:t xml:space="preserve">          </w:t>
      </w:r>
      <w:r w:rsidR="00D67B04" w:rsidRPr="003E24B5">
        <w:rPr>
          <w:rFonts w:eastAsia="Batang"/>
          <w:b/>
        </w:rPr>
        <w:t>4</w:t>
      </w:r>
      <w:r w:rsidR="005F5A41" w:rsidRPr="003E24B5">
        <w:rPr>
          <w:rFonts w:eastAsia="Batang"/>
          <w:b/>
        </w:rPr>
        <w:t xml:space="preserve">. </w:t>
      </w:r>
      <w:r w:rsidR="00ED6566" w:rsidRPr="003E24B5">
        <w:rPr>
          <w:rFonts w:eastAsia="Batang"/>
          <w:b/>
        </w:rPr>
        <w:t>СРОК И МЯСТО ЗА ИЗПЪЛНЕНИЕ НА ПОРЪЧКАТА:</w:t>
      </w:r>
      <w:r w:rsidR="00ED6566" w:rsidRPr="003E24B5">
        <w:t xml:space="preserve"> </w:t>
      </w:r>
    </w:p>
    <w:p w:rsidR="003E4402" w:rsidRPr="003E24B5" w:rsidRDefault="00392AD3" w:rsidP="00D201BA">
      <w:pPr>
        <w:pStyle w:val="aff"/>
        <w:numPr>
          <w:ilvl w:val="0"/>
          <w:numId w:val="11"/>
        </w:numPr>
        <w:tabs>
          <w:tab w:val="left" w:pos="-600"/>
        </w:tabs>
        <w:spacing w:before="240" w:afterLines="40" w:after="96" w:line="276" w:lineRule="auto"/>
        <w:contextualSpacing/>
        <w:jc w:val="both"/>
        <w:rPr>
          <w:b/>
          <w:bCs/>
          <w:iCs/>
        </w:rPr>
      </w:pPr>
      <w:r w:rsidRPr="00885D78">
        <w:t>Срокът за изпълнение</w:t>
      </w:r>
      <w:r w:rsidRPr="003E24B5">
        <w:rPr>
          <w:b/>
        </w:rPr>
        <w:t xml:space="preserve"> </w:t>
      </w:r>
      <w:r w:rsidRPr="003E24B5">
        <w:t>на дейностите</w:t>
      </w:r>
      <w:r w:rsidR="00E76478" w:rsidRPr="003E24B5">
        <w:t>,</w:t>
      </w:r>
      <w:r w:rsidRPr="003E24B5">
        <w:t xml:space="preserve"> включени в </w:t>
      </w:r>
      <w:r w:rsidR="00174401" w:rsidRPr="003E24B5">
        <w:t>настоящата поръчка</w:t>
      </w:r>
      <w:r w:rsidR="00077646" w:rsidRPr="003E24B5">
        <w:t xml:space="preserve"> съвпада с крайния срок за изпълнение на </w:t>
      </w:r>
      <w:r w:rsidR="003E4402" w:rsidRPr="003E24B5">
        <w:t xml:space="preserve">проект </w:t>
      </w:r>
      <w:r w:rsidR="00A95026" w:rsidRPr="003E24B5">
        <w:rPr>
          <w:b/>
          <w:iCs/>
          <w:lang w:val="ru-RU"/>
        </w:rPr>
        <w:t>„</w:t>
      </w:r>
      <w:r w:rsidR="001B37C9" w:rsidRPr="003E24B5">
        <w:rPr>
          <w:b/>
          <w:bCs/>
          <w:lang w:val="ru-RU" w:eastAsia="en-US"/>
        </w:rPr>
        <w:t xml:space="preserve"> </w:t>
      </w:r>
      <w:r w:rsidR="001B37C9" w:rsidRPr="003E24B5">
        <w:rPr>
          <w:b/>
          <w:bCs/>
          <w:iCs/>
          <w:lang w:val="ru-RU"/>
        </w:rPr>
        <w:t xml:space="preserve">проект </w:t>
      </w:r>
      <w:r w:rsidR="001B37C9" w:rsidRPr="003E24B5">
        <w:rPr>
          <w:b/>
          <w:bCs/>
          <w:iCs/>
        </w:rPr>
        <w:t>№ BG16RFOP001-1.018-0003 „Изграждане на социални жилища в кв. "</w:t>
      </w:r>
      <w:proofErr w:type="spellStart"/>
      <w:r w:rsidR="001B37C9" w:rsidRPr="003E24B5">
        <w:rPr>
          <w:b/>
          <w:bCs/>
          <w:iCs/>
        </w:rPr>
        <w:t>Тева</w:t>
      </w:r>
      <w:proofErr w:type="spellEnd"/>
      <w:r w:rsidR="001B37C9" w:rsidRPr="003E24B5">
        <w:rPr>
          <w:b/>
          <w:bCs/>
          <w:iCs/>
        </w:rPr>
        <w:t>" - Общинска сграда с капацитет 100 души“</w:t>
      </w:r>
      <w:r w:rsidR="001B37C9" w:rsidRPr="003E24B5">
        <w:rPr>
          <w:b/>
          <w:bCs/>
          <w:iCs/>
          <w:lang w:val="en-US"/>
        </w:rPr>
        <w:t xml:space="preserve">, </w:t>
      </w:r>
      <w:r w:rsidR="001B37C9" w:rsidRPr="003E24B5">
        <w:rPr>
          <w:b/>
          <w:bCs/>
          <w:iCs/>
          <w:lang w:val="ru-RU"/>
        </w:rPr>
        <w:t xml:space="preserve">Договор за БФП № </w:t>
      </w:r>
      <w:r w:rsidR="001B37C9" w:rsidRPr="003E24B5">
        <w:rPr>
          <w:b/>
          <w:bCs/>
          <w:iCs/>
          <w:lang w:val="en-GB"/>
        </w:rPr>
        <w:t>BG</w:t>
      </w:r>
      <w:r w:rsidR="001B37C9" w:rsidRPr="003E24B5">
        <w:rPr>
          <w:b/>
          <w:bCs/>
          <w:iCs/>
          <w:lang w:val="ru-RU"/>
        </w:rPr>
        <w:t>16</w:t>
      </w:r>
      <w:r w:rsidR="001B37C9" w:rsidRPr="003E24B5">
        <w:rPr>
          <w:b/>
          <w:bCs/>
          <w:iCs/>
          <w:lang w:val="en-GB"/>
        </w:rPr>
        <w:t>RFOP</w:t>
      </w:r>
      <w:r w:rsidR="001B37C9" w:rsidRPr="003E24B5">
        <w:rPr>
          <w:b/>
          <w:bCs/>
          <w:iCs/>
          <w:lang w:val="ru-RU"/>
        </w:rPr>
        <w:t>001-1.018-0003-С01</w:t>
      </w:r>
      <w:r w:rsidR="001B37C9" w:rsidRPr="003E24B5">
        <w:rPr>
          <w:b/>
          <w:bCs/>
          <w:iCs/>
          <w:lang w:val="en-US"/>
        </w:rPr>
        <w:t xml:space="preserve">, </w:t>
      </w:r>
      <w:r w:rsidR="001B37C9" w:rsidRPr="003E24B5">
        <w:rPr>
          <w:b/>
          <w:bCs/>
          <w:iCs/>
        </w:rPr>
        <w:t>изпълняван от Община Перник</w:t>
      </w:r>
      <w:r w:rsidR="001B37C9" w:rsidRPr="003E24B5">
        <w:rPr>
          <w:b/>
          <w:bCs/>
          <w:iCs/>
          <w:lang w:val="en-US"/>
        </w:rPr>
        <w:t>,</w:t>
      </w:r>
      <w:r w:rsidR="001B37C9" w:rsidRPr="003E24B5">
        <w:rPr>
          <w:b/>
          <w:bCs/>
          <w:iCs/>
          <w:lang w:val="ru-RU"/>
        </w:rPr>
        <w:t xml:space="preserve"> по Процедура </w:t>
      </w:r>
      <w:r w:rsidR="001B37C9" w:rsidRPr="003E24B5">
        <w:rPr>
          <w:b/>
          <w:bCs/>
          <w:iCs/>
          <w:lang w:val="en-GB"/>
        </w:rPr>
        <w:t>BG</w:t>
      </w:r>
      <w:r w:rsidR="001B37C9" w:rsidRPr="003E24B5">
        <w:rPr>
          <w:b/>
          <w:bCs/>
          <w:iCs/>
          <w:lang w:val="ru-RU"/>
        </w:rPr>
        <w:t>16</w:t>
      </w:r>
      <w:r w:rsidR="001B37C9" w:rsidRPr="003E24B5">
        <w:rPr>
          <w:b/>
          <w:bCs/>
          <w:iCs/>
          <w:lang w:val="en-GB"/>
        </w:rPr>
        <w:t>RFOP</w:t>
      </w:r>
      <w:r w:rsidR="001B37C9" w:rsidRPr="003E24B5">
        <w:rPr>
          <w:b/>
          <w:bCs/>
          <w:iCs/>
          <w:lang w:val="ru-RU"/>
        </w:rPr>
        <w:t xml:space="preserve">001-1.001-039 </w:t>
      </w:r>
      <w:r w:rsidR="001B37C9" w:rsidRPr="003E24B5">
        <w:rPr>
          <w:b/>
          <w:bCs/>
          <w:iCs/>
        </w:rPr>
        <w:t>„</w:t>
      </w:r>
      <w:proofErr w:type="spellStart"/>
      <w:r w:rsidR="001B37C9" w:rsidRPr="003E24B5">
        <w:rPr>
          <w:b/>
          <w:bCs/>
          <w:iCs/>
          <w:lang w:val="ru-RU"/>
        </w:rPr>
        <w:t>Изпълнение</w:t>
      </w:r>
      <w:proofErr w:type="spellEnd"/>
      <w:r w:rsidR="001B37C9" w:rsidRPr="003E24B5">
        <w:rPr>
          <w:b/>
          <w:bCs/>
          <w:iCs/>
          <w:lang w:val="ru-RU"/>
        </w:rPr>
        <w:t xml:space="preserve"> на </w:t>
      </w:r>
      <w:proofErr w:type="spellStart"/>
      <w:r w:rsidR="001B37C9" w:rsidRPr="003E24B5">
        <w:rPr>
          <w:b/>
          <w:bCs/>
          <w:iCs/>
          <w:lang w:val="ru-RU"/>
        </w:rPr>
        <w:t>интегрирани</w:t>
      </w:r>
      <w:proofErr w:type="spellEnd"/>
      <w:r w:rsidR="001B37C9" w:rsidRPr="003E24B5">
        <w:rPr>
          <w:b/>
          <w:bCs/>
          <w:iCs/>
          <w:lang w:val="ru-RU"/>
        </w:rPr>
        <w:t xml:space="preserve"> </w:t>
      </w:r>
      <w:proofErr w:type="spellStart"/>
      <w:r w:rsidR="001B37C9" w:rsidRPr="003E24B5">
        <w:rPr>
          <w:b/>
          <w:bCs/>
          <w:iCs/>
          <w:lang w:val="ru-RU"/>
        </w:rPr>
        <w:t>планове</w:t>
      </w:r>
      <w:proofErr w:type="spellEnd"/>
      <w:r w:rsidR="001B37C9" w:rsidRPr="003E24B5">
        <w:rPr>
          <w:b/>
          <w:bCs/>
          <w:iCs/>
          <w:lang w:val="ru-RU"/>
        </w:rPr>
        <w:t xml:space="preserve"> за </w:t>
      </w:r>
      <w:proofErr w:type="spellStart"/>
      <w:r w:rsidR="001B37C9" w:rsidRPr="003E24B5">
        <w:rPr>
          <w:b/>
          <w:bCs/>
          <w:iCs/>
          <w:lang w:val="ru-RU"/>
        </w:rPr>
        <w:t>градско</w:t>
      </w:r>
      <w:proofErr w:type="spellEnd"/>
      <w:r w:rsidR="001B37C9" w:rsidRPr="003E24B5">
        <w:rPr>
          <w:b/>
          <w:bCs/>
          <w:iCs/>
          <w:lang w:val="ru-RU"/>
        </w:rPr>
        <w:t xml:space="preserve"> </w:t>
      </w:r>
      <w:proofErr w:type="spellStart"/>
      <w:r w:rsidR="001B37C9" w:rsidRPr="003E24B5">
        <w:rPr>
          <w:b/>
          <w:bCs/>
          <w:iCs/>
          <w:lang w:val="ru-RU"/>
        </w:rPr>
        <w:t>възстановяване</w:t>
      </w:r>
      <w:proofErr w:type="spellEnd"/>
      <w:r w:rsidR="001B37C9" w:rsidRPr="003E24B5">
        <w:rPr>
          <w:b/>
          <w:bCs/>
          <w:iCs/>
          <w:lang w:val="ru-RU"/>
        </w:rPr>
        <w:t xml:space="preserve"> и развитие 2014-2020” Приоритетна ос 1 „Устойчиво и </w:t>
      </w:r>
      <w:proofErr w:type="spellStart"/>
      <w:r w:rsidR="001B37C9" w:rsidRPr="003E24B5">
        <w:rPr>
          <w:b/>
          <w:bCs/>
          <w:iCs/>
          <w:lang w:val="ru-RU"/>
        </w:rPr>
        <w:t>интегрирано</w:t>
      </w:r>
      <w:proofErr w:type="spellEnd"/>
      <w:r w:rsidR="001B37C9" w:rsidRPr="003E24B5">
        <w:rPr>
          <w:b/>
          <w:bCs/>
          <w:iCs/>
          <w:lang w:val="ru-RU"/>
        </w:rPr>
        <w:t xml:space="preserve"> </w:t>
      </w:r>
      <w:proofErr w:type="spellStart"/>
      <w:r w:rsidR="001B37C9" w:rsidRPr="003E24B5">
        <w:rPr>
          <w:b/>
          <w:bCs/>
          <w:iCs/>
          <w:lang w:val="ru-RU"/>
        </w:rPr>
        <w:t>градско</w:t>
      </w:r>
      <w:proofErr w:type="spellEnd"/>
      <w:r w:rsidR="001B37C9" w:rsidRPr="003E24B5">
        <w:rPr>
          <w:b/>
          <w:bCs/>
          <w:iCs/>
          <w:lang w:val="ru-RU"/>
        </w:rPr>
        <w:t xml:space="preserve"> развитие“ по Оперативна </w:t>
      </w:r>
      <w:proofErr w:type="spellStart"/>
      <w:r w:rsidR="001B37C9" w:rsidRPr="003E24B5">
        <w:rPr>
          <w:b/>
          <w:bCs/>
          <w:iCs/>
          <w:lang w:val="ru-RU"/>
        </w:rPr>
        <w:t>програма</w:t>
      </w:r>
      <w:proofErr w:type="spellEnd"/>
      <w:r w:rsidR="001B37C9" w:rsidRPr="003E24B5">
        <w:rPr>
          <w:b/>
          <w:bCs/>
          <w:iCs/>
          <w:lang w:val="ru-RU"/>
        </w:rPr>
        <w:t xml:space="preserve"> „</w:t>
      </w:r>
      <w:proofErr w:type="spellStart"/>
      <w:r w:rsidR="001B37C9" w:rsidRPr="003E24B5">
        <w:rPr>
          <w:b/>
          <w:bCs/>
          <w:iCs/>
          <w:lang w:val="ru-RU"/>
        </w:rPr>
        <w:t>Региони</w:t>
      </w:r>
      <w:proofErr w:type="spellEnd"/>
      <w:r w:rsidR="001B37C9" w:rsidRPr="003E24B5">
        <w:rPr>
          <w:b/>
          <w:bCs/>
          <w:iCs/>
          <w:lang w:val="ru-RU"/>
        </w:rPr>
        <w:t xml:space="preserve"> в </w:t>
      </w:r>
      <w:proofErr w:type="spellStart"/>
      <w:r w:rsidR="001B37C9" w:rsidRPr="003E24B5">
        <w:rPr>
          <w:b/>
          <w:bCs/>
          <w:iCs/>
          <w:lang w:val="ru-RU"/>
        </w:rPr>
        <w:t>растеж</w:t>
      </w:r>
      <w:proofErr w:type="spellEnd"/>
      <w:r w:rsidR="001B37C9" w:rsidRPr="003E24B5">
        <w:rPr>
          <w:b/>
          <w:bCs/>
          <w:iCs/>
          <w:lang w:val="ru-RU"/>
        </w:rPr>
        <w:t>“ 2014-2020 г.</w:t>
      </w:r>
      <w:r w:rsidR="001B37C9" w:rsidRPr="003E24B5">
        <w:rPr>
          <w:b/>
          <w:bCs/>
          <w:iCs/>
        </w:rPr>
        <w:t>”</w:t>
      </w:r>
      <w:r w:rsidR="00077646" w:rsidRPr="003E24B5">
        <w:t xml:space="preserve">, а именно </w:t>
      </w:r>
      <w:r w:rsidR="001B37C9" w:rsidRPr="003E24B5">
        <w:t>–</w:t>
      </w:r>
      <w:r w:rsidR="003E4402" w:rsidRPr="003E24B5">
        <w:t xml:space="preserve"> </w:t>
      </w:r>
      <w:r w:rsidR="001B37C9" w:rsidRPr="003E24B5">
        <w:rPr>
          <w:rFonts w:eastAsia="Calibri"/>
          <w:color w:val="000000"/>
          <w:lang w:eastAsia="bg-BG"/>
        </w:rPr>
        <w:t>03.</w:t>
      </w:r>
      <w:proofErr w:type="spellStart"/>
      <w:r w:rsidR="001B37C9" w:rsidRPr="003E24B5">
        <w:rPr>
          <w:rFonts w:eastAsia="Calibri"/>
          <w:color w:val="000000"/>
          <w:lang w:eastAsia="bg-BG"/>
        </w:rPr>
        <w:t>03</w:t>
      </w:r>
      <w:proofErr w:type="spellEnd"/>
      <w:r w:rsidR="001B37C9" w:rsidRPr="003E24B5">
        <w:rPr>
          <w:rFonts w:eastAsia="Calibri"/>
          <w:color w:val="000000"/>
          <w:lang w:eastAsia="bg-BG"/>
        </w:rPr>
        <w:t>.2021</w:t>
      </w:r>
      <w:r w:rsidR="00077646" w:rsidRPr="003E24B5">
        <w:t xml:space="preserve"> г. В случай, че </w:t>
      </w:r>
      <w:r w:rsidR="003E4402" w:rsidRPr="003E24B5">
        <w:t xml:space="preserve">бъде удължен срокът за изпълнение на дейностите по проекта, то срокът за изпълнение на договора по настоящата обществена поръчка ще се счита за автоматично удължен със срока, с който е удължен срокът за изпълнение на ДБФП </w:t>
      </w:r>
      <w:r w:rsidR="003E4402" w:rsidRPr="003E24B5">
        <w:rPr>
          <w:rFonts w:eastAsiaTheme="minorHAnsi"/>
          <w:bCs/>
          <w:color w:val="000000"/>
          <w:lang w:eastAsia="en-US"/>
        </w:rPr>
        <w:t xml:space="preserve">№ </w:t>
      </w:r>
      <w:r w:rsidR="00025247" w:rsidRPr="003E24B5">
        <w:rPr>
          <w:iCs/>
          <w:lang w:val="ru-RU"/>
        </w:rPr>
        <w:t>BG16RFOP001-1.018-0003-С01</w:t>
      </w:r>
      <w:r w:rsidR="003E4402" w:rsidRPr="003E24B5">
        <w:rPr>
          <w:rFonts w:eastAsiaTheme="minorHAnsi"/>
          <w:bCs/>
          <w:color w:val="000000"/>
          <w:lang w:eastAsia="en-US"/>
        </w:rPr>
        <w:t xml:space="preserve">;  </w:t>
      </w:r>
    </w:p>
    <w:p w:rsidR="00E930F5" w:rsidRPr="003E24B5" w:rsidRDefault="00E930F5" w:rsidP="009761FB">
      <w:pPr>
        <w:pStyle w:val="aff"/>
        <w:numPr>
          <w:ilvl w:val="0"/>
          <w:numId w:val="11"/>
        </w:numPr>
        <w:tabs>
          <w:tab w:val="left" w:pos="-600"/>
        </w:tabs>
        <w:spacing w:before="240" w:afterLines="40" w:after="96" w:line="276" w:lineRule="auto"/>
        <w:contextualSpacing/>
        <w:jc w:val="both"/>
        <w:rPr>
          <w:lang w:eastAsia="bg-BG"/>
        </w:rPr>
      </w:pPr>
      <w:r w:rsidRPr="003E24B5">
        <w:rPr>
          <w:lang w:eastAsia="bg-BG"/>
        </w:rPr>
        <w:t>Общият срок за изпълнение на поръчката започва да тече от датата на получаване на писмено уведомление от страна на Възложителя за стартиране на изпълнението на договора за обществената поръчка и е до приключване на всички дейности по проекта;</w:t>
      </w:r>
    </w:p>
    <w:p w:rsidR="00E930F5" w:rsidRPr="003E24B5" w:rsidRDefault="00E930F5" w:rsidP="009761FB">
      <w:pPr>
        <w:pStyle w:val="aff"/>
        <w:numPr>
          <w:ilvl w:val="0"/>
          <w:numId w:val="11"/>
        </w:numPr>
        <w:tabs>
          <w:tab w:val="left" w:pos="-600"/>
        </w:tabs>
        <w:spacing w:before="240" w:afterLines="40" w:after="96" w:line="276" w:lineRule="auto"/>
        <w:contextualSpacing/>
        <w:jc w:val="both"/>
        <w:rPr>
          <w:lang w:eastAsia="bg-BG"/>
        </w:rPr>
      </w:pPr>
      <w:r w:rsidRPr="003E24B5">
        <w:rPr>
          <w:lang w:eastAsia="bg-BG"/>
        </w:rPr>
        <w:t xml:space="preserve">Предвидените за извършване проверки при изпълнение на дейностите по договора се извършват в рамките </w:t>
      </w:r>
      <w:r w:rsidRPr="003E24B5">
        <w:rPr>
          <w:i/>
          <w:lang w:eastAsia="bg-BG"/>
        </w:rPr>
        <w:t xml:space="preserve">на </w:t>
      </w:r>
      <w:r w:rsidR="008B578F" w:rsidRPr="003E24B5">
        <w:rPr>
          <w:i/>
          <w:lang w:eastAsia="bg-BG"/>
        </w:rPr>
        <w:t xml:space="preserve">( съгласно техническото предложение на участника) , но </w:t>
      </w:r>
      <w:r w:rsidRPr="003E24B5">
        <w:rPr>
          <w:i/>
          <w:lang w:eastAsia="bg-BG"/>
        </w:rPr>
        <w:t xml:space="preserve">не </w:t>
      </w:r>
      <w:r w:rsidR="00476DAC" w:rsidRPr="003E24B5">
        <w:rPr>
          <w:i/>
          <w:lang w:eastAsia="bg-BG"/>
        </w:rPr>
        <w:t>по-малко от 5 календарни дни и не повече от 10 календарни дни</w:t>
      </w:r>
      <w:r w:rsidRPr="003E24B5">
        <w:rPr>
          <w:lang w:eastAsia="bg-BG"/>
        </w:rPr>
        <w:t xml:space="preserve"> </w:t>
      </w:r>
      <w:r w:rsidR="008B578F" w:rsidRPr="003E24B5">
        <w:rPr>
          <w:lang w:eastAsia="bg-BG"/>
        </w:rPr>
        <w:t xml:space="preserve">, </w:t>
      </w:r>
      <w:r w:rsidRPr="003E24B5">
        <w:rPr>
          <w:lang w:eastAsia="bg-BG"/>
        </w:rPr>
        <w:t xml:space="preserve">след получаване на писмено уведомление от възложителя за извършване на съответната проверка. </w:t>
      </w:r>
    </w:p>
    <w:p w:rsidR="00A95026" w:rsidRPr="003E24B5" w:rsidRDefault="00E930F5" w:rsidP="009761FB">
      <w:pPr>
        <w:pStyle w:val="aff"/>
        <w:numPr>
          <w:ilvl w:val="0"/>
          <w:numId w:val="11"/>
        </w:numPr>
        <w:tabs>
          <w:tab w:val="left" w:pos="-600"/>
        </w:tabs>
        <w:spacing w:before="240" w:afterLines="40" w:after="96" w:line="276" w:lineRule="auto"/>
        <w:contextualSpacing/>
        <w:jc w:val="both"/>
        <w:rPr>
          <w:lang w:eastAsia="en-US"/>
        </w:rPr>
      </w:pPr>
      <w:r w:rsidRPr="003E24B5">
        <w:rPr>
          <w:lang w:eastAsia="bg-BG"/>
        </w:rPr>
        <w:t xml:space="preserve">Изготвянето и предаването на докладите за извършените проверки се предоставят на възложителя в рамките на </w:t>
      </w:r>
      <w:r w:rsidR="00BE048E" w:rsidRPr="003E24B5">
        <w:rPr>
          <w:i/>
          <w:lang w:eastAsia="bg-BG"/>
        </w:rPr>
        <w:t>(съгласно техническото предложение на участника)</w:t>
      </w:r>
      <w:r w:rsidRPr="003E24B5">
        <w:rPr>
          <w:i/>
          <w:lang w:eastAsia="bg-BG"/>
        </w:rPr>
        <w:t xml:space="preserve"> календарни дни</w:t>
      </w:r>
      <w:r w:rsidR="00BE048E" w:rsidRPr="003E24B5">
        <w:rPr>
          <w:i/>
          <w:lang w:eastAsia="bg-BG"/>
        </w:rPr>
        <w:t xml:space="preserve">, но не </w:t>
      </w:r>
      <w:r w:rsidR="005645EE" w:rsidRPr="003E24B5">
        <w:rPr>
          <w:i/>
          <w:lang w:eastAsia="bg-BG"/>
        </w:rPr>
        <w:t>по-малко от</w:t>
      </w:r>
      <w:r w:rsidR="006910D8" w:rsidRPr="003E24B5">
        <w:rPr>
          <w:i/>
          <w:lang w:eastAsia="bg-BG"/>
        </w:rPr>
        <w:t xml:space="preserve"> 1/</w:t>
      </w:r>
      <w:r w:rsidR="005645EE" w:rsidRPr="003E24B5">
        <w:rPr>
          <w:i/>
          <w:lang w:eastAsia="bg-BG"/>
        </w:rPr>
        <w:t xml:space="preserve"> един</w:t>
      </w:r>
      <w:r w:rsidR="006910D8" w:rsidRPr="003E24B5">
        <w:rPr>
          <w:i/>
          <w:lang w:eastAsia="bg-BG"/>
        </w:rPr>
        <w:t>/</w:t>
      </w:r>
      <w:r w:rsidR="005645EE" w:rsidRPr="003E24B5">
        <w:rPr>
          <w:i/>
          <w:lang w:eastAsia="bg-BG"/>
        </w:rPr>
        <w:t xml:space="preserve"> календарен ден и не </w:t>
      </w:r>
      <w:r w:rsidR="00BE048E" w:rsidRPr="003E24B5">
        <w:rPr>
          <w:i/>
          <w:lang w:eastAsia="bg-BG"/>
        </w:rPr>
        <w:t xml:space="preserve">повече от </w:t>
      </w:r>
      <w:r w:rsidR="006910D8" w:rsidRPr="003E24B5">
        <w:rPr>
          <w:i/>
          <w:lang w:eastAsia="bg-BG"/>
        </w:rPr>
        <w:t>5</w:t>
      </w:r>
      <w:r w:rsidR="005645EE" w:rsidRPr="003E24B5">
        <w:rPr>
          <w:i/>
          <w:lang w:eastAsia="bg-BG"/>
        </w:rPr>
        <w:t xml:space="preserve"> </w:t>
      </w:r>
      <w:r w:rsidR="006910D8" w:rsidRPr="003E24B5">
        <w:rPr>
          <w:i/>
          <w:lang w:eastAsia="bg-BG"/>
        </w:rPr>
        <w:t>/</w:t>
      </w:r>
      <w:r w:rsidR="005645EE" w:rsidRPr="003E24B5">
        <w:rPr>
          <w:i/>
          <w:lang w:eastAsia="bg-BG"/>
        </w:rPr>
        <w:t>пет</w:t>
      </w:r>
      <w:r w:rsidR="006910D8" w:rsidRPr="003E24B5">
        <w:rPr>
          <w:i/>
          <w:lang w:eastAsia="bg-BG"/>
        </w:rPr>
        <w:t>/</w:t>
      </w:r>
      <w:r w:rsidR="005645EE" w:rsidRPr="003E24B5">
        <w:rPr>
          <w:i/>
          <w:lang w:eastAsia="bg-BG"/>
        </w:rPr>
        <w:t xml:space="preserve"> календарни дни</w:t>
      </w:r>
      <w:r w:rsidR="00BE048E" w:rsidRPr="003E24B5">
        <w:rPr>
          <w:i/>
          <w:lang w:eastAsia="bg-BG"/>
        </w:rPr>
        <w:t xml:space="preserve">, </w:t>
      </w:r>
      <w:r w:rsidRPr="003E24B5">
        <w:rPr>
          <w:lang w:eastAsia="bg-BG"/>
        </w:rPr>
        <w:t>след приключването на всяка от проверките.</w:t>
      </w:r>
    </w:p>
    <w:p w:rsidR="005E24EB" w:rsidRPr="003E24B5" w:rsidRDefault="00D67B04" w:rsidP="009761FB">
      <w:pPr>
        <w:pStyle w:val="aff"/>
        <w:numPr>
          <w:ilvl w:val="0"/>
          <w:numId w:val="11"/>
        </w:numPr>
        <w:suppressAutoHyphens w:val="0"/>
        <w:autoSpaceDE w:val="0"/>
        <w:autoSpaceDN w:val="0"/>
        <w:adjustRightInd w:val="0"/>
        <w:spacing w:afterLines="40" w:after="96" w:line="276" w:lineRule="auto"/>
        <w:jc w:val="both"/>
        <w:rPr>
          <w:rFonts w:eastAsia="Calibri"/>
          <w:b/>
          <w:i/>
          <w:lang w:eastAsia="bg-BG"/>
        </w:rPr>
      </w:pPr>
      <w:r w:rsidRPr="003E24B5">
        <w:rPr>
          <w:rFonts w:eastAsia="Calibri"/>
          <w:b/>
          <w:lang w:eastAsia="bg-BG"/>
        </w:rPr>
        <w:t>Място на изпълнение на поръчката</w:t>
      </w:r>
      <w:r w:rsidRPr="003E24B5">
        <w:rPr>
          <w:rFonts w:eastAsia="Calibri"/>
          <w:lang w:eastAsia="bg-BG"/>
        </w:rPr>
        <w:t xml:space="preserve">: </w:t>
      </w:r>
      <w:r w:rsidR="00E930F5" w:rsidRPr="003E24B5">
        <w:rPr>
          <w:rFonts w:eastAsia="Calibri"/>
          <w:lang w:eastAsia="bg-BG"/>
        </w:rPr>
        <w:t xml:space="preserve">гр. Перник - </w:t>
      </w:r>
      <w:r w:rsidR="00DD3467" w:rsidRPr="003E24B5">
        <w:rPr>
          <w:rFonts w:eastAsia="Calibri"/>
          <w:lang w:eastAsia="bg-BG"/>
        </w:rPr>
        <w:t>О</w:t>
      </w:r>
      <w:r w:rsidRPr="003E24B5">
        <w:rPr>
          <w:rFonts w:eastAsia="Calibri"/>
          <w:lang w:eastAsia="bg-BG"/>
        </w:rPr>
        <w:t>бщина Перник</w:t>
      </w:r>
      <w:r w:rsidR="00DD3467" w:rsidRPr="003E24B5">
        <w:rPr>
          <w:rFonts w:eastAsia="Calibri"/>
          <w:lang w:eastAsia="bg-BG"/>
        </w:rPr>
        <w:t xml:space="preserve"> – бенефициент по проекта </w:t>
      </w:r>
    </w:p>
    <w:p w:rsidR="00E930F5" w:rsidRPr="003E24B5" w:rsidRDefault="00E930F5" w:rsidP="009761FB">
      <w:pPr>
        <w:suppressAutoHyphens w:val="0"/>
        <w:autoSpaceDE w:val="0"/>
        <w:autoSpaceDN w:val="0"/>
        <w:adjustRightInd w:val="0"/>
        <w:spacing w:afterLines="40" w:after="96" w:line="276" w:lineRule="auto"/>
        <w:jc w:val="both"/>
        <w:rPr>
          <w:rFonts w:eastAsia="Calibri"/>
          <w:b/>
          <w:lang w:eastAsia="en-GB"/>
        </w:rPr>
      </w:pPr>
    </w:p>
    <w:p w:rsidR="00B55D71" w:rsidRPr="003E24B5" w:rsidRDefault="00ED6566" w:rsidP="009761FB">
      <w:pPr>
        <w:suppressAutoHyphens w:val="0"/>
        <w:autoSpaceDE w:val="0"/>
        <w:autoSpaceDN w:val="0"/>
        <w:adjustRightInd w:val="0"/>
        <w:spacing w:afterLines="40" w:after="96" w:line="276" w:lineRule="auto"/>
        <w:jc w:val="both"/>
        <w:rPr>
          <w:b/>
          <w:lang w:eastAsia="bg-BG"/>
        </w:rPr>
      </w:pPr>
      <w:r w:rsidRPr="003E24B5">
        <w:rPr>
          <w:rFonts w:eastAsia="Calibri"/>
          <w:b/>
          <w:lang w:eastAsia="en-GB"/>
        </w:rPr>
        <w:t xml:space="preserve">                </w:t>
      </w:r>
      <w:r w:rsidR="00D67B04" w:rsidRPr="003E24B5">
        <w:rPr>
          <w:rFonts w:eastAsia="Calibri"/>
          <w:b/>
          <w:lang w:eastAsia="en-GB"/>
        </w:rPr>
        <w:t>5</w:t>
      </w:r>
      <w:r w:rsidR="00576A5A" w:rsidRPr="003E24B5">
        <w:rPr>
          <w:rFonts w:eastAsia="Calibri"/>
          <w:b/>
          <w:lang w:eastAsia="en-GB"/>
        </w:rPr>
        <w:t xml:space="preserve">. </w:t>
      </w:r>
      <w:r w:rsidRPr="003E24B5">
        <w:rPr>
          <w:rFonts w:eastAsia="Calibri"/>
          <w:b/>
          <w:lang w:eastAsia="en-GB"/>
        </w:rPr>
        <w:t>ПРОГНОЗНА СТОЙНОСТ</w:t>
      </w:r>
      <w:r w:rsidR="00D67B04" w:rsidRPr="003E24B5">
        <w:rPr>
          <w:rFonts w:eastAsia="Calibri"/>
          <w:b/>
          <w:lang w:eastAsia="en-GB"/>
        </w:rPr>
        <w:t>:</w:t>
      </w:r>
      <w:r w:rsidR="00D67B04" w:rsidRPr="003E24B5">
        <w:rPr>
          <w:b/>
          <w:lang w:eastAsia="bg-BG"/>
        </w:rPr>
        <w:t xml:space="preserve"> </w:t>
      </w:r>
    </w:p>
    <w:p w:rsidR="00B55D71" w:rsidRPr="003E24B5" w:rsidRDefault="00D67B04" w:rsidP="009761FB">
      <w:pPr>
        <w:tabs>
          <w:tab w:val="left" w:pos="-600"/>
        </w:tabs>
        <w:spacing w:afterLines="40" w:after="96" w:line="276" w:lineRule="auto"/>
        <w:contextualSpacing/>
        <w:jc w:val="both"/>
        <w:rPr>
          <w:rFonts w:eastAsia="Batang"/>
        </w:rPr>
      </w:pPr>
      <w:r w:rsidRPr="003E24B5">
        <w:rPr>
          <w:rFonts w:eastAsia="Calibri"/>
          <w:b/>
          <w:lang w:eastAsia="en-GB"/>
        </w:rPr>
        <w:tab/>
      </w:r>
      <w:r w:rsidR="00EF58D9" w:rsidRPr="003E24B5">
        <w:rPr>
          <w:rFonts w:eastAsia="Calibri"/>
          <w:lang w:eastAsia="en-GB"/>
        </w:rPr>
        <w:t>Прогнозната</w:t>
      </w:r>
      <w:r w:rsidR="00EF58D9" w:rsidRPr="003E24B5">
        <w:rPr>
          <w:rFonts w:eastAsia="Batang"/>
        </w:rPr>
        <w:t xml:space="preserve"> </w:t>
      </w:r>
      <w:r w:rsidR="00DC2E48" w:rsidRPr="003E24B5">
        <w:rPr>
          <w:rFonts w:eastAsia="Batang"/>
        </w:rPr>
        <w:t xml:space="preserve">обща </w:t>
      </w:r>
      <w:r w:rsidR="00EF58D9" w:rsidRPr="003E24B5">
        <w:rPr>
          <w:rFonts w:eastAsia="Batang"/>
        </w:rPr>
        <w:t>с</w:t>
      </w:r>
      <w:r w:rsidR="001B1BCF" w:rsidRPr="003E24B5">
        <w:rPr>
          <w:rFonts w:eastAsia="Batang"/>
        </w:rPr>
        <w:t>тойност на поръчката се определя в български лева, без ДДС</w:t>
      </w:r>
      <w:r w:rsidR="00EF58D9" w:rsidRPr="003E24B5">
        <w:rPr>
          <w:rFonts w:eastAsia="Batang"/>
        </w:rPr>
        <w:t xml:space="preserve"> и</w:t>
      </w:r>
      <w:r w:rsidR="007D16FE" w:rsidRPr="003E24B5">
        <w:rPr>
          <w:rFonts w:eastAsia="Batang"/>
        </w:rPr>
        <w:t xml:space="preserve"> е максимална.</w:t>
      </w:r>
    </w:p>
    <w:p w:rsidR="0021780D" w:rsidRPr="003E24B5" w:rsidRDefault="00241BB7" w:rsidP="009761FB">
      <w:pPr>
        <w:pStyle w:val="a6"/>
        <w:tabs>
          <w:tab w:val="left" w:pos="-600"/>
        </w:tabs>
        <w:spacing w:afterLines="40" w:after="96" w:line="276" w:lineRule="auto"/>
        <w:jc w:val="both"/>
        <w:outlineLvl w:val="0"/>
        <w:rPr>
          <w:rFonts w:eastAsia="Batang"/>
          <w:sz w:val="24"/>
          <w:szCs w:val="24"/>
        </w:rPr>
      </w:pPr>
      <w:r w:rsidRPr="003E24B5">
        <w:rPr>
          <w:rFonts w:eastAsia="Calibri"/>
          <w:sz w:val="24"/>
          <w:szCs w:val="24"/>
          <w:lang w:eastAsia="en-GB"/>
        </w:rPr>
        <w:tab/>
      </w:r>
      <w:r w:rsidR="00A34A21" w:rsidRPr="003E24B5">
        <w:rPr>
          <w:rFonts w:eastAsia="Calibri"/>
          <w:b w:val="0"/>
          <w:sz w:val="24"/>
          <w:szCs w:val="24"/>
          <w:lang w:eastAsia="en-GB"/>
        </w:rPr>
        <w:t>Прогнозната</w:t>
      </w:r>
      <w:r w:rsidR="0021780D" w:rsidRPr="003E24B5">
        <w:rPr>
          <w:rFonts w:eastAsia="Calibri"/>
          <w:b w:val="0"/>
          <w:sz w:val="24"/>
          <w:szCs w:val="24"/>
          <w:lang w:eastAsia="en-GB"/>
        </w:rPr>
        <w:t xml:space="preserve"> </w:t>
      </w:r>
      <w:r w:rsidR="0021780D" w:rsidRPr="003E24B5">
        <w:rPr>
          <w:rFonts w:eastAsia="Batang"/>
          <w:b w:val="0"/>
          <w:sz w:val="24"/>
          <w:szCs w:val="24"/>
        </w:rPr>
        <w:t xml:space="preserve">/максимална/ </w:t>
      </w:r>
      <w:r w:rsidR="00DC2E48" w:rsidRPr="003E24B5">
        <w:rPr>
          <w:rFonts w:eastAsia="Batang"/>
          <w:b w:val="0"/>
          <w:sz w:val="24"/>
          <w:szCs w:val="24"/>
        </w:rPr>
        <w:t xml:space="preserve">обща </w:t>
      </w:r>
      <w:r w:rsidR="00A34A21" w:rsidRPr="003E24B5">
        <w:rPr>
          <w:rFonts w:eastAsia="Batang"/>
          <w:b w:val="0"/>
          <w:sz w:val="24"/>
          <w:szCs w:val="24"/>
        </w:rPr>
        <w:t>с</w:t>
      </w:r>
      <w:r w:rsidR="001B1BCF" w:rsidRPr="003E24B5">
        <w:rPr>
          <w:rFonts w:eastAsia="Batang"/>
          <w:b w:val="0"/>
          <w:sz w:val="24"/>
          <w:szCs w:val="24"/>
        </w:rPr>
        <w:t xml:space="preserve">тойност на настоящата обществена поръчка е </w:t>
      </w:r>
      <w:r w:rsidR="00C80047" w:rsidRPr="003E24B5">
        <w:rPr>
          <w:b w:val="0"/>
          <w:sz w:val="24"/>
          <w:szCs w:val="24"/>
          <w:lang w:eastAsia="bg-BG"/>
        </w:rPr>
        <w:t xml:space="preserve"> </w:t>
      </w:r>
      <w:r w:rsidR="00110F30" w:rsidRPr="003E24B5">
        <w:rPr>
          <w:sz w:val="24"/>
        </w:rPr>
        <w:t>12 450</w:t>
      </w:r>
      <w:r w:rsidR="00C80047" w:rsidRPr="003E24B5">
        <w:rPr>
          <w:sz w:val="24"/>
          <w:szCs w:val="24"/>
          <w:lang w:eastAsia="bg-BG"/>
        </w:rPr>
        <w:t xml:space="preserve"> </w:t>
      </w:r>
      <w:r w:rsidR="000B4163" w:rsidRPr="003E24B5">
        <w:rPr>
          <w:sz w:val="24"/>
          <w:szCs w:val="24"/>
        </w:rPr>
        <w:t>лв. (</w:t>
      </w:r>
      <w:r w:rsidR="00110F30" w:rsidRPr="003E24B5">
        <w:rPr>
          <w:sz w:val="24"/>
          <w:szCs w:val="24"/>
        </w:rPr>
        <w:t>дванадесет хиляди четиристотин и петдесет лева</w:t>
      </w:r>
      <w:r w:rsidR="000B4163" w:rsidRPr="003E24B5">
        <w:rPr>
          <w:sz w:val="24"/>
          <w:szCs w:val="24"/>
        </w:rPr>
        <w:t>)</w:t>
      </w:r>
      <w:r w:rsidR="001B1BCF" w:rsidRPr="003E24B5">
        <w:rPr>
          <w:rFonts w:eastAsia="Batang"/>
          <w:sz w:val="24"/>
          <w:szCs w:val="24"/>
        </w:rPr>
        <w:t xml:space="preserve"> без Д</w:t>
      </w:r>
      <w:r w:rsidR="00FE320B" w:rsidRPr="003E24B5">
        <w:rPr>
          <w:rFonts w:eastAsia="Batang"/>
          <w:sz w:val="24"/>
          <w:szCs w:val="24"/>
        </w:rPr>
        <w:t>ДС</w:t>
      </w:r>
      <w:r w:rsidR="00E930F5" w:rsidRPr="003E24B5">
        <w:rPr>
          <w:rFonts w:eastAsia="Batang"/>
          <w:b w:val="0"/>
          <w:sz w:val="24"/>
          <w:szCs w:val="24"/>
        </w:rPr>
        <w:t xml:space="preserve"> и</w:t>
      </w:r>
      <w:r w:rsidR="00B42B25" w:rsidRPr="003E24B5">
        <w:rPr>
          <w:rFonts w:eastAsia="Batang"/>
          <w:b w:val="0"/>
          <w:sz w:val="24"/>
          <w:szCs w:val="24"/>
        </w:rPr>
        <w:t>ли</w:t>
      </w:r>
      <w:r w:rsidR="00E930F5" w:rsidRPr="003E24B5">
        <w:rPr>
          <w:rFonts w:eastAsia="Batang"/>
          <w:b w:val="0"/>
          <w:sz w:val="24"/>
          <w:szCs w:val="24"/>
        </w:rPr>
        <w:t xml:space="preserve"> </w:t>
      </w:r>
      <w:r w:rsidR="00B42B25" w:rsidRPr="003E24B5">
        <w:rPr>
          <w:rFonts w:eastAsia="Batang"/>
          <w:sz w:val="24"/>
          <w:szCs w:val="24"/>
        </w:rPr>
        <w:t>14 940</w:t>
      </w:r>
      <w:r w:rsidR="00E930F5" w:rsidRPr="003E24B5">
        <w:rPr>
          <w:rFonts w:eastAsia="Batang"/>
          <w:sz w:val="24"/>
          <w:szCs w:val="24"/>
        </w:rPr>
        <w:t xml:space="preserve"> лв. (</w:t>
      </w:r>
      <w:r w:rsidR="00B42B25" w:rsidRPr="003E24B5">
        <w:rPr>
          <w:rFonts w:eastAsia="Batang"/>
          <w:sz w:val="24"/>
          <w:szCs w:val="24"/>
        </w:rPr>
        <w:t xml:space="preserve">четиринадесет хиляди </w:t>
      </w:r>
      <w:proofErr w:type="spellStart"/>
      <w:r w:rsidR="00B42B25" w:rsidRPr="003E24B5">
        <w:rPr>
          <w:rFonts w:eastAsia="Batang"/>
          <w:sz w:val="24"/>
          <w:szCs w:val="24"/>
        </w:rPr>
        <w:t>севетстотин</w:t>
      </w:r>
      <w:proofErr w:type="spellEnd"/>
      <w:r w:rsidR="00B42B25" w:rsidRPr="003E24B5">
        <w:rPr>
          <w:rFonts w:eastAsia="Batang"/>
          <w:sz w:val="24"/>
          <w:szCs w:val="24"/>
        </w:rPr>
        <w:t xml:space="preserve"> и четиридесет лева</w:t>
      </w:r>
      <w:r w:rsidR="00E930F5" w:rsidRPr="003E24B5">
        <w:rPr>
          <w:rFonts w:eastAsia="Batang"/>
          <w:sz w:val="24"/>
          <w:szCs w:val="24"/>
        </w:rPr>
        <w:t>) с ДДС</w:t>
      </w:r>
    </w:p>
    <w:p w:rsidR="00B55D71" w:rsidRPr="003E24B5" w:rsidRDefault="000E405B" w:rsidP="009761FB">
      <w:pPr>
        <w:suppressAutoHyphens w:val="0"/>
        <w:spacing w:afterLines="40" w:after="96" w:line="240" w:lineRule="auto"/>
        <w:ind w:firstLine="708"/>
        <w:jc w:val="both"/>
        <w:rPr>
          <w:b/>
          <w:i/>
          <w:lang w:eastAsia="fr-FR"/>
        </w:rPr>
      </w:pPr>
      <w:r w:rsidRPr="003E24B5">
        <w:rPr>
          <w:b/>
          <w:i/>
          <w:lang w:eastAsia="fr-FR"/>
        </w:rPr>
        <w:t>ВАЖНО!</w:t>
      </w:r>
    </w:p>
    <w:p w:rsidR="00B55D71" w:rsidRPr="003E24B5" w:rsidRDefault="000E405B" w:rsidP="009761FB">
      <w:pPr>
        <w:suppressAutoHyphens w:val="0"/>
        <w:spacing w:afterLines="40" w:after="96" w:line="240" w:lineRule="auto"/>
        <w:ind w:firstLine="708"/>
        <w:jc w:val="both"/>
        <w:rPr>
          <w:lang w:eastAsia="fr-FR"/>
        </w:rPr>
      </w:pPr>
      <w:r w:rsidRPr="003E24B5">
        <w:rPr>
          <w:lang w:eastAsia="fr-FR"/>
        </w:rPr>
        <w:t xml:space="preserve">Участниците задължително изработват предложенията си при съобразяване с максималната стойност на </w:t>
      </w:r>
      <w:r w:rsidR="00472153" w:rsidRPr="003E24B5">
        <w:rPr>
          <w:lang w:eastAsia="fr-FR"/>
        </w:rPr>
        <w:t xml:space="preserve">определения </w:t>
      </w:r>
      <w:r w:rsidR="000B4163" w:rsidRPr="003E24B5">
        <w:rPr>
          <w:lang w:eastAsia="fr-FR"/>
        </w:rPr>
        <w:t xml:space="preserve">от възложителя бюджет </w:t>
      </w:r>
      <w:r w:rsidRPr="003E24B5">
        <w:rPr>
          <w:lang w:eastAsia="fr-FR"/>
        </w:rPr>
        <w:t xml:space="preserve">като цяло. </w:t>
      </w:r>
    </w:p>
    <w:p w:rsidR="00B55D71" w:rsidRPr="003E24B5" w:rsidRDefault="000E405B" w:rsidP="009761FB">
      <w:pPr>
        <w:suppressAutoHyphens w:val="0"/>
        <w:spacing w:afterLines="40" w:after="96" w:line="240" w:lineRule="auto"/>
        <w:ind w:firstLine="708"/>
        <w:jc w:val="both"/>
        <w:rPr>
          <w:bCs/>
          <w:lang w:eastAsia="en-US"/>
        </w:rPr>
      </w:pPr>
      <w:r w:rsidRPr="003E24B5">
        <w:rPr>
          <w:lang w:eastAsia="fr-FR"/>
        </w:rPr>
        <w:t>Ценовото предложение задължително включва пълния обем дейности по техническата спецификация</w:t>
      </w:r>
      <w:r w:rsidR="00151295" w:rsidRPr="003E24B5">
        <w:rPr>
          <w:lang w:eastAsia="fr-FR"/>
        </w:rPr>
        <w:t>.</w:t>
      </w:r>
      <w:r w:rsidRPr="003E24B5">
        <w:rPr>
          <w:lang w:eastAsia="fr-FR"/>
        </w:rPr>
        <w:t xml:space="preserve"> </w:t>
      </w:r>
      <w:r w:rsidR="00151295" w:rsidRPr="003E24B5">
        <w:rPr>
          <w:lang w:eastAsia="fr-FR"/>
        </w:rPr>
        <w:t>П</w:t>
      </w:r>
      <w:r w:rsidR="00BC4A64" w:rsidRPr="003E24B5">
        <w:rPr>
          <w:lang w:eastAsia="fr-FR"/>
        </w:rPr>
        <w:t>ри установяване на оферта</w:t>
      </w:r>
      <w:r w:rsidR="000B4163" w:rsidRPr="003E24B5">
        <w:rPr>
          <w:lang w:eastAsia="fr-FR"/>
        </w:rPr>
        <w:t>,</w:t>
      </w:r>
      <w:r w:rsidRPr="003E24B5">
        <w:rPr>
          <w:lang w:eastAsia="fr-FR"/>
        </w:rPr>
        <w:t xml:space="preserve"> надхвърляща </w:t>
      </w:r>
      <w:r w:rsidR="00487772" w:rsidRPr="003E24B5">
        <w:rPr>
          <w:lang w:eastAsia="fr-FR"/>
        </w:rPr>
        <w:t>обявената прогнозна обща стойност</w:t>
      </w:r>
      <w:r w:rsidRPr="003E24B5">
        <w:rPr>
          <w:lang w:eastAsia="fr-FR"/>
        </w:rPr>
        <w:t>, офертата на участника ще бъде отстранена от участие в процедурата.</w:t>
      </w:r>
    </w:p>
    <w:p w:rsidR="00B55D71" w:rsidRPr="003E24B5" w:rsidRDefault="00B55D71" w:rsidP="009761FB">
      <w:pPr>
        <w:suppressAutoHyphens w:val="0"/>
        <w:spacing w:afterLines="40" w:after="96" w:line="240" w:lineRule="auto"/>
        <w:jc w:val="both"/>
        <w:rPr>
          <w:rFonts w:eastAsia="Calibri"/>
          <w:b/>
          <w:lang w:eastAsia="en-US"/>
        </w:rPr>
      </w:pPr>
    </w:p>
    <w:p w:rsidR="00B55D71" w:rsidRPr="003E24B5" w:rsidRDefault="00430055" w:rsidP="009761FB">
      <w:pPr>
        <w:suppressAutoHyphens w:val="0"/>
        <w:spacing w:afterLines="40" w:after="96" w:line="240" w:lineRule="auto"/>
        <w:ind w:firstLine="708"/>
        <w:jc w:val="both"/>
        <w:rPr>
          <w:rFonts w:eastAsia="Calibri"/>
          <w:b/>
          <w:lang w:eastAsia="en-US"/>
        </w:rPr>
      </w:pPr>
      <w:r w:rsidRPr="003E24B5">
        <w:rPr>
          <w:rFonts w:eastAsia="Calibri"/>
          <w:b/>
          <w:lang w:eastAsia="en-US"/>
        </w:rPr>
        <w:t xml:space="preserve">6. </w:t>
      </w:r>
      <w:r w:rsidR="00ED6566" w:rsidRPr="003E24B5">
        <w:rPr>
          <w:rFonts w:eastAsia="Calibri"/>
          <w:b/>
          <w:lang w:eastAsia="en-US"/>
        </w:rPr>
        <w:t>ФИНАНСИРАНЕ:</w:t>
      </w:r>
    </w:p>
    <w:p w:rsidR="00B55D71" w:rsidRPr="003E24B5" w:rsidRDefault="00430055" w:rsidP="009761FB">
      <w:pPr>
        <w:suppressAutoHyphens w:val="0"/>
        <w:spacing w:afterLines="40" w:after="96" w:line="276" w:lineRule="auto"/>
        <w:ind w:firstLine="708"/>
        <w:jc w:val="both"/>
        <w:rPr>
          <w:rFonts w:eastAsia="Calibri"/>
          <w:b/>
          <w:lang w:eastAsia="en-US"/>
        </w:rPr>
      </w:pPr>
      <w:r w:rsidRPr="003E24B5">
        <w:t xml:space="preserve">Финансирането на обекта на обществената поръчка ще се осигури въз основа на </w:t>
      </w:r>
      <w:r w:rsidR="00C31020" w:rsidRPr="003E24B5">
        <w:rPr>
          <w:b/>
          <w:bCs/>
          <w:lang w:val="ru-RU" w:eastAsia="en-US"/>
        </w:rPr>
        <w:t>Договор</w:t>
      </w:r>
      <w:r w:rsidR="00C31020" w:rsidRPr="003E24B5">
        <w:rPr>
          <w:b/>
          <w:bCs/>
          <w:caps/>
          <w:lang w:val="ru-RU" w:eastAsia="en-US"/>
        </w:rPr>
        <w:t xml:space="preserve"> </w:t>
      </w:r>
      <w:r w:rsidR="00C31020" w:rsidRPr="003E24B5">
        <w:rPr>
          <w:b/>
          <w:bCs/>
          <w:lang w:val="ru-RU" w:eastAsia="en-US"/>
        </w:rPr>
        <w:t>за БФП</w:t>
      </w:r>
      <w:r w:rsidR="00C31020" w:rsidRPr="003E24B5">
        <w:rPr>
          <w:b/>
          <w:bCs/>
          <w:caps/>
          <w:lang w:val="ru-RU" w:eastAsia="en-US"/>
        </w:rPr>
        <w:t xml:space="preserve"> № </w:t>
      </w:r>
      <w:r w:rsidR="00C31020" w:rsidRPr="003E24B5">
        <w:rPr>
          <w:b/>
          <w:bCs/>
          <w:caps/>
          <w:lang w:val="en-GB" w:eastAsia="en-US"/>
        </w:rPr>
        <w:t>BG</w:t>
      </w:r>
      <w:r w:rsidR="00C31020" w:rsidRPr="003E24B5">
        <w:rPr>
          <w:b/>
          <w:bCs/>
          <w:caps/>
          <w:lang w:val="ru-RU" w:eastAsia="en-US"/>
        </w:rPr>
        <w:t>16</w:t>
      </w:r>
      <w:r w:rsidR="00C31020" w:rsidRPr="003E24B5">
        <w:rPr>
          <w:b/>
          <w:bCs/>
          <w:caps/>
          <w:lang w:val="en-GB" w:eastAsia="en-US"/>
        </w:rPr>
        <w:t>RFOP</w:t>
      </w:r>
      <w:r w:rsidR="00C31020" w:rsidRPr="003E24B5">
        <w:rPr>
          <w:b/>
          <w:bCs/>
          <w:caps/>
          <w:lang w:val="ru-RU" w:eastAsia="en-US"/>
        </w:rPr>
        <w:t xml:space="preserve">001-1.018-0003-С01 </w:t>
      </w:r>
      <w:r w:rsidR="00C31020" w:rsidRPr="003E24B5">
        <w:rPr>
          <w:rFonts w:eastAsiaTheme="minorHAnsi"/>
          <w:bCs/>
          <w:color w:val="000000"/>
          <w:lang w:eastAsia="en-US"/>
        </w:rPr>
        <w:t xml:space="preserve">с Управляващия орган на Оперативна програма „Региони в растеж“ 2014-2020 за предоставяне на безвъзмездна финансова помощ по процедура </w:t>
      </w:r>
      <w:r w:rsidR="00C31020" w:rsidRPr="003E24B5">
        <w:rPr>
          <w:lang w:eastAsia="bg-BG"/>
        </w:rPr>
        <w:t>на</w:t>
      </w:r>
      <w:r w:rsidR="00C31020" w:rsidRPr="003E24B5">
        <w:rPr>
          <w:b/>
          <w:lang w:eastAsia="bg-BG"/>
        </w:rPr>
        <w:t xml:space="preserve"> директно предоставяне BG16RFOP001-1.</w:t>
      </w:r>
      <w:r w:rsidR="00C31020" w:rsidRPr="003E24B5">
        <w:rPr>
          <w:b/>
          <w:lang w:val="ru-RU" w:eastAsia="bg-BG"/>
        </w:rPr>
        <w:t>018</w:t>
      </w:r>
      <w:r w:rsidR="00C31020" w:rsidRPr="003E24B5">
        <w:rPr>
          <w:b/>
          <w:lang w:eastAsia="bg-BG"/>
        </w:rPr>
        <w:t xml:space="preserve"> „Изпълнение на интегрирани планове за градско възстановяване и развитие 2014-2020 </w:t>
      </w:r>
      <w:r w:rsidR="00C31020" w:rsidRPr="003E24B5">
        <w:rPr>
          <w:b/>
          <w:lang w:val="ru-RU" w:eastAsia="bg-BG"/>
        </w:rPr>
        <w:t xml:space="preserve">– </w:t>
      </w:r>
      <w:r w:rsidR="00C31020" w:rsidRPr="003E24B5">
        <w:rPr>
          <w:b/>
          <w:lang w:eastAsia="bg-BG"/>
        </w:rPr>
        <w:t>Перник, част от процедура BG16RFOP001-1.001-039 „Изпълнение на интегрирани планове за градско възстановяване и развитие 2014-2020”</w:t>
      </w:r>
      <w:r w:rsidR="00C31020" w:rsidRPr="003E24B5">
        <w:rPr>
          <w:lang w:eastAsia="bg-BG"/>
        </w:rPr>
        <w:t xml:space="preserve">, </w:t>
      </w:r>
      <w:proofErr w:type="spellStart"/>
      <w:r w:rsidR="00C31020" w:rsidRPr="003E24B5">
        <w:rPr>
          <w:lang w:eastAsia="bg-BG"/>
        </w:rPr>
        <w:t>съфинансирана</w:t>
      </w:r>
      <w:proofErr w:type="spellEnd"/>
      <w:r w:rsidR="00C31020" w:rsidRPr="003E24B5">
        <w:rPr>
          <w:lang w:eastAsia="bg-BG"/>
        </w:rPr>
        <w:t xml:space="preserve"> от Европейския съюз чрез Европейския фонд за регионално развитие. </w:t>
      </w:r>
      <w:r w:rsidR="00320D99" w:rsidRPr="003E24B5">
        <w:rPr>
          <w:lang w:eastAsia="bg-BG"/>
        </w:rPr>
        <w:t xml:space="preserve"> </w:t>
      </w:r>
      <w:r w:rsidRPr="003E24B5">
        <w:rPr>
          <w:lang w:eastAsia="bg-BG"/>
        </w:rPr>
        <w:t>Всички плащания по договора за възлагане на обществената поръчка се извършват по банков път в лева.</w:t>
      </w:r>
    </w:p>
    <w:p w:rsidR="00B55D71" w:rsidRPr="003E24B5" w:rsidRDefault="005D0EDD" w:rsidP="009761FB">
      <w:pPr>
        <w:numPr>
          <w:ilvl w:val="1"/>
          <w:numId w:val="0"/>
        </w:numPr>
        <w:tabs>
          <w:tab w:val="num" w:pos="720"/>
        </w:tabs>
        <w:suppressAutoHyphens w:val="0"/>
        <w:spacing w:afterLines="40" w:after="96" w:line="240" w:lineRule="auto"/>
        <w:jc w:val="both"/>
        <w:rPr>
          <w:rFonts w:eastAsia="Calibri"/>
          <w:b/>
          <w:lang w:eastAsia="en-US"/>
        </w:rPr>
      </w:pPr>
      <w:r w:rsidRPr="003E24B5">
        <w:rPr>
          <w:rFonts w:eastAsia="Calibri"/>
          <w:b/>
          <w:lang w:eastAsia="en-US"/>
        </w:rPr>
        <w:tab/>
      </w:r>
      <w:r w:rsidR="00E00EA4" w:rsidRPr="003E24B5">
        <w:rPr>
          <w:rFonts w:eastAsia="Calibri"/>
          <w:b/>
          <w:lang w:eastAsia="en-US"/>
        </w:rPr>
        <w:t>7. Плащания.</w:t>
      </w:r>
      <w:r w:rsidR="00BF7341" w:rsidRPr="003E24B5">
        <w:t xml:space="preserve"> Плащанията за дейностите в обхвата на </w:t>
      </w:r>
      <w:r w:rsidR="00A01BBB" w:rsidRPr="003E24B5">
        <w:t>поръчката</w:t>
      </w:r>
      <w:r w:rsidR="00BF7341" w:rsidRPr="003E24B5">
        <w:t>, ще се извършват под формата на авансово, междинни и окончателно плащания,</w:t>
      </w:r>
      <w:r w:rsidR="00BF7341" w:rsidRPr="003E24B5">
        <w:rPr>
          <w:rFonts w:eastAsia="Calibri"/>
          <w:lang w:eastAsia="en-US"/>
        </w:rPr>
        <w:t xml:space="preserve"> и в съответствие с ценовото предложение на участника, както следва:</w:t>
      </w:r>
    </w:p>
    <w:p w:rsidR="006A219B" w:rsidRPr="006A219B" w:rsidRDefault="00BF7341" w:rsidP="006A219B">
      <w:pPr>
        <w:spacing w:before="60" w:line="276" w:lineRule="auto"/>
        <w:ind w:firstLine="708"/>
        <w:jc w:val="both"/>
      </w:pPr>
      <w:r w:rsidRPr="003E24B5">
        <w:rPr>
          <w:b/>
        </w:rPr>
        <w:t>7.</w:t>
      </w:r>
      <w:r w:rsidR="00E00EA4" w:rsidRPr="003E24B5">
        <w:rPr>
          <w:b/>
        </w:rPr>
        <w:t>1</w:t>
      </w:r>
      <w:r w:rsidRPr="003E24B5">
        <w:rPr>
          <w:b/>
        </w:rPr>
        <w:t>.</w:t>
      </w:r>
      <w:r w:rsidRPr="003E24B5">
        <w:t xml:space="preserve"> </w:t>
      </w:r>
      <w:r w:rsidR="00001F8E" w:rsidRPr="003E24B5">
        <w:rPr>
          <w:b/>
        </w:rPr>
        <w:t>Авансово плащане</w:t>
      </w:r>
      <w:r w:rsidR="00001F8E" w:rsidRPr="003E24B5">
        <w:rPr>
          <w:b/>
          <w:i/>
        </w:rPr>
        <w:t xml:space="preserve"> </w:t>
      </w:r>
      <w:r w:rsidR="00001F8E" w:rsidRPr="003E24B5">
        <w:t xml:space="preserve">в размер до 20 % (двадесет процента) от общата стойност на договора. Авансово плащане се извършва след писменото уведомление от страна на </w:t>
      </w:r>
      <w:r w:rsidR="00001F8E" w:rsidRPr="003E24B5">
        <w:rPr>
          <w:b/>
        </w:rPr>
        <w:t>ВЪЗЛОЖИТЕЛЯ</w:t>
      </w:r>
      <w:r w:rsidR="00001F8E" w:rsidRPr="003E24B5">
        <w:t xml:space="preserve"> за началото на изпълнение на дейностите предмет на договора и представена  фактура, в срок от </w:t>
      </w:r>
      <w:r w:rsidR="001C146F" w:rsidRPr="003E24B5">
        <w:t xml:space="preserve">30 </w:t>
      </w:r>
      <w:r w:rsidR="00001F8E" w:rsidRPr="003E24B5">
        <w:t xml:space="preserve">работни дни от получаването на фактурата от </w:t>
      </w:r>
      <w:r w:rsidR="00001F8E" w:rsidRPr="003E24B5">
        <w:rPr>
          <w:b/>
        </w:rPr>
        <w:t>ВЪЗЛОЖИТЕЛЯ</w:t>
      </w:r>
      <w:r w:rsidR="00001F8E" w:rsidRPr="003E24B5">
        <w:t xml:space="preserve">. </w:t>
      </w:r>
      <w:r w:rsidR="006A219B" w:rsidRPr="006A219B">
        <w:rPr>
          <w:bCs/>
        </w:rPr>
        <w:t xml:space="preserve">. </w:t>
      </w:r>
      <w:r w:rsidR="006A219B" w:rsidRPr="006A219B">
        <w:t xml:space="preserve">Авансовото плащане се приспада изцяло от дължимите междинни плащания, като изплатеният </w:t>
      </w:r>
      <w:r w:rsidR="006A219B" w:rsidRPr="006A219B">
        <w:lastRenderedPageBreak/>
        <w:t>аванс следва да бъде напълно приспаднат не по-късно от извършването на четвъртото междинно плащане.</w:t>
      </w:r>
    </w:p>
    <w:p w:rsidR="00001F8E" w:rsidRPr="003E24B5" w:rsidRDefault="00001F8E" w:rsidP="006A219B">
      <w:pPr>
        <w:spacing w:before="60" w:line="276" w:lineRule="auto"/>
        <w:ind w:firstLine="708"/>
        <w:jc w:val="both"/>
      </w:pPr>
      <w:r w:rsidRPr="003E24B5">
        <w:rPr>
          <w:b/>
        </w:rPr>
        <w:t xml:space="preserve">           7.2.</w:t>
      </w:r>
      <w:r w:rsidRPr="003E24B5">
        <w:t xml:space="preserve"> </w:t>
      </w:r>
      <w:r w:rsidRPr="003E24B5">
        <w:rPr>
          <w:b/>
        </w:rPr>
        <w:t>Междинни плащания</w:t>
      </w:r>
      <w:r w:rsidRPr="003E24B5">
        <w:t xml:space="preserve">: общият размер на авансовото и междинните плащания е до 80 % (осемдесет процента) от общата стойност на договора. Междинни плащания се извършват след </w:t>
      </w:r>
      <w:r w:rsidRPr="003E24B5">
        <w:rPr>
          <w:lang w:eastAsia="bg-BG"/>
        </w:rPr>
        <w:t>одобряване на междинен доклад, съдържащ актуална и текуща информация за изпълнените дейности по поръчката</w:t>
      </w:r>
      <w:r w:rsidRPr="003E24B5">
        <w:t xml:space="preserve">, подписан от </w:t>
      </w:r>
      <w:r w:rsidRPr="003E24B5">
        <w:rPr>
          <w:b/>
        </w:rPr>
        <w:t>ВЪЗЛОЖИТЕЛЯ</w:t>
      </w:r>
      <w:r w:rsidRPr="003E24B5">
        <w:t xml:space="preserve"> </w:t>
      </w:r>
      <w:proofErr w:type="spellStart"/>
      <w:r w:rsidRPr="003E24B5">
        <w:t>приемо-предавателен</w:t>
      </w:r>
      <w:proofErr w:type="spellEnd"/>
      <w:r w:rsidRPr="003E24B5">
        <w:t xml:space="preserve"> протокол за приемане на услугите и издаден </w:t>
      </w:r>
      <w:proofErr w:type="spellStart"/>
      <w:r w:rsidRPr="003E24B5">
        <w:t>разходооправдателен</w:t>
      </w:r>
      <w:proofErr w:type="spellEnd"/>
      <w:r w:rsidRPr="003E24B5">
        <w:t xml:space="preserve"> документ (фактура), както и документи съгласно указанията на финансиращата програма за искане на средства, доказващи количественото и качествено изпълнение на дадения вид дейност, в срок от </w:t>
      </w:r>
      <w:r w:rsidR="001C146F" w:rsidRPr="003E24B5">
        <w:t>30</w:t>
      </w:r>
      <w:r w:rsidRPr="003E24B5">
        <w:t xml:space="preserve"> работни дни от получаването на фактурата от </w:t>
      </w:r>
      <w:r w:rsidRPr="003E24B5">
        <w:rPr>
          <w:b/>
        </w:rPr>
        <w:t>ВЪЗЛОЖИТЕЛЯ</w:t>
      </w:r>
      <w:r w:rsidRPr="003E24B5">
        <w:t xml:space="preserve">. </w:t>
      </w:r>
    </w:p>
    <w:p w:rsidR="0085784C" w:rsidRPr="003E24B5" w:rsidRDefault="00001F8E" w:rsidP="00001F8E">
      <w:pPr>
        <w:spacing w:before="60"/>
        <w:ind w:firstLine="708"/>
        <w:jc w:val="both"/>
      </w:pPr>
      <w:r w:rsidRPr="003E24B5">
        <w:t xml:space="preserve">   7</w:t>
      </w:r>
      <w:r w:rsidRPr="003E24B5">
        <w:rPr>
          <w:b/>
        </w:rPr>
        <w:t xml:space="preserve">.3. Окончателно плащане </w:t>
      </w:r>
      <w:r w:rsidRPr="003E24B5">
        <w:t>е</w:t>
      </w:r>
      <w:r w:rsidRPr="003E24B5">
        <w:rPr>
          <w:b/>
        </w:rPr>
        <w:t xml:space="preserve"> </w:t>
      </w:r>
      <w:r w:rsidRPr="003E24B5">
        <w:t>в</w:t>
      </w:r>
      <w:r w:rsidRPr="003E24B5">
        <w:rPr>
          <w:b/>
        </w:rPr>
        <w:t xml:space="preserve"> </w:t>
      </w:r>
      <w:r w:rsidRPr="003E24B5">
        <w:t>размер на разликата получена, като от одобрените и подлежащи на разплащане разходи</w:t>
      </w:r>
      <w:r w:rsidRPr="003E24B5">
        <w:rPr>
          <w:b/>
        </w:rPr>
        <w:t xml:space="preserve"> </w:t>
      </w:r>
      <w:r w:rsidRPr="003E24B5">
        <w:t>по дейностите на поръчката, съобразно стойността на договора, се приспаднат</w:t>
      </w:r>
      <w:r w:rsidRPr="003E24B5">
        <w:rPr>
          <w:b/>
        </w:rPr>
        <w:t xml:space="preserve"> </w:t>
      </w:r>
      <w:r w:rsidRPr="003E24B5">
        <w:t xml:space="preserve">извършените авансови и междинни плащания към Изпълнителя. Окончателно плащане се осъществява за реално изпълнени дейности, установени със съответните документи, след приключване на дейностите по проекта. Окончателното плащане се извършва след </w:t>
      </w:r>
      <w:r w:rsidRPr="003E24B5">
        <w:rPr>
          <w:lang w:eastAsia="bg-BG"/>
        </w:rPr>
        <w:t>одобряване</w:t>
      </w:r>
      <w:r w:rsidR="00C135FA" w:rsidRPr="003E24B5">
        <w:rPr>
          <w:lang w:eastAsia="bg-BG"/>
        </w:rPr>
        <w:t xml:space="preserve"> на</w:t>
      </w:r>
      <w:r w:rsidRPr="003E24B5">
        <w:rPr>
          <w:lang w:eastAsia="bg-BG"/>
        </w:rPr>
        <w:t xml:space="preserve"> окончателен доклад, съдържащ актуална и текуща информация за изпълнението на ДБФП</w:t>
      </w:r>
      <w:r w:rsidRPr="003E24B5">
        <w:t xml:space="preserve">, подписан от </w:t>
      </w:r>
      <w:r w:rsidRPr="003E24B5">
        <w:rPr>
          <w:b/>
        </w:rPr>
        <w:t>ВЪЗЛОЖИТЕЛЯ</w:t>
      </w:r>
      <w:r w:rsidRPr="003E24B5">
        <w:t xml:space="preserve"> </w:t>
      </w:r>
      <w:proofErr w:type="spellStart"/>
      <w:r w:rsidRPr="003E24B5">
        <w:t>приемо-предавателен</w:t>
      </w:r>
      <w:proofErr w:type="spellEnd"/>
      <w:r w:rsidRPr="003E24B5">
        <w:t xml:space="preserve"> протокол за приемане на услугите и издаден </w:t>
      </w:r>
      <w:proofErr w:type="spellStart"/>
      <w:r w:rsidRPr="003E24B5">
        <w:t>разходооправдателен</w:t>
      </w:r>
      <w:proofErr w:type="spellEnd"/>
      <w:r w:rsidRPr="003E24B5">
        <w:t xml:space="preserve"> документ (фактура), в срок от </w:t>
      </w:r>
      <w:r w:rsidR="00D43B0D" w:rsidRPr="003E24B5">
        <w:t>30</w:t>
      </w:r>
      <w:r w:rsidRPr="003E24B5">
        <w:t xml:space="preserve"> работни дни от получаването на фактурата от </w:t>
      </w:r>
      <w:r w:rsidRPr="003E24B5">
        <w:rPr>
          <w:b/>
        </w:rPr>
        <w:t>ВЪЗЛОЖИТЕЛЯ</w:t>
      </w:r>
      <w:r w:rsidRPr="003E24B5">
        <w:t>.</w:t>
      </w:r>
      <w:r w:rsidR="00B33378" w:rsidRPr="003E24B5">
        <w:t xml:space="preserve">   </w:t>
      </w:r>
    </w:p>
    <w:p w:rsidR="00347768" w:rsidRPr="003E24B5" w:rsidRDefault="00347768" w:rsidP="00BF7341">
      <w:pPr>
        <w:spacing w:before="60"/>
        <w:jc w:val="both"/>
      </w:pPr>
    </w:p>
    <w:p w:rsidR="007D164F" w:rsidRPr="003E24B5" w:rsidRDefault="00EC034A" w:rsidP="00DC17DB">
      <w:pPr>
        <w:spacing w:line="276" w:lineRule="auto"/>
        <w:ind w:firstLine="708"/>
        <w:jc w:val="both"/>
        <w:rPr>
          <w:b/>
          <w:bCs/>
          <w:color w:val="000000"/>
        </w:rPr>
      </w:pPr>
      <w:r w:rsidRPr="003E24B5">
        <w:rPr>
          <w:b/>
          <w:bCs/>
          <w:color w:val="000000"/>
        </w:rPr>
        <w:t>8</w:t>
      </w:r>
      <w:r w:rsidR="007D164F" w:rsidRPr="003E24B5">
        <w:rPr>
          <w:b/>
          <w:bCs/>
          <w:color w:val="000000"/>
        </w:rPr>
        <w:t xml:space="preserve">. </w:t>
      </w:r>
      <w:r w:rsidR="00ED6566" w:rsidRPr="003E24B5">
        <w:rPr>
          <w:b/>
          <w:bCs/>
          <w:color w:val="000000"/>
        </w:rPr>
        <w:t>МЯСТО И СРОК ЗА ПОЛУЧАВАНЕ НА ДОКУМЕНТАЦИЯТА. РАЗЯСНЕНИЯ.</w:t>
      </w:r>
    </w:p>
    <w:p w:rsidR="00FC334D" w:rsidRPr="003E24B5" w:rsidRDefault="005D0EDD" w:rsidP="00DC17DB">
      <w:pPr>
        <w:spacing w:line="276" w:lineRule="auto"/>
        <w:jc w:val="both"/>
      </w:pPr>
      <w:r w:rsidRPr="003E24B5">
        <w:rPr>
          <w:b/>
          <w:bCs/>
        </w:rPr>
        <w:t xml:space="preserve">           </w:t>
      </w:r>
      <w:r w:rsidR="00EC034A" w:rsidRPr="003E24B5">
        <w:rPr>
          <w:b/>
          <w:bCs/>
        </w:rPr>
        <w:t>8</w:t>
      </w:r>
      <w:r w:rsidR="00FC334D" w:rsidRPr="003E24B5">
        <w:rPr>
          <w:b/>
          <w:bCs/>
        </w:rPr>
        <w:t>.1.</w:t>
      </w:r>
      <w:r w:rsidR="00FC334D" w:rsidRPr="003E24B5">
        <w:t xml:space="preserve"> Възложителят предоставя пълен достъп по електронен път до документацията </w:t>
      </w:r>
      <w:r w:rsidRPr="003E24B5">
        <w:t>за обществената поръчка</w:t>
      </w:r>
      <w:r w:rsidR="00FC334D" w:rsidRPr="003E24B5">
        <w:t xml:space="preserve"> официалния Интернет адрес на Възложителя в раздел „Профил на купувача“ –</w:t>
      </w:r>
      <w:r w:rsidR="00C3301A" w:rsidRPr="003E24B5">
        <w:t xml:space="preserve"> </w:t>
      </w:r>
      <w:r w:rsidR="008D0A2F" w:rsidRPr="003E24B5">
        <w:rPr>
          <w:color w:val="000000"/>
        </w:rPr>
        <w:t xml:space="preserve">https://pernik.nit.bg/proczeduri-po-zop.html </w:t>
      </w:r>
      <w:r w:rsidR="00C3301A" w:rsidRPr="003E24B5">
        <w:t>за съответната процедура</w:t>
      </w:r>
      <w:r w:rsidR="00FC334D" w:rsidRPr="003E24B5">
        <w:t>.</w:t>
      </w:r>
      <w:r w:rsidRPr="003E24B5">
        <w:t xml:space="preserve"> </w:t>
      </w:r>
      <w:r w:rsidR="00FC334D" w:rsidRPr="003E24B5">
        <w:t>Изтеглянето на документацията от посочения интернет адрес е безплатно.</w:t>
      </w:r>
    </w:p>
    <w:p w:rsidR="00FC334D" w:rsidRPr="003E24B5" w:rsidRDefault="00EC034A" w:rsidP="00DC17DB">
      <w:pPr>
        <w:spacing w:line="276" w:lineRule="auto"/>
        <w:ind w:firstLine="708"/>
        <w:jc w:val="both"/>
      </w:pPr>
      <w:r w:rsidRPr="003E24B5">
        <w:rPr>
          <w:b/>
          <w:bCs/>
        </w:rPr>
        <w:t>8</w:t>
      </w:r>
      <w:r w:rsidR="00FC334D" w:rsidRPr="003E24B5">
        <w:rPr>
          <w:b/>
          <w:bCs/>
        </w:rPr>
        <w:t xml:space="preserve">.2. </w:t>
      </w:r>
      <w:r w:rsidR="00FC334D" w:rsidRPr="003E24B5">
        <w:t>Условия и ред за получаване на разяснения по документацията за участие:</w:t>
      </w:r>
    </w:p>
    <w:p w:rsidR="005D0EDD" w:rsidRPr="003E24B5" w:rsidRDefault="00DC17DB" w:rsidP="00DC17DB">
      <w:pPr>
        <w:spacing w:line="276" w:lineRule="auto"/>
        <w:ind w:firstLine="708"/>
        <w:jc w:val="both"/>
      </w:pPr>
      <w:r w:rsidRPr="003E24B5">
        <w:t xml:space="preserve"> </w:t>
      </w:r>
      <w:r w:rsidR="00FC334D" w:rsidRPr="003E24B5">
        <w:t>При писмено искане за разяснения</w:t>
      </w:r>
      <w:r w:rsidR="000B0C7C" w:rsidRPr="003E24B5">
        <w:t>, направено в 10 дневен срок преди изтичане срока на подаване на оферти при</w:t>
      </w:r>
      <w:r w:rsidR="00FC334D" w:rsidRPr="003E24B5">
        <w:t xml:space="preserve"> условията на обществената поръчка, възложителят публикува</w:t>
      </w:r>
      <w:r w:rsidR="000B0C7C" w:rsidRPr="003E24B5">
        <w:t>, в 4 дневен срок,</w:t>
      </w:r>
      <w:r w:rsidR="00FC334D" w:rsidRPr="003E24B5">
        <w:t xml:space="preserve"> в </w:t>
      </w:r>
      <w:r w:rsidR="005D0EDD" w:rsidRPr="003E24B5">
        <w:t>П</w:t>
      </w:r>
      <w:r w:rsidR="00FC334D" w:rsidRPr="003E24B5">
        <w:t>рофила на купувача писмени разяснения по реда ЗОП.</w:t>
      </w:r>
      <w:r w:rsidR="005D0EDD" w:rsidRPr="003E24B5">
        <w:t xml:space="preserve"> Всички разяснения по документация ще бъдат публикувани на интернет адреса, посочен в т. 8.1. </w:t>
      </w:r>
    </w:p>
    <w:p w:rsidR="0068159E" w:rsidRPr="003E24B5" w:rsidRDefault="0068159E" w:rsidP="00DC17DB">
      <w:pPr>
        <w:spacing w:line="276" w:lineRule="auto"/>
        <w:jc w:val="both"/>
        <w:rPr>
          <w:b/>
          <w:bCs/>
          <w:color w:val="000000"/>
        </w:rPr>
      </w:pPr>
    </w:p>
    <w:p w:rsidR="007D164F" w:rsidRPr="003E24B5" w:rsidRDefault="005D0EDD" w:rsidP="00DC17DB">
      <w:pPr>
        <w:spacing w:line="276" w:lineRule="auto"/>
        <w:jc w:val="both"/>
      </w:pPr>
      <w:r w:rsidRPr="003E24B5">
        <w:rPr>
          <w:b/>
          <w:bCs/>
          <w:color w:val="000000"/>
        </w:rPr>
        <w:t xml:space="preserve">            </w:t>
      </w:r>
      <w:r w:rsidR="00EC034A" w:rsidRPr="003E24B5">
        <w:rPr>
          <w:b/>
          <w:bCs/>
          <w:color w:val="000000"/>
        </w:rPr>
        <w:t>9</w:t>
      </w:r>
      <w:r w:rsidR="007D164F" w:rsidRPr="003E24B5">
        <w:rPr>
          <w:b/>
          <w:bCs/>
          <w:color w:val="000000"/>
        </w:rPr>
        <w:t xml:space="preserve">. </w:t>
      </w:r>
      <w:r w:rsidR="00ED6566" w:rsidRPr="003E24B5">
        <w:rPr>
          <w:b/>
          <w:bCs/>
          <w:color w:val="000000"/>
        </w:rPr>
        <w:t>ГАРАНЦИИ. УСЛОВИЯ И РАЗМЕР.</w:t>
      </w:r>
    </w:p>
    <w:p w:rsidR="00B6417F" w:rsidRPr="003E24B5" w:rsidRDefault="005D0EDD" w:rsidP="009761FB">
      <w:pPr>
        <w:spacing w:afterLines="40" w:after="96" w:line="276" w:lineRule="auto"/>
        <w:jc w:val="both"/>
      </w:pPr>
      <w:r w:rsidRPr="003E24B5">
        <w:rPr>
          <w:b/>
        </w:rPr>
        <w:lastRenderedPageBreak/>
        <w:t xml:space="preserve">  </w:t>
      </w:r>
      <w:r w:rsidR="009E22C9" w:rsidRPr="003E24B5">
        <w:rPr>
          <w:b/>
        </w:rPr>
        <w:t xml:space="preserve">          </w:t>
      </w:r>
      <w:r w:rsidR="009E22C9" w:rsidRPr="003E24B5">
        <w:t xml:space="preserve">Възложителят, в съответствие с дадената му възможност в чл. </w:t>
      </w:r>
      <w:r w:rsidR="00A01BBB" w:rsidRPr="003E24B5">
        <w:t xml:space="preserve">111, ал. 1 от ЗОП не изисква от участниците да предоставят гаранции за обезпечаване на изпълнението на дейностите по договора и на авансово предоставените средства. </w:t>
      </w:r>
    </w:p>
    <w:p w:rsidR="00D847E6" w:rsidRPr="003E24B5" w:rsidRDefault="00D847E6"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p>
    <w:p w:rsidR="00DA0716" w:rsidRPr="003E24B5" w:rsidRDefault="001A0998"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pPr>
      <w:r w:rsidRPr="003E24B5">
        <w:rPr>
          <w:b/>
          <w:bCs/>
          <w:color w:val="000000"/>
        </w:rPr>
        <w:t>РАЗДЕЛ І</w:t>
      </w:r>
      <w:r w:rsidR="00DA0716" w:rsidRPr="003E24B5">
        <w:rPr>
          <w:b/>
          <w:bCs/>
          <w:color w:val="000000"/>
          <w:lang w:val="en-US"/>
        </w:rPr>
        <w:t>I</w:t>
      </w:r>
      <w:r w:rsidR="00DA0716" w:rsidRPr="003E24B5">
        <w:rPr>
          <w:b/>
          <w:bCs/>
          <w:color w:val="000000"/>
        </w:rPr>
        <w:t>. ТЕХНИЧЕСКА СПЕЦИФИКАЦИЯ</w:t>
      </w:r>
    </w:p>
    <w:p w:rsidR="006D38F2" w:rsidRPr="006D38F2" w:rsidRDefault="006D38F2" w:rsidP="00B921BB">
      <w:pPr>
        <w:suppressAutoHyphens w:val="0"/>
        <w:spacing w:line="240" w:lineRule="auto"/>
        <w:ind w:right="-13"/>
        <w:rPr>
          <w:b/>
          <w:caps/>
          <w:lang w:val="ru-RU" w:eastAsia="en-US"/>
        </w:rPr>
      </w:pPr>
    </w:p>
    <w:p w:rsidR="006D38F2" w:rsidRPr="006D38F2" w:rsidRDefault="006D38F2" w:rsidP="006D38F2">
      <w:pPr>
        <w:suppressAutoHyphens w:val="0"/>
        <w:spacing w:line="240" w:lineRule="auto"/>
        <w:ind w:right="-13"/>
        <w:jc w:val="center"/>
        <w:rPr>
          <w:b/>
          <w:caps/>
          <w:lang w:val="ru-RU" w:eastAsia="en-US"/>
        </w:rPr>
      </w:pPr>
    </w:p>
    <w:p w:rsidR="006D38F2" w:rsidRPr="006D38F2" w:rsidRDefault="006D38F2" w:rsidP="006D38F2">
      <w:pPr>
        <w:suppressAutoHyphens w:val="0"/>
        <w:spacing w:line="240" w:lineRule="auto"/>
        <w:ind w:right="-13" w:firstLine="708"/>
        <w:jc w:val="both"/>
        <w:rPr>
          <w:b/>
          <w:bCs/>
          <w:caps/>
          <w:lang w:eastAsia="en-US"/>
        </w:rPr>
      </w:pPr>
      <w:r w:rsidRPr="006D38F2">
        <w:rPr>
          <w:b/>
          <w:bCs/>
          <w:lang w:eastAsia="en-US"/>
        </w:rPr>
        <w:t>Избор на изпълнител за „Извършване на независим финансов одит”</w:t>
      </w:r>
      <w:r w:rsidRPr="006D38F2">
        <w:rPr>
          <w:b/>
          <w:bCs/>
          <w:lang w:val="ru-RU" w:eastAsia="en-US"/>
        </w:rPr>
        <w:t xml:space="preserve"> </w:t>
      </w:r>
      <w:r w:rsidRPr="006D38F2">
        <w:rPr>
          <w:b/>
          <w:bCs/>
          <w:lang w:eastAsia="en-US"/>
        </w:rPr>
        <w:t>по</w:t>
      </w:r>
      <w:r w:rsidRPr="006D38F2">
        <w:rPr>
          <w:b/>
          <w:bCs/>
          <w:lang w:val="ru-RU" w:eastAsia="en-US"/>
        </w:rPr>
        <w:t xml:space="preserve"> проект </w:t>
      </w:r>
      <w:r w:rsidRPr="006D38F2">
        <w:rPr>
          <w:b/>
          <w:bCs/>
          <w:caps/>
          <w:lang w:eastAsia="en-US"/>
        </w:rPr>
        <w:t>№ BG16RFOP001-1.018-0003 „Изграждане на социални жилища в кв. "Тева" - Общинска сграда с капацитет 100 души“</w:t>
      </w:r>
      <w:r w:rsidRPr="006D38F2">
        <w:rPr>
          <w:b/>
          <w:bCs/>
          <w:caps/>
          <w:lang w:val="ru-RU" w:eastAsia="en-US"/>
        </w:rPr>
        <w:t xml:space="preserve">, </w:t>
      </w:r>
      <w:r w:rsidRPr="006D38F2">
        <w:rPr>
          <w:b/>
          <w:bCs/>
          <w:lang w:val="ru-RU" w:eastAsia="en-US"/>
        </w:rPr>
        <w:t>Договор</w:t>
      </w:r>
      <w:r w:rsidRPr="006D38F2">
        <w:rPr>
          <w:b/>
          <w:bCs/>
          <w:caps/>
          <w:lang w:val="ru-RU" w:eastAsia="en-US"/>
        </w:rPr>
        <w:t xml:space="preserve"> </w:t>
      </w:r>
      <w:r w:rsidRPr="006D38F2">
        <w:rPr>
          <w:b/>
          <w:bCs/>
          <w:lang w:val="ru-RU" w:eastAsia="en-US"/>
        </w:rPr>
        <w:t>за</w:t>
      </w:r>
      <w:r w:rsidRPr="006D38F2">
        <w:rPr>
          <w:b/>
          <w:bCs/>
          <w:caps/>
          <w:lang w:val="ru-RU" w:eastAsia="en-US"/>
        </w:rPr>
        <w:t xml:space="preserve"> БФП № </w:t>
      </w:r>
      <w:r w:rsidRPr="006D38F2">
        <w:rPr>
          <w:b/>
          <w:bCs/>
          <w:caps/>
          <w:lang w:val="en-GB" w:eastAsia="en-US"/>
        </w:rPr>
        <w:t>BG</w:t>
      </w:r>
      <w:r w:rsidRPr="006D38F2">
        <w:rPr>
          <w:b/>
          <w:bCs/>
          <w:caps/>
          <w:lang w:val="ru-RU" w:eastAsia="en-US"/>
        </w:rPr>
        <w:t>16</w:t>
      </w:r>
      <w:r w:rsidRPr="006D38F2">
        <w:rPr>
          <w:b/>
          <w:bCs/>
          <w:caps/>
          <w:lang w:val="en-GB" w:eastAsia="en-US"/>
        </w:rPr>
        <w:t>RFOP</w:t>
      </w:r>
      <w:r w:rsidRPr="006D38F2">
        <w:rPr>
          <w:b/>
          <w:bCs/>
          <w:caps/>
          <w:lang w:val="ru-RU" w:eastAsia="en-US"/>
        </w:rPr>
        <w:t xml:space="preserve">001-1.018-0003-С01, </w:t>
      </w:r>
      <w:r w:rsidRPr="006D38F2">
        <w:rPr>
          <w:b/>
          <w:bCs/>
          <w:lang w:eastAsia="en-US"/>
        </w:rPr>
        <w:t>изпълняван от</w:t>
      </w:r>
      <w:r w:rsidRPr="006D38F2">
        <w:rPr>
          <w:b/>
          <w:bCs/>
          <w:caps/>
          <w:lang w:eastAsia="en-US"/>
        </w:rPr>
        <w:t xml:space="preserve"> </w:t>
      </w:r>
      <w:r w:rsidRPr="006D38F2">
        <w:rPr>
          <w:b/>
          <w:bCs/>
          <w:lang w:eastAsia="en-US"/>
        </w:rPr>
        <w:t>Община Перник</w:t>
      </w:r>
      <w:r w:rsidRPr="006D38F2">
        <w:rPr>
          <w:b/>
          <w:bCs/>
          <w:caps/>
          <w:lang w:val="ru-RU" w:eastAsia="en-US"/>
        </w:rPr>
        <w:t>,</w:t>
      </w:r>
      <w:r w:rsidRPr="006D38F2">
        <w:rPr>
          <w:b/>
          <w:bCs/>
          <w:shd w:val="clear" w:color="auto" w:fill="FFFFFF"/>
          <w:lang w:val="ru-RU" w:eastAsia="en-US"/>
        </w:rPr>
        <w:t xml:space="preserve"> по Процедура </w:t>
      </w:r>
      <w:r w:rsidRPr="006D38F2">
        <w:rPr>
          <w:b/>
          <w:bCs/>
          <w:shd w:val="clear" w:color="auto" w:fill="FFFFFF"/>
          <w:lang w:val="en-GB" w:eastAsia="en-US"/>
        </w:rPr>
        <w:t>BG</w:t>
      </w:r>
      <w:r w:rsidRPr="006D38F2">
        <w:rPr>
          <w:b/>
          <w:bCs/>
          <w:shd w:val="clear" w:color="auto" w:fill="FFFFFF"/>
          <w:lang w:val="ru-RU" w:eastAsia="en-US"/>
        </w:rPr>
        <w:t>16</w:t>
      </w:r>
      <w:r w:rsidRPr="006D38F2">
        <w:rPr>
          <w:b/>
          <w:bCs/>
          <w:shd w:val="clear" w:color="auto" w:fill="FFFFFF"/>
          <w:lang w:val="en-GB" w:eastAsia="en-US"/>
        </w:rPr>
        <w:t>RFOP</w:t>
      </w:r>
      <w:r w:rsidRPr="006D38F2">
        <w:rPr>
          <w:b/>
          <w:bCs/>
          <w:shd w:val="clear" w:color="auto" w:fill="FFFFFF"/>
          <w:lang w:val="ru-RU" w:eastAsia="en-US"/>
        </w:rPr>
        <w:t xml:space="preserve">001-1.001-039 </w:t>
      </w:r>
      <w:r w:rsidRPr="006D38F2">
        <w:rPr>
          <w:b/>
          <w:bCs/>
          <w:shd w:val="clear" w:color="auto" w:fill="FFFFFF"/>
          <w:lang w:eastAsia="en-US"/>
        </w:rPr>
        <w:t>„</w:t>
      </w:r>
      <w:proofErr w:type="spellStart"/>
      <w:r w:rsidRPr="006D38F2">
        <w:rPr>
          <w:b/>
          <w:bCs/>
          <w:shd w:val="clear" w:color="auto" w:fill="FFFFFF"/>
          <w:lang w:val="ru-RU" w:eastAsia="en-US"/>
        </w:rPr>
        <w:t>Изпълнение</w:t>
      </w:r>
      <w:proofErr w:type="spellEnd"/>
      <w:r w:rsidRPr="006D38F2">
        <w:rPr>
          <w:b/>
          <w:bCs/>
          <w:shd w:val="clear" w:color="auto" w:fill="FFFFFF"/>
          <w:lang w:val="ru-RU" w:eastAsia="en-US"/>
        </w:rPr>
        <w:t xml:space="preserve"> на </w:t>
      </w:r>
      <w:proofErr w:type="spellStart"/>
      <w:r w:rsidRPr="006D38F2">
        <w:rPr>
          <w:b/>
          <w:bCs/>
          <w:shd w:val="clear" w:color="auto" w:fill="FFFFFF"/>
          <w:lang w:val="ru-RU" w:eastAsia="en-US"/>
        </w:rPr>
        <w:t>интегрирани</w:t>
      </w:r>
      <w:proofErr w:type="spellEnd"/>
      <w:r w:rsidRPr="006D38F2">
        <w:rPr>
          <w:b/>
          <w:bCs/>
          <w:shd w:val="clear" w:color="auto" w:fill="FFFFFF"/>
          <w:lang w:val="ru-RU" w:eastAsia="en-US"/>
        </w:rPr>
        <w:t xml:space="preserve"> </w:t>
      </w:r>
      <w:proofErr w:type="spellStart"/>
      <w:r w:rsidRPr="006D38F2">
        <w:rPr>
          <w:b/>
          <w:bCs/>
          <w:shd w:val="clear" w:color="auto" w:fill="FFFFFF"/>
          <w:lang w:val="ru-RU" w:eastAsia="en-US"/>
        </w:rPr>
        <w:t>планове</w:t>
      </w:r>
      <w:proofErr w:type="spellEnd"/>
      <w:r w:rsidRPr="006D38F2">
        <w:rPr>
          <w:b/>
          <w:bCs/>
          <w:shd w:val="clear" w:color="auto" w:fill="FFFFFF"/>
          <w:lang w:val="ru-RU" w:eastAsia="en-US"/>
        </w:rPr>
        <w:t xml:space="preserve"> за </w:t>
      </w:r>
      <w:proofErr w:type="spellStart"/>
      <w:r w:rsidRPr="006D38F2">
        <w:rPr>
          <w:b/>
          <w:bCs/>
          <w:shd w:val="clear" w:color="auto" w:fill="FFFFFF"/>
          <w:lang w:val="ru-RU" w:eastAsia="en-US"/>
        </w:rPr>
        <w:t>градско</w:t>
      </w:r>
      <w:proofErr w:type="spellEnd"/>
      <w:r w:rsidRPr="006D38F2">
        <w:rPr>
          <w:b/>
          <w:bCs/>
          <w:shd w:val="clear" w:color="auto" w:fill="FFFFFF"/>
          <w:lang w:val="ru-RU" w:eastAsia="en-US"/>
        </w:rPr>
        <w:t xml:space="preserve"> </w:t>
      </w:r>
      <w:proofErr w:type="spellStart"/>
      <w:r w:rsidRPr="006D38F2">
        <w:rPr>
          <w:b/>
          <w:bCs/>
          <w:shd w:val="clear" w:color="auto" w:fill="FFFFFF"/>
          <w:lang w:val="ru-RU" w:eastAsia="en-US"/>
        </w:rPr>
        <w:t>възстановяване</w:t>
      </w:r>
      <w:proofErr w:type="spellEnd"/>
      <w:r w:rsidRPr="006D38F2">
        <w:rPr>
          <w:b/>
          <w:bCs/>
          <w:shd w:val="clear" w:color="auto" w:fill="FFFFFF"/>
          <w:lang w:val="ru-RU" w:eastAsia="en-US"/>
        </w:rPr>
        <w:t xml:space="preserve"> и развитие 2014-2020” Приоритетна ос 1 „Устойчиво и </w:t>
      </w:r>
      <w:proofErr w:type="spellStart"/>
      <w:r w:rsidRPr="006D38F2">
        <w:rPr>
          <w:b/>
          <w:bCs/>
          <w:shd w:val="clear" w:color="auto" w:fill="FFFFFF"/>
          <w:lang w:val="ru-RU" w:eastAsia="en-US"/>
        </w:rPr>
        <w:t>интегрирано</w:t>
      </w:r>
      <w:proofErr w:type="spellEnd"/>
      <w:r w:rsidRPr="006D38F2">
        <w:rPr>
          <w:b/>
          <w:bCs/>
          <w:shd w:val="clear" w:color="auto" w:fill="FFFFFF"/>
          <w:lang w:val="ru-RU" w:eastAsia="en-US"/>
        </w:rPr>
        <w:t xml:space="preserve"> </w:t>
      </w:r>
      <w:proofErr w:type="spellStart"/>
      <w:r w:rsidRPr="006D38F2">
        <w:rPr>
          <w:b/>
          <w:bCs/>
          <w:shd w:val="clear" w:color="auto" w:fill="FFFFFF"/>
          <w:lang w:val="ru-RU" w:eastAsia="en-US"/>
        </w:rPr>
        <w:t>градско</w:t>
      </w:r>
      <w:proofErr w:type="spellEnd"/>
      <w:r w:rsidRPr="006D38F2">
        <w:rPr>
          <w:b/>
          <w:bCs/>
          <w:shd w:val="clear" w:color="auto" w:fill="FFFFFF"/>
          <w:lang w:val="ru-RU" w:eastAsia="en-US"/>
        </w:rPr>
        <w:t xml:space="preserve"> развитие“ по Оперативна </w:t>
      </w:r>
      <w:proofErr w:type="spellStart"/>
      <w:r w:rsidRPr="006D38F2">
        <w:rPr>
          <w:b/>
          <w:bCs/>
          <w:shd w:val="clear" w:color="auto" w:fill="FFFFFF"/>
          <w:lang w:val="ru-RU" w:eastAsia="en-US"/>
        </w:rPr>
        <w:t>програма</w:t>
      </w:r>
      <w:proofErr w:type="spellEnd"/>
      <w:r w:rsidRPr="006D38F2">
        <w:rPr>
          <w:b/>
          <w:bCs/>
          <w:shd w:val="clear" w:color="auto" w:fill="FFFFFF"/>
          <w:lang w:val="ru-RU" w:eastAsia="en-US"/>
        </w:rPr>
        <w:t xml:space="preserve"> „</w:t>
      </w:r>
      <w:proofErr w:type="spellStart"/>
      <w:r w:rsidRPr="006D38F2">
        <w:rPr>
          <w:b/>
          <w:bCs/>
          <w:shd w:val="clear" w:color="auto" w:fill="FFFFFF"/>
          <w:lang w:val="ru-RU" w:eastAsia="en-US"/>
        </w:rPr>
        <w:t>Региони</w:t>
      </w:r>
      <w:proofErr w:type="spellEnd"/>
      <w:r w:rsidRPr="006D38F2">
        <w:rPr>
          <w:b/>
          <w:bCs/>
          <w:shd w:val="clear" w:color="auto" w:fill="FFFFFF"/>
          <w:lang w:val="ru-RU" w:eastAsia="en-US"/>
        </w:rPr>
        <w:t xml:space="preserve"> в </w:t>
      </w:r>
      <w:proofErr w:type="spellStart"/>
      <w:r w:rsidRPr="006D38F2">
        <w:rPr>
          <w:b/>
          <w:bCs/>
          <w:shd w:val="clear" w:color="auto" w:fill="FFFFFF"/>
          <w:lang w:val="ru-RU" w:eastAsia="en-US"/>
        </w:rPr>
        <w:t>растеж</w:t>
      </w:r>
      <w:proofErr w:type="spellEnd"/>
      <w:r w:rsidRPr="006D38F2">
        <w:rPr>
          <w:b/>
          <w:bCs/>
          <w:shd w:val="clear" w:color="auto" w:fill="FFFFFF"/>
          <w:lang w:val="ru-RU" w:eastAsia="en-US"/>
        </w:rPr>
        <w:t>“ 2014-2020 г.</w:t>
      </w:r>
      <w:r w:rsidRPr="006D38F2">
        <w:rPr>
          <w:b/>
          <w:bCs/>
          <w:shd w:val="clear" w:color="auto" w:fill="FFFFFF"/>
          <w:lang w:eastAsia="en-US"/>
        </w:rPr>
        <w:t>”</w:t>
      </w:r>
    </w:p>
    <w:p w:rsidR="006D38F2" w:rsidRPr="006D38F2" w:rsidRDefault="006D38F2" w:rsidP="006D38F2">
      <w:pPr>
        <w:suppressAutoHyphens w:val="0"/>
        <w:spacing w:line="240" w:lineRule="auto"/>
        <w:rPr>
          <w:b/>
          <w:bCs/>
          <w:caps/>
          <w:lang w:val="ru-RU" w:eastAsia="en-US"/>
        </w:rPr>
      </w:pPr>
    </w:p>
    <w:p w:rsidR="006D38F2" w:rsidRPr="006D38F2" w:rsidRDefault="006D38F2" w:rsidP="006D38F2">
      <w:pPr>
        <w:suppressAutoHyphens w:val="0"/>
        <w:spacing w:line="240" w:lineRule="auto"/>
        <w:jc w:val="center"/>
        <w:rPr>
          <w:b/>
          <w:bCs/>
          <w:caps/>
          <w:lang w:eastAsia="en-US"/>
        </w:rPr>
      </w:pPr>
    </w:p>
    <w:p w:rsidR="006D38F2" w:rsidRPr="006D38F2" w:rsidRDefault="006D38F2" w:rsidP="006D38F2">
      <w:pPr>
        <w:suppressAutoHyphens w:val="0"/>
        <w:spacing w:before="120" w:line="240" w:lineRule="auto"/>
        <w:jc w:val="center"/>
        <w:rPr>
          <w:rFonts w:eastAsia="Calibri"/>
          <w:b/>
          <w:bCs/>
          <w:lang w:eastAsia="bg-BG"/>
        </w:rPr>
      </w:pPr>
      <w:r w:rsidRPr="006D38F2">
        <w:rPr>
          <w:rFonts w:eastAsia="Calibri"/>
          <w:b/>
          <w:bCs/>
          <w:lang w:eastAsia="bg-BG"/>
        </w:rPr>
        <w:t>ОБЩА ИНФОРМАЦИЯ ЗА ПРОЕКТА</w:t>
      </w:r>
    </w:p>
    <w:p w:rsidR="006D38F2" w:rsidRPr="006D38F2" w:rsidRDefault="006D38F2" w:rsidP="006D38F2">
      <w:pPr>
        <w:suppressAutoHyphens w:val="0"/>
        <w:spacing w:before="120" w:line="240" w:lineRule="auto"/>
        <w:jc w:val="center"/>
        <w:rPr>
          <w:rFonts w:eastAsia="Calibri"/>
          <w:b/>
          <w:bCs/>
          <w:lang w:eastAsia="bg-BG"/>
        </w:rPr>
      </w:pPr>
    </w:p>
    <w:p w:rsidR="006D38F2" w:rsidRPr="006D38F2" w:rsidRDefault="006D38F2" w:rsidP="006D38F2">
      <w:pPr>
        <w:suppressAutoHyphens w:val="0"/>
        <w:spacing w:before="120" w:line="240" w:lineRule="auto"/>
        <w:jc w:val="both"/>
        <w:rPr>
          <w:rFonts w:eastAsia="Calibri"/>
          <w:bCs/>
          <w:lang w:eastAsia="bg-BG"/>
        </w:rPr>
      </w:pPr>
      <w:r w:rsidRPr="006D38F2">
        <w:rPr>
          <w:rFonts w:eastAsia="Calibri"/>
          <w:bCs/>
          <w:lang w:eastAsia="bg-BG"/>
        </w:rPr>
        <w:t>Община Перник изпълнява проект № BG16RFOP001-1.018-0003 „Изграждане на социални жилища в кв. "</w:t>
      </w:r>
      <w:proofErr w:type="spellStart"/>
      <w:r w:rsidRPr="006D38F2">
        <w:rPr>
          <w:rFonts w:eastAsia="Calibri"/>
          <w:bCs/>
          <w:lang w:eastAsia="bg-BG"/>
        </w:rPr>
        <w:t>Тева</w:t>
      </w:r>
      <w:proofErr w:type="spellEnd"/>
      <w:r w:rsidRPr="006D38F2">
        <w:rPr>
          <w:rFonts w:eastAsia="Calibri"/>
          <w:bCs/>
          <w:lang w:eastAsia="bg-BG"/>
        </w:rPr>
        <w:t xml:space="preserve">" - Общинска сграда с капацитет 100 души“, който се осъществява с финансовата подкрепа на оперативна програма „Региони в растеж” 2014-2020 г., </w:t>
      </w:r>
      <w:proofErr w:type="spellStart"/>
      <w:r w:rsidRPr="006D38F2">
        <w:rPr>
          <w:rFonts w:eastAsia="Calibri"/>
          <w:bCs/>
          <w:lang w:eastAsia="bg-BG"/>
        </w:rPr>
        <w:t>съфинансирана</w:t>
      </w:r>
      <w:proofErr w:type="spellEnd"/>
      <w:r w:rsidRPr="006D38F2">
        <w:rPr>
          <w:rFonts w:eastAsia="Calibri"/>
          <w:bCs/>
          <w:lang w:eastAsia="bg-BG"/>
        </w:rPr>
        <w:t xml:space="preserve"> от Европейския съюз чрез Европейския фонд за регионално развитие.</w:t>
      </w:r>
    </w:p>
    <w:p w:rsidR="006D38F2" w:rsidRPr="006D38F2" w:rsidRDefault="006D38F2" w:rsidP="006D38F2">
      <w:pPr>
        <w:suppressAutoHyphens w:val="0"/>
        <w:spacing w:before="120" w:line="240" w:lineRule="auto"/>
        <w:jc w:val="both"/>
        <w:rPr>
          <w:rFonts w:eastAsia="Calibri"/>
          <w:bCs/>
          <w:lang w:eastAsia="bg-BG"/>
        </w:rPr>
      </w:pPr>
      <w:r w:rsidRPr="006D38F2">
        <w:rPr>
          <w:rFonts w:eastAsia="Calibri"/>
          <w:b/>
          <w:bCs/>
          <w:lang w:eastAsia="bg-BG"/>
        </w:rPr>
        <w:t>Общата цел</w:t>
      </w:r>
      <w:r w:rsidRPr="006D38F2">
        <w:rPr>
          <w:rFonts w:eastAsia="Calibri"/>
          <w:bCs/>
          <w:lang w:eastAsia="bg-BG"/>
        </w:rPr>
        <w:t xml:space="preserve"> на проекта е чрез изграждането на съвременни социални жилища на територията на гр. Перник да се осигури подслон и нормални условия на живот на уязвими, малцинствени и социално слаби, </w:t>
      </w:r>
      <w:proofErr w:type="spellStart"/>
      <w:r w:rsidRPr="006D38F2">
        <w:rPr>
          <w:rFonts w:eastAsia="Calibri"/>
          <w:bCs/>
          <w:lang w:eastAsia="bg-BG"/>
        </w:rPr>
        <w:t>маргинализирани</w:t>
      </w:r>
      <w:proofErr w:type="spellEnd"/>
      <w:r w:rsidRPr="006D38F2">
        <w:rPr>
          <w:rFonts w:eastAsia="Calibri"/>
          <w:bCs/>
          <w:lang w:eastAsia="bg-BG"/>
        </w:rPr>
        <w:t xml:space="preserve"> групи от населението и други групи в неравностойно положение, които не могат да си позволят собствен дом или жилище под наем на пазарни цени и за които не съществува предлагане на жилища за такъв вид ползватели.</w:t>
      </w:r>
    </w:p>
    <w:p w:rsidR="006D38F2" w:rsidRPr="006D38F2" w:rsidRDefault="006D38F2" w:rsidP="006D38F2">
      <w:pPr>
        <w:suppressAutoHyphens w:val="0"/>
        <w:spacing w:before="120" w:line="240" w:lineRule="auto"/>
        <w:rPr>
          <w:rFonts w:eastAsia="Calibri"/>
          <w:b/>
          <w:bCs/>
          <w:lang w:eastAsia="bg-BG"/>
        </w:rPr>
      </w:pPr>
      <w:r w:rsidRPr="006D38F2">
        <w:rPr>
          <w:rFonts w:eastAsia="Calibri"/>
          <w:b/>
          <w:bCs/>
          <w:lang w:eastAsia="bg-BG"/>
        </w:rPr>
        <w:t>Специфични цели:</w:t>
      </w:r>
    </w:p>
    <w:p w:rsidR="006D38F2" w:rsidRPr="006D38F2" w:rsidRDefault="006D38F2" w:rsidP="006D38F2">
      <w:pPr>
        <w:numPr>
          <w:ilvl w:val="0"/>
          <w:numId w:val="41"/>
        </w:numPr>
        <w:suppressAutoHyphens w:val="0"/>
        <w:spacing w:before="120" w:line="240" w:lineRule="auto"/>
        <w:contextualSpacing/>
        <w:rPr>
          <w:rFonts w:eastAsia="Calibri"/>
          <w:bCs/>
          <w:lang w:eastAsia="bg-BG"/>
        </w:rPr>
      </w:pPr>
      <w:r w:rsidRPr="006D38F2">
        <w:rPr>
          <w:rFonts w:eastAsia="Calibri"/>
          <w:bCs/>
          <w:lang w:eastAsia="bg-BG"/>
        </w:rPr>
        <w:t>Изграждане на съвременни социални жилища за настаняване на представители от целевите групи в сгради общинска собственост с капацитет 100 души, в т.ч. и изграждане на достъпна среда за лицата с увреждания.</w:t>
      </w:r>
    </w:p>
    <w:p w:rsidR="006D38F2" w:rsidRPr="006D38F2" w:rsidRDefault="006D38F2" w:rsidP="006D38F2">
      <w:pPr>
        <w:numPr>
          <w:ilvl w:val="0"/>
          <w:numId w:val="41"/>
        </w:numPr>
        <w:suppressAutoHyphens w:val="0"/>
        <w:spacing w:before="120" w:line="240" w:lineRule="auto"/>
        <w:contextualSpacing/>
        <w:jc w:val="both"/>
        <w:rPr>
          <w:rFonts w:eastAsia="Calibri"/>
          <w:bCs/>
          <w:lang w:eastAsia="bg-BG"/>
        </w:rPr>
      </w:pPr>
      <w:r w:rsidRPr="006D38F2">
        <w:rPr>
          <w:rFonts w:eastAsia="Calibri"/>
          <w:bCs/>
          <w:lang w:eastAsia="bg-BG"/>
        </w:rPr>
        <w:t xml:space="preserve">Постигане на </w:t>
      </w:r>
      <w:proofErr w:type="spellStart"/>
      <w:r w:rsidRPr="006D38F2">
        <w:rPr>
          <w:rFonts w:eastAsia="Calibri"/>
          <w:bCs/>
          <w:lang w:eastAsia="bg-BG"/>
        </w:rPr>
        <w:t>анти-сегрегационен</w:t>
      </w:r>
      <w:proofErr w:type="spellEnd"/>
      <w:r w:rsidRPr="006D38F2">
        <w:rPr>
          <w:rFonts w:eastAsia="Calibri"/>
          <w:bCs/>
          <w:lang w:eastAsia="bg-BG"/>
        </w:rPr>
        <w:t xml:space="preserve"> характер на </w:t>
      </w:r>
      <w:proofErr w:type="spellStart"/>
      <w:r w:rsidRPr="006D38F2">
        <w:rPr>
          <w:rFonts w:eastAsia="Calibri"/>
          <w:bCs/>
          <w:lang w:eastAsia="bg-BG"/>
        </w:rPr>
        <w:t>инервенцията</w:t>
      </w:r>
      <w:proofErr w:type="spellEnd"/>
      <w:r w:rsidRPr="006D38F2">
        <w:rPr>
          <w:rFonts w:eastAsia="Calibri"/>
          <w:bCs/>
          <w:lang w:eastAsia="bg-BG"/>
        </w:rPr>
        <w:t xml:space="preserve"> - физическото местонахождение на обектите да осигури пространствената интеграция на </w:t>
      </w:r>
      <w:proofErr w:type="spellStart"/>
      <w:r w:rsidRPr="006D38F2">
        <w:rPr>
          <w:rFonts w:eastAsia="Calibri"/>
          <w:bCs/>
          <w:lang w:eastAsia="bg-BG"/>
        </w:rPr>
        <w:t>маргинализираните</w:t>
      </w:r>
      <w:proofErr w:type="spellEnd"/>
      <w:r w:rsidRPr="006D38F2">
        <w:rPr>
          <w:rFonts w:eastAsia="Calibri"/>
          <w:bCs/>
          <w:lang w:eastAsia="bg-BG"/>
        </w:rPr>
        <w:t xml:space="preserve"> групи от обществото, като не допуска тяхната </w:t>
      </w:r>
      <w:proofErr w:type="spellStart"/>
      <w:r w:rsidRPr="006D38F2">
        <w:rPr>
          <w:rFonts w:eastAsia="Calibri"/>
          <w:bCs/>
          <w:lang w:eastAsia="bg-BG"/>
        </w:rPr>
        <w:t>сегрегация</w:t>
      </w:r>
      <w:proofErr w:type="spellEnd"/>
      <w:r w:rsidRPr="006D38F2">
        <w:rPr>
          <w:rFonts w:eastAsia="Calibri"/>
          <w:bCs/>
          <w:lang w:eastAsia="bg-BG"/>
        </w:rPr>
        <w:t>, изолация и изключване.</w:t>
      </w:r>
    </w:p>
    <w:p w:rsidR="006D38F2" w:rsidRPr="006D38F2" w:rsidRDefault="006D38F2" w:rsidP="006D38F2">
      <w:pPr>
        <w:numPr>
          <w:ilvl w:val="0"/>
          <w:numId w:val="41"/>
        </w:numPr>
        <w:suppressAutoHyphens w:val="0"/>
        <w:spacing w:before="120" w:line="240" w:lineRule="auto"/>
        <w:contextualSpacing/>
        <w:jc w:val="both"/>
        <w:rPr>
          <w:rFonts w:eastAsia="Calibri"/>
          <w:bCs/>
          <w:lang w:eastAsia="bg-BG"/>
        </w:rPr>
      </w:pPr>
      <w:r w:rsidRPr="006D38F2">
        <w:rPr>
          <w:rFonts w:eastAsia="Calibri"/>
          <w:bCs/>
          <w:lang w:eastAsia="bg-BG"/>
        </w:rPr>
        <w:lastRenderedPageBreak/>
        <w:t>Прилагане на интегриран подход за осигуряване на равен достъп до социални услуги, образование, заетост, здравеопазване, социално приобщаване на лицата от целевите групи.</w:t>
      </w:r>
    </w:p>
    <w:p w:rsidR="006D38F2" w:rsidRPr="006D38F2" w:rsidRDefault="006D38F2" w:rsidP="006D38F2">
      <w:pPr>
        <w:suppressAutoHyphens w:val="0"/>
        <w:spacing w:before="120" w:line="240" w:lineRule="auto"/>
        <w:jc w:val="both"/>
        <w:rPr>
          <w:lang w:eastAsia="bg-BG"/>
        </w:rPr>
      </w:pPr>
      <w:r w:rsidRPr="006D38F2">
        <w:rPr>
          <w:lang w:eastAsia="bg-BG"/>
        </w:rPr>
        <w:t>Проектът, който  следва да бъде проверен в рамките на ангажимента за договорени процедури, включва договори за:</w:t>
      </w:r>
    </w:p>
    <w:p w:rsidR="006D38F2" w:rsidRPr="006D38F2" w:rsidRDefault="006D38F2" w:rsidP="006D38F2">
      <w:pPr>
        <w:numPr>
          <w:ilvl w:val="0"/>
          <w:numId w:val="42"/>
        </w:numPr>
        <w:suppressAutoHyphens w:val="0"/>
        <w:spacing w:before="120" w:line="240" w:lineRule="auto"/>
        <w:contextualSpacing/>
        <w:jc w:val="both"/>
        <w:rPr>
          <w:b/>
          <w:color w:val="FF0000"/>
          <w:lang w:eastAsia="bg-BG"/>
        </w:rPr>
      </w:pPr>
      <w:r w:rsidRPr="006D38F2">
        <w:rPr>
          <w:lang w:eastAsia="bg-BG"/>
        </w:rPr>
        <w:t xml:space="preserve"> „Инженеринг (проектиране, авторски надзор и строителство) в изпълнение на проект № BG16RFOP001-1.018-0003 „Изграждане на социални жилища в кв. "</w:t>
      </w:r>
      <w:proofErr w:type="spellStart"/>
      <w:r w:rsidRPr="006D38F2">
        <w:rPr>
          <w:lang w:eastAsia="bg-BG"/>
        </w:rPr>
        <w:t>тева</w:t>
      </w:r>
      <w:proofErr w:type="spellEnd"/>
      <w:r w:rsidRPr="006D38F2">
        <w:rPr>
          <w:lang w:eastAsia="bg-BG"/>
        </w:rPr>
        <w:t>" - общинска сграда с капацитет 100 души“, Договор за БФП № BG16RFOP001-1.018-0003-С01 с максимална прогнозна стойност ….. без ДДС;</w:t>
      </w:r>
    </w:p>
    <w:p w:rsidR="006D38F2" w:rsidRPr="006D38F2" w:rsidRDefault="006D38F2" w:rsidP="006D38F2">
      <w:pPr>
        <w:numPr>
          <w:ilvl w:val="0"/>
          <w:numId w:val="42"/>
        </w:numPr>
        <w:suppressAutoHyphens w:val="0"/>
        <w:spacing w:before="120" w:line="240" w:lineRule="auto"/>
        <w:contextualSpacing/>
        <w:jc w:val="both"/>
        <w:rPr>
          <w:lang w:eastAsia="bg-BG"/>
        </w:rPr>
      </w:pPr>
      <w:r w:rsidRPr="006D38F2">
        <w:rPr>
          <w:lang w:eastAsia="bg-BG"/>
        </w:rPr>
        <w:t>„Упражняване на независим строителен надзор по време на строителството и извършване на оценка за съответствие на инвестиционните проекти по проект № BG16RFOP001-1.018-0003 „Изграждане на социални жилища в кв. "</w:t>
      </w:r>
      <w:proofErr w:type="spellStart"/>
      <w:r w:rsidRPr="006D38F2">
        <w:rPr>
          <w:lang w:eastAsia="bg-BG"/>
        </w:rPr>
        <w:t>Тева</w:t>
      </w:r>
      <w:proofErr w:type="spellEnd"/>
      <w:r w:rsidRPr="006D38F2">
        <w:rPr>
          <w:lang w:eastAsia="bg-BG"/>
        </w:rPr>
        <w:t>" - Общинска сграда с капацитет 100 души“;</w:t>
      </w:r>
    </w:p>
    <w:p w:rsidR="006D38F2" w:rsidRPr="006D38F2" w:rsidRDefault="006D38F2" w:rsidP="006D38F2">
      <w:pPr>
        <w:numPr>
          <w:ilvl w:val="0"/>
          <w:numId w:val="42"/>
        </w:numPr>
        <w:suppressAutoHyphens w:val="0"/>
        <w:spacing w:before="120" w:line="240" w:lineRule="auto"/>
        <w:contextualSpacing/>
        <w:jc w:val="both"/>
        <w:rPr>
          <w:lang w:eastAsia="bg-BG"/>
        </w:rPr>
      </w:pPr>
      <w:r w:rsidRPr="006D38F2">
        <w:rPr>
          <w:lang w:eastAsia="bg-BG"/>
        </w:rPr>
        <w:t>„Доставка и монтаж на обзавеждане и/или оборудване в изпълнение на проект № BG16RFOP001-1.018-0003 „Изграждане на социални жилища в кв. "</w:t>
      </w:r>
      <w:proofErr w:type="spellStart"/>
      <w:r w:rsidRPr="006D38F2">
        <w:rPr>
          <w:lang w:eastAsia="bg-BG"/>
        </w:rPr>
        <w:t>Тева</w:t>
      </w:r>
      <w:proofErr w:type="spellEnd"/>
      <w:r w:rsidRPr="006D38F2">
        <w:rPr>
          <w:lang w:eastAsia="bg-BG"/>
        </w:rPr>
        <w:t xml:space="preserve">" - Общинска сграда с капацитет 100 души““, Договор за БФП № BG16RFOP001-1.018-0003-С01, по Оперативна програма „Региони в растеж 2014 -2020“, </w:t>
      </w:r>
      <w:proofErr w:type="spellStart"/>
      <w:r w:rsidRPr="006D38F2">
        <w:rPr>
          <w:lang w:eastAsia="bg-BG"/>
        </w:rPr>
        <w:t>съфинансирана</w:t>
      </w:r>
      <w:proofErr w:type="spellEnd"/>
      <w:r w:rsidRPr="006D38F2">
        <w:rPr>
          <w:lang w:eastAsia="bg-BG"/>
        </w:rPr>
        <w:t xml:space="preserve"> от Европейския съюз чрез Европейския фонд за регионално развитие”</w:t>
      </w:r>
    </w:p>
    <w:p w:rsidR="006D38F2" w:rsidRPr="006D38F2" w:rsidRDefault="006D38F2" w:rsidP="006D38F2">
      <w:pPr>
        <w:numPr>
          <w:ilvl w:val="0"/>
          <w:numId w:val="42"/>
        </w:numPr>
        <w:suppressAutoHyphens w:val="0"/>
        <w:spacing w:before="120" w:line="240" w:lineRule="auto"/>
        <w:contextualSpacing/>
        <w:jc w:val="both"/>
        <w:rPr>
          <w:lang w:eastAsia="bg-BG"/>
        </w:rPr>
      </w:pPr>
      <w:r w:rsidRPr="006D38F2">
        <w:rPr>
          <w:lang w:eastAsia="bg-BG"/>
        </w:rPr>
        <w:t>Избор на изпълнител за осъществяване на дейностите по публичност и визуализация на проект № BG16RFOP001-1.018-0003 „Изграждане на социални жилища в кв. "</w:t>
      </w:r>
      <w:proofErr w:type="spellStart"/>
      <w:r w:rsidRPr="006D38F2">
        <w:rPr>
          <w:lang w:eastAsia="bg-BG"/>
        </w:rPr>
        <w:t>Тева</w:t>
      </w:r>
      <w:proofErr w:type="spellEnd"/>
      <w:r w:rsidRPr="006D38F2">
        <w:rPr>
          <w:lang w:eastAsia="bg-BG"/>
        </w:rPr>
        <w:t xml:space="preserve">" - Общинска сграда с капацитет 100 души“, Договор за БФП № BG16RFOP001-1.018-0003-С01   по ОПРР 2014-2020 по две обособени позиции: Обособена позиция №1 – „Организиране и провеждане на пресконференции, изготвяне на </w:t>
      </w:r>
      <w:proofErr w:type="spellStart"/>
      <w:r w:rsidRPr="006D38F2">
        <w:rPr>
          <w:lang w:eastAsia="bg-BG"/>
        </w:rPr>
        <w:t>прессъобщения</w:t>
      </w:r>
      <w:proofErr w:type="spellEnd"/>
      <w:r w:rsidRPr="006D38F2">
        <w:rPr>
          <w:lang w:eastAsia="bg-BG"/>
        </w:rPr>
        <w:t xml:space="preserve">, интернет банер, официални церемонии, подготовка и публикуване в местните медии на публикации, изработка и монтаж на билбордове и постоянни обяснителни табели, банер за пресконференциите“ и Обособена позиция №2 – „Изработване на печатни информационни и </w:t>
      </w:r>
      <w:proofErr w:type="spellStart"/>
      <w:r w:rsidRPr="006D38F2">
        <w:rPr>
          <w:lang w:eastAsia="bg-BG"/>
        </w:rPr>
        <w:t>промоционални</w:t>
      </w:r>
      <w:proofErr w:type="spellEnd"/>
      <w:r w:rsidRPr="006D38F2">
        <w:rPr>
          <w:lang w:eastAsia="bg-BG"/>
        </w:rPr>
        <w:t xml:space="preserve"> материали  – брошури, папки, химикалки, тефтери, чаши, </w:t>
      </w:r>
      <w:proofErr w:type="spellStart"/>
      <w:r w:rsidRPr="006D38F2">
        <w:rPr>
          <w:lang w:eastAsia="bg-BG"/>
        </w:rPr>
        <w:t>флаш-памет</w:t>
      </w:r>
      <w:proofErr w:type="spellEnd"/>
      <w:r w:rsidRPr="006D38F2">
        <w:rPr>
          <w:lang w:eastAsia="bg-BG"/>
        </w:rPr>
        <w:t xml:space="preserve">, торбички  и плакати”, запазена на основание чл. 80, ал.1 от ППЗОП; </w:t>
      </w:r>
    </w:p>
    <w:p w:rsidR="006D38F2" w:rsidRPr="006D38F2" w:rsidRDefault="006D38F2" w:rsidP="006D38F2">
      <w:pPr>
        <w:numPr>
          <w:ilvl w:val="0"/>
          <w:numId w:val="42"/>
        </w:numPr>
        <w:suppressAutoHyphens w:val="0"/>
        <w:spacing w:before="120" w:line="240" w:lineRule="auto"/>
        <w:contextualSpacing/>
        <w:jc w:val="both"/>
        <w:rPr>
          <w:lang w:eastAsia="bg-BG"/>
        </w:rPr>
      </w:pPr>
      <w:r w:rsidRPr="006D38F2">
        <w:rPr>
          <w:lang w:eastAsia="bg-BG"/>
        </w:rPr>
        <w:t xml:space="preserve">Избор на изпълнител за „Извършване на независим финансов одит по </w:t>
      </w:r>
      <w:r w:rsidRPr="006D38F2">
        <w:rPr>
          <w:bCs/>
          <w:lang w:eastAsia="bg-BG"/>
        </w:rPr>
        <w:t>проект № BG16RFOP001-1.018-0003 „Изграждане на социални жилища в кв. "</w:t>
      </w:r>
      <w:proofErr w:type="spellStart"/>
      <w:r w:rsidRPr="006D38F2">
        <w:rPr>
          <w:bCs/>
          <w:lang w:eastAsia="bg-BG"/>
        </w:rPr>
        <w:t>Тева</w:t>
      </w:r>
      <w:proofErr w:type="spellEnd"/>
      <w:r w:rsidRPr="006D38F2">
        <w:rPr>
          <w:bCs/>
          <w:lang w:eastAsia="bg-BG"/>
        </w:rPr>
        <w:t>" - Общинска сграда с капацитет 100 души“, Договор за БФП № BG16RFOP001-1.018-0003-С01</w:t>
      </w:r>
      <w:r w:rsidRPr="006D38F2">
        <w:rPr>
          <w:lang w:eastAsia="bg-BG"/>
        </w:rPr>
        <w:t>.</w:t>
      </w:r>
    </w:p>
    <w:p w:rsidR="006D38F2" w:rsidRPr="007234C6" w:rsidRDefault="006D38F2" w:rsidP="006D38F2">
      <w:pPr>
        <w:suppressAutoHyphens w:val="0"/>
        <w:spacing w:before="120" w:line="240" w:lineRule="auto"/>
        <w:jc w:val="both"/>
        <w:rPr>
          <w:lang w:eastAsia="bg-BG"/>
        </w:rPr>
      </w:pPr>
      <w:r w:rsidRPr="007234C6">
        <w:rPr>
          <w:lang w:eastAsia="bg-BG"/>
        </w:rPr>
        <w:t>Максималният финансов ресурс утвърден от УО на ОПРР за проект № BG16RFOP001-1.018-0003 „Изграждане на социални жилища в кв. "</w:t>
      </w:r>
      <w:proofErr w:type="spellStart"/>
      <w:r w:rsidRPr="007234C6">
        <w:rPr>
          <w:lang w:eastAsia="bg-BG"/>
        </w:rPr>
        <w:t>Тева</w:t>
      </w:r>
      <w:proofErr w:type="spellEnd"/>
      <w:r w:rsidRPr="007234C6">
        <w:rPr>
          <w:lang w:eastAsia="bg-BG"/>
        </w:rPr>
        <w:t>" - Общинска сграда с капацитет 100 души“ е в размер на 1 829 542,42 лв. с ДДС.</w:t>
      </w:r>
    </w:p>
    <w:p w:rsidR="006D38F2" w:rsidRPr="007234C6" w:rsidRDefault="006D38F2" w:rsidP="006D38F2">
      <w:pPr>
        <w:suppressAutoHyphens w:val="0"/>
        <w:spacing w:before="120" w:line="240" w:lineRule="auto"/>
        <w:jc w:val="both"/>
        <w:rPr>
          <w:lang w:eastAsia="bg-BG"/>
        </w:rPr>
      </w:pPr>
      <w:r w:rsidRPr="007234C6">
        <w:rPr>
          <w:lang w:eastAsia="bg-BG"/>
        </w:rPr>
        <w:t xml:space="preserve">Избраният изпълнител следва да извърши проверка (и) под формата на ангажимент за договорени процедури относно проекта и всички изброени по -горе договори към него , </w:t>
      </w:r>
      <w:r w:rsidRPr="007234C6">
        <w:rPr>
          <w:i/>
          <w:lang w:eastAsia="bg-BG"/>
        </w:rPr>
        <w:t>(с изключение на договорената процедура, свързана с избор на изпълнител за независим финансов одит по проекта),</w:t>
      </w:r>
      <w:r w:rsidRPr="007234C6">
        <w:rPr>
          <w:lang w:eastAsia="bg-BG"/>
        </w:rPr>
        <w:t xml:space="preserve"> </w:t>
      </w:r>
      <w:proofErr w:type="spellStart"/>
      <w:r w:rsidRPr="007234C6">
        <w:rPr>
          <w:lang w:eastAsia="bg-BG"/>
        </w:rPr>
        <w:lastRenderedPageBreak/>
        <w:t>съфинансирани</w:t>
      </w:r>
      <w:proofErr w:type="spellEnd"/>
      <w:r w:rsidRPr="007234C6">
        <w:rPr>
          <w:lang w:eastAsia="bg-BG"/>
        </w:rPr>
        <w:t xml:space="preserve"> от Европейския съюз чрез Европейския фонд за регионално развитие чрез Оперативна програма „Региони в растеж” 2014-2020 г.</w:t>
      </w:r>
    </w:p>
    <w:p w:rsidR="006D38F2" w:rsidRPr="007234C6" w:rsidRDefault="006D38F2" w:rsidP="006D38F2">
      <w:pPr>
        <w:suppressAutoHyphens w:val="0"/>
        <w:spacing w:before="120" w:line="240" w:lineRule="auto"/>
        <w:rPr>
          <w:b/>
          <w:lang w:eastAsia="bg-BG"/>
        </w:rPr>
      </w:pPr>
      <w:r w:rsidRPr="007234C6">
        <w:rPr>
          <w:b/>
          <w:lang w:eastAsia="bg-BG"/>
        </w:rPr>
        <w:t>Основни дейности по проекта:</w:t>
      </w:r>
    </w:p>
    <w:p w:rsidR="006D38F2" w:rsidRPr="007234C6" w:rsidRDefault="006D38F2" w:rsidP="006D38F2">
      <w:pPr>
        <w:suppressAutoHyphens w:val="0"/>
        <w:spacing w:before="120" w:line="240" w:lineRule="auto"/>
        <w:rPr>
          <w:lang w:eastAsia="bg-BG"/>
        </w:rPr>
      </w:pPr>
      <w:r w:rsidRPr="007234C6">
        <w:rPr>
          <w:lang w:eastAsia="bg-BG"/>
        </w:rPr>
        <w:t>Дейност 1. Организация и управление на проекта;</w:t>
      </w:r>
    </w:p>
    <w:p w:rsidR="006D38F2" w:rsidRPr="006D38F2" w:rsidRDefault="006D38F2" w:rsidP="006D38F2">
      <w:pPr>
        <w:suppressAutoHyphens w:val="0"/>
        <w:spacing w:before="120" w:line="240" w:lineRule="auto"/>
        <w:rPr>
          <w:lang w:eastAsia="bg-BG"/>
        </w:rPr>
      </w:pPr>
      <w:r w:rsidRPr="007234C6">
        <w:rPr>
          <w:lang w:eastAsia="bg-BG"/>
        </w:rPr>
        <w:t>Дейност 2. Организация и провеждане на тръжни процедури за избор на изпълнители</w:t>
      </w:r>
      <w:r w:rsidRPr="006D38F2">
        <w:rPr>
          <w:lang w:eastAsia="bg-BG"/>
        </w:rPr>
        <w:t>;</w:t>
      </w:r>
    </w:p>
    <w:p w:rsidR="006D38F2" w:rsidRPr="006D38F2" w:rsidRDefault="006D38F2" w:rsidP="006D38F2">
      <w:pPr>
        <w:suppressAutoHyphens w:val="0"/>
        <w:spacing w:before="120" w:line="240" w:lineRule="auto"/>
        <w:rPr>
          <w:lang w:eastAsia="bg-BG"/>
        </w:rPr>
      </w:pPr>
      <w:r w:rsidRPr="006D38F2">
        <w:rPr>
          <w:lang w:eastAsia="bg-BG"/>
        </w:rPr>
        <w:t>Дейност 3. Инженеринг /проектиране, авторски надзор и строителство/;</w:t>
      </w:r>
    </w:p>
    <w:p w:rsidR="006D38F2" w:rsidRPr="006D38F2" w:rsidRDefault="006D38F2" w:rsidP="006D38F2">
      <w:pPr>
        <w:suppressAutoHyphens w:val="0"/>
        <w:spacing w:before="120" w:line="240" w:lineRule="auto"/>
        <w:rPr>
          <w:lang w:eastAsia="bg-BG"/>
        </w:rPr>
      </w:pPr>
      <w:r w:rsidRPr="006D38F2">
        <w:rPr>
          <w:lang w:eastAsia="bg-BG"/>
        </w:rPr>
        <w:t>Дейност 4.  Доставка и монтаж на обзавеждане и/или оборудване;</w:t>
      </w:r>
    </w:p>
    <w:p w:rsidR="006D38F2" w:rsidRPr="006D38F2" w:rsidRDefault="006D38F2" w:rsidP="006D38F2">
      <w:pPr>
        <w:suppressAutoHyphens w:val="0"/>
        <w:spacing w:before="120" w:line="240" w:lineRule="auto"/>
        <w:rPr>
          <w:lang w:eastAsia="bg-BG"/>
        </w:rPr>
      </w:pPr>
      <w:r w:rsidRPr="006D38F2">
        <w:rPr>
          <w:lang w:eastAsia="bg-BG"/>
        </w:rPr>
        <w:t>Дейност 5. Упражняване на строителен надзор и оценка на съответствието на проектите;</w:t>
      </w:r>
    </w:p>
    <w:p w:rsidR="006D38F2" w:rsidRPr="006D38F2" w:rsidRDefault="006D38F2" w:rsidP="006D38F2">
      <w:pPr>
        <w:suppressAutoHyphens w:val="0"/>
        <w:spacing w:before="120" w:line="240" w:lineRule="auto"/>
        <w:rPr>
          <w:lang w:eastAsia="bg-BG"/>
        </w:rPr>
      </w:pPr>
      <w:r w:rsidRPr="006D38F2">
        <w:rPr>
          <w:lang w:eastAsia="bg-BG"/>
        </w:rPr>
        <w:t>Дейност 6. Публичност и визуализация на проекта;</w:t>
      </w:r>
    </w:p>
    <w:p w:rsidR="006D38F2" w:rsidRPr="006D38F2" w:rsidRDefault="006D38F2" w:rsidP="006D38F2">
      <w:pPr>
        <w:suppressAutoHyphens w:val="0"/>
        <w:spacing w:before="120" w:line="240" w:lineRule="auto"/>
        <w:rPr>
          <w:lang w:eastAsia="bg-BG"/>
        </w:rPr>
      </w:pPr>
      <w:r w:rsidRPr="006D38F2">
        <w:rPr>
          <w:lang w:eastAsia="bg-BG"/>
        </w:rPr>
        <w:t>Дейност 7. Одит на проекта</w:t>
      </w:r>
    </w:p>
    <w:p w:rsidR="006D38F2" w:rsidRPr="006D38F2" w:rsidRDefault="006D38F2" w:rsidP="006D38F2">
      <w:pPr>
        <w:suppressAutoHyphens w:val="0"/>
        <w:spacing w:before="120" w:line="240" w:lineRule="auto"/>
        <w:rPr>
          <w:lang w:eastAsia="bg-BG"/>
        </w:rPr>
      </w:pPr>
      <w:r w:rsidRPr="006D38F2">
        <w:rPr>
          <w:i/>
          <w:lang w:eastAsia="bg-BG"/>
        </w:rPr>
        <w:t>График за изпълнение на дейностите</w:t>
      </w:r>
    </w:p>
    <w:tbl>
      <w:tblPr>
        <w:tblW w:w="5415" w:type="pct"/>
        <w:tblCellMar>
          <w:top w:w="15" w:type="dxa"/>
          <w:left w:w="15" w:type="dxa"/>
          <w:bottom w:w="15" w:type="dxa"/>
          <w:right w:w="15" w:type="dxa"/>
        </w:tblCellMar>
        <w:tblLook w:val="04A0" w:firstRow="1" w:lastRow="0" w:firstColumn="1" w:lastColumn="0" w:noHBand="0" w:noVBand="1"/>
      </w:tblPr>
      <w:tblGrid>
        <w:gridCol w:w="488"/>
        <w:gridCol w:w="2859"/>
        <w:gridCol w:w="182"/>
        <w:gridCol w:w="182"/>
        <w:gridCol w:w="183"/>
        <w:gridCol w:w="183"/>
        <w:gridCol w:w="183"/>
        <w:gridCol w:w="183"/>
        <w:gridCol w:w="183"/>
        <w:gridCol w:w="183"/>
        <w:gridCol w:w="183"/>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tblGrid>
      <w:tr w:rsidR="006D38F2" w:rsidRPr="006D38F2" w:rsidTr="00B50200">
        <w:tc>
          <w:tcPr>
            <w:tcW w:w="488" w:type="dxa"/>
            <w:vMerge w:val="restart"/>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after="200" w:line="276" w:lineRule="auto"/>
              <w:rPr>
                <w:b/>
                <w:bCs/>
                <w:sz w:val="20"/>
                <w:szCs w:val="20"/>
                <w:lang w:eastAsia="bg-BG"/>
              </w:rPr>
            </w:pPr>
            <w:r w:rsidRPr="006D38F2">
              <w:rPr>
                <w:b/>
                <w:bCs/>
                <w:sz w:val="20"/>
                <w:szCs w:val="20"/>
                <w:lang w:eastAsia="bg-BG"/>
              </w:rPr>
              <w:t>№</w:t>
            </w:r>
          </w:p>
        </w:tc>
        <w:tc>
          <w:tcPr>
            <w:tcW w:w="2859" w:type="dxa"/>
            <w:vMerge w:val="restart"/>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Дейност</w:t>
            </w:r>
          </w:p>
        </w:tc>
        <w:tc>
          <w:tcPr>
            <w:tcW w:w="7924" w:type="dxa"/>
            <w:gridSpan w:val="30"/>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Месеци</w:t>
            </w:r>
          </w:p>
        </w:tc>
      </w:tr>
      <w:tr w:rsidR="006D38F2" w:rsidRPr="006D38F2" w:rsidTr="00B50200">
        <w:tc>
          <w:tcPr>
            <w:tcW w:w="488" w:type="dxa"/>
            <w:vMerge/>
            <w:tcBorders>
              <w:top w:val="single" w:sz="6" w:space="0" w:color="8F8F8F"/>
              <w:left w:val="nil"/>
              <w:bottom w:val="single" w:sz="6" w:space="0" w:color="8F8F8F"/>
              <w:right w:val="single" w:sz="6" w:space="0" w:color="8F8F8F"/>
            </w:tcBorders>
            <w:vAlign w:val="center"/>
            <w:hideMark/>
          </w:tcPr>
          <w:p w:rsidR="006D38F2" w:rsidRPr="006D38F2" w:rsidRDefault="006D38F2" w:rsidP="006D38F2">
            <w:pPr>
              <w:suppressAutoHyphens w:val="0"/>
              <w:spacing w:line="240" w:lineRule="auto"/>
              <w:rPr>
                <w:b/>
                <w:bCs/>
                <w:sz w:val="20"/>
                <w:szCs w:val="20"/>
                <w:lang w:eastAsia="bg-BG"/>
              </w:rPr>
            </w:pPr>
          </w:p>
        </w:tc>
        <w:tc>
          <w:tcPr>
            <w:tcW w:w="2859" w:type="dxa"/>
            <w:vMerge/>
            <w:tcBorders>
              <w:top w:val="single" w:sz="6" w:space="0" w:color="8F8F8F"/>
              <w:left w:val="single" w:sz="6" w:space="0" w:color="8F8F8F"/>
              <w:bottom w:val="single" w:sz="6" w:space="0" w:color="8F8F8F"/>
              <w:right w:val="single" w:sz="6" w:space="0" w:color="8F8F8F"/>
            </w:tcBorders>
            <w:vAlign w:val="center"/>
            <w:hideMark/>
          </w:tcPr>
          <w:p w:rsidR="006D38F2" w:rsidRPr="006D38F2" w:rsidRDefault="006D38F2" w:rsidP="006D38F2">
            <w:pPr>
              <w:suppressAutoHyphens w:val="0"/>
              <w:spacing w:line="240" w:lineRule="auto"/>
              <w:rPr>
                <w:b/>
                <w:bCs/>
                <w:sz w:val="20"/>
                <w:szCs w:val="20"/>
                <w:lang w:eastAsia="bg-BG"/>
              </w:rPr>
            </w:pPr>
          </w:p>
        </w:tc>
        <w:tc>
          <w:tcPr>
            <w:tcW w:w="182"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w:t>
            </w: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3</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4</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5</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6</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7</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8</w:t>
            </w: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9</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10</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11</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12</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13</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14</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15</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16</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17</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18</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19</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20</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21</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22</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23</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24</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25</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26</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27</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28</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29</w:t>
            </w: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b/>
                <w:bCs/>
                <w:sz w:val="20"/>
                <w:szCs w:val="20"/>
                <w:lang w:eastAsia="bg-BG"/>
              </w:rPr>
            </w:pPr>
            <w:r w:rsidRPr="006D38F2">
              <w:rPr>
                <w:b/>
                <w:bCs/>
                <w:sz w:val="20"/>
                <w:szCs w:val="20"/>
                <w:lang w:eastAsia="bg-BG"/>
              </w:rPr>
              <w:t>30</w:t>
            </w: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1</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Организация и управление</w:t>
            </w:r>
          </w:p>
        </w:tc>
        <w:tc>
          <w:tcPr>
            <w:tcW w:w="182"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2</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Организиране и провеждане на процедури за избор на изпълнители съгласно ЗОП</w:t>
            </w:r>
          </w:p>
        </w:tc>
        <w:tc>
          <w:tcPr>
            <w:tcW w:w="182"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3</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Инженеринг (проектиране, авторски надзор и строителство)</w:t>
            </w: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4</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Доставка и монтаж на обзавеждане и/или оборудване</w:t>
            </w: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5</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Упражняване на строителен надзор и оценка на съответствието на проектите</w:t>
            </w: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6</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Публичност и визуализация</w:t>
            </w:r>
          </w:p>
        </w:tc>
        <w:tc>
          <w:tcPr>
            <w:tcW w:w="182"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r w:rsidR="006D38F2" w:rsidRPr="006D38F2" w:rsidTr="00B50200">
        <w:trPr>
          <w:trHeight w:val="450"/>
        </w:trPr>
        <w:tc>
          <w:tcPr>
            <w:tcW w:w="488" w:type="dxa"/>
            <w:tcBorders>
              <w:top w:val="single" w:sz="6" w:space="0" w:color="8F8F8F"/>
              <w:left w:val="nil"/>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r w:rsidRPr="006D38F2">
              <w:rPr>
                <w:sz w:val="20"/>
                <w:szCs w:val="20"/>
                <w:lang w:eastAsia="bg-BG"/>
              </w:rPr>
              <w:t>7</w:t>
            </w:r>
          </w:p>
        </w:tc>
        <w:tc>
          <w:tcPr>
            <w:tcW w:w="285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wordWrap w:val="0"/>
              <w:spacing w:line="240" w:lineRule="auto"/>
              <w:rPr>
                <w:sz w:val="20"/>
                <w:szCs w:val="20"/>
                <w:lang w:eastAsia="bg-BG"/>
              </w:rPr>
            </w:pPr>
            <w:r w:rsidRPr="006D38F2">
              <w:rPr>
                <w:sz w:val="20"/>
                <w:szCs w:val="20"/>
                <w:lang w:eastAsia="bg-BG"/>
              </w:rPr>
              <w:t>Одит на проекта</w:t>
            </w: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2"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183"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c>
          <w:tcPr>
            <w:tcW w:w="299" w:type="dxa"/>
            <w:tcBorders>
              <w:top w:val="single" w:sz="6" w:space="0" w:color="8F8F8F"/>
              <w:left w:val="single" w:sz="6" w:space="0" w:color="8F8F8F"/>
              <w:bottom w:val="single" w:sz="6" w:space="0" w:color="8F8F8F"/>
              <w:right w:val="single" w:sz="6" w:space="0" w:color="8F8F8F"/>
            </w:tcBorders>
            <w:shd w:val="clear" w:color="auto" w:fill="A1D6FF"/>
            <w:tcMar>
              <w:top w:w="30" w:type="dxa"/>
              <w:left w:w="30" w:type="dxa"/>
              <w:bottom w:w="30" w:type="dxa"/>
              <w:right w:w="30" w:type="dxa"/>
            </w:tcMar>
            <w:hideMark/>
          </w:tcPr>
          <w:p w:rsidR="006D38F2" w:rsidRPr="006D38F2" w:rsidRDefault="006D38F2" w:rsidP="006D38F2">
            <w:pPr>
              <w:suppressAutoHyphens w:val="0"/>
              <w:spacing w:line="240" w:lineRule="auto"/>
              <w:rPr>
                <w:sz w:val="20"/>
                <w:szCs w:val="20"/>
                <w:lang w:eastAsia="bg-BG"/>
              </w:rPr>
            </w:pPr>
          </w:p>
        </w:tc>
      </w:tr>
    </w:tbl>
    <w:p w:rsidR="006D38F2" w:rsidRPr="006D38F2" w:rsidRDefault="006D38F2" w:rsidP="006D38F2">
      <w:pPr>
        <w:tabs>
          <w:tab w:val="left" w:pos="709"/>
          <w:tab w:val="left" w:pos="993"/>
        </w:tabs>
        <w:suppressAutoHyphens w:val="0"/>
        <w:spacing w:before="120" w:after="200" w:line="276" w:lineRule="auto"/>
        <w:jc w:val="both"/>
        <w:rPr>
          <w:rFonts w:eastAsia="Calibri"/>
          <w:b/>
          <w:bCs/>
          <w:lang w:eastAsia="bg-BG"/>
        </w:rPr>
      </w:pPr>
    </w:p>
    <w:p w:rsidR="005D0C3D" w:rsidRDefault="005D0C3D" w:rsidP="006D38F2">
      <w:pPr>
        <w:tabs>
          <w:tab w:val="left" w:pos="709"/>
          <w:tab w:val="left" w:pos="993"/>
        </w:tabs>
        <w:suppressAutoHyphens w:val="0"/>
        <w:spacing w:before="120" w:after="200" w:line="276" w:lineRule="auto"/>
        <w:jc w:val="center"/>
        <w:rPr>
          <w:rFonts w:eastAsia="Calibri"/>
          <w:b/>
          <w:bCs/>
          <w:highlight w:val="yellow"/>
          <w:lang w:eastAsia="bg-BG"/>
        </w:rPr>
      </w:pPr>
    </w:p>
    <w:p w:rsidR="005D0C3D" w:rsidRDefault="005D0C3D" w:rsidP="006D38F2">
      <w:pPr>
        <w:tabs>
          <w:tab w:val="left" w:pos="709"/>
          <w:tab w:val="left" w:pos="993"/>
        </w:tabs>
        <w:suppressAutoHyphens w:val="0"/>
        <w:spacing w:before="120" w:after="200" w:line="276" w:lineRule="auto"/>
        <w:jc w:val="center"/>
        <w:rPr>
          <w:rFonts w:eastAsia="Calibri"/>
          <w:b/>
          <w:bCs/>
          <w:highlight w:val="yellow"/>
          <w:lang w:eastAsia="bg-BG"/>
        </w:rPr>
      </w:pPr>
    </w:p>
    <w:p w:rsidR="006D38F2" w:rsidRPr="005D0C3D" w:rsidRDefault="006D38F2" w:rsidP="006D38F2">
      <w:pPr>
        <w:tabs>
          <w:tab w:val="left" w:pos="709"/>
          <w:tab w:val="left" w:pos="993"/>
        </w:tabs>
        <w:suppressAutoHyphens w:val="0"/>
        <w:spacing w:before="120" w:after="200" w:line="276" w:lineRule="auto"/>
        <w:jc w:val="center"/>
        <w:rPr>
          <w:rFonts w:eastAsia="Calibri"/>
          <w:b/>
          <w:bCs/>
          <w:lang w:eastAsia="bg-BG"/>
        </w:rPr>
      </w:pPr>
      <w:r w:rsidRPr="005D0C3D">
        <w:rPr>
          <w:rFonts w:eastAsia="Calibri"/>
          <w:b/>
          <w:bCs/>
          <w:lang w:eastAsia="bg-BG"/>
        </w:rPr>
        <w:lastRenderedPageBreak/>
        <w:t>ИНФОРМАЦИЯ ЗА НАСТОЯЩАТА ОБЩЕСТВЕНА ПОРЪЧКА</w:t>
      </w:r>
    </w:p>
    <w:p w:rsidR="006D38F2" w:rsidRPr="006D38F2" w:rsidRDefault="006D38F2" w:rsidP="006D38F2">
      <w:pPr>
        <w:numPr>
          <w:ilvl w:val="0"/>
          <w:numId w:val="30"/>
        </w:numPr>
        <w:tabs>
          <w:tab w:val="left" w:pos="709"/>
          <w:tab w:val="left" w:pos="993"/>
        </w:tabs>
        <w:suppressAutoHyphens w:val="0"/>
        <w:spacing w:before="120" w:after="200" w:line="276" w:lineRule="auto"/>
        <w:ind w:left="0" w:firstLine="709"/>
        <w:jc w:val="both"/>
        <w:rPr>
          <w:rFonts w:eastAsia="Calibri"/>
          <w:b/>
          <w:bCs/>
          <w:lang w:eastAsia="bg-BG"/>
        </w:rPr>
      </w:pPr>
      <w:r w:rsidRPr="005D0C3D">
        <w:rPr>
          <w:rFonts w:eastAsia="Batang"/>
          <w:lang w:eastAsia="en-US"/>
        </w:rPr>
        <w:t xml:space="preserve">В рамките на настоящата обществена поръчка Изпълнителят следва да извърши одит, в </w:t>
      </w:r>
      <w:proofErr w:type="spellStart"/>
      <w:r w:rsidRPr="005D0C3D">
        <w:rPr>
          <w:rFonts w:eastAsia="Batang"/>
          <w:lang w:eastAsia="en-US"/>
        </w:rPr>
        <w:t>съответсвие</w:t>
      </w:r>
      <w:proofErr w:type="spellEnd"/>
      <w:r w:rsidRPr="005D0C3D">
        <w:rPr>
          <w:rFonts w:eastAsia="Batang"/>
          <w:lang w:eastAsia="en-US"/>
        </w:rPr>
        <w:t xml:space="preserve"> с обхвата посочен в настоящата Технически спецификация на проект</w:t>
      </w:r>
      <w:r w:rsidRPr="005D0C3D">
        <w:rPr>
          <w:b/>
          <w:bCs/>
          <w:shd w:val="clear" w:color="auto" w:fill="FFFFFF"/>
          <w:lang w:val="ru-RU" w:eastAsia="en-US"/>
        </w:rPr>
        <w:t>:</w:t>
      </w:r>
      <w:r w:rsidRPr="005D0C3D">
        <w:rPr>
          <w:b/>
          <w:shd w:val="clear" w:color="auto" w:fill="FFFFFF"/>
          <w:lang w:eastAsia="en-US"/>
        </w:rPr>
        <w:t xml:space="preserve"> </w:t>
      </w:r>
      <w:r w:rsidRPr="005D0C3D">
        <w:rPr>
          <w:b/>
          <w:shd w:val="clear" w:color="auto" w:fill="FFFFFF"/>
          <w:lang w:val="en-GB" w:eastAsia="en-US"/>
        </w:rPr>
        <w:t>BG</w:t>
      </w:r>
      <w:r w:rsidRPr="005D0C3D">
        <w:rPr>
          <w:b/>
          <w:shd w:val="clear" w:color="auto" w:fill="FFFFFF"/>
          <w:lang w:val="ru-RU" w:eastAsia="en-US"/>
        </w:rPr>
        <w:t>16</w:t>
      </w:r>
      <w:r w:rsidRPr="005D0C3D">
        <w:rPr>
          <w:b/>
          <w:shd w:val="clear" w:color="auto" w:fill="FFFFFF"/>
          <w:lang w:val="en-GB" w:eastAsia="en-US"/>
        </w:rPr>
        <w:t>RFOP</w:t>
      </w:r>
      <w:r w:rsidRPr="005D0C3D">
        <w:rPr>
          <w:b/>
          <w:shd w:val="clear" w:color="auto" w:fill="FFFFFF"/>
          <w:lang w:val="ru-RU" w:eastAsia="en-US"/>
        </w:rPr>
        <w:t>001-</w:t>
      </w:r>
      <w:r w:rsidRPr="005D0C3D">
        <w:rPr>
          <w:b/>
          <w:shd w:val="clear" w:color="auto" w:fill="FFFFFF"/>
          <w:lang w:eastAsia="en-US"/>
        </w:rPr>
        <w:t>1</w:t>
      </w:r>
      <w:r w:rsidRPr="005D0C3D">
        <w:rPr>
          <w:b/>
          <w:shd w:val="clear" w:color="auto" w:fill="FFFFFF"/>
          <w:lang w:val="ru-RU" w:eastAsia="en-US"/>
        </w:rPr>
        <w:t>.01</w:t>
      </w:r>
      <w:r w:rsidRPr="005D0C3D">
        <w:rPr>
          <w:b/>
          <w:shd w:val="clear" w:color="auto" w:fill="FFFFFF"/>
          <w:lang w:eastAsia="en-US"/>
        </w:rPr>
        <w:t>8</w:t>
      </w:r>
      <w:r w:rsidRPr="005D0C3D">
        <w:rPr>
          <w:b/>
          <w:bCs/>
          <w:shd w:val="clear" w:color="auto" w:fill="FFFFFF"/>
          <w:lang w:val="ru-RU" w:eastAsia="en-US"/>
        </w:rPr>
        <w:t xml:space="preserve">-0003 </w:t>
      </w:r>
      <w:r w:rsidRPr="005D0C3D">
        <w:rPr>
          <w:b/>
          <w:bCs/>
          <w:shd w:val="clear" w:color="auto" w:fill="FFFFFF"/>
          <w:lang w:eastAsia="en-US"/>
        </w:rPr>
        <w:t>„Изграждане на социални жилища в кв. "</w:t>
      </w:r>
      <w:proofErr w:type="spellStart"/>
      <w:r w:rsidRPr="005D0C3D">
        <w:rPr>
          <w:b/>
          <w:bCs/>
          <w:shd w:val="clear" w:color="auto" w:fill="FFFFFF"/>
          <w:lang w:eastAsia="en-US"/>
        </w:rPr>
        <w:t>Тева</w:t>
      </w:r>
      <w:proofErr w:type="spellEnd"/>
      <w:r w:rsidRPr="005D0C3D">
        <w:rPr>
          <w:b/>
          <w:bCs/>
          <w:shd w:val="clear" w:color="auto" w:fill="FFFFFF"/>
          <w:lang w:eastAsia="en-US"/>
        </w:rPr>
        <w:t>" - Общинска сграда с капацитет 100 души“</w:t>
      </w:r>
      <w:r w:rsidRPr="005D0C3D">
        <w:rPr>
          <w:b/>
          <w:shd w:val="clear" w:color="auto" w:fill="FFFFFF"/>
          <w:lang w:eastAsia="en-US"/>
        </w:rPr>
        <w:t xml:space="preserve">, Договор за безвъзмездна финансова помощ </w:t>
      </w:r>
      <w:r w:rsidRPr="005D0C3D">
        <w:rPr>
          <w:b/>
          <w:shd w:val="clear" w:color="auto" w:fill="FFFFFF"/>
          <w:lang w:val="en-GB" w:eastAsia="en-US"/>
        </w:rPr>
        <w:t>BG</w:t>
      </w:r>
      <w:r w:rsidRPr="005D0C3D">
        <w:rPr>
          <w:b/>
          <w:shd w:val="clear" w:color="auto" w:fill="FFFFFF"/>
          <w:lang w:val="ru-RU" w:eastAsia="en-US"/>
        </w:rPr>
        <w:t>16</w:t>
      </w:r>
      <w:r w:rsidRPr="005D0C3D">
        <w:rPr>
          <w:b/>
          <w:shd w:val="clear" w:color="auto" w:fill="FFFFFF"/>
          <w:lang w:val="en-GB" w:eastAsia="en-US"/>
        </w:rPr>
        <w:t>RFOP</w:t>
      </w:r>
      <w:r w:rsidRPr="005D0C3D">
        <w:rPr>
          <w:b/>
          <w:shd w:val="clear" w:color="auto" w:fill="FFFFFF"/>
          <w:lang w:val="ru-RU" w:eastAsia="en-US"/>
        </w:rPr>
        <w:t>001-</w:t>
      </w:r>
      <w:r w:rsidRPr="005D0C3D">
        <w:rPr>
          <w:b/>
          <w:shd w:val="clear" w:color="auto" w:fill="FFFFFF"/>
          <w:lang w:eastAsia="en-US"/>
        </w:rPr>
        <w:t>1</w:t>
      </w:r>
      <w:r w:rsidRPr="005D0C3D">
        <w:rPr>
          <w:b/>
          <w:shd w:val="clear" w:color="auto" w:fill="FFFFFF"/>
          <w:lang w:val="ru-RU" w:eastAsia="en-US"/>
        </w:rPr>
        <w:t>.01</w:t>
      </w:r>
      <w:r w:rsidRPr="005D0C3D">
        <w:rPr>
          <w:b/>
          <w:shd w:val="clear" w:color="auto" w:fill="FFFFFF"/>
          <w:lang w:eastAsia="en-US"/>
        </w:rPr>
        <w:t>8</w:t>
      </w:r>
      <w:r w:rsidRPr="005D0C3D">
        <w:rPr>
          <w:b/>
          <w:bCs/>
          <w:shd w:val="clear" w:color="auto" w:fill="FFFFFF"/>
          <w:lang w:val="ru-RU" w:eastAsia="en-US"/>
        </w:rPr>
        <w:t>-0003-</w:t>
      </w:r>
      <w:r w:rsidRPr="005D0C3D">
        <w:rPr>
          <w:b/>
          <w:bCs/>
          <w:shd w:val="clear" w:color="auto" w:fill="FFFFFF"/>
          <w:lang w:eastAsia="en-US"/>
        </w:rPr>
        <w:t xml:space="preserve">С01, </w:t>
      </w:r>
      <w:r w:rsidRPr="005D0C3D">
        <w:rPr>
          <w:b/>
          <w:bCs/>
          <w:shd w:val="clear" w:color="auto" w:fill="FFFFFF"/>
          <w:lang w:val="ru-RU" w:eastAsia="en-US"/>
        </w:rPr>
        <w:t xml:space="preserve">по Процедура </w:t>
      </w:r>
      <w:r w:rsidRPr="005D0C3D">
        <w:rPr>
          <w:b/>
          <w:bCs/>
          <w:shd w:val="clear" w:color="auto" w:fill="FFFFFF"/>
          <w:lang w:val="en-GB" w:eastAsia="en-US"/>
        </w:rPr>
        <w:t>BG</w:t>
      </w:r>
      <w:r w:rsidRPr="005D0C3D">
        <w:rPr>
          <w:b/>
          <w:bCs/>
          <w:shd w:val="clear" w:color="auto" w:fill="FFFFFF"/>
          <w:lang w:val="ru-RU" w:eastAsia="en-US"/>
        </w:rPr>
        <w:t>16</w:t>
      </w:r>
      <w:r w:rsidRPr="005D0C3D">
        <w:rPr>
          <w:b/>
          <w:bCs/>
          <w:shd w:val="clear" w:color="auto" w:fill="FFFFFF"/>
          <w:lang w:val="en-GB" w:eastAsia="en-US"/>
        </w:rPr>
        <w:t>RFOP</w:t>
      </w:r>
      <w:r w:rsidRPr="005D0C3D">
        <w:rPr>
          <w:b/>
          <w:bCs/>
          <w:shd w:val="clear" w:color="auto" w:fill="FFFFFF"/>
          <w:lang w:val="ru-RU" w:eastAsia="en-US"/>
        </w:rPr>
        <w:t xml:space="preserve">001-1.001-039 </w:t>
      </w:r>
      <w:r w:rsidRPr="005D0C3D">
        <w:rPr>
          <w:b/>
          <w:bCs/>
          <w:shd w:val="clear" w:color="auto" w:fill="FFFFFF"/>
          <w:lang w:eastAsia="en-US"/>
        </w:rPr>
        <w:t>„</w:t>
      </w:r>
      <w:proofErr w:type="spellStart"/>
      <w:r w:rsidRPr="005D0C3D">
        <w:rPr>
          <w:b/>
          <w:bCs/>
          <w:shd w:val="clear" w:color="auto" w:fill="FFFFFF"/>
          <w:lang w:val="ru-RU" w:eastAsia="en-US"/>
        </w:rPr>
        <w:t>Изпълнение</w:t>
      </w:r>
      <w:proofErr w:type="spellEnd"/>
      <w:r w:rsidRPr="005D0C3D">
        <w:rPr>
          <w:b/>
          <w:bCs/>
          <w:shd w:val="clear" w:color="auto" w:fill="FFFFFF"/>
          <w:lang w:val="ru-RU" w:eastAsia="en-US"/>
        </w:rPr>
        <w:t xml:space="preserve"> на </w:t>
      </w:r>
      <w:proofErr w:type="spellStart"/>
      <w:r w:rsidRPr="005D0C3D">
        <w:rPr>
          <w:b/>
          <w:bCs/>
          <w:shd w:val="clear" w:color="auto" w:fill="FFFFFF"/>
          <w:lang w:val="ru-RU" w:eastAsia="en-US"/>
        </w:rPr>
        <w:t>интегрирани</w:t>
      </w:r>
      <w:proofErr w:type="spellEnd"/>
      <w:r w:rsidRPr="005D0C3D">
        <w:rPr>
          <w:b/>
          <w:bCs/>
          <w:shd w:val="clear" w:color="auto" w:fill="FFFFFF"/>
          <w:lang w:val="ru-RU" w:eastAsia="en-US"/>
        </w:rPr>
        <w:t xml:space="preserve"> </w:t>
      </w:r>
      <w:proofErr w:type="spellStart"/>
      <w:r w:rsidRPr="005D0C3D">
        <w:rPr>
          <w:b/>
          <w:bCs/>
          <w:shd w:val="clear" w:color="auto" w:fill="FFFFFF"/>
          <w:lang w:val="ru-RU" w:eastAsia="en-US"/>
        </w:rPr>
        <w:t>планове</w:t>
      </w:r>
      <w:proofErr w:type="spellEnd"/>
      <w:r w:rsidRPr="005D0C3D">
        <w:rPr>
          <w:b/>
          <w:bCs/>
          <w:shd w:val="clear" w:color="auto" w:fill="FFFFFF"/>
          <w:lang w:val="ru-RU" w:eastAsia="en-US"/>
        </w:rPr>
        <w:t xml:space="preserve"> за </w:t>
      </w:r>
      <w:proofErr w:type="spellStart"/>
      <w:r w:rsidRPr="005D0C3D">
        <w:rPr>
          <w:b/>
          <w:bCs/>
          <w:shd w:val="clear" w:color="auto" w:fill="FFFFFF"/>
          <w:lang w:val="ru-RU" w:eastAsia="en-US"/>
        </w:rPr>
        <w:t>градско</w:t>
      </w:r>
      <w:proofErr w:type="spellEnd"/>
      <w:r w:rsidRPr="005D0C3D">
        <w:rPr>
          <w:b/>
          <w:bCs/>
          <w:shd w:val="clear" w:color="auto" w:fill="FFFFFF"/>
          <w:lang w:val="ru-RU" w:eastAsia="en-US"/>
        </w:rPr>
        <w:t xml:space="preserve"> </w:t>
      </w:r>
      <w:proofErr w:type="spellStart"/>
      <w:r w:rsidRPr="005D0C3D">
        <w:rPr>
          <w:b/>
          <w:bCs/>
          <w:shd w:val="clear" w:color="auto" w:fill="FFFFFF"/>
          <w:lang w:val="ru-RU" w:eastAsia="en-US"/>
        </w:rPr>
        <w:t>възстановяване</w:t>
      </w:r>
      <w:proofErr w:type="spellEnd"/>
      <w:r w:rsidRPr="005D0C3D">
        <w:rPr>
          <w:b/>
          <w:bCs/>
          <w:shd w:val="clear" w:color="auto" w:fill="FFFFFF"/>
          <w:lang w:val="ru-RU" w:eastAsia="en-US"/>
        </w:rPr>
        <w:t xml:space="preserve"> и развитие 2014-2020” Приоритетна ос 1 „Устойчиво и </w:t>
      </w:r>
      <w:proofErr w:type="spellStart"/>
      <w:r w:rsidRPr="005D0C3D">
        <w:rPr>
          <w:b/>
          <w:bCs/>
          <w:shd w:val="clear" w:color="auto" w:fill="FFFFFF"/>
          <w:lang w:val="ru-RU" w:eastAsia="en-US"/>
        </w:rPr>
        <w:t>интегрирано</w:t>
      </w:r>
      <w:proofErr w:type="spellEnd"/>
      <w:r w:rsidRPr="005D0C3D">
        <w:rPr>
          <w:b/>
          <w:bCs/>
          <w:shd w:val="clear" w:color="auto" w:fill="FFFFFF"/>
          <w:lang w:val="ru-RU" w:eastAsia="en-US"/>
        </w:rPr>
        <w:t xml:space="preserve"> </w:t>
      </w:r>
      <w:proofErr w:type="spellStart"/>
      <w:r w:rsidRPr="005D0C3D">
        <w:rPr>
          <w:b/>
          <w:bCs/>
          <w:shd w:val="clear" w:color="auto" w:fill="FFFFFF"/>
          <w:lang w:val="ru-RU" w:eastAsia="en-US"/>
        </w:rPr>
        <w:t>градско</w:t>
      </w:r>
      <w:proofErr w:type="spellEnd"/>
      <w:r w:rsidRPr="006D38F2">
        <w:rPr>
          <w:b/>
          <w:bCs/>
          <w:shd w:val="clear" w:color="auto" w:fill="FFFFFF"/>
          <w:lang w:val="ru-RU" w:eastAsia="en-US"/>
        </w:rPr>
        <w:t xml:space="preserve"> развитие“ по Оперативна </w:t>
      </w:r>
      <w:proofErr w:type="spellStart"/>
      <w:r w:rsidRPr="006D38F2">
        <w:rPr>
          <w:b/>
          <w:bCs/>
          <w:shd w:val="clear" w:color="auto" w:fill="FFFFFF"/>
          <w:lang w:val="ru-RU" w:eastAsia="en-US"/>
        </w:rPr>
        <w:t>програма</w:t>
      </w:r>
      <w:proofErr w:type="spellEnd"/>
      <w:r w:rsidRPr="006D38F2">
        <w:rPr>
          <w:b/>
          <w:bCs/>
          <w:shd w:val="clear" w:color="auto" w:fill="FFFFFF"/>
          <w:lang w:val="ru-RU" w:eastAsia="en-US"/>
        </w:rPr>
        <w:t xml:space="preserve"> „</w:t>
      </w:r>
      <w:proofErr w:type="spellStart"/>
      <w:r w:rsidRPr="006D38F2">
        <w:rPr>
          <w:b/>
          <w:bCs/>
          <w:shd w:val="clear" w:color="auto" w:fill="FFFFFF"/>
          <w:lang w:val="ru-RU" w:eastAsia="en-US"/>
        </w:rPr>
        <w:t>Региони</w:t>
      </w:r>
      <w:proofErr w:type="spellEnd"/>
      <w:r w:rsidRPr="006D38F2">
        <w:rPr>
          <w:b/>
          <w:bCs/>
          <w:shd w:val="clear" w:color="auto" w:fill="FFFFFF"/>
          <w:lang w:val="ru-RU" w:eastAsia="en-US"/>
        </w:rPr>
        <w:t xml:space="preserve"> в </w:t>
      </w:r>
      <w:proofErr w:type="spellStart"/>
      <w:r w:rsidRPr="006D38F2">
        <w:rPr>
          <w:b/>
          <w:bCs/>
          <w:shd w:val="clear" w:color="auto" w:fill="FFFFFF"/>
          <w:lang w:val="ru-RU" w:eastAsia="en-US"/>
        </w:rPr>
        <w:t>растеж</w:t>
      </w:r>
      <w:proofErr w:type="spellEnd"/>
      <w:r w:rsidRPr="006D38F2">
        <w:rPr>
          <w:b/>
          <w:bCs/>
          <w:shd w:val="clear" w:color="auto" w:fill="FFFFFF"/>
          <w:lang w:val="ru-RU" w:eastAsia="en-US"/>
        </w:rPr>
        <w:t>“ 2014-2020 г.</w:t>
      </w:r>
      <w:r w:rsidRPr="006D38F2">
        <w:rPr>
          <w:b/>
          <w:bCs/>
          <w:shd w:val="clear" w:color="auto" w:fill="FFFFFF"/>
          <w:lang w:eastAsia="en-US"/>
        </w:rPr>
        <w:t>”</w:t>
      </w:r>
    </w:p>
    <w:p w:rsidR="006D38F2" w:rsidRPr="006D38F2" w:rsidRDefault="006D38F2" w:rsidP="006D38F2">
      <w:pPr>
        <w:shd w:val="clear" w:color="auto" w:fill="FFFFFF"/>
        <w:suppressAutoHyphens w:val="0"/>
        <w:adjustRightInd w:val="0"/>
        <w:spacing w:before="120" w:after="120" w:line="240" w:lineRule="auto"/>
        <w:ind w:right="5"/>
        <w:jc w:val="both"/>
        <w:rPr>
          <w:rFonts w:eastAsia="Calibri"/>
          <w:bCs/>
          <w:lang w:eastAsia="bg-BG"/>
        </w:rPr>
      </w:pPr>
      <w:r w:rsidRPr="006D38F2">
        <w:rPr>
          <w:rFonts w:eastAsia="Calibri"/>
          <w:bCs/>
          <w:lang w:eastAsia="bg-BG"/>
        </w:rPr>
        <w:tab/>
        <w:t xml:space="preserve">Избраният изпълнител следва да извърши одит на Проекта, финансиран от Европейския фонд за регионално развитие (ЕФРР) чрез Оперативна програма „Региони в растеж” 2014 – 2020 г. Всеки от регистрираните </w:t>
      </w:r>
      <w:proofErr w:type="spellStart"/>
      <w:r w:rsidRPr="006D38F2">
        <w:rPr>
          <w:rFonts w:eastAsia="Calibri"/>
          <w:bCs/>
          <w:lang w:eastAsia="bg-BG"/>
        </w:rPr>
        <w:t>одитори</w:t>
      </w:r>
      <w:proofErr w:type="spellEnd"/>
      <w:r w:rsidRPr="006D38F2">
        <w:rPr>
          <w:rFonts w:eastAsia="Calibri"/>
          <w:bCs/>
          <w:lang w:eastAsia="bg-BG"/>
        </w:rPr>
        <w:t>, част от екипа на избрания изпълнител е длъжен за целия период на договора да поддържа валидна застраховка за рисковете на своята професионална дейност, съгласно чл. 33, ал. 1, т. 14 от ЗНФО и при поискване от страна на възложителя да предоставя копие на застрахователната полица.</w:t>
      </w:r>
    </w:p>
    <w:p w:rsidR="006D38F2" w:rsidRPr="006D38F2" w:rsidRDefault="006D38F2" w:rsidP="006D38F2">
      <w:pPr>
        <w:shd w:val="clear" w:color="auto" w:fill="FFFFFF"/>
        <w:suppressAutoHyphens w:val="0"/>
        <w:adjustRightInd w:val="0"/>
        <w:spacing w:before="120" w:after="120" w:line="240" w:lineRule="auto"/>
        <w:ind w:right="5"/>
        <w:jc w:val="both"/>
        <w:rPr>
          <w:rFonts w:eastAsia="Calibri"/>
          <w:bCs/>
          <w:lang w:eastAsia="bg-BG"/>
        </w:rPr>
      </w:pPr>
    </w:p>
    <w:p w:rsidR="006D38F2" w:rsidRPr="006D38F2" w:rsidRDefault="006D38F2" w:rsidP="006D38F2">
      <w:pPr>
        <w:shd w:val="clear" w:color="auto" w:fill="FFFFFF"/>
        <w:suppressAutoHyphens w:val="0"/>
        <w:adjustRightInd w:val="0"/>
        <w:spacing w:before="120" w:after="120" w:line="240" w:lineRule="auto"/>
        <w:ind w:right="5"/>
        <w:jc w:val="both"/>
        <w:rPr>
          <w:rFonts w:eastAsia="Calibri"/>
          <w:bCs/>
          <w:lang w:eastAsia="bg-BG"/>
        </w:rPr>
      </w:pPr>
      <w:r w:rsidRPr="006D38F2">
        <w:rPr>
          <w:rFonts w:eastAsia="Calibri"/>
          <w:bCs/>
          <w:lang w:eastAsia="bg-BG"/>
        </w:rPr>
        <w:t xml:space="preserve">В зависимост от момента на извършване на ангажимента за договорени процедури, </w:t>
      </w:r>
      <w:proofErr w:type="spellStart"/>
      <w:r w:rsidRPr="006D38F2">
        <w:rPr>
          <w:rFonts w:eastAsia="Calibri"/>
          <w:bCs/>
          <w:lang w:eastAsia="bg-BG"/>
        </w:rPr>
        <w:t>одиторът</w:t>
      </w:r>
      <w:proofErr w:type="spellEnd"/>
      <w:r w:rsidRPr="006D38F2">
        <w:rPr>
          <w:rFonts w:eastAsia="Calibri"/>
          <w:bCs/>
          <w:lang w:eastAsia="bg-BG"/>
        </w:rPr>
        <w:t xml:space="preserve"> следва да извърши:</w:t>
      </w:r>
    </w:p>
    <w:p w:rsidR="006D38F2" w:rsidRPr="006D38F2" w:rsidRDefault="006D38F2" w:rsidP="006D38F2">
      <w:pPr>
        <w:numPr>
          <w:ilvl w:val="0"/>
          <w:numId w:val="32"/>
        </w:numPr>
        <w:shd w:val="clear" w:color="auto" w:fill="FFFFFF"/>
        <w:suppressAutoHyphens w:val="0"/>
        <w:adjustRightInd w:val="0"/>
        <w:spacing w:before="120" w:after="120" w:line="276" w:lineRule="auto"/>
        <w:ind w:left="720" w:right="5"/>
        <w:jc w:val="both"/>
        <w:rPr>
          <w:rFonts w:eastAsia="Calibri"/>
          <w:bCs/>
          <w:lang w:eastAsia="bg-BG"/>
        </w:rPr>
      </w:pPr>
      <w:r w:rsidRPr="006D38F2">
        <w:rPr>
          <w:rFonts w:eastAsia="Calibri"/>
          <w:bCs/>
          <w:lang w:eastAsia="bg-BG"/>
        </w:rPr>
        <w:t>Междинна проверка по ангажимента за договорени процедури – извършва по отношение на документите, които УО изисква от бенефициента при представяне на междинно искане за плащане.</w:t>
      </w:r>
    </w:p>
    <w:p w:rsidR="006D38F2" w:rsidRPr="006D38F2" w:rsidRDefault="006D38F2" w:rsidP="006D38F2">
      <w:pPr>
        <w:numPr>
          <w:ilvl w:val="0"/>
          <w:numId w:val="32"/>
        </w:numPr>
        <w:shd w:val="clear" w:color="auto" w:fill="FFFFFF"/>
        <w:suppressAutoHyphens w:val="0"/>
        <w:adjustRightInd w:val="0"/>
        <w:spacing w:before="120" w:after="120" w:line="276" w:lineRule="auto"/>
        <w:ind w:left="720" w:right="5"/>
        <w:jc w:val="both"/>
        <w:rPr>
          <w:rFonts w:eastAsia="Calibri"/>
          <w:bCs/>
          <w:lang w:eastAsia="bg-BG"/>
        </w:rPr>
      </w:pPr>
      <w:r w:rsidRPr="006D38F2">
        <w:rPr>
          <w:rFonts w:eastAsia="Calibri"/>
          <w:bCs/>
          <w:lang w:eastAsia="bg-BG"/>
        </w:rPr>
        <w:t>Окончателна проверка по ангажимента за договорени процедури – извършва по отношение на документите, които УО изисква от бенефициента при представяне на окончателно искане за плащане.</w:t>
      </w:r>
    </w:p>
    <w:p w:rsidR="006D38F2" w:rsidRPr="005D0C3D" w:rsidRDefault="006D38F2" w:rsidP="006D38F2">
      <w:pPr>
        <w:shd w:val="clear" w:color="auto" w:fill="FFFFFF"/>
        <w:suppressAutoHyphens w:val="0"/>
        <w:adjustRightInd w:val="0"/>
        <w:spacing w:before="120" w:after="120" w:line="240" w:lineRule="auto"/>
        <w:ind w:right="5"/>
        <w:jc w:val="both"/>
        <w:rPr>
          <w:rFonts w:eastAsia="Calibri"/>
          <w:bCs/>
          <w:lang w:eastAsia="bg-BG"/>
        </w:rPr>
      </w:pPr>
      <w:r w:rsidRPr="005D0C3D">
        <w:rPr>
          <w:rFonts w:eastAsia="Calibri"/>
          <w:bCs/>
          <w:lang w:eastAsia="bg-BG"/>
        </w:rPr>
        <w:t>Съгласно утвърдените от възложителя, проекти на договори по отделните процедури, плащанията към потенциалните изпълнители ще се извършват, както следва:</w:t>
      </w:r>
    </w:p>
    <w:p w:rsidR="006D38F2" w:rsidRPr="005D0C3D" w:rsidRDefault="006D38F2" w:rsidP="006D38F2">
      <w:pPr>
        <w:shd w:val="clear" w:color="auto" w:fill="FFFFFF"/>
        <w:suppressAutoHyphens w:val="0"/>
        <w:adjustRightInd w:val="0"/>
        <w:spacing w:before="120" w:after="120" w:line="240" w:lineRule="auto"/>
        <w:ind w:right="5"/>
        <w:jc w:val="both"/>
      </w:pPr>
      <w:r w:rsidRPr="005D0C3D">
        <w:rPr>
          <w:rFonts w:eastAsia="Calibri"/>
          <w:bCs/>
          <w:lang w:eastAsia="bg-BG"/>
        </w:rPr>
        <w:t xml:space="preserve">Авансово плащане в размер до 20 % (двадесет процента) от общата стойност на договора. </w:t>
      </w:r>
      <w:r w:rsidRPr="005D0C3D">
        <w:t>Авансовото плащане се приспада изцяло от дължимите междинни плащания, като изплатеният аванс следва да бъде напълно приспаднат не по-късно от извършването на четвъртото междинно плащане.</w:t>
      </w:r>
    </w:p>
    <w:p w:rsidR="006D38F2" w:rsidRPr="005D0C3D" w:rsidRDefault="006D38F2" w:rsidP="006D38F2">
      <w:pPr>
        <w:shd w:val="clear" w:color="auto" w:fill="FFFFFF"/>
        <w:suppressAutoHyphens w:val="0"/>
        <w:adjustRightInd w:val="0"/>
        <w:spacing w:before="120" w:after="120" w:line="240" w:lineRule="auto"/>
        <w:ind w:right="5"/>
        <w:jc w:val="both"/>
        <w:rPr>
          <w:rFonts w:eastAsia="Calibri"/>
          <w:bCs/>
          <w:lang w:eastAsia="bg-BG"/>
        </w:rPr>
      </w:pPr>
      <w:r w:rsidRPr="005D0C3D">
        <w:rPr>
          <w:rFonts w:eastAsia="Calibri"/>
          <w:bCs/>
          <w:lang w:eastAsia="bg-BG"/>
        </w:rPr>
        <w:t xml:space="preserve">Междинни плащания: общият размер на авансовото и междинните плащания е до 80 % (осемдесет процента) от общата стойност на договора. </w:t>
      </w:r>
    </w:p>
    <w:p w:rsidR="006D38F2" w:rsidRPr="005D0C3D" w:rsidRDefault="006D38F2" w:rsidP="006D38F2">
      <w:pPr>
        <w:shd w:val="clear" w:color="auto" w:fill="FFFFFF"/>
        <w:suppressAutoHyphens w:val="0"/>
        <w:adjustRightInd w:val="0"/>
        <w:spacing w:before="120" w:after="120" w:line="240" w:lineRule="auto"/>
        <w:ind w:right="5"/>
        <w:jc w:val="both"/>
        <w:rPr>
          <w:rFonts w:eastAsia="Calibri"/>
          <w:bCs/>
          <w:lang w:eastAsia="bg-BG"/>
        </w:rPr>
      </w:pPr>
      <w:r w:rsidRPr="005D0C3D">
        <w:rPr>
          <w:rFonts w:eastAsia="Calibri"/>
          <w:bCs/>
          <w:lang w:eastAsia="bg-BG"/>
        </w:rPr>
        <w:lastRenderedPageBreak/>
        <w:t>Окончателно плащане е в размер на разликата получена, като от одобрените и подлежащи на разплащане разходи по дейностите на поръчката, съобразно стойността на договора, се приспаднат извършените авансови и междинни плащания към Изпълнителя.</w:t>
      </w:r>
    </w:p>
    <w:p w:rsidR="006D38F2" w:rsidRPr="005D0C3D" w:rsidRDefault="006D38F2" w:rsidP="006D38F2">
      <w:pPr>
        <w:shd w:val="clear" w:color="auto" w:fill="FFFFFF"/>
        <w:suppressAutoHyphens w:val="0"/>
        <w:adjustRightInd w:val="0"/>
        <w:spacing w:before="120" w:after="120" w:line="276" w:lineRule="auto"/>
        <w:ind w:right="5"/>
        <w:jc w:val="both"/>
        <w:rPr>
          <w:rFonts w:eastAsia="Calibri"/>
          <w:bCs/>
          <w:i/>
          <w:lang w:eastAsia="bg-BG"/>
        </w:rPr>
      </w:pPr>
      <w:r w:rsidRPr="005D0C3D">
        <w:rPr>
          <w:rFonts w:eastAsia="Calibri"/>
          <w:bCs/>
          <w:i/>
          <w:lang w:eastAsia="bg-BG"/>
        </w:rPr>
        <w:t>Забележка!! При някои от обявените процедури, в договора не е предвидено междинно плащане.</w:t>
      </w:r>
    </w:p>
    <w:p w:rsidR="006D38F2" w:rsidRPr="006D38F2" w:rsidRDefault="006D38F2" w:rsidP="006D38F2">
      <w:pPr>
        <w:shd w:val="clear" w:color="auto" w:fill="FFFFFF"/>
        <w:suppressAutoHyphens w:val="0"/>
        <w:adjustRightInd w:val="0"/>
        <w:spacing w:before="120" w:after="120" w:line="240" w:lineRule="auto"/>
        <w:ind w:right="5"/>
        <w:jc w:val="both"/>
        <w:rPr>
          <w:rFonts w:eastAsia="Calibri"/>
          <w:b/>
          <w:bCs/>
          <w:color w:val="000000"/>
          <w:lang w:eastAsia="en-US"/>
        </w:rPr>
      </w:pPr>
      <w:r w:rsidRPr="005D0C3D">
        <w:rPr>
          <w:rFonts w:eastAsia="Calibri"/>
          <w:b/>
          <w:bCs/>
          <w:color w:val="000000"/>
          <w:lang w:eastAsia="en-US"/>
        </w:rPr>
        <w:t>ИЗВЪРШВАНЕ НА АНГАЖИМЕНТИ ЗА ДОГОВОРЕНИ</w:t>
      </w:r>
      <w:r w:rsidRPr="006D38F2">
        <w:rPr>
          <w:rFonts w:eastAsia="Calibri"/>
          <w:b/>
          <w:bCs/>
          <w:color w:val="000000"/>
          <w:lang w:eastAsia="en-US"/>
        </w:rPr>
        <w:t xml:space="preserve"> ПРОЦЕДУРИ /ОДИТ ПО ПРОЕКТА/ ВЪВ ВРЪЗКА С ПРОЕКТИ, СЪФИНАНСИРАНИ ОТ СТРУКТУРНИТЕ И ИНВЕСТИЦИОННИ ФОНДОВЕ НА ЕС</w:t>
      </w:r>
    </w:p>
    <w:p w:rsidR="006D38F2" w:rsidRPr="006D38F2" w:rsidRDefault="006D38F2" w:rsidP="006D38F2">
      <w:pPr>
        <w:shd w:val="clear" w:color="auto" w:fill="FFFFFF"/>
        <w:suppressAutoHyphens w:val="0"/>
        <w:adjustRightInd w:val="0"/>
        <w:spacing w:before="120" w:after="120" w:line="240" w:lineRule="auto"/>
        <w:ind w:right="5"/>
        <w:jc w:val="both"/>
        <w:rPr>
          <w:rFonts w:eastAsia="Calibri"/>
          <w:b/>
          <w:bCs/>
          <w:color w:val="000000"/>
          <w:lang w:eastAsia="en-US"/>
        </w:rPr>
      </w:pPr>
    </w:p>
    <w:p w:rsidR="006D38F2" w:rsidRPr="006D38F2" w:rsidRDefault="006D38F2" w:rsidP="006D38F2">
      <w:pPr>
        <w:suppressAutoHyphens w:val="0"/>
        <w:spacing w:line="276" w:lineRule="auto"/>
        <w:ind w:firstLine="709"/>
        <w:jc w:val="both"/>
        <w:rPr>
          <w:rFonts w:eastAsia="Calibri"/>
          <w:bCs/>
          <w:color w:val="000000"/>
          <w:lang w:eastAsia="en-US"/>
        </w:rPr>
      </w:pPr>
      <w:r w:rsidRPr="006D38F2">
        <w:rPr>
          <w:rFonts w:eastAsia="Calibri"/>
          <w:b/>
          <w:bCs/>
          <w:color w:val="000000"/>
          <w:lang w:eastAsia="en-US"/>
        </w:rPr>
        <w:t xml:space="preserve"> </w:t>
      </w:r>
      <w:r w:rsidRPr="006D38F2">
        <w:rPr>
          <w:rFonts w:eastAsia="Calibri"/>
          <w:bCs/>
          <w:color w:val="000000"/>
          <w:lang w:eastAsia="en-US"/>
        </w:rPr>
        <w:t xml:space="preserve">Бенефициентите са длъжни да осигурят извършване на ангажимент за договорени процедури от лицензиран </w:t>
      </w:r>
      <w:proofErr w:type="spellStart"/>
      <w:r w:rsidRPr="006D38F2">
        <w:rPr>
          <w:rFonts w:eastAsia="Calibri"/>
          <w:bCs/>
          <w:color w:val="000000"/>
          <w:lang w:eastAsia="en-US"/>
        </w:rPr>
        <w:t>одитор</w:t>
      </w:r>
      <w:proofErr w:type="spellEnd"/>
      <w:r w:rsidRPr="006D38F2">
        <w:rPr>
          <w:rFonts w:eastAsia="Calibri"/>
          <w:bCs/>
          <w:color w:val="000000"/>
          <w:lang w:eastAsia="en-US"/>
        </w:rPr>
        <w:t xml:space="preserve"> или от звеното за вътрешен одит за проект/бюджетна линия (финансов план) с размер на предоставената безвъзмездна финансова помощ над 200 000 лв. (ако е приложимо). </w:t>
      </w:r>
    </w:p>
    <w:p w:rsidR="006D38F2" w:rsidRPr="006D38F2" w:rsidRDefault="006D38F2" w:rsidP="006D38F2">
      <w:pPr>
        <w:suppressAutoHyphens w:val="0"/>
        <w:spacing w:line="276" w:lineRule="auto"/>
        <w:ind w:firstLine="709"/>
        <w:jc w:val="both"/>
        <w:rPr>
          <w:rFonts w:eastAsia="Calibri"/>
          <w:bCs/>
          <w:color w:val="000000"/>
          <w:lang w:eastAsia="en-US"/>
        </w:rPr>
      </w:pPr>
      <w:r w:rsidRPr="006D38F2">
        <w:rPr>
          <w:rFonts w:eastAsia="Calibri"/>
          <w:bCs/>
          <w:color w:val="000000"/>
          <w:lang w:eastAsia="en-US"/>
        </w:rPr>
        <w:t xml:space="preserve">Бенефициентите организират извършването на </w:t>
      </w:r>
      <w:proofErr w:type="spellStart"/>
      <w:r w:rsidRPr="006D38F2">
        <w:rPr>
          <w:rFonts w:eastAsia="Calibri"/>
          <w:bCs/>
          <w:color w:val="000000"/>
          <w:lang w:eastAsia="en-US"/>
        </w:rPr>
        <w:t>одитна</w:t>
      </w:r>
      <w:proofErr w:type="spellEnd"/>
      <w:r w:rsidRPr="006D38F2">
        <w:rPr>
          <w:rFonts w:eastAsia="Calibri"/>
          <w:bCs/>
          <w:color w:val="000000"/>
          <w:lang w:eastAsia="en-US"/>
        </w:rPr>
        <w:t xml:space="preserve"> проверка на изпълняваните от тях проекти с цел предоставяне на допълнителна увереност по отношение на законосъобразността на разходите, ефективното и ефикасното изпълнение на дейностите по проекта и спазването на специфичните нормативни правила на ЕС. </w:t>
      </w:r>
    </w:p>
    <w:p w:rsidR="006D38F2" w:rsidRPr="006D38F2" w:rsidRDefault="006D38F2" w:rsidP="006D38F2">
      <w:pPr>
        <w:suppressAutoHyphens w:val="0"/>
        <w:spacing w:line="276" w:lineRule="auto"/>
        <w:ind w:firstLine="709"/>
        <w:jc w:val="both"/>
        <w:rPr>
          <w:rFonts w:eastAsia="Calibri"/>
          <w:bCs/>
          <w:color w:val="000000"/>
          <w:lang w:eastAsia="en-US"/>
        </w:rPr>
      </w:pPr>
      <w:r w:rsidRPr="006D38F2">
        <w:rPr>
          <w:rFonts w:eastAsia="Calibri"/>
          <w:bCs/>
          <w:color w:val="000000"/>
          <w:lang w:eastAsia="en-US"/>
        </w:rPr>
        <w:t xml:space="preserve">В случай че бенефициентът възложи извършването на ангажимент за договорени процедури на външен за организацията изпълнител, то изборът следва да бъде в съответствие на разпоредбите на ЗОП.  </w:t>
      </w:r>
    </w:p>
    <w:p w:rsidR="006D38F2" w:rsidRPr="006D38F2" w:rsidRDefault="006D38F2" w:rsidP="006D38F2">
      <w:pPr>
        <w:suppressAutoHyphens w:val="0"/>
        <w:spacing w:line="276" w:lineRule="auto"/>
        <w:ind w:firstLine="709"/>
        <w:jc w:val="both"/>
        <w:rPr>
          <w:rFonts w:eastAsia="Calibri"/>
          <w:bCs/>
          <w:color w:val="000000"/>
          <w:lang w:eastAsia="en-US"/>
        </w:rPr>
      </w:pPr>
      <w:r w:rsidRPr="006D38F2">
        <w:rPr>
          <w:rFonts w:eastAsia="Calibri"/>
          <w:bCs/>
          <w:color w:val="000000"/>
          <w:lang w:eastAsia="en-US"/>
        </w:rPr>
        <w:t xml:space="preserve">Докладът от ангажимента за договорени процедури/Доклад за фактически констатации по проекта/бюджетна линия (финансовия план), изготвен от квалифициран </w:t>
      </w:r>
      <w:proofErr w:type="spellStart"/>
      <w:r w:rsidRPr="006D38F2">
        <w:rPr>
          <w:rFonts w:eastAsia="Calibri"/>
          <w:bCs/>
          <w:color w:val="000000"/>
          <w:lang w:eastAsia="en-US"/>
        </w:rPr>
        <w:t>одитор</w:t>
      </w:r>
      <w:proofErr w:type="spellEnd"/>
      <w:r w:rsidRPr="006D38F2">
        <w:rPr>
          <w:rFonts w:eastAsia="Calibri"/>
          <w:bCs/>
          <w:color w:val="000000"/>
          <w:lang w:eastAsia="en-US"/>
        </w:rPr>
        <w:t xml:space="preserve"> - физическо или юридическо лице, от фирма за одит или от звеното за вътрешен одит, се прилага към окончателното искане за плащане по проекта/бюджетна линия (финансовия план). Докладът за фактически констатации, придружаващ искането за окончателно плащане, обхваща всички разходи, които не са обхванати от предходни доклади за заверка на разходи.</w:t>
      </w:r>
    </w:p>
    <w:p w:rsidR="006D38F2" w:rsidRPr="006D38F2" w:rsidRDefault="006D38F2" w:rsidP="006D38F2">
      <w:pPr>
        <w:suppressAutoHyphens w:val="0"/>
        <w:spacing w:line="276" w:lineRule="auto"/>
        <w:ind w:firstLine="709"/>
        <w:jc w:val="both"/>
        <w:rPr>
          <w:rFonts w:eastAsia="Calibri"/>
          <w:b/>
          <w:bCs/>
          <w:color w:val="000000"/>
          <w:lang w:eastAsia="en-US"/>
        </w:rPr>
      </w:pPr>
      <w:r w:rsidRPr="006D38F2">
        <w:rPr>
          <w:rFonts w:eastAsia="Calibri"/>
          <w:bCs/>
          <w:color w:val="000000"/>
          <w:lang w:eastAsia="en-US"/>
        </w:rPr>
        <w:t xml:space="preserve">За всяко искане за плащане по проекта, когато е приложимо, </w:t>
      </w:r>
      <w:proofErr w:type="spellStart"/>
      <w:r w:rsidRPr="006D38F2">
        <w:rPr>
          <w:rFonts w:eastAsia="Calibri"/>
          <w:bCs/>
          <w:color w:val="000000"/>
          <w:lang w:eastAsia="en-US"/>
        </w:rPr>
        <w:t>одиторът</w:t>
      </w:r>
      <w:proofErr w:type="spellEnd"/>
      <w:r w:rsidRPr="006D38F2">
        <w:rPr>
          <w:rFonts w:eastAsia="Calibri"/>
          <w:bCs/>
          <w:color w:val="000000"/>
          <w:lang w:eastAsia="en-US"/>
        </w:rPr>
        <w:t xml:space="preserve"> проверява дали декларираните от бенефициента разходи са действително направени, точни и допустими в съответствие с Договора за предоставяне на безвъзмездна финансова помощ, и изготвя доклад за фактически констатации. </w:t>
      </w:r>
      <w:r w:rsidRPr="006D38F2">
        <w:rPr>
          <w:rFonts w:eastAsia="Calibri"/>
          <w:b/>
          <w:bCs/>
          <w:color w:val="000000"/>
          <w:lang w:eastAsia="en-US"/>
        </w:rPr>
        <w:t xml:space="preserve">Докладът за фактически констатации се изготвя съгласно Анекс Е1-I Образец на доклада за фактически констатации. </w:t>
      </w:r>
    </w:p>
    <w:p w:rsidR="006D38F2" w:rsidRPr="006D38F2" w:rsidRDefault="006D38F2" w:rsidP="006D38F2">
      <w:pPr>
        <w:suppressAutoHyphens w:val="0"/>
        <w:spacing w:line="276" w:lineRule="auto"/>
        <w:ind w:firstLine="709"/>
        <w:jc w:val="both"/>
        <w:rPr>
          <w:rFonts w:eastAsia="Calibri"/>
          <w:bCs/>
          <w:color w:val="000000"/>
          <w:lang w:eastAsia="en-US"/>
        </w:rPr>
      </w:pPr>
      <w:r w:rsidRPr="006D38F2">
        <w:rPr>
          <w:rFonts w:eastAsia="Calibri"/>
          <w:bCs/>
          <w:color w:val="000000"/>
          <w:lang w:eastAsia="en-US"/>
        </w:rPr>
        <w:t xml:space="preserve">При верифициране на разходи за одит, отчетени в искане за междинно/окончателно плащане, Управляващият орган ще следи за съблюдаването на Инструкцията за извършване на ангажименти </w:t>
      </w:r>
      <w:r w:rsidRPr="006D38F2">
        <w:rPr>
          <w:rFonts w:eastAsia="Calibri"/>
          <w:bCs/>
          <w:color w:val="000000"/>
          <w:lang w:eastAsia="en-US"/>
        </w:rPr>
        <w:lastRenderedPageBreak/>
        <w:t xml:space="preserve">за договорени процедури във връзка с проекти, </w:t>
      </w:r>
      <w:proofErr w:type="spellStart"/>
      <w:r w:rsidRPr="006D38F2">
        <w:rPr>
          <w:rFonts w:eastAsia="Calibri"/>
          <w:bCs/>
          <w:color w:val="000000"/>
          <w:lang w:eastAsia="en-US"/>
        </w:rPr>
        <w:t>съфинансирани</w:t>
      </w:r>
      <w:proofErr w:type="spellEnd"/>
      <w:r w:rsidRPr="006D38F2">
        <w:rPr>
          <w:rFonts w:eastAsia="Calibri"/>
          <w:bCs/>
          <w:color w:val="000000"/>
          <w:lang w:eastAsia="en-US"/>
        </w:rPr>
        <w:t xml:space="preserve"> със средства от Структурните фондове и </w:t>
      </w:r>
      <w:proofErr w:type="spellStart"/>
      <w:r w:rsidRPr="006D38F2">
        <w:rPr>
          <w:rFonts w:eastAsia="Calibri"/>
          <w:bCs/>
          <w:color w:val="000000"/>
          <w:lang w:eastAsia="en-US"/>
        </w:rPr>
        <w:t>Кохезионния</w:t>
      </w:r>
      <w:proofErr w:type="spellEnd"/>
      <w:r w:rsidRPr="006D38F2">
        <w:rPr>
          <w:rFonts w:eastAsia="Calibri"/>
          <w:bCs/>
          <w:color w:val="000000"/>
          <w:lang w:eastAsia="en-US"/>
        </w:rPr>
        <w:t xml:space="preserve"> фонд на ЕС, на ниво бенефициент, изработена от Дирекция „Национален фонд“ към Министерството на финансите. </w:t>
      </w:r>
    </w:p>
    <w:p w:rsidR="006D38F2" w:rsidRPr="006D38F2" w:rsidRDefault="006D38F2" w:rsidP="006D38F2">
      <w:pPr>
        <w:numPr>
          <w:ilvl w:val="0"/>
          <w:numId w:val="30"/>
        </w:numPr>
        <w:tabs>
          <w:tab w:val="left" w:pos="993"/>
        </w:tabs>
        <w:suppressAutoHyphens w:val="0"/>
        <w:spacing w:before="120" w:after="200" w:line="276" w:lineRule="auto"/>
        <w:ind w:left="1134" w:hanging="425"/>
        <w:jc w:val="both"/>
        <w:rPr>
          <w:b/>
          <w:bCs/>
          <w:color w:val="000000"/>
          <w:lang w:val="en-US" w:eastAsia="en-US"/>
        </w:rPr>
      </w:pPr>
      <w:r w:rsidRPr="006D38F2">
        <w:rPr>
          <w:rFonts w:eastAsia="Batang"/>
          <w:b/>
          <w:lang w:eastAsia="en-US"/>
        </w:rPr>
        <w:t>Нормативна</w:t>
      </w:r>
      <w:r w:rsidRPr="006D38F2">
        <w:rPr>
          <w:b/>
          <w:bCs/>
          <w:color w:val="000000"/>
          <w:lang w:eastAsia="en-US"/>
        </w:rPr>
        <w:t xml:space="preserve"> </w:t>
      </w:r>
      <w:r w:rsidRPr="006D38F2">
        <w:rPr>
          <w:rFonts w:eastAsia="Batang"/>
          <w:b/>
          <w:lang w:eastAsia="en-US"/>
        </w:rPr>
        <w:t>рамка</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Закона за счетоводството</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Закон за обществените поръчки</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Правилника за прилагане на Закона за обществените поръчки</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Закон за управление на средствата от европейските структурни и инвестиционни фондове</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Приложимите счетоводни стандарти</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 xml:space="preserve">Международни </w:t>
      </w:r>
      <w:proofErr w:type="spellStart"/>
      <w:r w:rsidRPr="00D557DB">
        <w:rPr>
          <w:bCs/>
          <w:color w:val="000000"/>
          <w:lang w:eastAsia="en-US"/>
        </w:rPr>
        <w:t>одиторски</w:t>
      </w:r>
      <w:proofErr w:type="spellEnd"/>
      <w:r w:rsidRPr="00D557DB">
        <w:rPr>
          <w:bCs/>
          <w:color w:val="000000"/>
          <w:lang w:eastAsia="en-US"/>
        </w:rPr>
        <w:t xml:space="preserve"> стандарти</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Международен стандарт за свързани по съдържание услуги (МСССУ) 4400.</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 xml:space="preserve">Постановление № 189 от 28 юли 2016 г. за определяне на национални правила за допустимост на разходите по програмите, </w:t>
      </w:r>
      <w:proofErr w:type="spellStart"/>
      <w:r w:rsidRPr="00D557DB">
        <w:rPr>
          <w:bCs/>
          <w:color w:val="000000"/>
          <w:lang w:eastAsia="en-US"/>
        </w:rPr>
        <w:t>съфинансирани</w:t>
      </w:r>
      <w:proofErr w:type="spellEnd"/>
      <w:r w:rsidRPr="00D557DB">
        <w:rPr>
          <w:bCs/>
          <w:color w:val="000000"/>
          <w:lang w:eastAsia="en-US"/>
        </w:rPr>
        <w:t xml:space="preserve"> от Европейските структурни и инвестиционни фондове, за програмния период 2014-2020 г.,</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 xml:space="preserve">Инструкция за извършване на ангажименти за договорени процедури във връзка с проекти, </w:t>
      </w:r>
      <w:proofErr w:type="spellStart"/>
      <w:r w:rsidRPr="00D557DB">
        <w:rPr>
          <w:bCs/>
          <w:color w:val="000000"/>
          <w:lang w:eastAsia="en-US"/>
        </w:rPr>
        <w:t>съфинансирани</w:t>
      </w:r>
      <w:proofErr w:type="spellEnd"/>
      <w:r w:rsidRPr="00D557DB">
        <w:rPr>
          <w:bCs/>
          <w:color w:val="000000"/>
          <w:lang w:eastAsia="en-US"/>
        </w:rPr>
        <w:t xml:space="preserve"> със средства от Структурните фондове и </w:t>
      </w:r>
      <w:proofErr w:type="spellStart"/>
      <w:r w:rsidRPr="00D557DB">
        <w:rPr>
          <w:bCs/>
          <w:color w:val="000000"/>
          <w:lang w:eastAsia="en-US"/>
        </w:rPr>
        <w:t>Кохезионния</w:t>
      </w:r>
      <w:proofErr w:type="spellEnd"/>
      <w:r w:rsidRPr="00D557DB">
        <w:rPr>
          <w:bCs/>
          <w:color w:val="000000"/>
          <w:lang w:eastAsia="en-US"/>
        </w:rPr>
        <w:t xml:space="preserve"> фонд на ЕС, на ниво бенефициент, изработена от Дирекция „Национален фонд“ от м.юли 2013г. </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eastAsia="en-US"/>
        </w:rPr>
      </w:pPr>
      <w:r w:rsidRPr="00D557DB">
        <w:rPr>
          <w:bCs/>
          <w:color w:val="000000"/>
          <w:lang w:eastAsia="en-US"/>
        </w:rPr>
        <w:t>Методически указания за изпълнение на договори за предоставяне на безвъзмездна финансова помощ по Оперативна програма „Региони в растеж“ 2014-2020г.</w:t>
      </w:r>
    </w:p>
    <w:p w:rsidR="006D38F2" w:rsidRPr="00D557DB" w:rsidRDefault="006D38F2" w:rsidP="006D38F2">
      <w:pPr>
        <w:numPr>
          <w:ilvl w:val="0"/>
          <w:numId w:val="23"/>
        </w:numPr>
        <w:tabs>
          <w:tab w:val="left" w:pos="851"/>
          <w:tab w:val="left" w:pos="1276"/>
        </w:tabs>
        <w:suppressAutoHyphens w:val="0"/>
        <w:spacing w:line="276" w:lineRule="auto"/>
        <w:ind w:firstLine="851"/>
        <w:jc w:val="both"/>
        <w:rPr>
          <w:bCs/>
          <w:color w:val="000000"/>
          <w:lang w:val="ru-RU" w:eastAsia="en-US"/>
        </w:rPr>
      </w:pPr>
      <w:r w:rsidRPr="00D557DB">
        <w:rPr>
          <w:bCs/>
          <w:color w:val="000000"/>
          <w:lang w:eastAsia="en-US"/>
        </w:rPr>
        <w:t>Документи и ръководства (методически указания, наръчници, инструкции, насоки, ръководства, вътрешни правила и др.) по Оперативна програма „Региони в растеж“ 2014-2020</w:t>
      </w:r>
    </w:p>
    <w:p w:rsidR="006D38F2" w:rsidRPr="00D557DB" w:rsidRDefault="006D38F2" w:rsidP="006D38F2">
      <w:pPr>
        <w:numPr>
          <w:ilvl w:val="0"/>
          <w:numId w:val="30"/>
        </w:numPr>
        <w:tabs>
          <w:tab w:val="left" w:pos="993"/>
        </w:tabs>
        <w:suppressAutoHyphens w:val="0"/>
        <w:spacing w:before="120" w:after="200" w:line="276" w:lineRule="auto"/>
        <w:ind w:left="1134" w:hanging="425"/>
        <w:jc w:val="both"/>
        <w:rPr>
          <w:b/>
          <w:bCs/>
          <w:color w:val="000000"/>
          <w:lang w:val="en-US" w:eastAsia="en-US"/>
        </w:rPr>
      </w:pPr>
      <w:r w:rsidRPr="00D557DB">
        <w:rPr>
          <w:rFonts w:eastAsia="Batang"/>
          <w:b/>
          <w:lang w:eastAsia="en-US"/>
        </w:rPr>
        <w:t>Обхват</w:t>
      </w:r>
      <w:r w:rsidRPr="00D557DB">
        <w:rPr>
          <w:b/>
          <w:bCs/>
          <w:color w:val="000000"/>
          <w:lang w:eastAsia="en-US"/>
        </w:rPr>
        <w:t xml:space="preserve"> на одита</w:t>
      </w:r>
    </w:p>
    <w:p w:rsidR="006D38F2" w:rsidRPr="006D38F2" w:rsidRDefault="006D38F2" w:rsidP="006D38F2">
      <w:pPr>
        <w:suppressAutoHyphens w:val="0"/>
        <w:spacing w:line="276" w:lineRule="auto"/>
        <w:ind w:firstLine="708"/>
        <w:jc w:val="both"/>
        <w:rPr>
          <w:rFonts w:eastAsia="Calibri"/>
          <w:bCs/>
          <w:color w:val="000000"/>
          <w:lang w:eastAsia="en-US"/>
        </w:rPr>
      </w:pPr>
      <w:r w:rsidRPr="00D557DB">
        <w:rPr>
          <w:rFonts w:eastAsia="Calibri"/>
          <w:bCs/>
          <w:color w:val="000000"/>
          <w:lang w:eastAsia="en-US"/>
        </w:rPr>
        <w:t>Одитът трябва да формира констатации и препоръки, относно достоверното представяне във всички аспекти на същественост при изпълнение</w:t>
      </w:r>
      <w:r w:rsidRPr="006D38F2">
        <w:rPr>
          <w:rFonts w:eastAsia="Calibri"/>
          <w:bCs/>
          <w:color w:val="000000"/>
          <w:lang w:eastAsia="en-US"/>
        </w:rPr>
        <w:t xml:space="preserve"> на проекта, в съответствие с международните </w:t>
      </w:r>
      <w:proofErr w:type="spellStart"/>
      <w:r w:rsidRPr="006D38F2">
        <w:rPr>
          <w:rFonts w:eastAsia="Calibri"/>
          <w:bCs/>
          <w:color w:val="000000"/>
          <w:lang w:eastAsia="en-US"/>
        </w:rPr>
        <w:t>одиторски</w:t>
      </w:r>
      <w:proofErr w:type="spellEnd"/>
      <w:r w:rsidRPr="006D38F2">
        <w:rPr>
          <w:rFonts w:eastAsia="Calibri"/>
          <w:bCs/>
          <w:color w:val="000000"/>
          <w:lang w:eastAsia="en-US"/>
        </w:rPr>
        <w:t xml:space="preserve"> стандарти и да включва проверка и </w:t>
      </w:r>
      <w:proofErr w:type="spellStart"/>
      <w:r w:rsidRPr="006D38F2">
        <w:rPr>
          <w:rFonts w:eastAsia="Calibri"/>
          <w:bCs/>
          <w:color w:val="000000"/>
          <w:lang w:eastAsia="en-US"/>
        </w:rPr>
        <w:t>констатции</w:t>
      </w:r>
      <w:proofErr w:type="spellEnd"/>
      <w:r w:rsidRPr="006D38F2">
        <w:rPr>
          <w:rFonts w:eastAsia="Calibri"/>
          <w:bCs/>
          <w:color w:val="000000"/>
          <w:lang w:eastAsia="en-US"/>
        </w:rPr>
        <w:t xml:space="preserve"> по следните въпроси:</w:t>
      </w:r>
    </w:p>
    <w:p w:rsidR="006D38F2" w:rsidRPr="006D38F2" w:rsidRDefault="006D38F2" w:rsidP="006D38F2">
      <w:pPr>
        <w:numPr>
          <w:ilvl w:val="0"/>
          <w:numId w:val="44"/>
        </w:numPr>
        <w:tabs>
          <w:tab w:val="left" w:pos="851"/>
          <w:tab w:val="left" w:pos="1134"/>
        </w:tabs>
        <w:suppressAutoHyphens w:val="0"/>
        <w:spacing w:line="276" w:lineRule="auto"/>
        <w:contextualSpacing/>
        <w:jc w:val="both"/>
        <w:rPr>
          <w:b/>
          <w:bCs/>
          <w:i/>
          <w:color w:val="000000"/>
          <w:lang w:eastAsia="en-US"/>
        </w:rPr>
      </w:pPr>
      <w:r w:rsidRPr="006D38F2">
        <w:rPr>
          <w:b/>
          <w:bCs/>
          <w:i/>
          <w:color w:val="000000"/>
          <w:lang w:eastAsia="en-US"/>
        </w:rPr>
        <w:lastRenderedPageBreak/>
        <w:t xml:space="preserve">Дейностите по Проекта са </w:t>
      </w:r>
      <w:proofErr w:type="spellStart"/>
      <w:r w:rsidRPr="006D38F2">
        <w:rPr>
          <w:b/>
          <w:bCs/>
          <w:i/>
          <w:color w:val="000000"/>
          <w:lang w:eastAsia="en-US"/>
        </w:rPr>
        <w:t>осъщетсвени</w:t>
      </w:r>
      <w:proofErr w:type="spellEnd"/>
      <w:r w:rsidRPr="006D38F2">
        <w:rPr>
          <w:b/>
          <w:bCs/>
          <w:i/>
          <w:color w:val="000000"/>
          <w:lang w:eastAsia="en-US"/>
        </w:rPr>
        <w:t xml:space="preserve"> в съответствие с принципите за добро финансово управление:</w:t>
      </w:r>
    </w:p>
    <w:p w:rsidR="006D38F2" w:rsidRPr="006D38F2" w:rsidRDefault="006D38F2" w:rsidP="006D38F2">
      <w:pPr>
        <w:suppressAutoHyphens w:val="0"/>
        <w:spacing w:line="276" w:lineRule="auto"/>
        <w:ind w:firstLine="708"/>
        <w:jc w:val="both"/>
        <w:rPr>
          <w:rFonts w:eastAsia="Batang"/>
          <w:lang w:eastAsia="bg-BG"/>
        </w:rPr>
      </w:pPr>
      <w:proofErr w:type="spellStart"/>
      <w:r w:rsidRPr="006D38F2">
        <w:rPr>
          <w:rFonts w:eastAsia="Calibri"/>
          <w:bCs/>
          <w:color w:val="000000"/>
          <w:lang w:eastAsia="en-US"/>
        </w:rPr>
        <w:t>Одиторът</w:t>
      </w:r>
      <w:proofErr w:type="spellEnd"/>
      <w:r w:rsidRPr="006D38F2">
        <w:rPr>
          <w:rFonts w:eastAsia="Batang"/>
          <w:lang w:eastAsia="bg-BG"/>
        </w:rPr>
        <w:t xml:space="preserve"> следва да провери дали дейностите по проекта са осъществени в съответствие с принципите за добро финансово управление и по-конкретно дали отпуснатите средства по  проекта са разходвани в съответствие с националното законодателство и с установените норми на ЕС, спазвайки принципите за икономичност, ефективност и ефикасност. Икономичността се изразява в използването на ресурсите, необходими за осъществяване на проекта навременно, в подходящи количества и с подходящо качество и на най-добрата възможна цена. Ефикасността се изразява в най-доброто съотношение между използваните ресурси и постигнатия резултат. Принципът на ефективността се изразява в постигането на поставените цели и резултати.</w:t>
      </w:r>
    </w:p>
    <w:p w:rsidR="006D38F2" w:rsidRPr="006D38F2" w:rsidRDefault="006D38F2" w:rsidP="006D38F2">
      <w:pPr>
        <w:suppressAutoHyphens w:val="0"/>
        <w:spacing w:line="276" w:lineRule="auto"/>
        <w:ind w:firstLine="708"/>
        <w:jc w:val="both"/>
        <w:rPr>
          <w:rFonts w:eastAsia="Calibri"/>
          <w:bCs/>
          <w:color w:val="000000"/>
          <w:lang w:eastAsia="en-US"/>
        </w:rPr>
      </w:pPr>
      <w:r w:rsidRPr="006D38F2">
        <w:rPr>
          <w:rFonts w:eastAsia="Batang"/>
          <w:lang w:eastAsia="bg-BG"/>
        </w:rPr>
        <w:t xml:space="preserve">С </w:t>
      </w:r>
      <w:r w:rsidRPr="006D38F2">
        <w:rPr>
          <w:rFonts w:eastAsia="Calibri"/>
          <w:bCs/>
          <w:color w:val="000000"/>
          <w:lang w:eastAsia="en-US"/>
        </w:rPr>
        <w:t xml:space="preserve">оглед постигане на увереност, че операциите се изпълняват съгласно изискванията, </w:t>
      </w:r>
      <w:proofErr w:type="spellStart"/>
      <w:r w:rsidRPr="006D38F2">
        <w:rPr>
          <w:rFonts w:eastAsia="Calibri"/>
          <w:bCs/>
          <w:color w:val="000000"/>
          <w:lang w:eastAsia="en-US"/>
        </w:rPr>
        <w:t>одиторът</w:t>
      </w:r>
      <w:proofErr w:type="spellEnd"/>
      <w:r w:rsidRPr="006D38F2">
        <w:rPr>
          <w:rFonts w:eastAsia="Calibri"/>
          <w:bCs/>
          <w:color w:val="000000"/>
          <w:lang w:eastAsia="en-US"/>
        </w:rPr>
        <w:t xml:space="preserve"> следва да оцени системата за вътрешен контрол на бенефициента в контекста на изпълняваните </w:t>
      </w:r>
      <w:proofErr w:type="spellStart"/>
      <w:r w:rsidRPr="006D38F2">
        <w:rPr>
          <w:rFonts w:eastAsia="Calibri"/>
          <w:bCs/>
          <w:color w:val="000000"/>
          <w:lang w:eastAsia="en-US"/>
        </w:rPr>
        <w:t>одиторски</w:t>
      </w:r>
      <w:proofErr w:type="spellEnd"/>
      <w:r w:rsidRPr="006D38F2">
        <w:rPr>
          <w:rFonts w:eastAsia="Calibri"/>
          <w:bCs/>
          <w:color w:val="000000"/>
          <w:lang w:eastAsia="en-US"/>
        </w:rPr>
        <w:t xml:space="preserve"> процедури.</w:t>
      </w:r>
    </w:p>
    <w:p w:rsidR="006D38F2" w:rsidRPr="006D38F2" w:rsidRDefault="006D38F2" w:rsidP="006D38F2">
      <w:pPr>
        <w:suppressAutoHyphens w:val="0"/>
        <w:spacing w:line="276" w:lineRule="auto"/>
        <w:ind w:firstLine="708"/>
        <w:jc w:val="both"/>
        <w:rPr>
          <w:rFonts w:eastAsia="Batang"/>
          <w:lang w:eastAsia="bg-BG"/>
        </w:rPr>
      </w:pPr>
      <w:r w:rsidRPr="006D38F2">
        <w:rPr>
          <w:rFonts w:eastAsia="Calibri"/>
          <w:bCs/>
          <w:color w:val="000000"/>
          <w:lang w:eastAsia="en-US"/>
        </w:rPr>
        <w:t xml:space="preserve">При извършването на </w:t>
      </w:r>
      <w:proofErr w:type="spellStart"/>
      <w:r w:rsidRPr="006D38F2">
        <w:rPr>
          <w:rFonts w:eastAsia="Calibri"/>
          <w:bCs/>
          <w:color w:val="000000"/>
          <w:lang w:eastAsia="en-US"/>
        </w:rPr>
        <w:t>одитна</w:t>
      </w:r>
      <w:proofErr w:type="spellEnd"/>
      <w:r w:rsidRPr="006D38F2">
        <w:rPr>
          <w:rFonts w:eastAsia="Calibri"/>
          <w:bCs/>
          <w:color w:val="000000"/>
          <w:lang w:eastAsia="en-US"/>
        </w:rPr>
        <w:t xml:space="preserve"> проверка, следва да се съблюдават изискванията на Инструкцията за</w:t>
      </w:r>
      <w:r w:rsidRPr="006D38F2">
        <w:rPr>
          <w:lang w:eastAsia="en-US"/>
        </w:rPr>
        <w:t xml:space="preserve"> извършване на ангажименти за договорени процедури във връзка с проекти, </w:t>
      </w:r>
      <w:proofErr w:type="spellStart"/>
      <w:r w:rsidRPr="006D38F2">
        <w:rPr>
          <w:lang w:eastAsia="en-US"/>
        </w:rPr>
        <w:t>съфинансирани</w:t>
      </w:r>
      <w:proofErr w:type="spellEnd"/>
      <w:r w:rsidRPr="006D38F2">
        <w:rPr>
          <w:lang w:eastAsia="en-US"/>
        </w:rPr>
        <w:t xml:space="preserve"> със средства от Структурните фондове и </w:t>
      </w:r>
      <w:proofErr w:type="spellStart"/>
      <w:r w:rsidRPr="006D38F2">
        <w:rPr>
          <w:lang w:eastAsia="en-US"/>
        </w:rPr>
        <w:t>Кохезионния</w:t>
      </w:r>
      <w:proofErr w:type="spellEnd"/>
      <w:r w:rsidRPr="006D38F2">
        <w:rPr>
          <w:lang w:eastAsia="en-US"/>
        </w:rPr>
        <w:t xml:space="preserve"> фонд на ЕС, на ниво бенефициент, изработена от Дирекция „Национален фонд“ към Министерството на финансите.</w:t>
      </w:r>
    </w:p>
    <w:p w:rsidR="006D38F2" w:rsidRPr="006D38F2" w:rsidRDefault="006D38F2" w:rsidP="006D38F2">
      <w:pPr>
        <w:numPr>
          <w:ilvl w:val="0"/>
          <w:numId w:val="24"/>
        </w:numPr>
        <w:tabs>
          <w:tab w:val="left" w:pos="1134"/>
          <w:tab w:val="left" w:pos="1276"/>
        </w:tabs>
        <w:suppressAutoHyphens w:val="0"/>
        <w:spacing w:line="276" w:lineRule="auto"/>
        <w:contextualSpacing/>
        <w:jc w:val="both"/>
        <w:rPr>
          <w:b/>
          <w:bCs/>
          <w:color w:val="000000"/>
          <w:lang w:val="ru-RU" w:eastAsia="en-US"/>
        </w:rPr>
      </w:pPr>
      <w:r w:rsidRPr="006D38F2">
        <w:rPr>
          <w:rFonts w:eastAsia="Batang"/>
          <w:b/>
          <w:i/>
          <w:lang w:eastAsia="bg-BG"/>
        </w:rPr>
        <w:t>Всички декларирани разходи са реални, действително извършени и допустими, в съответствие с изискванията на</w:t>
      </w:r>
      <w:r w:rsidRPr="006D38F2">
        <w:rPr>
          <w:b/>
          <w:i/>
          <w:lang w:val="ru-RU" w:eastAsia="en-US"/>
        </w:rPr>
        <w:t xml:space="preserve"> </w:t>
      </w:r>
      <w:proofErr w:type="spellStart"/>
      <w:r w:rsidRPr="006D38F2">
        <w:rPr>
          <w:b/>
          <w:i/>
          <w:lang w:val="ru-RU" w:eastAsia="en-US"/>
        </w:rPr>
        <w:t>регламентите</w:t>
      </w:r>
      <w:proofErr w:type="spellEnd"/>
      <w:r w:rsidRPr="006D38F2">
        <w:rPr>
          <w:b/>
          <w:i/>
          <w:lang w:val="ru-RU" w:eastAsia="en-US"/>
        </w:rPr>
        <w:t xml:space="preserve"> на </w:t>
      </w:r>
      <w:proofErr w:type="spellStart"/>
      <w:r w:rsidRPr="006D38F2">
        <w:rPr>
          <w:b/>
          <w:i/>
          <w:lang w:val="ru-RU" w:eastAsia="en-US"/>
        </w:rPr>
        <w:t>Европейския</w:t>
      </w:r>
      <w:proofErr w:type="spellEnd"/>
      <w:r w:rsidRPr="006D38F2">
        <w:rPr>
          <w:b/>
          <w:i/>
          <w:lang w:val="ru-RU" w:eastAsia="en-US"/>
        </w:rPr>
        <w:t xml:space="preserve"> </w:t>
      </w:r>
      <w:proofErr w:type="spellStart"/>
      <w:r w:rsidRPr="006D38F2">
        <w:rPr>
          <w:b/>
          <w:i/>
          <w:lang w:val="ru-RU" w:eastAsia="en-US"/>
        </w:rPr>
        <w:t>съюз</w:t>
      </w:r>
      <w:proofErr w:type="spellEnd"/>
      <w:r w:rsidRPr="006D38F2">
        <w:rPr>
          <w:rFonts w:eastAsia="Batang"/>
          <w:b/>
          <w:i/>
          <w:lang w:eastAsia="bg-BG"/>
        </w:rPr>
        <w:t xml:space="preserve">, </w:t>
      </w:r>
      <w:r w:rsidRPr="006D38F2">
        <w:rPr>
          <w:b/>
          <w:bCs/>
          <w:i/>
          <w:color w:val="000000"/>
          <w:lang w:eastAsia="en-US"/>
        </w:rPr>
        <w:t xml:space="preserve">Постановление № 189 от 20 юли 2016 г. за определяне на национални правила за допустимост на разходите по програмите, </w:t>
      </w:r>
      <w:proofErr w:type="spellStart"/>
      <w:r w:rsidRPr="006D38F2">
        <w:rPr>
          <w:b/>
          <w:bCs/>
          <w:i/>
          <w:color w:val="000000"/>
          <w:lang w:eastAsia="en-US"/>
        </w:rPr>
        <w:t>съфинансирани</w:t>
      </w:r>
      <w:proofErr w:type="spellEnd"/>
      <w:r w:rsidRPr="006D38F2">
        <w:rPr>
          <w:b/>
          <w:bCs/>
          <w:i/>
          <w:color w:val="000000"/>
          <w:lang w:eastAsia="en-US"/>
        </w:rPr>
        <w:t xml:space="preserve"> от Европейските структурни и инвестиционни фондове, за програмния период 2014-2020 г.,</w:t>
      </w:r>
      <w:r w:rsidRPr="006D38F2">
        <w:rPr>
          <w:b/>
          <w:bCs/>
          <w:color w:val="000000"/>
          <w:lang w:eastAsia="en-US"/>
        </w:rPr>
        <w:t xml:space="preserve"> </w:t>
      </w:r>
      <w:r w:rsidRPr="006D38F2">
        <w:rPr>
          <w:rFonts w:eastAsia="Batang"/>
          <w:b/>
          <w:i/>
          <w:lang w:eastAsia="bg-BG"/>
        </w:rPr>
        <w:t>указания от Министерство на финансите и други приложими нормативни актове и Договора за предоставяне на безвъзмездна финансова помощ.</w:t>
      </w:r>
    </w:p>
    <w:p w:rsidR="006D38F2" w:rsidRPr="006D38F2" w:rsidRDefault="006D38F2" w:rsidP="006D38F2">
      <w:pPr>
        <w:suppressAutoHyphens w:val="0"/>
        <w:autoSpaceDE w:val="0"/>
        <w:autoSpaceDN w:val="0"/>
        <w:adjustRightInd w:val="0"/>
        <w:spacing w:line="276" w:lineRule="auto"/>
        <w:ind w:firstLine="709"/>
        <w:jc w:val="both"/>
        <w:rPr>
          <w:rFonts w:eastAsia="Batang"/>
          <w:lang w:eastAsia="bg-BG"/>
        </w:rPr>
      </w:pPr>
      <w:proofErr w:type="spellStart"/>
      <w:r w:rsidRPr="006D38F2">
        <w:rPr>
          <w:rFonts w:eastAsia="Batang"/>
          <w:lang w:eastAsia="bg-BG"/>
        </w:rPr>
        <w:t>Одиторът</w:t>
      </w:r>
      <w:proofErr w:type="spellEnd"/>
      <w:r w:rsidRPr="006D38F2">
        <w:rPr>
          <w:rFonts w:eastAsia="Batang"/>
          <w:lang w:eastAsia="bg-BG"/>
        </w:rPr>
        <w:t xml:space="preserve"> следва да прецени доколко всички извършени към момента на одита разходи, свързани с изпълнението на проекта, са допустими, съгласно изискванията на регламентите на ЕС, ПМС 189/2016 г., както и други актове, определящи допустимост на разходите. За допустимите разходи </w:t>
      </w:r>
      <w:proofErr w:type="spellStart"/>
      <w:r w:rsidRPr="006D38F2">
        <w:rPr>
          <w:rFonts w:eastAsia="Batang"/>
          <w:lang w:eastAsia="bg-BG"/>
        </w:rPr>
        <w:t>одиторът</w:t>
      </w:r>
      <w:proofErr w:type="spellEnd"/>
      <w:r w:rsidRPr="006D38F2">
        <w:rPr>
          <w:rFonts w:eastAsia="Batang"/>
          <w:lang w:eastAsia="bg-BG"/>
        </w:rPr>
        <w:t xml:space="preserve"> следва да провери дали те действително са платени и дали възложените дейности са действително извършени, дали </w:t>
      </w:r>
      <w:r w:rsidRPr="006D38F2">
        <w:rPr>
          <w:rFonts w:eastAsia="Calibri"/>
          <w:lang w:val="ru-RU" w:eastAsia="en-US"/>
        </w:rPr>
        <w:t xml:space="preserve">не </w:t>
      </w:r>
      <w:proofErr w:type="spellStart"/>
      <w:r w:rsidRPr="006D38F2">
        <w:rPr>
          <w:rFonts w:eastAsia="Calibri"/>
          <w:lang w:val="ru-RU" w:eastAsia="en-US"/>
        </w:rPr>
        <w:t>са</w:t>
      </w:r>
      <w:proofErr w:type="spellEnd"/>
      <w:r w:rsidRPr="006D38F2">
        <w:rPr>
          <w:rFonts w:eastAsia="Calibri"/>
          <w:lang w:val="ru-RU" w:eastAsia="en-US"/>
        </w:rPr>
        <w:t xml:space="preserve"> </w:t>
      </w:r>
      <w:proofErr w:type="spellStart"/>
      <w:r w:rsidRPr="006D38F2">
        <w:rPr>
          <w:rFonts w:eastAsia="Calibri"/>
          <w:lang w:val="ru-RU" w:eastAsia="en-US"/>
        </w:rPr>
        <w:t>обект</w:t>
      </w:r>
      <w:proofErr w:type="spellEnd"/>
      <w:r w:rsidRPr="006D38F2">
        <w:rPr>
          <w:rFonts w:eastAsia="Calibri"/>
          <w:lang w:val="ru-RU" w:eastAsia="en-US"/>
        </w:rPr>
        <w:t xml:space="preserve"> на </w:t>
      </w:r>
      <w:proofErr w:type="spellStart"/>
      <w:r w:rsidRPr="006D38F2">
        <w:rPr>
          <w:rFonts w:eastAsia="Calibri"/>
          <w:lang w:val="ru-RU" w:eastAsia="en-US"/>
        </w:rPr>
        <w:t>двойно</w:t>
      </w:r>
      <w:proofErr w:type="spellEnd"/>
      <w:r w:rsidRPr="006D38F2">
        <w:rPr>
          <w:rFonts w:eastAsia="Calibri"/>
          <w:lang w:val="ru-RU" w:eastAsia="en-US"/>
        </w:rPr>
        <w:t xml:space="preserve"> </w:t>
      </w:r>
      <w:proofErr w:type="spellStart"/>
      <w:r w:rsidRPr="006D38F2">
        <w:rPr>
          <w:rFonts w:eastAsia="Calibri"/>
          <w:lang w:val="ru-RU" w:eastAsia="en-US"/>
        </w:rPr>
        <w:t>финансиране</w:t>
      </w:r>
      <w:proofErr w:type="spellEnd"/>
      <w:r w:rsidRPr="006D38F2">
        <w:rPr>
          <w:rFonts w:eastAsia="Calibri"/>
          <w:lang w:val="ru-RU" w:eastAsia="en-US"/>
        </w:rPr>
        <w:t xml:space="preserve"> – проверка за </w:t>
      </w:r>
      <w:proofErr w:type="spellStart"/>
      <w:r w:rsidRPr="006D38F2">
        <w:rPr>
          <w:rFonts w:eastAsia="Calibri"/>
          <w:lang w:val="ru-RU" w:eastAsia="en-US"/>
        </w:rPr>
        <w:t>двойно</w:t>
      </w:r>
      <w:proofErr w:type="spellEnd"/>
      <w:r w:rsidRPr="006D38F2">
        <w:rPr>
          <w:rFonts w:eastAsia="Calibri"/>
          <w:lang w:val="ru-RU" w:eastAsia="en-US"/>
        </w:rPr>
        <w:t xml:space="preserve"> </w:t>
      </w:r>
      <w:proofErr w:type="spellStart"/>
      <w:r w:rsidRPr="006D38F2">
        <w:rPr>
          <w:rFonts w:eastAsia="Calibri"/>
          <w:lang w:val="ru-RU" w:eastAsia="en-US"/>
        </w:rPr>
        <w:t>финансиране</w:t>
      </w:r>
      <w:proofErr w:type="spellEnd"/>
      <w:r w:rsidRPr="006D38F2">
        <w:rPr>
          <w:rFonts w:eastAsia="Calibri"/>
          <w:lang w:eastAsia="en-US"/>
        </w:rPr>
        <w:t xml:space="preserve">, както и </w:t>
      </w:r>
      <w:r w:rsidRPr="006D38F2">
        <w:rPr>
          <w:rFonts w:eastAsia="Batang"/>
          <w:lang w:eastAsia="bg-BG"/>
        </w:rPr>
        <w:t>дали разходите са извършени съобразно договора за безвъзмездна финансова помощ.</w:t>
      </w:r>
    </w:p>
    <w:p w:rsidR="006D38F2" w:rsidRPr="006D38F2" w:rsidRDefault="006D38F2" w:rsidP="006D38F2">
      <w:pPr>
        <w:numPr>
          <w:ilvl w:val="0"/>
          <w:numId w:val="20"/>
        </w:numPr>
        <w:tabs>
          <w:tab w:val="left" w:pos="630"/>
        </w:tabs>
        <w:suppressAutoHyphens w:val="0"/>
        <w:autoSpaceDE w:val="0"/>
        <w:autoSpaceDN w:val="0"/>
        <w:adjustRightInd w:val="0"/>
        <w:spacing w:line="276" w:lineRule="auto"/>
        <w:jc w:val="both"/>
        <w:rPr>
          <w:rFonts w:eastAsia="Batang"/>
          <w:lang w:eastAsia="bg-BG"/>
        </w:rPr>
      </w:pPr>
      <w:r w:rsidRPr="006D38F2">
        <w:rPr>
          <w:rFonts w:eastAsia="Batang"/>
          <w:lang w:eastAsia="bg-BG"/>
        </w:rPr>
        <w:tab/>
      </w:r>
      <w:r w:rsidRPr="006D38F2">
        <w:rPr>
          <w:bCs/>
          <w:color w:val="000000"/>
          <w:lang w:eastAsia="en-US"/>
        </w:rPr>
        <w:t>Условия</w:t>
      </w:r>
      <w:r w:rsidRPr="006D38F2">
        <w:rPr>
          <w:rFonts w:eastAsia="Batang"/>
          <w:lang w:eastAsia="bg-BG"/>
        </w:rPr>
        <w:t xml:space="preserve"> за допустимост на разходите </w:t>
      </w:r>
    </w:p>
    <w:p w:rsidR="006D38F2" w:rsidRPr="006D38F2" w:rsidRDefault="006D38F2" w:rsidP="006D38F2">
      <w:pPr>
        <w:suppressAutoHyphens w:val="0"/>
        <w:autoSpaceDE w:val="0"/>
        <w:autoSpaceDN w:val="0"/>
        <w:adjustRightInd w:val="0"/>
        <w:spacing w:line="276" w:lineRule="auto"/>
        <w:ind w:firstLine="709"/>
        <w:jc w:val="both"/>
        <w:rPr>
          <w:rFonts w:eastAsia="Batang"/>
          <w:lang w:eastAsia="bg-BG"/>
        </w:rPr>
      </w:pPr>
      <w:r w:rsidRPr="006D38F2">
        <w:rPr>
          <w:rFonts w:eastAsia="Batang"/>
          <w:lang w:eastAsia="bg-BG"/>
        </w:rPr>
        <w:lastRenderedPageBreak/>
        <w:t xml:space="preserve">Общите условия за допустимост на разходите по ОПРР се определят съгласно: Регламент (ЕС) № 1303/2013г., Закон за управления на средствата от Европейските структурни и инвестиционни фондове (ЗУСЕСИФ), ПМС № 189/2016г. за приемане на национални правила за допустимост на разходите по оперативните програми, указания от Министерство на финансите и други приложими нормативни актове. В допълнение, специфичните допустими и недопустими разходи, както и всякакви процентни и други ограничения по отношение на разходите за всяка конкретна процедура се определят изчерпателно и с насоките/изискванията за кандидатстване и съпътстващите ги документи.  </w:t>
      </w:r>
    </w:p>
    <w:p w:rsidR="006D38F2" w:rsidRPr="006D38F2" w:rsidRDefault="006D38F2" w:rsidP="006D38F2">
      <w:pPr>
        <w:numPr>
          <w:ilvl w:val="0"/>
          <w:numId w:val="20"/>
        </w:numPr>
        <w:tabs>
          <w:tab w:val="left" w:pos="630"/>
        </w:tabs>
        <w:suppressAutoHyphens w:val="0"/>
        <w:autoSpaceDE w:val="0"/>
        <w:autoSpaceDN w:val="0"/>
        <w:adjustRightInd w:val="0"/>
        <w:spacing w:line="276" w:lineRule="auto"/>
        <w:jc w:val="both"/>
        <w:rPr>
          <w:rFonts w:eastAsia="Batang"/>
          <w:lang w:eastAsia="bg-BG"/>
        </w:rPr>
      </w:pPr>
      <w:r w:rsidRPr="006D38F2">
        <w:rPr>
          <w:bCs/>
          <w:color w:val="000000"/>
          <w:lang w:eastAsia="en-US"/>
        </w:rPr>
        <w:t>Недопустими</w:t>
      </w:r>
      <w:r w:rsidRPr="006D38F2">
        <w:rPr>
          <w:rFonts w:eastAsia="Batang"/>
          <w:lang w:eastAsia="bg-BG"/>
        </w:rPr>
        <w:t xml:space="preserve"> разходи  </w:t>
      </w:r>
    </w:p>
    <w:p w:rsidR="006D38F2" w:rsidRPr="006D38F2" w:rsidRDefault="006D38F2" w:rsidP="006D38F2">
      <w:pPr>
        <w:suppressAutoHyphens w:val="0"/>
        <w:autoSpaceDE w:val="0"/>
        <w:autoSpaceDN w:val="0"/>
        <w:adjustRightInd w:val="0"/>
        <w:spacing w:line="276" w:lineRule="auto"/>
        <w:ind w:firstLine="709"/>
        <w:jc w:val="both"/>
        <w:rPr>
          <w:rFonts w:eastAsia="Batang"/>
          <w:lang w:eastAsia="bg-BG"/>
        </w:rPr>
      </w:pPr>
      <w:r w:rsidRPr="006D38F2">
        <w:rPr>
          <w:rFonts w:eastAsia="Batang"/>
          <w:lang w:eastAsia="bg-BG"/>
        </w:rPr>
        <w:t xml:space="preserve">Общите  недопустими  разходи по ОПРР  за проекти, финансирани от ЕФРР, са определени в Регламент (ЕС) № 1303/2013г., ЗУСЕСИФ, ПМС № 189/2016г. за приемане на национални правила за допустимост на разходите по оперативните програми,  и други приложими подзаконови нормативни актове. </w:t>
      </w:r>
    </w:p>
    <w:p w:rsidR="006D38F2" w:rsidRPr="006D38F2" w:rsidRDefault="006D38F2" w:rsidP="006D38F2">
      <w:pPr>
        <w:numPr>
          <w:ilvl w:val="0"/>
          <w:numId w:val="22"/>
        </w:numPr>
        <w:tabs>
          <w:tab w:val="left" w:pos="630"/>
        </w:tabs>
        <w:suppressAutoHyphens w:val="0"/>
        <w:autoSpaceDE w:val="0"/>
        <w:autoSpaceDN w:val="0"/>
        <w:adjustRightInd w:val="0"/>
        <w:spacing w:line="276" w:lineRule="auto"/>
        <w:jc w:val="both"/>
        <w:rPr>
          <w:rFonts w:eastAsia="Batang"/>
          <w:lang w:eastAsia="bg-BG"/>
        </w:rPr>
      </w:pPr>
      <w:r w:rsidRPr="006D38F2">
        <w:rPr>
          <w:rFonts w:eastAsia="Batang"/>
          <w:lang w:eastAsia="bg-BG"/>
        </w:rPr>
        <w:t xml:space="preserve">Третиране на Данък върху добавената стойност ( ДДС)  </w:t>
      </w:r>
    </w:p>
    <w:p w:rsidR="006D38F2" w:rsidRPr="006D38F2" w:rsidRDefault="006D38F2" w:rsidP="006D38F2">
      <w:pPr>
        <w:tabs>
          <w:tab w:val="left" w:pos="630"/>
        </w:tabs>
        <w:suppressAutoHyphens w:val="0"/>
        <w:autoSpaceDE w:val="0"/>
        <w:autoSpaceDN w:val="0"/>
        <w:adjustRightInd w:val="0"/>
        <w:spacing w:line="276" w:lineRule="auto"/>
        <w:jc w:val="both"/>
        <w:rPr>
          <w:rFonts w:ascii="Calibri" w:eastAsia="Calibri" w:hAnsi="Calibri"/>
          <w:sz w:val="22"/>
          <w:szCs w:val="22"/>
          <w:lang w:eastAsia="en-US"/>
        </w:rPr>
      </w:pPr>
      <w:r w:rsidRPr="006D38F2">
        <w:rPr>
          <w:rFonts w:eastAsia="Batang"/>
          <w:lang w:eastAsia="bg-BG"/>
        </w:rPr>
        <w:tab/>
        <w:t xml:space="preserve">Правилата за третиране на ДДС са разписани в Указания на министъра на финансите НФ-5/28.07.2014г. за третиране на данък върху добавената стойност като допустим разход при изпълнение на проекти по оперативните програми, </w:t>
      </w:r>
      <w:proofErr w:type="spellStart"/>
      <w:r w:rsidRPr="006D38F2">
        <w:rPr>
          <w:rFonts w:eastAsia="Batang"/>
          <w:lang w:eastAsia="bg-BG"/>
        </w:rPr>
        <w:t>съфинансирани</w:t>
      </w:r>
      <w:proofErr w:type="spellEnd"/>
      <w:r w:rsidRPr="006D38F2">
        <w:rPr>
          <w:rFonts w:eastAsia="Batang"/>
          <w:lang w:eastAsia="bg-BG"/>
        </w:rPr>
        <w:t xml:space="preserve"> от Европейския  фонд  за регионално  развитие, Европейския социален фонд, </w:t>
      </w:r>
      <w:proofErr w:type="spellStart"/>
      <w:r w:rsidRPr="006D38F2">
        <w:rPr>
          <w:rFonts w:eastAsia="Batang"/>
          <w:lang w:eastAsia="bg-BG"/>
        </w:rPr>
        <w:t>Кохезионния</w:t>
      </w:r>
      <w:proofErr w:type="spellEnd"/>
      <w:r w:rsidRPr="006D38F2">
        <w:rPr>
          <w:rFonts w:eastAsia="Batang"/>
          <w:lang w:eastAsia="bg-BG"/>
        </w:rPr>
        <w:t xml:space="preserve"> фонд на Европейския съюз и от Европейския фонд за морско дело и рибарство, за финансовата рамка 2014-2020г.</w:t>
      </w:r>
      <w:r w:rsidRPr="006D38F2">
        <w:rPr>
          <w:rFonts w:ascii="Calibri" w:eastAsia="Calibri" w:hAnsi="Calibri"/>
          <w:sz w:val="22"/>
          <w:szCs w:val="22"/>
          <w:lang w:eastAsia="en-US"/>
        </w:rPr>
        <w:t xml:space="preserve"> </w:t>
      </w:r>
    </w:p>
    <w:p w:rsidR="006D38F2" w:rsidRPr="006D38F2" w:rsidRDefault="006D38F2" w:rsidP="006D38F2">
      <w:pPr>
        <w:tabs>
          <w:tab w:val="left" w:pos="630"/>
        </w:tabs>
        <w:suppressAutoHyphens w:val="0"/>
        <w:autoSpaceDE w:val="0"/>
        <w:autoSpaceDN w:val="0"/>
        <w:adjustRightInd w:val="0"/>
        <w:spacing w:line="276" w:lineRule="auto"/>
        <w:jc w:val="both"/>
        <w:rPr>
          <w:rFonts w:eastAsia="Batang"/>
          <w:lang w:eastAsia="bg-BG"/>
        </w:rPr>
      </w:pPr>
      <w:r w:rsidRPr="006D38F2">
        <w:rPr>
          <w:rFonts w:ascii="Calibri" w:eastAsia="Calibri" w:hAnsi="Calibri"/>
          <w:sz w:val="22"/>
          <w:szCs w:val="22"/>
          <w:lang w:eastAsia="en-US"/>
        </w:rPr>
        <w:tab/>
      </w:r>
      <w:r w:rsidRPr="006D38F2">
        <w:rPr>
          <w:rFonts w:eastAsia="Batang"/>
          <w:lang w:eastAsia="bg-BG"/>
        </w:rPr>
        <w:t>Извършва се проверка за установяване на съответствието между отчитането от страна на бенефициента на разходи по дейности, залегнали в одобреното проектно предложение и реда и правилата за отчитане на съответните разходи, определени и описани от Управляващия орган.</w:t>
      </w:r>
    </w:p>
    <w:p w:rsidR="006D38F2" w:rsidRPr="006D38F2" w:rsidRDefault="006D38F2" w:rsidP="006D38F2">
      <w:pPr>
        <w:tabs>
          <w:tab w:val="left" w:pos="630"/>
        </w:tabs>
        <w:suppressAutoHyphens w:val="0"/>
        <w:autoSpaceDE w:val="0"/>
        <w:autoSpaceDN w:val="0"/>
        <w:adjustRightInd w:val="0"/>
        <w:spacing w:line="276" w:lineRule="auto"/>
        <w:jc w:val="both"/>
        <w:rPr>
          <w:rFonts w:eastAsia="Batang"/>
          <w:lang w:eastAsia="bg-BG"/>
        </w:rPr>
      </w:pPr>
      <w:r w:rsidRPr="006D38F2">
        <w:rPr>
          <w:rFonts w:eastAsia="Batang"/>
          <w:lang w:eastAsia="bg-BG"/>
        </w:rPr>
        <w:tab/>
        <w:t xml:space="preserve">Извършва се и проверка относно съответствието между декларираните в </w:t>
      </w:r>
      <w:proofErr w:type="spellStart"/>
      <w:r w:rsidRPr="006D38F2">
        <w:rPr>
          <w:rFonts w:eastAsia="Batang"/>
          <w:lang w:eastAsia="bg-BG"/>
        </w:rPr>
        <w:t>разходооправдателните</w:t>
      </w:r>
      <w:proofErr w:type="spellEnd"/>
      <w:r w:rsidRPr="006D38F2">
        <w:rPr>
          <w:rFonts w:eastAsia="Batang"/>
          <w:lang w:eastAsia="bg-BG"/>
        </w:rPr>
        <w:t xml:space="preserve"> документи разходи и дейностите, залегнали в одобрения проект.</w:t>
      </w:r>
    </w:p>
    <w:p w:rsidR="006D38F2" w:rsidRPr="006D38F2" w:rsidRDefault="006D38F2" w:rsidP="006D38F2">
      <w:pPr>
        <w:numPr>
          <w:ilvl w:val="0"/>
          <w:numId w:val="24"/>
        </w:numPr>
        <w:tabs>
          <w:tab w:val="left" w:pos="630"/>
        </w:tabs>
        <w:suppressAutoHyphens w:val="0"/>
        <w:autoSpaceDE w:val="0"/>
        <w:autoSpaceDN w:val="0"/>
        <w:adjustRightInd w:val="0"/>
        <w:spacing w:line="276" w:lineRule="auto"/>
        <w:ind w:firstLine="708"/>
        <w:jc w:val="both"/>
        <w:rPr>
          <w:rFonts w:eastAsia="Batang"/>
          <w:b/>
          <w:i/>
          <w:lang w:eastAsia="bg-BG"/>
        </w:rPr>
      </w:pPr>
      <w:r w:rsidRPr="006D38F2">
        <w:rPr>
          <w:rFonts w:eastAsia="Batang"/>
          <w:b/>
          <w:i/>
          <w:lang w:eastAsia="bg-BG"/>
        </w:rPr>
        <w:t xml:space="preserve">Първични счетоводни документи (фактури, протоколи и пр.) и документи с еквивалентна </w:t>
      </w:r>
      <w:proofErr w:type="spellStart"/>
      <w:r w:rsidRPr="006D38F2">
        <w:rPr>
          <w:rFonts w:eastAsia="Batang"/>
          <w:b/>
          <w:i/>
          <w:lang w:eastAsia="bg-BG"/>
        </w:rPr>
        <w:t>доказателствена</w:t>
      </w:r>
      <w:proofErr w:type="spellEnd"/>
      <w:r w:rsidRPr="006D38F2">
        <w:rPr>
          <w:rFonts w:eastAsia="Batang"/>
          <w:b/>
          <w:i/>
          <w:lang w:eastAsia="bg-BG"/>
        </w:rPr>
        <w:t xml:space="preserve"> стойност са налични и валидни.</w:t>
      </w:r>
    </w:p>
    <w:p w:rsidR="006D38F2" w:rsidRPr="006D38F2" w:rsidRDefault="006D38F2" w:rsidP="006D38F2">
      <w:pPr>
        <w:tabs>
          <w:tab w:val="left" w:pos="630"/>
        </w:tabs>
        <w:suppressAutoHyphens w:val="0"/>
        <w:autoSpaceDE w:val="0"/>
        <w:autoSpaceDN w:val="0"/>
        <w:adjustRightInd w:val="0"/>
        <w:spacing w:line="276" w:lineRule="auto"/>
        <w:jc w:val="both"/>
        <w:rPr>
          <w:rFonts w:eastAsia="Batang"/>
          <w:lang w:eastAsia="bg-BG"/>
        </w:rPr>
      </w:pPr>
      <w:r w:rsidRPr="006D38F2">
        <w:rPr>
          <w:rFonts w:eastAsia="Batang"/>
          <w:lang w:eastAsia="bg-BG"/>
        </w:rPr>
        <w:tab/>
      </w:r>
      <w:proofErr w:type="spellStart"/>
      <w:r w:rsidRPr="006D38F2">
        <w:rPr>
          <w:rFonts w:eastAsia="Batang"/>
          <w:lang w:eastAsia="bg-BG"/>
        </w:rPr>
        <w:t>Одиторът</w:t>
      </w:r>
      <w:proofErr w:type="spellEnd"/>
      <w:r w:rsidRPr="006D38F2">
        <w:rPr>
          <w:rFonts w:eastAsia="Batang"/>
          <w:lang w:eastAsia="bg-BG"/>
        </w:rPr>
        <w:t xml:space="preserve"> следва да се увери, че всички документи, на база на които са извършени разходи, са налични в оригинал, съдържат всички необходими реквизити и действително се отнасят за разхода, който следва да оправдават (съответствие между разходи заявени от бенефициента за възстановяване и тези, посочени в счетоводните записи и </w:t>
      </w:r>
      <w:proofErr w:type="spellStart"/>
      <w:r w:rsidRPr="006D38F2">
        <w:rPr>
          <w:rFonts w:eastAsia="Batang"/>
          <w:lang w:eastAsia="bg-BG"/>
        </w:rPr>
        <w:t>разходооправдателните</w:t>
      </w:r>
      <w:proofErr w:type="spellEnd"/>
      <w:r w:rsidRPr="006D38F2">
        <w:rPr>
          <w:rFonts w:eastAsia="Batang"/>
          <w:lang w:eastAsia="bg-BG"/>
        </w:rPr>
        <w:t xml:space="preserve"> документи).</w:t>
      </w:r>
    </w:p>
    <w:p w:rsidR="006D38F2" w:rsidRPr="006D38F2" w:rsidRDefault="006D38F2" w:rsidP="006D38F2">
      <w:pPr>
        <w:numPr>
          <w:ilvl w:val="0"/>
          <w:numId w:val="22"/>
        </w:numPr>
        <w:suppressAutoHyphens w:val="0"/>
        <w:autoSpaceDE w:val="0"/>
        <w:autoSpaceDN w:val="0"/>
        <w:adjustRightInd w:val="0"/>
        <w:spacing w:line="276" w:lineRule="auto"/>
        <w:jc w:val="both"/>
        <w:rPr>
          <w:rFonts w:eastAsia="Batang"/>
          <w:lang w:eastAsia="bg-BG"/>
        </w:rPr>
      </w:pPr>
      <w:proofErr w:type="spellStart"/>
      <w:r w:rsidRPr="006D38F2">
        <w:rPr>
          <w:rFonts w:eastAsia="Batang"/>
          <w:lang w:eastAsia="bg-BG"/>
        </w:rPr>
        <w:t>Разходооправдателни</w:t>
      </w:r>
      <w:proofErr w:type="spellEnd"/>
      <w:r w:rsidRPr="006D38F2">
        <w:rPr>
          <w:rFonts w:eastAsia="Batang"/>
          <w:lang w:eastAsia="bg-BG"/>
        </w:rPr>
        <w:t xml:space="preserve"> документи по проекта  </w:t>
      </w:r>
    </w:p>
    <w:p w:rsidR="006D38F2" w:rsidRPr="006D38F2" w:rsidRDefault="006D38F2" w:rsidP="006D38F2">
      <w:pPr>
        <w:suppressAutoHyphens w:val="0"/>
        <w:autoSpaceDE w:val="0"/>
        <w:autoSpaceDN w:val="0"/>
        <w:adjustRightInd w:val="0"/>
        <w:spacing w:line="276" w:lineRule="auto"/>
        <w:ind w:firstLine="708"/>
        <w:jc w:val="both"/>
        <w:rPr>
          <w:rFonts w:eastAsia="Batang"/>
          <w:lang w:eastAsia="bg-BG"/>
        </w:rPr>
      </w:pPr>
      <w:r w:rsidRPr="006D38F2">
        <w:rPr>
          <w:rFonts w:eastAsia="Batang"/>
          <w:lang w:eastAsia="bg-BG"/>
        </w:rPr>
        <w:lastRenderedPageBreak/>
        <w:t>Бенефициентът се задължава да не допуска двойно финансиране на дейности по</w:t>
      </w:r>
      <w:r w:rsidRPr="006D38F2">
        <w:rPr>
          <w:rFonts w:ascii="Calibri" w:eastAsia="Calibri" w:hAnsi="Calibri"/>
          <w:sz w:val="22"/>
          <w:szCs w:val="22"/>
          <w:lang w:eastAsia="en-US"/>
        </w:rPr>
        <w:t xml:space="preserve"> </w:t>
      </w:r>
      <w:r w:rsidRPr="006D38F2">
        <w:rPr>
          <w:rFonts w:eastAsia="Batang"/>
          <w:lang w:eastAsia="bg-BG"/>
        </w:rPr>
        <w:t xml:space="preserve">проекта/бюджетна линия (финансовия план) от други източници или финансови инструменти на Европейския съюз или други донорски програми, като за целта осигурява ясна идентификация на </w:t>
      </w:r>
      <w:proofErr w:type="spellStart"/>
      <w:r w:rsidRPr="006D38F2">
        <w:rPr>
          <w:rFonts w:eastAsia="Batang"/>
          <w:lang w:eastAsia="bg-BG"/>
        </w:rPr>
        <w:t>разходооправдателните</w:t>
      </w:r>
      <w:proofErr w:type="spellEnd"/>
      <w:r w:rsidRPr="006D38F2">
        <w:rPr>
          <w:rFonts w:eastAsia="Batang"/>
          <w:lang w:eastAsia="bg-BG"/>
        </w:rPr>
        <w:t xml:space="preserve"> документи, които се отчитат по проекта.  </w:t>
      </w:r>
    </w:p>
    <w:p w:rsidR="006D38F2" w:rsidRPr="006D38F2" w:rsidRDefault="006D38F2" w:rsidP="006D38F2">
      <w:pPr>
        <w:suppressAutoHyphens w:val="0"/>
        <w:spacing w:line="276" w:lineRule="auto"/>
        <w:jc w:val="both"/>
        <w:rPr>
          <w:b/>
        </w:rPr>
      </w:pPr>
      <w:r w:rsidRPr="006D38F2">
        <w:rPr>
          <w:rFonts w:eastAsia="Batang"/>
          <w:lang w:eastAsia="bg-BG"/>
        </w:rPr>
        <w:t xml:space="preserve">Всички </w:t>
      </w:r>
      <w:proofErr w:type="spellStart"/>
      <w:r w:rsidRPr="006D38F2">
        <w:rPr>
          <w:rFonts w:eastAsia="Batang"/>
          <w:lang w:eastAsia="bg-BG"/>
        </w:rPr>
        <w:t>разходооправдателни</w:t>
      </w:r>
      <w:proofErr w:type="spellEnd"/>
      <w:r w:rsidRPr="006D38F2">
        <w:rPr>
          <w:rFonts w:eastAsia="Batang"/>
          <w:lang w:eastAsia="bg-BG"/>
        </w:rPr>
        <w:t xml:space="preserve"> документи по договори с изпълнители, следва да включват текст: </w:t>
      </w:r>
      <w:r w:rsidRPr="006D38F2">
        <w:rPr>
          <w:b/>
        </w:rPr>
        <w:t xml:space="preserve">„Разходът е по ДБФП </w:t>
      </w:r>
      <w:r w:rsidRPr="006D38F2">
        <w:rPr>
          <w:rFonts w:eastAsia="Calibri"/>
          <w:b/>
          <w:bCs/>
          <w:color w:val="000000"/>
          <w:lang w:eastAsia="bg-BG"/>
        </w:rPr>
        <w:t>№ BG16RFOP001-1.018-0003-С01</w:t>
      </w:r>
      <w:r w:rsidRPr="006D38F2">
        <w:rPr>
          <w:rFonts w:eastAsia="Calibri"/>
          <w:b/>
          <w:bCs/>
          <w:color w:val="000000"/>
          <w:lang w:val="ru-RU" w:eastAsia="bg-BG"/>
        </w:rPr>
        <w:t xml:space="preserve"> </w:t>
      </w:r>
      <w:r w:rsidRPr="006D38F2">
        <w:rPr>
          <w:rFonts w:eastAsia="Calibri"/>
          <w:b/>
          <w:bCs/>
          <w:color w:val="000000"/>
          <w:lang w:eastAsia="bg-BG"/>
        </w:rPr>
        <w:t xml:space="preserve"> „Изграждане на социални жилища в кв. "</w:t>
      </w:r>
      <w:proofErr w:type="spellStart"/>
      <w:r w:rsidRPr="006D38F2">
        <w:rPr>
          <w:rFonts w:eastAsia="Calibri"/>
          <w:b/>
          <w:bCs/>
          <w:color w:val="000000"/>
          <w:lang w:eastAsia="bg-BG"/>
        </w:rPr>
        <w:t>Тева</w:t>
      </w:r>
      <w:proofErr w:type="spellEnd"/>
      <w:r w:rsidRPr="006D38F2">
        <w:rPr>
          <w:rFonts w:eastAsia="Calibri"/>
          <w:b/>
          <w:bCs/>
          <w:color w:val="000000"/>
          <w:lang w:eastAsia="bg-BG"/>
        </w:rPr>
        <w:t>" - Общинска сграда с капацитет 100 души“</w:t>
      </w:r>
      <w:r w:rsidRPr="006D38F2">
        <w:rPr>
          <w:b/>
          <w:iCs/>
          <w:lang w:val="ru-RU"/>
        </w:rPr>
        <w:t xml:space="preserve">, </w:t>
      </w:r>
      <w:proofErr w:type="spellStart"/>
      <w:r w:rsidRPr="006D38F2">
        <w:rPr>
          <w:b/>
          <w:iCs/>
          <w:lang w:val="ru-RU"/>
        </w:rPr>
        <w:t>който</w:t>
      </w:r>
      <w:proofErr w:type="spellEnd"/>
      <w:r w:rsidRPr="006D38F2">
        <w:rPr>
          <w:b/>
          <w:iCs/>
          <w:lang w:val="ru-RU"/>
        </w:rPr>
        <w:t xml:space="preserve"> се </w:t>
      </w:r>
      <w:proofErr w:type="spellStart"/>
      <w:r w:rsidRPr="006D38F2">
        <w:rPr>
          <w:b/>
          <w:iCs/>
          <w:lang w:val="ru-RU"/>
        </w:rPr>
        <w:t>осъществява</w:t>
      </w:r>
      <w:proofErr w:type="spellEnd"/>
      <w:r w:rsidRPr="006D38F2">
        <w:rPr>
          <w:b/>
          <w:iCs/>
          <w:lang w:val="ru-RU"/>
        </w:rPr>
        <w:t xml:space="preserve"> с </w:t>
      </w:r>
      <w:proofErr w:type="spellStart"/>
      <w:r w:rsidRPr="006D38F2">
        <w:rPr>
          <w:b/>
          <w:iCs/>
          <w:lang w:val="ru-RU"/>
        </w:rPr>
        <w:t>финансовата</w:t>
      </w:r>
      <w:proofErr w:type="spellEnd"/>
      <w:r w:rsidRPr="006D38F2">
        <w:rPr>
          <w:b/>
          <w:iCs/>
          <w:lang w:val="ru-RU"/>
        </w:rPr>
        <w:t xml:space="preserve"> </w:t>
      </w:r>
      <w:proofErr w:type="spellStart"/>
      <w:r w:rsidRPr="006D38F2">
        <w:rPr>
          <w:b/>
          <w:iCs/>
          <w:lang w:val="ru-RU"/>
        </w:rPr>
        <w:t>подкрепа</w:t>
      </w:r>
      <w:proofErr w:type="spellEnd"/>
      <w:r w:rsidRPr="006D38F2">
        <w:rPr>
          <w:b/>
          <w:iCs/>
          <w:lang w:val="ru-RU"/>
        </w:rPr>
        <w:t xml:space="preserve"> на Оперативна </w:t>
      </w:r>
      <w:proofErr w:type="spellStart"/>
      <w:r w:rsidRPr="006D38F2">
        <w:rPr>
          <w:b/>
          <w:iCs/>
          <w:lang w:val="ru-RU"/>
        </w:rPr>
        <w:t>програма</w:t>
      </w:r>
      <w:proofErr w:type="spellEnd"/>
      <w:r w:rsidRPr="006D38F2">
        <w:rPr>
          <w:b/>
          <w:iCs/>
          <w:lang w:val="ru-RU"/>
        </w:rPr>
        <w:t xml:space="preserve"> „</w:t>
      </w:r>
      <w:proofErr w:type="spellStart"/>
      <w:r w:rsidRPr="006D38F2">
        <w:rPr>
          <w:b/>
          <w:iCs/>
          <w:lang w:val="ru-RU"/>
        </w:rPr>
        <w:t>Региони</w:t>
      </w:r>
      <w:proofErr w:type="spellEnd"/>
      <w:r w:rsidRPr="006D38F2">
        <w:rPr>
          <w:b/>
          <w:iCs/>
          <w:lang w:val="ru-RU"/>
        </w:rPr>
        <w:t xml:space="preserve"> в </w:t>
      </w:r>
      <w:proofErr w:type="spellStart"/>
      <w:r w:rsidRPr="006D38F2">
        <w:rPr>
          <w:b/>
          <w:iCs/>
          <w:lang w:val="ru-RU"/>
        </w:rPr>
        <w:t>растеж</w:t>
      </w:r>
      <w:proofErr w:type="spellEnd"/>
      <w:r w:rsidRPr="006D38F2">
        <w:rPr>
          <w:b/>
          <w:iCs/>
          <w:lang w:val="ru-RU"/>
        </w:rPr>
        <w:t xml:space="preserve">” 2014-2020 г., </w:t>
      </w:r>
      <w:proofErr w:type="spellStart"/>
      <w:r w:rsidRPr="006D38F2">
        <w:rPr>
          <w:b/>
          <w:iCs/>
          <w:lang w:val="ru-RU"/>
        </w:rPr>
        <w:t>съфинансирана</w:t>
      </w:r>
      <w:proofErr w:type="spellEnd"/>
      <w:r w:rsidRPr="006D38F2">
        <w:rPr>
          <w:b/>
          <w:iCs/>
          <w:lang w:val="ru-RU"/>
        </w:rPr>
        <w:t xml:space="preserve"> от </w:t>
      </w:r>
      <w:proofErr w:type="spellStart"/>
      <w:r w:rsidRPr="006D38F2">
        <w:rPr>
          <w:b/>
          <w:iCs/>
          <w:lang w:val="ru-RU"/>
        </w:rPr>
        <w:t>Европейския</w:t>
      </w:r>
      <w:proofErr w:type="spellEnd"/>
      <w:r w:rsidRPr="006D38F2">
        <w:rPr>
          <w:b/>
          <w:iCs/>
          <w:lang w:val="ru-RU"/>
        </w:rPr>
        <w:t xml:space="preserve"> </w:t>
      </w:r>
      <w:proofErr w:type="spellStart"/>
      <w:r w:rsidRPr="006D38F2">
        <w:rPr>
          <w:b/>
          <w:iCs/>
          <w:lang w:val="ru-RU"/>
        </w:rPr>
        <w:t>съюз</w:t>
      </w:r>
      <w:proofErr w:type="spellEnd"/>
      <w:r w:rsidRPr="006D38F2">
        <w:rPr>
          <w:b/>
          <w:iCs/>
          <w:lang w:val="ru-RU"/>
        </w:rPr>
        <w:t xml:space="preserve"> чрез </w:t>
      </w:r>
      <w:proofErr w:type="spellStart"/>
      <w:r w:rsidRPr="006D38F2">
        <w:rPr>
          <w:b/>
          <w:iCs/>
          <w:lang w:val="ru-RU"/>
        </w:rPr>
        <w:t>Европейския</w:t>
      </w:r>
      <w:proofErr w:type="spellEnd"/>
      <w:r w:rsidRPr="006D38F2">
        <w:rPr>
          <w:b/>
          <w:iCs/>
          <w:lang w:val="ru-RU"/>
        </w:rPr>
        <w:t xml:space="preserve"> фонд за </w:t>
      </w:r>
      <w:proofErr w:type="spellStart"/>
      <w:r w:rsidRPr="006D38F2">
        <w:rPr>
          <w:b/>
          <w:iCs/>
          <w:lang w:val="ru-RU"/>
        </w:rPr>
        <w:t>регионално</w:t>
      </w:r>
      <w:proofErr w:type="spellEnd"/>
      <w:r w:rsidRPr="006D38F2">
        <w:rPr>
          <w:b/>
          <w:iCs/>
          <w:lang w:val="ru-RU"/>
        </w:rPr>
        <w:t xml:space="preserve"> развитие</w:t>
      </w:r>
      <w:r w:rsidRPr="006D38F2">
        <w:rPr>
          <w:b/>
        </w:rPr>
        <w:t>.</w:t>
      </w:r>
    </w:p>
    <w:p w:rsidR="006D38F2" w:rsidRPr="006D38F2" w:rsidRDefault="006D38F2" w:rsidP="006D38F2">
      <w:pPr>
        <w:suppressAutoHyphens w:val="0"/>
        <w:autoSpaceDE w:val="0"/>
        <w:autoSpaceDN w:val="0"/>
        <w:adjustRightInd w:val="0"/>
        <w:spacing w:line="276" w:lineRule="auto"/>
        <w:ind w:firstLine="708"/>
        <w:jc w:val="both"/>
        <w:rPr>
          <w:rFonts w:eastAsia="Batang"/>
          <w:lang w:eastAsia="bg-BG"/>
        </w:rPr>
      </w:pPr>
      <w:r w:rsidRPr="006D38F2">
        <w:rPr>
          <w:rFonts w:eastAsia="Batang"/>
          <w:lang w:eastAsia="bg-BG"/>
        </w:rPr>
        <w:t xml:space="preserve">Всички </w:t>
      </w:r>
      <w:proofErr w:type="spellStart"/>
      <w:r w:rsidRPr="006D38F2">
        <w:rPr>
          <w:rFonts w:eastAsia="Batang"/>
          <w:lang w:eastAsia="bg-BG"/>
        </w:rPr>
        <w:t>разходооправдателни</w:t>
      </w:r>
      <w:proofErr w:type="spellEnd"/>
      <w:r w:rsidRPr="006D38F2">
        <w:rPr>
          <w:rFonts w:eastAsia="Batang"/>
          <w:lang w:eastAsia="bg-BG"/>
        </w:rPr>
        <w:t xml:space="preserve"> документи по проекта трябва да се съставят самостоятелно от останалите документи на организацията. Трябва да са ясни, точни и да съдържат всички реквизити, съгласно българското законодателство. </w:t>
      </w:r>
    </w:p>
    <w:p w:rsidR="006D38F2" w:rsidRPr="006D38F2" w:rsidRDefault="006D38F2" w:rsidP="006D38F2">
      <w:pPr>
        <w:suppressAutoHyphens w:val="0"/>
        <w:autoSpaceDE w:val="0"/>
        <w:autoSpaceDN w:val="0"/>
        <w:adjustRightInd w:val="0"/>
        <w:spacing w:line="276" w:lineRule="auto"/>
        <w:ind w:firstLine="708"/>
        <w:jc w:val="both"/>
        <w:rPr>
          <w:rFonts w:eastAsia="Batang"/>
          <w:lang w:eastAsia="bg-BG"/>
        </w:rPr>
      </w:pPr>
      <w:r w:rsidRPr="006D38F2">
        <w:rPr>
          <w:rFonts w:eastAsia="Batang"/>
          <w:lang w:eastAsia="bg-BG"/>
        </w:rPr>
        <w:t xml:space="preserve">Фактурите за извършената доставка трябва да съдържат подробна информация за доставката – наименование, сериен номер, брой, единична стойност, обща стойност. Ако горепосочената информация за доставката не се съдържа във фактурата, към нея се прилага опис, съдържащ подробна информация за извършената доставка.   </w:t>
      </w:r>
    </w:p>
    <w:p w:rsidR="006D38F2" w:rsidRPr="006D38F2" w:rsidRDefault="006D38F2" w:rsidP="006D38F2">
      <w:pPr>
        <w:suppressAutoHyphens w:val="0"/>
        <w:autoSpaceDE w:val="0"/>
        <w:autoSpaceDN w:val="0"/>
        <w:adjustRightInd w:val="0"/>
        <w:spacing w:line="276" w:lineRule="auto"/>
        <w:ind w:firstLine="708"/>
        <w:jc w:val="both"/>
        <w:rPr>
          <w:rFonts w:eastAsia="Batang"/>
          <w:lang w:eastAsia="bg-BG"/>
        </w:rPr>
      </w:pPr>
      <w:r w:rsidRPr="006D38F2">
        <w:rPr>
          <w:rFonts w:eastAsia="Batang"/>
          <w:lang w:eastAsia="bg-BG"/>
        </w:rPr>
        <w:t xml:space="preserve">Фактурите за извършени услуги трябва да съдържат подробна информация за услугите – наименование, брой, единична стойност, обща стойност. Ако горепосочената информация за услугите не се съдържа във фактурата, към нея се прилага опис, съдържащ подробна информация за извършените услуги.   </w:t>
      </w:r>
    </w:p>
    <w:p w:rsidR="006D38F2" w:rsidRPr="006D38F2" w:rsidRDefault="006D38F2" w:rsidP="006D38F2">
      <w:pPr>
        <w:numPr>
          <w:ilvl w:val="0"/>
          <w:numId w:val="24"/>
        </w:numPr>
        <w:tabs>
          <w:tab w:val="left" w:pos="993"/>
        </w:tabs>
        <w:suppressAutoHyphens w:val="0"/>
        <w:autoSpaceDE w:val="0"/>
        <w:autoSpaceDN w:val="0"/>
        <w:adjustRightInd w:val="0"/>
        <w:spacing w:line="276" w:lineRule="auto"/>
        <w:ind w:firstLine="708"/>
        <w:jc w:val="both"/>
        <w:rPr>
          <w:rFonts w:eastAsia="Batang"/>
          <w:b/>
          <w:i/>
          <w:lang w:eastAsia="bg-BG"/>
        </w:rPr>
      </w:pPr>
      <w:r w:rsidRPr="006D38F2">
        <w:rPr>
          <w:rFonts w:eastAsia="Batang"/>
          <w:b/>
          <w:i/>
          <w:lang w:eastAsia="bg-BG"/>
        </w:rPr>
        <w:t xml:space="preserve">Спазени са изискванията по отношение на поддържането на адекватна </w:t>
      </w:r>
      <w:proofErr w:type="spellStart"/>
      <w:r w:rsidRPr="006D38F2">
        <w:rPr>
          <w:rFonts w:eastAsia="Batang"/>
          <w:b/>
          <w:i/>
          <w:lang w:eastAsia="bg-BG"/>
        </w:rPr>
        <w:t>одитна</w:t>
      </w:r>
      <w:proofErr w:type="spellEnd"/>
      <w:r w:rsidRPr="006D38F2">
        <w:rPr>
          <w:rFonts w:eastAsia="Batang"/>
          <w:b/>
          <w:i/>
          <w:lang w:eastAsia="bg-BG"/>
        </w:rPr>
        <w:t xml:space="preserve"> пътека.</w:t>
      </w:r>
      <w:r w:rsidRPr="006D38F2">
        <w:rPr>
          <w:rFonts w:eastAsia="Batang"/>
          <w:lang w:eastAsia="bg-BG"/>
        </w:rPr>
        <w:t xml:space="preserve"> </w:t>
      </w:r>
    </w:p>
    <w:p w:rsidR="006D38F2" w:rsidRPr="006D38F2" w:rsidRDefault="006D38F2" w:rsidP="006D38F2">
      <w:pPr>
        <w:suppressAutoHyphens w:val="0"/>
        <w:autoSpaceDE w:val="0"/>
        <w:autoSpaceDN w:val="0"/>
        <w:adjustRightInd w:val="0"/>
        <w:spacing w:line="240" w:lineRule="auto"/>
        <w:jc w:val="both"/>
        <w:rPr>
          <w:rFonts w:eastAsia="Batang"/>
          <w:lang w:eastAsia="bg-BG"/>
        </w:rPr>
      </w:pPr>
      <w:r w:rsidRPr="006D38F2">
        <w:rPr>
          <w:rFonts w:eastAsia="Batang"/>
          <w:lang w:eastAsia="bg-BG"/>
        </w:rPr>
        <w:tab/>
      </w:r>
      <w:proofErr w:type="spellStart"/>
      <w:r w:rsidRPr="006D38F2">
        <w:rPr>
          <w:rFonts w:eastAsia="Batang"/>
          <w:lang w:eastAsia="bg-BG"/>
        </w:rPr>
        <w:t>Одиторът</w:t>
      </w:r>
      <w:proofErr w:type="spellEnd"/>
      <w:r w:rsidRPr="006D38F2">
        <w:rPr>
          <w:rFonts w:eastAsia="Batang"/>
          <w:lang w:eastAsia="bg-BG"/>
        </w:rPr>
        <w:t xml:space="preserve"> следва да направи проверка дали бенефициента разполага с необходимите системи и организация, за да поддържа адекватна </w:t>
      </w:r>
      <w:proofErr w:type="spellStart"/>
      <w:r w:rsidRPr="006D38F2">
        <w:rPr>
          <w:rFonts w:eastAsia="Batang"/>
          <w:lang w:eastAsia="bg-BG"/>
        </w:rPr>
        <w:t>одитна</w:t>
      </w:r>
      <w:proofErr w:type="spellEnd"/>
      <w:r w:rsidRPr="006D38F2">
        <w:rPr>
          <w:rFonts w:eastAsia="Batang"/>
          <w:lang w:eastAsia="bg-BG"/>
        </w:rPr>
        <w:t xml:space="preserve"> пътека. За адекватна следва да се счита </w:t>
      </w:r>
      <w:proofErr w:type="spellStart"/>
      <w:r w:rsidRPr="006D38F2">
        <w:rPr>
          <w:rFonts w:eastAsia="Batang"/>
          <w:lang w:eastAsia="bg-BG"/>
        </w:rPr>
        <w:t>одитна</w:t>
      </w:r>
      <w:proofErr w:type="spellEnd"/>
      <w:r w:rsidRPr="006D38F2">
        <w:rPr>
          <w:rFonts w:eastAsia="Batang"/>
          <w:lang w:eastAsia="bg-BG"/>
        </w:rPr>
        <w:t xml:space="preserve"> пътека, която дава възможност за проследяване на всеки разход, през детайлния счетоводен запис до първичния документ, пораждащ основание за съответния счетоводен запис, както и до съпътстващите го документи, в контекста на който са извършени разходите (одобрение на помощта и финансирането; документацията, свързана с обществените поръчки; доклади за напредъка; доклади от верификацията; доклади от проведени одити и пр.)</w:t>
      </w:r>
    </w:p>
    <w:p w:rsidR="006D38F2" w:rsidRPr="006D38F2" w:rsidRDefault="006D38F2" w:rsidP="006D38F2">
      <w:pPr>
        <w:numPr>
          <w:ilvl w:val="0"/>
          <w:numId w:val="24"/>
        </w:numPr>
        <w:tabs>
          <w:tab w:val="left" w:pos="851"/>
          <w:tab w:val="left" w:pos="1134"/>
        </w:tabs>
        <w:suppressAutoHyphens w:val="0"/>
        <w:autoSpaceDE w:val="0"/>
        <w:autoSpaceDN w:val="0"/>
        <w:adjustRightInd w:val="0"/>
        <w:spacing w:line="276" w:lineRule="auto"/>
        <w:ind w:firstLine="709"/>
        <w:jc w:val="both"/>
        <w:rPr>
          <w:rFonts w:eastAsia="Calibri"/>
          <w:b/>
          <w:i/>
          <w:lang w:eastAsia="en-US"/>
        </w:rPr>
      </w:pPr>
      <w:r w:rsidRPr="006D38F2">
        <w:rPr>
          <w:rFonts w:eastAsia="Calibri"/>
          <w:b/>
          <w:i/>
          <w:lang w:eastAsia="en-US"/>
        </w:rPr>
        <w:t xml:space="preserve">Всички дейности по съответния проект са надлежно документирани, като всички документи за разходите се съхраняват и са на </w:t>
      </w:r>
      <w:proofErr w:type="spellStart"/>
      <w:r w:rsidRPr="006D38F2">
        <w:rPr>
          <w:rFonts w:eastAsia="Calibri"/>
          <w:b/>
          <w:i/>
          <w:lang w:eastAsia="en-US"/>
        </w:rPr>
        <w:t>раположение</w:t>
      </w:r>
      <w:proofErr w:type="spellEnd"/>
      <w:r w:rsidRPr="006D38F2">
        <w:rPr>
          <w:rFonts w:eastAsia="Calibri"/>
          <w:b/>
          <w:i/>
          <w:lang w:eastAsia="en-US"/>
        </w:rPr>
        <w:t xml:space="preserve"> на националните и европейските контролни органи при </w:t>
      </w:r>
      <w:proofErr w:type="spellStart"/>
      <w:r w:rsidRPr="006D38F2">
        <w:rPr>
          <w:rFonts w:eastAsia="Calibri"/>
          <w:b/>
          <w:i/>
          <w:lang w:eastAsia="en-US"/>
        </w:rPr>
        <w:t>поискаване</w:t>
      </w:r>
      <w:proofErr w:type="spellEnd"/>
      <w:r w:rsidRPr="006D38F2">
        <w:rPr>
          <w:rFonts w:eastAsia="Calibri"/>
          <w:b/>
          <w:i/>
          <w:lang w:eastAsia="en-US"/>
        </w:rPr>
        <w:t>.</w:t>
      </w:r>
    </w:p>
    <w:p w:rsidR="006D38F2" w:rsidRPr="006D38F2" w:rsidRDefault="006D38F2" w:rsidP="006D38F2">
      <w:pPr>
        <w:tabs>
          <w:tab w:val="left" w:pos="851"/>
          <w:tab w:val="left" w:pos="1134"/>
        </w:tabs>
        <w:suppressAutoHyphens w:val="0"/>
        <w:autoSpaceDE w:val="0"/>
        <w:autoSpaceDN w:val="0"/>
        <w:adjustRightInd w:val="0"/>
        <w:spacing w:line="240" w:lineRule="auto"/>
        <w:ind w:firstLine="708"/>
        <w:jc w:val="both"/>
        <w:rPr>
          <w:rFonts w:eastAsia="Calibri"/>
          <w:lang w:eastAsia="en-US"/>
        </w:rPr>
      </w:pPr>
      <w:proofErr w:type="spellStart"/>
      <w:r w:rsidRPr="006D38F2">
        <w:rPr>
          <w:rFonts w:eastAsia="Calibri"/>
          <w:lang w:eastAsia="en-US"/>
        </w:rPr>
        <w:t>Одиторът</w:t>
      </w:r>
      <w:proofErr w:type="spellEnd"/>
      <w:r w:rsidRPr="006D38F2">
        <w:rPr>
          <w:rFonts w:eastAsia="Calibri"/>
          <w:lang w:eastAsia="en-US"/>
        </w:rPr>
        <w:t xml:space="preserve"> следва да проследи всяка от дейностите по проекта, за да се увери, че те са надлежно документирани и че документите се съхраняват в съответствие с приложимите </w:t>
      </w:r>
      <w:r w:rsidRPr="006D38F2">
        <w:rPr>
          <w:rFonts w:eastAsia="Calibri"/>
          <w:lang w:eastAsia="en-US"/>
        </w:rPr>
        <w:lastRenderedPageBreak/>
        <w:t xml:space="preserve">изисквания. При необходимост </w:t>
      </w:r>
      <w:proofErr w:type="spellStart"/>
      <w:r w:rsidRPr="006D38F2">
        <w:rPr>
          <w:rFonts w:eastAsia="Calibri"/>
          <w:lang w:eastAsia="en-US"/>
        </w:rPr>
        <w:t>одиторът</w:t>
      </w:r>
      <w:proofErr w:type="spellEnd"/>
      <w:r w:rsidRPr="006D38F2">
        <w:rPr>
          <w:rFonts w:eastAsia="Calibri"/>
          <w:lang w:eastAsia="en-US"/>
        </w:rPr>
        <w:t xml:space="preserve"> следва да провери помещенията, в които се съхраняват документите, за да се увери, че съхранението на документацията е обезпечено от гледна точка на външно влияние и неправомерен достъп. </w:t>
      </w:r>
    </w:p>
    <w:p w:rsidR="006D38F2" w:rsidRPr="006D38F2" w:rsidRDefault="006D38F2" w:rsidP="006D38F2">
      <w:pPr>
        <w:numPr>
          <w:ilvl w:val="0"/>
          <w:numId w:val="22"/>
        </w:numPr>
        <w:suppressAutoHyphens w:val="0"/>
        <w:autoSpaceDE w:val="0"/>
        <w:autoSpaceDN w:val="0"/>
        <w:adjustRightInd w:val="0"/>
        <w:spacing w:line="276" w:lineRule="auto"/>
        <w:jc w:val="both"/>
        <w:rPr>
          <w:rFonts w:eastAsia="Batang"/>
          <w:lang w:eastAsia="bg-BG"/>
        </w:rPr>
      </w:pPr>
      <w:r w:rsidRPr="006D38F2">
        <w:rPr>
          <w:rFonts w:eastAsia="Batang"/>
          <w:lang w:eastAsia="bg-BG"/>
        </w:rPr>
        <w:t xml:space="preserve">Съхранение на документите </w:t>
      </w:r>
    </w:p>
    <w:p w:rsidR="006D38F2" w:rsidRPr="006D38F2" w:rsidRDefault="006D38F2" w:rsidP="006D38F2">
      <w:pPr>
        <w:suppressAutoHyphens w:val="0"/>
        <w:autoSpaceDE w:val="0"/>
        <w:autoSpaceDN w:val="0"/>
        <w:adjustRightInd w:val="0"/>
        <w:spacing w:line="240" w:lineRule="auto"/>
        <w:ind w:firstLine="708"/>
        <w:jc w:val="both"/>
        <w:rPr>
          <w:rFonts w:eastAsia="Batang"/>
          <w:lang w:eastAsia="bg-BG"/>
        </w:rPr>
      </w:pPr>
      <w:r w:rsidRPr="006D38F2">
        <w:rPr>
          <w:rFonts w:eastAsia="Batang"/>
          <w:lang w:eastAsia="bg-BG"/>
        </w:rPr>
        <w:t xml:space="preserve">Всички документи по договора за предоставяне на безвъзмездна финансова помощ следва да се съхраняват заедно на определеното за това място. Всеки класьор трябва да съдържа опис и етикет с наименованието и номера на Договора за предоставяне на безвъзмездна финансова помощ.  Документите на хартиен носител се съхраняват в оригинал или заверено копие с гриф „Вярно с оригинала“ от лице, което има право да извършва такава заверка.  За всяко досие от архива се води хартиен и електронен опис. Бенефициентът следва да води регистър на документите по проекта през периода на неговото изпълнение, като всеки документ се регистрира по реда на постъпване и задължително се посочва: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 xml:space="preserve">дата на постъпване;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 xml:space="preserve"> наименование на документа;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 xml:space="preserve">досие, в което се съхранява документът;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 xml:space="preserve">служител, взел документа;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 xml:space="preserve">наименование на документа;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 xml:space="preserve">срок за връщане на документа; </w:t>
      </w:r>
    </w:p>
    <w:p w:rsidR="006D38F2" w:rsidRPr="006D38F2" w:rsidRDefault="006D38F2" w:rsidP="006D38F2">
      <w:pPr>
        <w:numPr>
          <w:ilvl w:val="0"/>
          <w:numId w:val="21"/>
        </w:numPr>
        <w:suppressAutoHyphens w:val="0"/>
        <w:autoSpaceDE w:val="0"/>
        <w:autoSpaceDN w:val="0"/>
        <w:adjustRightInd w:val="0"/>
        <w:spacing w:line="276" w:lineRule="auto"/>
        <w:ind w:left="1349" w:hanging="357"/>
        <w:jc w:val="both"/>
        <w:rPr>
          <w:rFonts w:eastAsia="Batang"/>
          <w:lang w:eastAsia="bg-BG"/>
        </w:rPr>
      </w:pPr>
      <w:r w:rsidRPr="006D38F2">
        <w:rPr>
          <w:rFonts w:eastAsia="Batang"/>
          <w:lang w:eastAsia="bg-BG"/>
        </w:rPr>
        <w:t>дата на вземане/връщане на документа.</w:t>
      </w:r>
      <w:r w:rsidRPr="006D38F2">
        <w:rPr>
          <w:rFonts w:ascii="Calibri" w:hAnsi="Calibri" w:cs="Calibri"/>
          <w:sz w:val="22"/>
          <w:szCs w:val="22"/>
          <w:lang w:eastAsia="en-US"/>
        </w:rPr>
        <w:t xml:space="preserve"> </w:t>
      </w:r>
    </w:p>
    <w:p w:rsidR="006D38F2" w:rsidRPr="006D38F2" w:rsidRDefault="006D38F2" w:rsidP="006D38F2">
      <w:pPr>
        <w:suppressAutoHyphens w:val="0"/>
        <w:autoSpaceDE w:val="0"/>
        <w:autoSpaceDN w:val="0"/>
        <w:adjustRightInd w:val="0"/>
        <w:spacing w:line="240" w:lineRule="auto"/>
        <w:ind w:firstLine="708"/>
        <w:jc w:val="both"/>
        <w:rPr>
          <w:rFonts w:ascii="Calibri" w:eastAsia="Calibri" w:hAnsi="Calibri"/>
          <w:sz w:val="22"/>
          <w:szCs w:val="22"/>
          <w:lang w:eastAsia="en-US"/>
        </w:rPr>
      </w:pPr>
      <w:r w:rsidRPr="006D38F2">
        <w:rPr>
          <w:rFonts w:eastAsia="Batang"/>
          <w:lang w:eastAsia="bg-BG"/>
        </w:rPr>
        <w:t xml:space="preserve">Съхранението на документите по договора за предоставяне на безвъзмездна финансова помощ има за цел установяване на адекватна </w:t>
      </w:r>
      <w:proofErr w:type="spellStart"/>
      <w:r w:rsidRPr="006D38F2">
        <w:rPr>
          <w:rFonts w:eastAsia="Batang"/>
          <w:lang w:eastAsia="bg-BG"/>
        </w:rPr>
        <w:t>одитна</w:t>
      </w:r>
      <w:proofErr w:type="spellEnd"/>
      <w:r w:rsidRPr="006D38F2">
        <w:rPr>
          <w:rFonts w:eastAsia="Batang"/>
          <w:lang w:eastAsia="bg-BG"/>
        </w:rPr>
        <w:t xml:space="preserve"> пътека, съгласно изискванията на Регламент (ЕО) № 1303/2013 г.</w:t>
      </w:r>
      <w:r w:rsidRPr="006D38F2">
        <w:rPr>
          <w:rFonts w:ascii="Calibri" w:eastAsia="Calibri" w:hAnsi="Calibri"/>
          <w:sz w:val="22"/>
          <w:szCs w:val="22"/>
          <w:lang w:eastAsia="en-US"/>
        </w:rPr>
        <w:t xml:space="preserve"> </w:t>
      </w:r>
    </w:p>
    <w:p w:rsidR="006D38F2" w:rsidRPr="006D38F2" w:rsidRDefault="006D38F2" w:rsidP="006D38F2">
      <w:pPr>
        <w:tabs>
          <w:tab w:val="left" w:pos="259"/>
        </w:tabs>
        <w:suppressAutoHyphens w:val="0"/>
        <w:autoSpaceDE w:val="0"/>
        <w:autoSpaceDN w:val="0"/>
        <w:adjustRightInd w:val="0"/>
        <w:spacing w:line="240" w:lineRule="auto"/>
        <w:jc w:val="both"/>
        <w:rPr>
          <w:rFonts w:eastAsia="Batang"/>
          <w:b/>
          <w:lang w:eastAsia="bg-BG"/>
        </w:rPr>
      </w:pPr>
      <w:r w:rsidRPr="006D38F2">
        <w:rPr>
          <w:rFonts w:eastAsia="Batang"/>
          <w:lang w:eastAsia="bg-BG"/>
        </w:rPr>
        <w:tab/>
        <w:t>Дейностите по архивиране и съхранение на документи се извършват в съответствие с изискванията на Закона за счетоводството и чл. 140 от Регламент (ЕО) № 1303/2013 г.</w:t>
      </w:r>
      <w:r w:rsidRPr="006D38F2">
        <w:rPr>
          <w:rFonts w:eastAsia="Batang"/>
          <w:b/>
          <w:lang w:eastAsia="bg-BG"/>
        </w:rPr>
        <w:t xml:space="preserve"> </w:t>
      </w:r>
    </w:p>
    <w:p w:rsidR="006D38F2" w:rsidRPr="006D38F2" w:rsidRDefault="006D38F2" w:rsidP="006D38F2">
      <w:pPr>
        <w:numPr>
          <w:ilvl w:val="0"/>
          <w:numId w:val="24"/>
        </w:numPr>
        <w:tabs>
          <w:tab w:val="left" w:pos="259"/>
          <w:tab w:val="left" w:pos="1134"/>
        </w:tabs>
        <w:suppressAutoHyphens w:val="0"/>
        <w:autoSpaceDE w:val="0"/>
        <w:autoSpaceDN w:val="0"/>
        <w:adjustRightInd w:val="0"/>
        <w:spacing w:line="276" w:lineRule="auto"/>
        <w:ind w:firstLine="708"/>
        <w:jc w:val="both"/>
        <w:rPr>
          <w:rFonts w:eastAsia="Batang"/>
          <w:b/>
          <w:i/>
          <w:lang w:eastAsia="bg-BG"/>
        </w:rPr>
      </w:pPr>
      <w:r w:rsidRPr="006D38F2">
        <w:rPr>
          <w:rFonts w:eastAsia="Batang"/>
          <w:b/>
          <w:i/>
          <w:lang w:eastAsia="bg-BG"/>
        </w:rPr>
        <w:t>Декларациите за възстановяване на средства, подадени от бенефициентите са точни, пълни и са във формат, изискван от Управляващия орган.</w:t>
      </w:r>
    </w:p>
    <w:p w:rsidR="006D38F2" w:rsidRPr="006D38F2" w:rsidRDefault="006D38F2" w:rsidP="006D38F2">
      <w:pPr>
        <w:suppressAutoHyphens w:val="0"/>
        <w:autoSpaceDE w:val="0"/>
        <w:autoSpaceDN w:val="0"/>
        <w:adjustRightInd w:val="0"/>
        <w:spacing w:line="240" w:lineRule="auto"/>
        <w:ind w:firstLine="708"/>
        <w:jc w:val="both"/>
        <w:rPr>
          <w:rFonts w:eastAsia="Batang"/>
          <w:lang w:val="ru-RU" w:eastAsia="bg-BG"/>
        </w:rPr>
      </w:pPr>
      <w:proofErr w:type="spellStart"/>
      <w:r w:rsidRPr="006D38F2">
        <w:rPr>
          <w:rFonts w:eastAsia="Batang"/>
          <w:lang w:eastAsia="bg-BG"/>
        </w:rPr>
        <w:t>Одиторът</w:t>
      </w:r>
      <w:proofErr w:type="spellEnd"/>
      <w:r w:rsidRPr="006D38F2">
        <w:rPr>
          <w:rFonts w:eastAsia="Batang"/>
          <w:lang w:eastAsia="bg-BG"/>
        </w:rPr>
        <w:t xml:space="preserve"> следва да провери дали сумите, които бенефициента е посочил за възстановяване в </w:t>
      </w:r>
      <w:proofErr w:type="spellStart"/>
      <w:r w:rsidRPr="006D38F2">
        <w:rPr>
          <w:rFonts w:eastAsia="Batang"/>
          <w:lang w:eastAsia="bg-BG"/>
        </w:rPr>
        <w:t>съответветната</w:t>
      </w:r>
      <w:proofErr w:type="spellEnd"/>
      <w:r w:rsidRPr="006D38F2">
        <w:rPr>
          <w:rFonts w:eastAsia="Batang"/>
          <w:lang w:eastAsia="bg-BG"/>
        </w:rPr>
        <w:t xml:space="preserve"> декларация отразяват коректно направените разходи към съответния период. Да се провери дали искането за средства отговаря на актуалния към момента на подаването му образец. </w:t>
      </w:r>
    </w:p>
    <w:p w:rsidR="006D38F2" w:rsidRPr="006D38F2" w:rsidRDefault="006D38F2" w:rsidP="006D38F2">
      <w:pPr>
        <w:suppressAutoHyphens w:val="0"/>
        <w:autoSpaceDE w:val="0"/>
        <w:autoSpaceDN w:val="0"/>
        <w:adjustRightInd w:val="0"/>
        <w:spacing w:line="240" w:lineRule="auto"/>
        <w:ind w:firstLine="708"/>
        <w:jc w:val="both"/>
        <w:rPr>
          <w:rFonts w:eastAsia="Batang"/>
          <w:lang w:val="ru-RU" w:eastAsia="bg-BG"/>
        </w:rPr>
      </w:pPr>
      <w:r w:rsidRPr="006D38F2">
        <w:rPr>
          <w:rFonts w:eastAsia="Batang"/>
          <w:lang w:eastAsia="bg-BG"/>
        </w:rPr>
        <w:t xml:space="preserve">Допълнително </w:t>
      </w:r>
      <w:proofErr w:type="spellStart"/>
      <w:r w:rsidRPr="006D38F2">
        <w:rPr>
          <w:rFonts w:eastAsia="Batang"/>
          <w:lang w:eastAsia="bg-BG"/>
        </w:rPr>
        <w:t>одиторът</w:t>
      </w:r>
      <w:proofErr w:type="spellEnd"/>
      <w:r w:rsidRPr="006D38F2">
        <w:rPr>
          <w:rFonts w:eastAsia="Batang"/>
          <w:lang w:eastAsia="bg-BG"/>
        </w:rPr>
        <w:t xml:space="preserve"> трябва да се увери, че сумите по искане за средства са в размер, допустим за междинно/окончателно плащане и отговарят на условията в съответния договор за предоставяне на безвъзмездна финансова помощ, като и че съотношението между националното и европейското </w:t>
      </w:r>
      <w:proofErr w:type="spellStart"/>
      <w:r w:rsidRPr="006D38F2">
        <w:rPr>
          <w:rFonts w:eastAsia="Batang"/>
          <w:lang w:eastAsia="bg-BG"/>
        </w:rPr>
        <w:t>съфинансиране</w:t>
      </w:r>
      <w:proofErr w:type="spellEnd"/>
      <w:r w:rsidRPr="006D38F2">
        <w:rPr>
          <w:rFonts w:eastAsia="Batang"/>
          <w:lang w:eastAsia="bg-BG"/>
        </w:rPr>
        <w:t xml:space="preserve"> е точно и съответните закръгляния са коректно направени.</w:t>
      </w:r>
    </w:p>
    <w:p w:rsidR="006D38F2" w:rsidRPr="006D38F2" w:rsidRDefault="006D38F2" w:rsidP="006D38F2">
      <w:pPr>
        <w:suppressAutoHyphens w:val="0"/>
        <w:autoSpaceDE w:val="0"/>
        <w:autoSpaceDN w:val="0"/>
        <w:adjustRightInd w:val="0"/>
        <w:spacing w:line="240" w:lineRule="auto"/>
        <w:jc w:val="both"/>
        <w:rPr>
          <w:rFonts w:eastAsia="Calibri"/>
          <w:i/>
          <w:lang w:val="ru-RU" w:eastAsia="en-US"/>
        </w:rPr>
      </w:pPr>
      <w:r w:rsidRPr="006D38F2">
        <w:rPr>
          <w:rFonts w:eastAsia="Calibri"/>
          <w:lang w:val="ru-RU" w:eastAsia="en-US"/>
        </w:rPr>
        <w:lastRenderedPageBreak/>
        <w:tab/>
      </w:r>
      <w:r w:rsidRPr="006D38F2">
        <w:rPr>
          <w:rFonts w:eastAsia="Calibri"/>
          <w:i/>
          <w:lang w:eastAsia="en-US"/>
        </w:rPr>
        <w:t>Междинните и окончателните плащания се базират на реално извършени разходи,и подлежат на верифициране от Управляващия орган в</w:t>
      </w:r>
      <w:r w:rsidRPr="006D38F2">
        <w:rPr>
          <w:rFonts w:eastAsia="Calibri"/>
          <w:i/>
          <w:lang w:val="ru-RU" w:eastAsia="en-US"/>
        </w:rPr>
        <w:t xml:space="preserve"> </w:t>
      </w:r>
      <w:r w:rsidRPr="006D38F2">
        <w:rPr>
          <w:rFonts w:eastAsia="Calibri"/>
          <w:i/>
          <w:lang w:eastAsia="en-US"/>
        </w:rPr>
        <w:t>съответствие с изискванията на чл.</w:t>
      </w:r>
      <w:r w:rsidRPr="006D38F2">
        <w:rPr>
          <w:rFonts w:eastAsia="Calibri"/>
          <w:i/>
          <w:lang w:val="ru-RU" w:eastAsia="en-US"/>
        </w:rPr>
        <w:t xml:space="preserve"> </w:t>
      </w:r>
      <w:r w:rsidRPr="006D38F2">
        <w:rPr>
          <w:rFonts w:eastAsia="Calibri"/>
          <w:i/>
          <w:lang w:eastAsia="en-US"/>
        </w:rPr>
        <w:t>125 от Регламент (EO) № 1303/2013 и подзаконовите нормативни актове, издадени от МФ.</w:t>
      </w:r>
    </w:p>
    <w:p w:rsidR="006D38F2" w:rsidRPr="006D38F2" w:rsidRDefault="006D38F2" w:rsidP="006D38F2">
      <w:pPr>
        <w:numPr>
          <w:ilvl w:val="0"/>
          <w:numId w:val="24"/>
        </w:numPr>
        <w:tabs>
          <w:tab w:val="left" w:pos="851"/>
          <w:tab w:val="left" w:pos="1134"/>
        </w:tabs>
        <w:suppressAutoHyphens w:val="0"/>
        <w:autoSpaceDE w:val="0"/>
        <w:autoSpaceDN w:val="0"/>
        <w:adjustRightInd w:val="0"/>
        <w:spacing w:line="276" w:lineRule="auto"/>
        <w:jc w:val="both"/>
        <w:rPr>
          <w:rFonts w:eastAsia="Calibri"/>
          <w:b/>
          <w:i/>
          <w:lang w:eastAsia="en-US"/>
        </w:rPr>
      </w:pPr>
      <w:r w:rsidRPr="006D38F2">
        <w:rPr>
          <w:rFonts w:eastAsia="Calibri"/>
          <w:b/>
          <w:i/>
          <w:lang w:eastAsia="en-US"/>
        </w:rPr>
        <w:t>Счетоводни системи и осчетоводявания</w:t>
      </w:r>
    </w:p>
    <w:p w:rsidR="006D38F2" w:rsidRPr="006D38F2" w:rsidRDefault="006D38F2" w:rsidP="006D38F2">
      <w:pPr>
        <w:tabs>
          <w:tab w:val="left" w:pos="851"/>
          <w:tab w:val="left" w:pos="1134"/>
        </w:tabs>
        <w:suppressAutoHyphens w:val="0"/>
        <w:autoSpaceDE w:val="0"/>
        <w:autoSpaceDN w:val="0"/>
        <w:adjustRightInd w:val="0"/>
        <w:spacing w:line="240" w:lineRule="auto"/>
        <w:ind w:firstLine="708"/>
        <w:jc w:val="both"/>
        <w:rPr>
          <w:rFonts w:eastAsia="Calibri"/>
          <w:lang w:eastAsia="en-US"/>
        </w:rPr>
      </w:pPr>
      <w:proofErr w:type="spellStart"/>
      <w:r w:rsidRPr="006D38F2">
        <w:rPr>
          <w:rFonts w:eastAsia="Calibri"/>
          <w:lang w:eastAsia="en-US"/>
        </w:rPr>
        <w:t>Одиторът</w:t>
      </w:r>
      <w:proofErr w:type="spellEnd"/>
      <w:r w:rsidRPr="006D38F2">
        <w:rPr>
          <w:rFonts w:eastAsia="Calibri"/>
          <w:lang w:eastAsia="en-US"/>
        </w:rPr>
        <w:t xml:space="preserve"> следва да провери дали бенефициентът поддържа отделна счетоводна система за отчитане на дейностите по проекта, или подходящо кодифициране на дейностите по проекта, в контекста на използваните от бенефициента по проекта счетоводни системи. Следва да бъде проверено дали всички транзакции, свързани с операцията са осчетоводени по подходящ начин и в </w:t>
      </w:r>
      <w:proofErr w:type="spellStart"/>
      <w:r w:rsidRPr="006D38F2">
        <w:rPr>
          <w:rFonts w:eastAsia="Calibri"/>
          <w:lang w:eastAsia="en-US"/>
        </w:rPr>
        <w:t>съответсвие</w:t>
      </w:r>
      <w:proofErr w:type="spellEnd"/>
      <w:r w:rsidRPr="006D38F2">
        <w:rPr>
          <w:rFonts w:eastAsia="Calibri"/>
          <w:lang w:eastAsia="en-US"/>
        </w:rPr>
        <w:t xml:space="preserve"> с приложимите правила. </w:t>
      </w:r>
      <w:proofErr w:type="spellStart"/>
      <w:r w:rsidRPr="006D38F2">
        <w:rPr>
          <w:rFonts w:eastAsia="Calibri"/>
          <w:lang w:eastAsia="en-US"/>
        </w:rPr>
        <w:t>Одиторът</w:t>
      </w:r>
      <w:proofErr w:type="spellEnd"/>
      <w:r w:rsidRPr="006D38F2">
        <w:rPr>
          <w:rFonts w:eastAsia="Calibri"/>
          <w:lang w:eastAsia="en-US"/>
        </w:rPr>
        <w:t xml:space="preserve"> следва да се увери, че счетоводните системи са в </w:t>
      </w:r>
      <w:proofErr w:type="spellStart"/>
      <w:r w:rsidRPr="006D38F2">
        <w:rPr>
          <w:rFonts w:eastAsia="Calibri"/>
          <w:lang w:eastAsia="en-US"/>
        </w:rPr>
        <w:t>компютаризирана</w:t>
      </w:r>
      <w:proofErr w:type="spellEnd"/>
      <w:r w:rsidRPr="006D38F2">
        <w:rPr>
          <w:rFonts w:eastAsia="Calibri"/>
          <w:lang w:eastAsia="en-US"/>
        </w:rPr>
        <w:t xml:space="preserve"> форма и отговарят на изискванията за сигурност и </w:t>
      </w:r>
      <w:proofErr w:type="spellStart"/>
      <w:r w:rsidRPr="006D38F2">
        <w:rPr>
          <w:rFonts w:eastAsia="Calibri"/>
          <w:lang w:eastAsia="en-US"/>
        </w:rPr>
        <w:t>надежност</w:t>
      </w:r>
      <w:proofErr w:type="spellEnd"/>
    </w:p>
    <w:p w:rsidR="006D38F2" w:rsidRPr="006D38F2" w:rsidRDefault="006D38F2" w:rsidP="006D38F2">
      <w:pPr>
        <w:numPr>
          <w:ilvl w:val="0"/>
          <w:numId w:val="25"/>
        </w:numPr>
        <w:suppressAutoHyphens w:val="0"/>
        <w:autoSpaceDE w:val="0"/>
        <w:autoSpaceDN w:val="0"/>
        <w:adjustRightInd w:val="0"/>
        <w:spacing w:line="276" w:lineRule="auto"/>
        <w:ind w:left="1211"/>
        <w:jc w:val="both"/>
        <w:rPr>
          <w:i/>
          <w:iCs/>
          <w:lang w:eastAsia="en-US"/>
        </w:rPr>
      </w:pPr>
      <w:r w:rsidRPr="006D38F2">
        <w:rPr>
          <w:i/>
          <w:iCs/>
          <w:lang w:eastAsia="en-US"/>
        </w:rPr>
        <w:t>Счетоводна система на бенефициента/партньора</w:t>
      </w:r>
    </w:p>
    <w:p w:rsidR="006D38F2" w:rsidRPr="006D38F2" w:rsidRDefault="006D38F2" w:rsidP="006D38F2">
      <w:pPr>
        <w:suppressAutoHyphens w:val="0"/>
        <w:autoSpaceDE w:val="0"/>
        <w:autoSpaceDN w:val="0"/>
        <w:adjustRightInd w:val="0"/>
        <w:spacing w:line="240" w:lineRule="auto"/>
        <w:jc w:val="both"/>
        <w:rPr>
          <w:rFonts w:eastAsia="Calibri"/>
          <w:lang w:eastAsia="en-US"/>
        </w:rPr>
      </w:pPr>
      <w:r w:rsidRPr="006D38F2">
        <w:rPr>
          <w:rFonts w:eastAsia="Calibri"/>
          <w:lang w:eastAsia="en-US"/>
        </w:rPr>
        <w:tab/>
        <w:t>В рамките на изпълнение на проекта, бенефициентите, техните партньори или</w:t>
      </w:r>
    </w:p>
    <w:p w:rsidR="006D38F2" w:rsidRPr="006D38F2" w:rsidRDefault="006D38F2" w:rsidP="006D38F2">
      <w:pPr>
        <w:suppressAutoHyphens w:val="0"/>
        <w:autoSpaceDE w:val="0"/>
        <w:autoSpaceDN w:val="0"/>
        <w:adjustRightInd w:val="0"/>
        <w:spacing w:line="240" w:lineRule="auto"/>
        <w:jc w:val="both"/>
        <w:rPr>
          <w:rFonts w:eastAsia="Calibri"/>
          <w:lang w:eastAsia="en-US"/>
        </w:rPr>
      </w:pPr>
      <w:r w:rsidRPr="006D38F2">
        <w:rPr>
          <w:rFonts w:eastAsia="Calibri"/>
          <w:lang w:eastAsia="en-US"/>
        </w:rPr>
        <w:t xml:space="preserve">други звена, участващи в изпълнението на проектите, са длъжни да водят точна и редовна документация и счетоводна отчетност, отразяващи изпълнението на договора за безвъзмездна финансова помощ, използвайки подходяща и адекватна счетоводна система, </w:t>
      </w:r>
      <w:r w:rsidRPr="006D38F2">
        <w:rPr>
          <w:rFonts w:eastAsia="Calibri"/>
          <w:b/>
          <w:bCs/>
          <w:lang w:eastAsia="en-US"/>
        </w:rPr>
        <w:t>която осигурява аналитичност на отчитането на ниво договор за предоставяне на</w:t>
      </w:r>
      <w:r w:rsidRPr="006D38F2">
        <w:rPr>
          <w:rFonts w:eastAsia="Calibri"/>
          <w:lang w:eastAsia="en-US"/>
        </w:rPr>
        <w:t xml:space="preserve"> </w:t>
      </w:r>
      <w:r w:rsidRPr="006D38F2">
        <w:rPr>
          <w:rFonts w:eastAsia="Calibri"/>
          <w:b/>
          <w:bCs/>
          <w:lang w:eastAsia="en-US"/>
        </w:rPr>
        <w:t>безвъзмездна финансова помощ</w:t>
      </w:r>
      <w:r w:rsidRPr="006D38F2">
        <w:rPr>
          <w:rFonts w:eastAsia="Calibri"/>
          <w:lang w:eastAsia="en-US"/>
        </w:rPr>
        <w:t>.</w:t>
      </w:r>
    </w:p>
    <w:p w:rsidR="006D38F2" w:rsidRPr="006D38F2" w:rsidRDefault="006D38F2" w:rsidP="006D38F2">
      <w:pPr>
        <w:suppressAutoHyphens w:val="0"/>
        <w:autoSpaceDE w:val="0"/>
        <w:autoSpaceDN w:val="0"/>
        <w:adjustRightInd w:val="0"/>
        <w:spacing w:line="240" w:lineRule="auto"/>
        <w:jc w:val="both"/>
        <w:rPr>
          <w:rFonts w:eastAsia="Calibri"/>
          <w:bCs/>
          <w:i/>
          <w:color w:val="000000"/>
          <w:lang w:eastAsia="en-US"/>
        </w:rPr>
      </w:pPr>
      <w:r w:rsidRPr="006D38F2">
        <w:rPr>
          <w:rFonts w:eastAsia="Batang"/>
          <w:lang w:eastAsia="bg-BG"/>
        </w:rPr>
        <w:tab/>
      </w:r>
      <w:r w:rsidRPr="006D38F2">
        <w:rPr>
          <w:rFonts w:eastAsia="Calibri"/>
          <w:bCs/>
          <w:i/>
          <w:color w:val="000000"/>
          <w:lang w:eastAsia="en-US"/>
        </w:rPr>
        <w:t>Бенефициентът осъществява хронологично, двустранно и аналитично счетоводно записване включително и на лимита (приложимо за конкретен бенефициент от централната администрация), като попълва финансовите отчети в съответствие с изискванията и основните счетоводни принципи на Закона за</w:t>
      </w:r>
    </w:p>
    <w:p w:rsidR="006D38F2" w:rsidRPr="006D38F2" w:rsidRDefault="006D38F2" w:rsidP="006D38F2">
      <w:pPr>
        <w:tabs>
          <w:tab w:val="left" w:pos="630"/>
        </w:tabs>
        <w:suppressAutoHyphens w:val="0"/>
        <w:autoSpaceDE w:val="0"/>
        <w:autoSpaceDN w:val="0"/>
        <w:adjustRightInd w:val="0"/>
        <w:spacing w:line="276" w:lineRule="auto"/>
        <w:jc w:val="both"/>
        <w:rPr>
          <w:rFonts w:eastAsia="Batang"/>
          <w:i/>
          <w:color w:val="000000"/>
          <w:lang w:eastAsia="bg-BG"/>
        </w:rPr>
      </w:pPr>
      <w:r w:rsidRPr="006D38F2">
        <w:rPr>
          <w:rFonts w:eastAsia="Calibri"/>
          <w:bCs/>
          <w:i/>
          <w:color w:val="000000"/>
          <w:lang w:eastAsia="en-US"/>
        </w:rPr>
        <w:t>счетоводството.</w:t>
      </w:r>
    </w:p>
    <w:p w:rsidR="006D38F2" w:rsidRPr="006D38F2" w:rsidRDefault="006D38F2" w:rsidP="006D38F2">
      <w:pPr>
        <w:suppressAutoHyphens w:val="0"/>
        <w:autoSpaceDE w:val="0"/>
        <w:autoSpaceDN w:val="0"/>
        <w:adjustRightInd w:val="0"/>
        <w:spacing w:line="240" w:lineRule="auto"/>
        <w:jc w:val="both"/>
        <w:rPr>
          <w:rFonts w:eastAsia="Calibri"/>
          <w:lang w:eastAsia="en-US"/>
        </w:rPr>
      </w:pPr>
      <w:r w:rsidRPr="006D38F2">
        <w:rPr>
          <w:rFonts w:eastAsia="Batang"/>
          <w:lang w:eastAsia="bg-BG"/>
        </w:rPr>
        <w:t xml:space="preserve"> </w:t>
      </w:r>
      <w:r w:rsidRPr="006D38F2">
        <w:rPr>
          <w:rFonts w:eastAsia="Batang"/>
          <w:lang w:eastAsia="bg-BG"/>
        </w:rPr>
        <w:tab/>
      </w:r>
      <w:r w:rsidRPr="006D38F2">
        <w:rPr>
          <w:rFonts w:eastAsia="Calibri"/>
          <w:lang w:eastAsia="en-US"/>
        </w:rPr>
        <w:t>Счетоводните записвания, класификацията и осчетоводяваните данни трябва да са вярно и точно отразени в счетоводната система. Счетоводителят на бенефициента има прякото задължение да регистрира своевременно счетоводните операции в съответствие с приложимото законодателство/стандарти и настоящите указания. Счетоводната система може да е неразделна част от текущата счетоводна система на бенефициента или допълнение към нея. Задължително е да се води отделна счетоводна аналитичност за разходите по проекта, като данните, посочени в искането за плащане, финансовите и техническите отчети трябва да отговарят на тези в счетоводната система и да са налични до изтичане на сроковете за съхранение на документацията. Счетоводната и друг вид отчетност по проекта следва да позволява събирането на необходимите данни за осъществяване на финансово управление, мониторинг, одит, оценка и верификация.</w:t>
      </w:r>
    </w:p>
    <w:p w:rsidR="006D38F2" w:rsidRPr="006D38F2" w:rsidRDefault="006D38F2" w:rsidP="006D38F2">
      <w:pPr>
        <w:suppressAutoHyphens w:val="0"/>
        <w:autoSpaceDE w:val="0"/>
        <w:autoSpaceDN w:val="0"/>
        <w:adjustRightInd w:val="0"/>
        <w:spacing w:line="240" w:lineRule="auto"/>
        <w:jc w:val="both"/>
        <w:rPr>
          <w:rFonts w:eastAsia="Calibri"/>
          <w:lang w:eastAsia="en-US"/>
        </w:rPr>
      </w:pPr>
      <w:r w:rsidRPr="006D38F2">
        <w:rPr>
          <w:rFonts w:eastAsia="Calibri"/>
          <w:lang w:eastAsia="en-US"/>
        </w:rPr>
        <w:tab/>
        <w:t xml:space="preserve">Съгласно чл.27 от Общите условия към договорите за БФП, бенефициентът се задължава да поддържа отделни сметки </w:t>
      </w:r>
      <w:r w:rsidRPr="006D38F2">
        <w:rPr>
          <w:rFonts w:eastAsia="Calibri"/>
          <w:b/>
          <w:bCs/>
          <w:lang w:eastAsia="en-US"/>
        </w:rPr>
        <w:t xml:space="preserve">за всяка форма на подкрепа </w:t>
      </w:r>
      <w:r w:rsidRPr="006D38F2">
        <w:rPr>
          <w:rFonts w:eastAsia="Calibri"/>
          <w:lang w:eastAsia="en-US"/>
        </w:rPr>
        <w:t xml:space="preserve">(безвъзмездни средства, награди, възстановима помощ и финансови инструменти, или комбинация от тях) в съответствие с чл.37, §8 и чл. 66 от Регламент 1303/2013 г., ако по проекта/бюджетната линия (финансовия план) е отпуснато такова финансиране. </w:t>
      </w:r>
      <w:r w:rsidRPr="006D38F2">
        <w:rPr>
          <w:rFonts w:eastAsia="Calibri"/>
          <w:lang w:eastAsia="en-US"/>
        </w:rPr>
        <w:tab/>
        <w:t>Бенефициентите следва да прилагат ДДС 06/04.</w:t>
      </w:r>
      <w:proofErr w:type="spellStart"/>
      <w:r w:rsidRPr="006D38F2">
        <w:rPr>
          <w:rFonts w:eastAsia="Calibri"/>
          <w:lang w:eastAsia="en-US"/>
        </w:rPr>
        <w:t>04</w:t>
      </w:r>
      <w:proofErr w:type="spellEnd"/>
      <w:r w:rsidRPr="006D38F2">
        <w:rPr>
          <w:rFonts w:eastAsia="Calibri"/>
          <w:lang w:eastAsia="en-US"/>
        </w:rPr>
        <w:t xml:space="preserve">.2008г. и ДДС </w:t>
      </w:r>
      <w:r w:rsidRPr="006D38F2">
        <w:rPr>
          <w:rFonts w:eastAsia="Calibri"/>
          <w:lang w:eastAsia="en-US"/>
        </w:rPr>
        <w:lastRenderedPageBreak/>
        <w:t>07/04.</w:t>
      </w:r>
      <w:proofErr w:type="spellStart"/>
      <w:r w:rsidRPr="006D38F2">
        <w:rPr>
          <w:rFonts w:eastAsia="Calibri"/>
          <w:lang w:eastAsia="en-US"/>
        </w:rPr>
        <w:t>04</w:t>
      </w:r>
      <w:proofErr w:type="spellEnd"/>
      <w:r w:rsidRPr="006D38F2">
        <w:rPr>
          <w:rFonts w:eastAsia="Calibri"/>
          <w:lang w:eastAsia="en-US"/>
        </w:rPr>
        <w:t>.2008г. на МФ и да гарантират, че неусвоените средства и подлежащите на възстановяване средства, ще се превеждат по „транзитната сметка“ на УО на ОПРР. Бенефициентът се задължава да открие и поддържа отделна банкова извънбюджетна сметка съгласно ДДС 08/04.</w:t>
      </w:r>
      <w:proofErr w:type="spellStart"/>
      <w:r w:rsidRPr="006D38F2">
        <w:rPr>
          <w:rFonts w:eastAsia="Calibri"/>
          <w:lang w:eastAsia="en-US"/>
        </w:rPr>
        <w:t>04</w:t>
      </w:r>
      <w:proofErr w:type="spellEnd"/>
      <w:r w:rsidRPr="006D38F2">
        <w:rPr>
          <w:rFonts w:eastAsia="Calibri"/>
          <w:lang w:eastAsia="en-US"/>
        </w:rPr>
        <w:t xml:space="preserve">.2008г. на МФ, като гарантира, че генерираните лихви по нея могат да бъдат </w:t>
      </w:r>
      <w:proofErr w:type="spellStart"/>
      <w:r w:rsidRPr="006D38F2">
        <w:rPr>
          <w:rFonts w:eastAsia="Calibri"/>
          <w:lang w:eastAsia="en-US"/>
        </w:rPr>
        <w:t>проследими</w:t>
      </w:r>
      <w:proofErr w:type="spellEnd"/>
      <w:r w:rsidRPr="006D38F2">
        <w:rPr>
          <w:rFonts w:eastAsia="Calibri"/>
          <w:lang w:eastAsia="en-US"/>
        </w:rPr>
        <w:t xml:space="preserve"> и доказани, както и, че информацията по банковата му сметка ще позволи лесното идентифициране и проследяване на разходите до и в счетоводната му система. По време на изпълнението Управляващият орган осъществява финансов мониторинг на проектите.</w:t>
      </w:r>
    </w:p>
    <w:p w:rsidR="006D38F2" w:rsidRPr="006D38F2" w:rsidRDefault="006D38F2" w:rsidP="006D38F2">
      <w:pPr>
        <w:suppressAutoHyphens w:val="0"/>
        <w:autoSpaceDE w:val="0"/>
        <w:autoSpaceDN w:val="0"/>
        <w:adjustRightInd w:val="0"/>
        <w:spacing w:line="240" w:lineRule="auto"/>
        <w:jc w:val="both"/>
        <w:rPr>
          <w:rFonts w:eastAsia="Calibri"/>
          <w:lang w:eastAsia="en-US"/>
        </w:rPr>
      </w:pPr>
      <w:r w:rsidRPr="006D38F2">
        <w:rPr>
          <w:rFonts w:eastAsia="Calibri"/>
          <w:lang w:eastAsia="en-US"/>
        </w:rPr>
        <w:tab/>
        <w:t xml:space="preserve">За проекти, генериращи приходи, и за проекти, които не се дефинирани като генериращи приходи, но акумулирали такива като пряк резултат от реализирането на проекта, бенефициентът е длъжен да поддържа </w:t>
      </w:r>
      <w:r w:rsidRPr="006D38F2">
        <w:rPr>
          <w:rFonts w:eastAsia="Calibri"/>
          <w:b/>
          <w:bCs/>
          <w:lang w:eastAsia="en-US"/>
        </w:rPr>
        <w:t>аналитичност на приходите</w:t>
      </w:r>
      <w:r w:rsidRPr="006D38F2">
        <w:rPr>
          <w:rFonts w:eastAsia="Calibri"/>
          <w:lang w:eastAsia="en-US"/>
        </w:rPr>
        <w:t>, както и на разходите за осигуряване на устойчивост и дълготрайност на резултатите от проекта.</w:t>
      </w:r>
    </w:p>
    <w:p w:rsidR="006D38F2" w:rsidRPr="006D38F2" w:rsidRDefault="006D38F2" w:rsidP="006D38F2">
      <w:pPr>
        <w:numPr>
          <w:ilvl w:val="0"/>
          <w:numId w:val="24"/>
        </w:numPr>
        <w:tabs>
          <w:tab w:val="left" w:pos="1134"/>
        </w:tabs>
        <w:suppressAutoHyphens w:val="0"/>
        <w:autoSpaceDE w:val="0"/>
        <w:autoSpaceDN w:val="0"/>
        <w:adjustRightInd w:val="0"/>
        <w:spacing w:line="276" w:lineRule="auto"/>
        <w:ind w:firstLine="708"/>
        <w:jc w:val="both"/>
        <w:rPr>
          <w:b/>
          <w:i/>
          <w:lang w:eastAsia="en-US"/>
        </w:rPr>
      </w:pPr>
      <w:r w:rsidRPr="006D38F2">
        <w:rPr>
          <w:b/>
          <w:i/>
          <w:lang w:eastAsia="en-US"/>
        </w:rPr>
        <w:t xml:space="preserve">Напредъкът по Проекта, в т.ч </w:t>
      </w:r>
      <w:proofErr w:type="spellStart"/>
      <w:r w:rsidRPr="006D38F2">
        <w:rPr>
          <w:b/>
          <w:i/>
          <w:lang w:eastAsia="en-US"/>
        </w:rPr>
        <w:t>финасов</w:t>
      </w:r>
      <w:proofErr w:type="spellEnd"/>
      <w:r w:rsidRPr="006D38F2">
        <w:rPr>
          <w:b/>
          <w:i/>
          <w:lang w:eastAsia="en-US"/>
        </w:rPr>
        <w:t xml:space="preserve"> и физически, е проверен от бенефициента, включително чрез проверка на реално изпълнение на мястото на проекта (когато е необходимо).</w:t>
      </w:r>
    </w:p>
    <w:p w:rsidR="006D38F2" w:rsidRPr="006D38F2" w:rsidRDefault="006D38F2" w:rsidP="006D38F2">
      <w:pPr>
        <w:tabs>
          <w:tab w:val="left" w:pos="851"/>
          <w:tab w:val="left" w:pos="1134"/>
        </w:tabs>
        <w:suppressAutoHyphens w:val="0"/>
        <w:autoSpaceDE w:val="0"/>
        <w:autoSpaceDN w:val="0"/>
        <w:adjustRightInd w:val="0"/>
        <w:spacing w:line="240" w:lineRule="auto"/>
        <w:ind w:firstLine="708"/>
        <w:jc w:val="both"/>
        <w:rPr>
          <w:lang w:eastAsia="en-US"/>
        </w:rPr>
      </w:pPr>
      <w:proofErr w:type="spellStart"/>
      <w:r w:rsidRPr="006D38F2">
        <w:rPr>
          <w:rFonts w:eastAsia="Batang"/>
          <w:lang w:eastAsia="bg-BG"/>
        </w:rPr>
        <w:t>Одиторът</w:t>
      </w:r>
      <w:proofErr w:type="spellEnd"/>
      <w:r w:rsidRPr="006D38F2">
        <w:rPr>
          <w:lang w:eastAsia="en-US"/>
        </w:rPr>
        <w:t xml:space="preserve"> следва да се увери, че бенефициентът действително проследява напредъка, в това число и </w:t>
      </w:r>
      <w:proofErr w:type="spellStart"/>
      <w:r w:rsidRPr="006D38F2">
        <w:rPr>
          <w:lang w:eastAsia="en-US"/>
        </w:rPr>
        <w:t>съответсвието</w:t>
      </w:r>
      <w:proofErr w:type="spellEnd"/>
      <w:r w:rsidRPr="006D38F2">
        <w:rPr>
          <w:lang w:eastAsia="en-US"/>
        </w:rPr>
        <w:t xml:space="preserve"> между документите и действителното изпълнение на дейностите, както и че документира </w:t>
      </w:r>
      <w:proofErr w:type="spellStart"/>
      <w:r w:rsidRPr="006D38F2">
        <w:rPr>
          <w:lang w:eastAsia="en-US"/>
        </w:rPr>
        <w:t>недлежно</w:t>
      </w:r>
      <w:proofErr w:type="spellEnd"/>
      <w:r w:rsidRPr="006D38F2">
        <w:rPr>
          <w:lang w:eastAsia="en-US"/>
        </w:rPr>
        <w:t xml:space="preserve"> въпросните проверки. При нужда </w:t>
      </w:r>
      <w:proofErr w:type="spellStart"/>
      <w:r w:rsidRPr="006D38F2">
        <w:rPr>
          <w:lang w:eastAsia="en-US"/>
        </w:rPr>
        <w:t>одиторът</w:t>
      </w:r>
      <w:proofErr w:type="spellEnd"/>
      <w:r w:rsidRPr="006D38F2">
        <w:rPr>
          <w:lang w:eastAsia="en-US"/>
        </w:rPr>
        <w:t xml:space="preserve"> следва да провери на място прогреса на дейностите и да го сравни с отразеното от бенефициента при неговите проверки.</w:t>
      </w:r>
    </w:p>
    <w:p w:rsidR="006D38F2" w:rsidRPr="00195128" w:rsidRDefault="006D38F2" w:rsidP="006D38F2">
      <w:pPr>
        <w:numPr>
          <w:ilvl w:val="0"/>
          <w:numId w:val="24"/>
        </w:numPr>
        <w:tabs>
          <w:tab w:val="left" w:pos="851"/>
          <w:tab w:val="left" w:pos="1134"/>
        </w:tabs>
        <w:suppressAutoHyphens w:val="0"/>
        <w:autoSpaceDE w:val="0"/>
        <w:autoSpaceDN w:val="0"/>
        <w:adjustRightInd w:val="0"/>
        <w:spacing w:line="276" w:lineRule="auto"/>
        <w:ind w:firstLine="708"/>
        <w:jc w:val="both"/>
        <w:rPr>
          <w:rFonts w:eastAsia="Calibri"/>
          <w:lang w:eastAsia="en-US"/>
        </w:rPr>
      </w:pPr>
      <w:proofErr w:type="spellStart"/>
      <w:r w:rsidRPr="00195128">
        <w:rPr>
          <w:b/>
          <w:i/>
          <w:lang w:eastAsia="en-US"/>
        </w:rPr>
        <w:t>Последващ</w:t>
      </w:r>
      <w:proofErr w:type="spellEnd"/>
      <w:r w:rsidRPr="00195128">
        <w:rPr>
          <w:b/>
          <w:i/>
          <w:lang w:eastAsia="en-US"/>
        </w:rPr>
        <w:t xml:space="preserve"> контрол за законосъобразност на процедурите за възлагане на обществените поръчки, съобразно изискванията на националното законодателство</w:t>
      </w:r>
      <w:r w:rsidRPr="00195128">
        <w:rPr>
          <w:rFonts w:eastAsia="Calibri"/>
          <w:lang w:eastAsia="en-US"/>
        </w:rPr>
        <w:t xml:space="preserve">. </w:t>
      </w:r>
    </w:p>
    <w:p w:rsidR="006D38F2" w:rsidRPr="00195128" w:rsidRDefault="006D38F2" w:rsidP="006D38F2">
      <w:pPr>
        <w:tabs>
          <w:tab w:val="left" w:pos="851"/>
          <w:tab w:val="left" w:pos="1134"/>
        </w:tabs>
        <w:suppressAutoHyphens w:val="0"/>
        <w:autoSpaceDE w:val="0"/>
        <w:autoSpaceDN w:val="0"/>
        <w:adjustRightInd w:val="0"/>
        <w:spacing w:line="240" w:lineRule="auto"/>
        <w:ind w:firstLine="708"/>
        <w:jc w:val="both"/>
        <w:rPr>
          <w:rFonts w:eastAsia="Batang"/>
          <w:lang w:eastAsia="bg-BG"/>
        </w:rPr>
      </w:pPr>
      <w:proofErr w:type="spellStart"/>
      <w:r w:rsidRPr="00195128">
        <w:rPr>
          <w:rFonts w:eastAsia="Batang"/>
          <w:lang w:eastAsia="bg-BG"/>
        </w:rPr>
        <w:t>Одиторът</w:t>
      </w:r>
      <w:proofErr w:type="spellEnd"/>
      <w:r w:rsidRPr="00195128">
        <w:rPr>
          <w:rFonts w:eastAsia="Batang"/>
          <w:lang w:eastAsia="bg-BG"/>
        </w:rPr>
        <w:t xml:space="preserve"> следва да се увери, че възложителят е избрал изпълнителите на отделните дейности в съответствие с изискванията на Закона за обществените поръчки и Правилника за прилагане на Закона за обществените поръчки. </w:t>
      </w:r>
    </w:p>
    <w:p w:rsidR="006D38F2" w:rsidRPr="00195128" w:rsidRDefault="006D38F2" w:rsidP="006D38F2">
      <w:pPr>
        <w:tabs>
          <w:tab w:val="left" w:pos="851"/>
          <w:tab w:val="left" w:pos="1134"/>
        </w:tabs>
        <w:suppressAutoHyphens w:val="0"/>
        <w:autoSpaceDE w:val="0"/>
        <w:autoSpaceDN w:val="0"/>
        <w:adjustRightInd w:val="0"/>
        <w:spacing w:line="240" w:lineRule="auto"/>
        <w:ind w:firstLine="708"/>
        <w:jc w:val="both"/>
        <w:rPr>
          <w:rFonts w:eastAsia="Batang"/>
          <w:lang w:eastAsia="bg-BG"/>
        </w:rPr>
      </w:pPr>
      <w:r w:rsidRPr="00195128">
        <w:rPr>
          <w:rFonts w:eastAsia="Batang"/>
          <w:lang w:eastAsia="bg-BG"/>
        </w:rPr>
        <w:t xml:space="preserve">В обхвата на проверката </w:t>
      </w:r>
      <w:proofErr w:type="spellStart"/>
      <w:r w:rsidRPr="00195128">
        <w:rPr>
          <w:rFonts w:eastAsia="Batang"/>
          <w:lang w:eastAsia="bg-BG"/>
        </w:rPr>
        <w:t>одиторът</w:t>
      </w:r>
      <w:proofErr w:type="spellEnd"/>
      <w:r w:rsidRPr="00195128">
        <w:rPr>
          <w:rFonts w:eastAsia="Batang"/>
          <w:lang w:eastAsia="bg-BG"/>
        </w:rPr>
        <w:t xml:space="preserve"> извършва проверка за съответствие относно законосъобразността на процедурите за възлагане на обществени поръчки, подписаните договори и анексите към тях </w:t>
      </w:r>
      <w:r w:rsidRPr="00195128">
        <w:rPr>
          <w:rFonts w:eastAsia="Batang"/>
          <w:i/>
          <w:lang w:eastAsia="bg-BG"/>
        </w:rPr>
        <w:t>(ако има такива).</w:t>
      </w:r>
    </w:p>
    <w:p w:rsidR="006D38F2" w:rsidRPr="00195128" w:rsidRDefault="006D38F2" w:rsidP="006D38F2">
      <w:pPr>
        <w:tabs>
          <w:tab w:val="left" w:pos="851"/>
          <w:tab w:val="left" w:pos="1134"/>
        </w:tabs>
        <w:suppressAutoHyphens w:val="0"/>
        <w:autoSpaceDE w:val="0"/>
        <w:autoSpaceDN w:val="0"/>
        <w:adjustRightInd w:val="0"/>
        <w:spacing w:line="240" w:lineRule="auto"/>
        <w:ind w:firstLine="708"/>
        <w:jc w:val="both"/>
        <w:rPr>
          <w:rFonts w:eastAsia="Batang"/>
          <w:lang w:eastAsia="bg-BG"/>
        </w:rPr>
      </w:pPr>
      <w:r w:rsidRPr="00195128">
        <w:rPr>
          <w:rFonts w:eastAsia="Batang"/>
          <w:lang w:eastAsia="bg-BG"/>
        </w:rPr>
        <w:t xml:space="preserve">В обхвата на проверката по ангажимента за договорни процедури не следва да бъдат включвани проверката за законосъобразност на процедурата за избор на </w:t>
      </w:r>
      <w:proofErr w:type="spellStart"/>
      <w:r w:rsidRPr="00195128">
        <w:rPr>
          <w:rFonts w:eastAsia="Batang"/>
          <w:lang w:eastAsia="bg-BG"/>
        </w:rPr>
        <w:t>одитор</w:t>
      </w:r>
      <w:proofErr w:type="spellEnd"/>
      <w:r w:rsidRPr="00195128">
        <w:rPr>
          <w:rFonts w:eastAsia="Batang"/>
          <w:lang w:eastAsia="bg-BG"/>
        </w:rPr>
        <w:t xml:space="preserve"> по проекта и разходите за </w:t>
      </w:r>
      <w:proofErr w:type="spellStart"/>
      <w:r w:rsidRPr="00195128">
        <w:rPr>
          <w:rFonts w:eastAsia="Batang"/>
          <w:lang w:eastAsia="bg-BG"/>
        </w:rPr>
        <w:t>възнаграждание</w:t>
      </w:r>
      <w:proofErr w:type="spellEnd"/>
      <w:r w:rsidRPr="00195128">
        <w:rPr>
          <w:rFonts w:eastAsia="Batang"/>
          <w:lang w:eastAsia="bg-BG"/>
        </w:rPr>
        <w:t xml:space="preserve"> на </w:t>
      </w:r>
      <w:proofErr w:type="spellStart"/>
      <w:r w:rsidRPr="00195128">
        <w:rPr>
          <w:rFonts w:eastAsia="Batang"/>
          <w:lang w:eastAsia="bg-BG"/>
        </w:rPr>
        <w:t>одитора</w:t>
      </w:r>
      <w:proofErr w:type="spellEnd"/>
      <w:r w:rsidRPr="00195128">
        <w:rPr>
          <w:rFonts w:eastAsia="Batang"/>
          <w:lang w:eastAsia="bg-BG"/>
        </w:rPr>
        <w:t xml:space="preserve"> по сключения договор.</w:t>
      </w:r>
    </w:p>
    <w:p w:rsidR="006D38F2" w:rsidRPr="00195128" w:rsidRDefault="006D38F2" w:rsidP="006D38F2">
      <w:pPr>
        <w:tabs>
          <w:tab w:val="left" w:pos="851"/>
          <w:tab w:val="left" w:pos="1134"/>
        </w:tabs>
        <w:suppressAutoHyphens w:val="0"/>
        <w:autoSpaceDE w:val="0"/>
        <w:autoSpaceDN w:val="0"/>
        <w:adjustRightInd w:val="0"/>
        <w:spacing w:line="240" w:lineRule="auto"/>
        <w:jc w:val="both"/>
        <w:rPr>
          <w:rFonts w:eastAsia="Batang"/>
          <w:lang w:eastAsia="bg-BG"/>
        </w:rPr>
      </w:pPr>
      <w:r w:rsidRPr="00195128">
        <w:rPr>
          <w:rFonts w:eastAsia="Batang"/>
          <w:lang w:eastAsia="bg-BG"/>
        </w:rPr>
        <w:tab/>
        <w:t xml:space="preserve">Този </w:t>
      </w:r>
      <w:proofErr w:type="spellStart"/>
      <w:r w:rsidRPr="00195128">
        <w:rPr>
          <w:rFonts w:eastAsia="Batang"/>
          <w:lang w:eastAsia="bg-BG"/>
        </w:rPr>
        <w:t>последващ</w:t>
      </w:r>
      <w:proofErr w:type="spellEnd"/>
      <w:r w:rsidRPr="00195128">
        <w:rPr>
          <w:rFonts w:eastAsia="Batang"/>
          <w:lang w:eastAsia="bg-BG"/>
        </w:rPr>
        <w:t xml:space="preserve"> контрол следва да се осъществява по отношение на всички процедури, свързани с възлагането на всички видове дейности по проекта, с изключение на гореописаната процедура за избор на </w:t>
      </w:r>
      <w:proofErr w:type="spellStart"/>
      <w:r w:rsidRPr="00195128">
        <w:rPr>
          <w:rFonts w:eastAsia="Batang"/>
          <w:lang w:eastAsia="bg-BG"/>
        </w:rPr>
        <w:t>одитор</w:t>
      </w:r>
      <w:proofErr w:type="spellEnd"/>
      <w:r w:rsidRPr="00195128">
        <w:rPr>
          <w:rFonts w:eastAsia="Batang"/>
          <w:lang w:eastAsia="bg-BG"/>
        </w:rPr>
        <w:t xml:space="preserve"> по проекта.</w:t>
      </w:r>
    </w:p>
    <w:p w:rsidR="006D38F2" w:rsidRPr="00195128" w:rsidRDefault="006D38F2" w:rsidP="006D38F2">
      <w:pPr>
        <w:tabs>
          <w:tab w:val="left" w:pos="851"/>
          <w:tab w:val="left" w:pos="1134"/>
        </w:tabs>
        <w:suppressAutoHyphens w:val="0"/>
        <w:autoSpaceDE w:val="0"/>
        <w:autoSpaceDN w:val="0"/>
        <w:adjustRightInd w:val="0"/>
        <w:spacing w:line="240" w:lineRule="auto"/>
        <w:jc w:val="both"/>
        <w:rPr>
          <w:rFonts w:eastAsia="Batang"/>
          <w:lang w:eastAsia="bg-BG"/>
        </w:rPr>
      </w:pPr>
      <w:r w:rsidRPr="00195128">
        <w:rPr>
          <w:rFonts w:eastAsia="Batang"/>
          <w:lang w:eastAsia="bg-BG"/>
        </w:rPr>
        <w:tab/>
        <w:t xml:space="preserve">Основните рискови области при проверката за съответствие, относно законосъобразността на проведените процедури за които </w:t>
      </w:r>
      <w:proofErr w:type="spellStart"/>
      <w:r w:rsidRPr="00195128">
        <w:rPr>
          <w:rFonts w:eastAsia="Batang"/>
          <w:lang w:eastAsia="bg-BG"/>
        </w:rPr>
        <w:t>одиторът</w:t>
      </w:r>
      <w:proofErr w:type="spellEnd"/>
      <w:r w:rsidRPr="00195128">
        <w:rPr>
          <w:rFonts w:eastAsia="Batang"/>
          <w:lang w:eastAsia="bg-BG"/>
        </w:rPr>
        <w:t xml:space="preserve"> извършва проверка и формира констатации, са както следва:</w:t>
      </w:r>
    </w:p>
    <w:p w:rsidR="006D38F2" w:rsidRPr="00195128" w:rsidRDefault="006D38F2" w:rsidP="006D38F2">
      <w:pPr>
        <w:numPr>
          <w:ilvl w:val="0"/>
          <w:numId w:val="42"/>
        </w:numPr>
        <w:tabs>
          <w:tab w:val="left" w:pos="851"/>
          <w:tab w:val="left" w:pos="1134"/>
        </w:tabs>
        <w:suppressAutoHyphens w:val="0"/>
        <w:autoSpaceDE w:val="0"/>
        <w:autoSpaceDN w:val="0"/>
        <w:adjustRightInd w:val="0"/>
        <w:spacing w:line="240" w:lineRule="auto"/>
        <w:contextualSpacing/>
        <w:jc w:val="both"/>
        <w:rPr>
          <w:rFonts w:eastAsia="Batang"/>
          <w:lang w:eastAsia="bg-BG"/>
        </w:rPr>
      </w:pPr>
      <w:r w:rsidRPr="00195128">
        <w:rPr>
          <w:rFonts w:eastAsia="Batang"/>
          <w:lang w:eastAsia="bg-BG"/>
        </w:rPr>
        <w:t>Неспазване на разпоредбите за публичност (</w:t>
      </w:r>
      <w:proofErr w:type="spellStart"/>
      <w:r w:rsidRPr="00195128">
        <w:rPr>
          <w:rFonts w:eastAsia="Batang"/>
          <w:lang w:eastAsia="bg-BG"/>
        </w:rPr>
        <w:t>вклю</w:t>
      </w:r>
      <w:proofErr w:type="spellEnd"/>
      <w:r w:rsidRPr="00195128">
        <w:rPr>
          <w:rFonts w:eastAsia="Batang"/>
          <w:lang w:eastAsia="bg-BG"/>
        </w:rPr>
        <w:t xml:space="preserve">.законосъобразност на приложения ред за възлагане; публикуване на съответната информация за обществената поръчка в РОП, ОВ на </w:t>
      </w:r>
      <w:r w:rsidRPr="00195128">
        <w:rPr>
          <w:rFonts w:eastAsia="Batang"/>
          <w:lang w:eastAsia="bg-BG"/>
        </w:rPr>
        <w:lastRenderedPageBreak/>
        <w:t>ЕС; законосъобразност на срока за поличаване на офертите; законосъобразност на промяна на обявлението/документацията за участие; изчерпателност на посочената в обявлението информация);</w:t>
      </w:r>
    </w:p>
    <w:p w:rsidR="006D38F2" w:rsidRPr="00195128" w:rsidRDefault="006D38F2" w:rsidP="006D38F2">
      <w:pPr>
        <w:numPr>
          <w:ilvl w:val="0"/>
          <w:numId w:val="42"/>
        </w:numPr>
        <w:tabs>
          <w:tab w:val="left" w:pos="851"/>
          <w:tab w:val="left" w:pos="1134"/>
        </w:tabs>
        <w:suppressAutoHyphens w:val="0"/>
        <w:autoSpaceDE w:val="0"/>
        <w:autoSpaceDN w:val="0"/>
        <w:adjustRightInd w:val="0"/>
        <w:spacing w:line="240" w:lineRule="auto"/>
        <w:contextualSpacing/>
        <w:jc w:val="both"/>
        <w:rPr>
          <w:rFonts w:eastAsia="Batang"/>
          <w:lang w:eastAsia="bg-BG"/>
        </w:rPr>
      </w:pPr>
      <w:r w:rsidRPr="00195128">
        <w:rPr>
          <w:rFonts w:eastAsia="Batang"/>
          <w:lang w:eastAsia="bg-BG"/>
        </w:rPr>
        <w:t>Прилагане на дискриминационни критерии за подбор  и отстраняване на участници, както и нарушаване на принципа за равното им третиране;</w:t>
      </w:r>
    </w:p>
    <w:p w:rsidR="006D38F2" w:rsidRPr="00195128" w:rsidRDefault="006D38F2" w:rsidP="006D38F2">
      <w:pPr>
        <w:numPr>
          <w:ilvl w:val="0"/>
          <w:numId w:val="42"/>
        </w:numPr>
        <w:tabs>
          <w:tab w:val="left" w:pos="851"/>
          <w:tab w:val="left" w:pos="1134"/>
        </w:tabs>
        <w:suppressAutoHyphens w:val="0"/>
        <w:autoSpaceDE w:val="0"/>
        <w:autoSpaceDN w:val="0"/>
        <w:adjustRightInd w:val="0"/>
        <w:spacing w:line="240" w:lineRule="auto"/>
        <w:contextualSpacing/>
        <w:jc w:val="both"/>
        <w:rPr>
          <w:rFonts w:eastAsia="Batang"/>
          <w:lang w:eastAsia="bg-BG"/>
        </w:rPr>
      </w:pPr>
      <w:r w:rsidRPr="00195128">
        <w:rPr>
          <w:rFonts w:eastAsia="Batang"/>
          <w:lang w:eastAsia="bg-BG"/>
        </w:rPr>
        <w:t xml:space="preserve"> Включване на критерии за подбор като показатели за оценка при критерии за оценка „икономически най-изгодна оферта“, методиката за оценка не дава точни и ясни указания за изчисляване на оценките по всеки показател;неточно прилагане на методиката за оценка;неправомерно изменение на договор.</w:t>
      </w:r>
    </w:p>
    <w:p w:rsidR="006D38F2" w:rsidRPr="00195128" w:rsidRDefault="006D38F2" w:rsidP="006D38F2">
      <w:pPr>
        <w:tabs>
          <w:tab w:val="left" w:pos="851"/>
          <w:tab w:val="left" w:pos="1134"/>
        </w:tabs>
        <w:suppressAutoHyphens w:val="0"/>
        <w:autoSpaceDE w:val="0"/>
        <w:autoSpaceDN w:val="0"/>
        <w:adjustRightInd w:val="0"/>
        <w:spacing w:line="240" w:lineRule="auto"/>
        <w:ind w:left="720"/>
        <w:contextualSpacing/>
        <w:jc w:val="both"/>
        <w:rPr>
          <w:rFonts w:eastAsia="Batang"/>
          <w:lang w:eastAsia="bg-BG"/>
        </w:rPr>
      </w:pPr>
    </w:p>
    <w:p w:rsidR="006D38F2" w:rsidRPr="00195128" w:rsidRDefault="006D38F2" w:rsidP="006D38F2">
      <w:pPr>
        <w:numPr>
          <w:ilvl w:val="0"/>
          <w:numId w:val="24"/>
        </w:numPr>
        <w:tabs>
          <w:tab w:val="left" w:pos="851"/>
          <w:tab w:val="left" w:pos="1134"/>
        </w:tabs>
        <w:suppressAutoHyphens w:val="0"/>
        <w:autoSpaceDE w:val="0"/>
        <w:autoSpaceDN w:val="0"/>
        <w:adjustRightInd w:val="0"/>
        <w:spacing w:line="276" w:lineRule="auto"/>
        <w:jc w:val="both"/>
        <w:rPr>
          <w:rFonts w:eastAsia="Batang"/>
          <w:b/>
          <w:i/>
          <w:lang w:eastAsia="bg-BG"/>
        </w:rPr>
      </w:pPr>
      <w:r w:rsidRPr="00195128">
        <w:rPr>
          <w:rFonts w:eastAsia="Batang"/>
          <w:b/>
          <w:i/>
          <w:lang w:eastAsia="bg-BG"/>
        </w:rPr>
        <w:t>Проверка на докладваните нередности.</w:t>
      </w:r>
    </w:p>
    <w:p w:rsidR="006D38F2" w:rsidRPr="00195128" w:rsidRDefault="006D38F2" w:rsidP="006D38F2">
      <w:pPr>
        <w:tabs>
          <w:tab w:val="left" w:pos="851"/>
          <w:tab w:val="left" w:pos="1134"/>
        </w:tabs>
        <w:suppressAutoHyphens w:val="0"/>
        <w:autoSpaceDE w:val="0"/>
        <w:autoSpaceDN w:val="0"/>
        <w:adjustRightInd w:val="0"/>
        <w:spacing w:line="240" w:lineRule="auto"/>
        <w:ind w:firstLine="708"/>
        <w:jc w:val="both"/>
        <w:rPr>
          <w:rFonts w:eastAsia="Batang"/>
          <w:lang w:eastAsia="bg-BG"/>
        </w:rPr>
      </w:pPr>
      <w:proofErr w:type="spellStart"/>
      <w:r w:rsidRPr="00195128">
        <w:rPr>
          <w:rFonts w:eastAsia="Batang"/>
          <w:lang w:eastAsia="bg-BG"/>
        </w:rPr>
        <w:t>Одиторът</w:t>
      </w:r>
      <w:proofErr w:type="spellEnd"/>
      <w:r w:rsidRPr="00195128">
        <w:rPr>
          <w:rFonts w:eastAsia="Batang"/>
          <w:lang w:eastAsia="bg-BG"/>
        </w:rPr>
        <w:t xml:space="preserve"> следва да се увери, че ако по проекта са установени нередности, то те са докладвани своевременно на всички необходими институции, след което е съставен съответния план за действие във връзка с избягване на подобни нередности в бъдеще и този план се изпълнява своевременно. </w:t>
      </w:r>
      <w:proofErr w:type="spellStart"/>
      <w:r w:rsidRPr="00195128">
        <w:rPr>
          <w:rFonts w:eastAsia="Batang"/>
          <w:lang w:eastAsia="bg-BG"/>
        </w:rPr>
        <w:t>Одиторът</w:t>
      </w:r>
      <w:proofErr w:type="spellEnd"/>
      <w:r w:rsidRPr="00195128">
        <w:rPr>
          <w:rFonts w:eastAsia="Batang"/>
          <w:lang w:eastAsia="bg-BG"/>
        </w:rPr>
        <w:t xml:space="preserve"> трябва да провери (без значение дали нередности са докладвани или не) дали при бенефициента е изградена подходяща система, която да осигурява навременно откриване и докладване на нередностите и която да позволява на бенефициента да реагира на тях по подходящ начин.</w:t>
      </w:r>
    </w:p>
    <w:p w:rsidR="006D38F2" w:rsidRPr="006D38F2" w:rsidRDefault="006D38F2" w:rsidP="006D38F2">
      <w:pPr>
        <w:tabs>
          <w:tab w:val="left" w:pos="851"/>
          <w:tab w:val="left" w:pos="1134"/>
        </w:tabs>
        <w:suppressAutoHyphens w:val="0"/>
        <w:autoSpaceDE w:val="0"/>
        <w:autoSpaceDN w:val="0"/>
        <w:adjustRightInd w:val="0"/>
        <w:spacing w:line="240" w:lineRule="auto"/>
        <w:ind w:firstLine="708"/>
        <w:jc w:val="both"/>
        <w:rPr>
          <w:rFonts w:ascii="Verdana" w:eastAsia="Calibri" w:hAnsi="Verdana"/>
          <w:color w:val="000000"/>
          <w:sz w:val="18"/>
          <w:szCs w:val="18"/>
          <w:shd w:val="clear" w:color="auto" w:fill="FEFEFE"/>
          <w:lang w:eastAsia="en-US"/>
        </w:rPr>
      </w:pPr>
      <w:r w:rsidRPr="00195128">
        <w:rPr>
          <w:rFonts w:eastAsia="Calibri"/>
          <w:color w:val="000000"/>
          <w:shd w:val="clear" w:color="auto" w:fill="FEFEFE"/>
          <w:lang w:eastAsia="en-US"/>
        </w:rPr>
        <w:t>"Нередност" съгласно определението, дадено в чл. 1, параграф 2 от Регламент</w:t>
      </w:r>
      <w:r w:rsidRPr="006D38F2">
        <w:rPr>
          <w:rFonts w:eastAsia="Calibri"/>
          <w:color w:val="000000"/>
          <w:shd w:val="clear" w:color="auto" w:fill="FEFEFE"/>
          <w:lang w:eastAsia="en-US"/>
        </w:rPr>
        <w:t xml:space="preserve"> на Съвета (ЕО, </w:t>
      </w:r>
      <w:proofErr w:type="spellStart"/>
      <w:r w:rsidRPr="006D38F2">
        <w:rPr>
          <w:rFonts w:eastAsia="Calibri"/>
          <w:color w:val="000000"/>
          <w:shd w:val="clear" w:color="auto" w:fill="FEFEFE"/>
          <w:lang w:eastAsia="en-US"/>
        </w:rPr>
        <w:t>Евратом</w:t>
      </w:r>
      <w:proofErr w:type="spellEnd"/>
      <w:r w:rsidRPr="006D38F2">
        <w:rPr>
          <w:rFonts w:eastAsia="Calibri"/>
          <w:color w:val="000000"/>
          <w:shd w:val="clear" w:color="auto" w:fill="FEFEFE"/>
          <w:lang w:eastAsia="en-US"/>
        </w:rPr>
        <w:t>) № 2988/95 от 18 декември 1995 г. за закрилата на финансовите интереси на Европейските общности,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 Специфичните определения за нередност и системна нередност относно програмите по ЕСИФ са посочени в Регламент № 1303/2013</w:t>
      </w:r>
      <w:r w:rsidRPr="006D38F2">
        <w:rPr>
          <w:rFonts w:ascii="Verdana" w:eastAsia="Calibri" w:hAnsi="Verdana"/>
          <w:color w:val="000000"/>
          <w:sz w:val="18"/>
          <w:szCs w:val="18"/>
          <w:shd w:val="clear" w:color="auto" w:fill="FEFEFE"/>
          <w:lang w:eastAsia="en-US"/>
        </w:rPr>
        <w:t>.</w:t>
      </w:r>
    </w:p>
    <w:p w:rsidR="006D38F2" w:rsidRPr="006D38F2" w:rsidRDefault="006D38F2" w:rsidP="006D38F2">
      <w:pPr>
        <w:numPr>
          <w:ilvl w:val="0"/>
          <w:numId w:val="24"/>
        </w:numPr>
        <w:tabs>
          <w:tab w:val="left" w:pos="851"/>
          <w:tab w:val="left" w:pos="1134"/>
        </w:tabs>
        <w:suppressAutoHyphens w:val="0"/>
        <w:autoSpaceDE w:val="0"/>
        <w:autoSpaceDN w:val="0"/>
        <w:adjustRightInd w:val="0"/>
        <w:spacing w:line="276" w:lineRule="auto"/>
        <w:jc w:val="both"/>
        <w:rPr>
          <w:rFonts w:eastAsia="Batang"/>
          <w:b/>
          <w:i/>
          <w:lang w:eastAsia="bg-BG"/>
        </w:rPr>
      </w:pPr>
      <w:r w:rsidRPr="006D38F2">
        <w:rPr>
          <w:rFonts w:eastAsia="Calibri"/>
          <w:b/>
          <w:i/>
          <w:color w:val="000000"/>
          <w:shd w:val="clear" w:color="auto" w:fill="FEFEFE"/>
          <w:lang w:eastAsia="en-US"/>
        </w:rPr>
        <w:t>Мерки за информация и публичност</w:t>
      </w:r>
    </w:p>
    <w:p w:rsidR="006D38F2" w:rsidRPr="006D38F2" w:rsidRDefault="006D38F2" w:rsidP="006D38F2">
      <w:pPr>
        <w:tabs>
          <w:tab w:val="left" w:pos="851"/>
          <w:tab w:val="left" w:pos="1134"/>
        </w:tabs>
        <w:suppressAutoHyphens w:val="0"/>
        <w:autoSpaceDE w:val="0"/>
        <w:autoSpaceDN w:val="0"/>
        <w:adjustRightInd w:val="0"/>
        <w:spacing w:line="240" w:lineRule="auto"/>
        <w:ind w:firstLine="708"/>
        <w:jc w:val="both"/>
        <w:rPr>
          <w:rFonts w:eastAsia="Batang"/>
          <w:lang w:eastAsia="bg-BG"/>
        </w:rPr>
      </w:pPr>
      <w:proofErr w:type="spellStart"/>
      <w:r w:rsidRPr="006D38F2">
        <w:rPr>
          <w:rFonts w:eastAsia="Batang"/>
          <w:lang w:eastAsia="bg-BG"/>
        </w:rPr>
        <w:t>Одиторът</w:t>
      </w:r>
      <w:proofErr w:type="spellEnd"/>
      <w:r w:rsidRPr="006D38F2">
        <w:rPr>
          <w:rFonts w:eastAsia="Batang"/>
          <w:lang w:eastAsia="bg-BG"/>
        </w:rPr>
        <w:t xml:space="preserve"> следва да се увери, че са спазени изискванията за информация и публичност, както и, че всички мерки предвидени в проекта са реално осъществени.</w:t>
      </w:r>
    </w:p>
    <w:p w:rsidR="006D38F2" w:rsidRPr="006D38F2" w:rsidRDefault="006D38F2" w:rsidP="006D38F2">
      <w:pPr>
        <w:suppressAutoHyphens w:val="0"/>
        <w:autoSpaceDE w:val="0"/>
        <w:autoSpaceDN w:val="0"/>
        <w:adjustRightInd w:val="0"/>
        <w:spacing w:line="240" w:lineRule="auto"/>
        <w:jc w:val="both"/>
        <w:rPr>
          <w:rFonts w:eastAsia="Calibri"/>
          <w:bCs/>
          <w:lang w:eastAsia="en-US"/>
        </w:rPr>
      </w:pPr>
      <w:r w:rsidRPr="006D38F2">
        <w:rPr>
          <w:rFonts w:eastAsia="Calibri"/>
          <w:bCs/>
          <w:lang w:eastAsia="en-US"/>
        </w:rPr>
        <w:tab/>
        <w:t xml:space="preserve">Задължителни изисквания за мерките за информация и комуникация на ЕС, начините и методите за тяхното изпълнение на ниво конкретен проект, както и ефективно предоставяне на информация по проектите, </w:t>
      </w:r>
      <w:proofErr w:type="spellStart"/>
      <w:r w:rsidRPr="006D38F2">
        <w:rPr>
          <w:rFonts w:eastAsia="Calibri"/>
          <w:bCs/>
          <w:lang w:eastAsia="en-US"/>
        </w:rPr>
        <w:t>съфинансирани</w:t>
      </w:r>
      <w:proofErr w:type="spellEnd"/>
      <w:r w:rsidRPr="006D38F2">
        <w:rPr>
          <w:rFonts w:eastAsia="Calibri"/>
          <w:bCs/>
          <w:lang w:eastAsia="en-US"/>
        </w:rPr>
        <w:t xml:space="preserve"> от Европейските фондове, са подробно описани в Единен наръчник на бенефициента за прилагане на правилата за информация и комуникация 2014-2020 г. Единните мерки и правила се основават на Регламент (ЕС) № 1303 на Европейския парламент и на Съвета от 17 декември 2013 г. Техническите характеристики в Единния наръчник са в съответствие с Регламент за изпълнение (ЕС) № 821/2014 г. на Комисията от 28 юли 2014 г. за </w:t>
      </w:r>
      <w:r w:rsidRPr="006D38F2">
        <w:rPr>
          <w:rFonts w:eastAsia="Calibri"/>
          <w:bCs/>
          <w:lang w:eastAsia="en-US"/>
        </w:rPr>
        <w:lastRenderedPageBreak/>
        <w:t xml:space="preserve">определяне на правилата за прилагане на Регламент (ЕС) № 1303/ 2013 на Европейския парламент и на Съвета. </w:t>
      </w:r>
    </w:p>
    <w:p w:rsidR="006D38F2" w:rsidRPr="006D38F2" w:rsidRDefault="006D38F2" w:rsidP="006D38F2">
      <w:pPr>
        <w:suppressAutoHyphens w:val="0"/>
        <w:autoSpaceDE w:val="0"/>
        <w:autoSpaceDN w:val="0"/>
        <w:adjustRightInd w:val="0"/>
        <w:spacing w:line="240" w:lineRule="auto"/>
        <w:ind w:firstLine="709"/>
        <w:jc w:val="both"/>
        <w:rPr>
          <w:rFonts w:eastAsia="Calibri"/>
          <w:i/>
          <w:iCs/>
          <w:lang w:val="ru-RU" w:eastAsia="en-US"/>
        </w:rPr>
      </w:pPr>
      <w:r w:rsidRPr="006D38F2">
        <w:rPr>
          <w:rFonts w:eastAsia="Calibri"/>
          <w:bCs/>
          <w:i/>
          <w:lang w:eastAsia="en-US"/>
        </w:rPr>
        <w:t xml:space="preserve">Изпълнителят е длъжен да посочва финансовия принос на Европейския фонд за регионално развитие, предоставен чрез Оперативна </w:t>
      </w:r>
      <w:proofErr w:type="spellStart"/>
      <w:r w:rsidRPr="006D38F2">
        <w:rPr>
          <w:rFonts w:eastAsia="Calibri"/>
          <w:bCs/>
          <w:i/>
          <w:lang w:eastAsia="en-US"/>
        </w:rPr>
        <w:t>прогрма</w:t>
      </w:r>
      <w:proofErr w:type="spellEnd"/>
      <w:r w:rsidRPr="006D38F2">
        <w:rPr>
          <w:rFonts w:eastAsia="Calibri"/>
          <w:bCs/>
          <w:i/>
          <w:lang w:eastAsia="en-US"/>
        </w:rPr>
        <w:t xml:space="preserve"> „Региони в растеж“ 2014-2020 г. в своите доклади, в каквито и да са документи, свързани с изпълнението на проекта, и при всички </w:t>
      </w:r>
      <w:proofErr w:type="spellStart"/>
      <w:r w:rsidRPr="006D38F2">
        <w:rPr>
          <w:rFonts w:eastAsia="Calibri"/>
          <w:bCs/>
          <w:i/>
          <w:lang w:eastAsia="en-US"/>
        </w:rPr>
        <w:t>контаки</w:t>
      </w:r>
      <w:proofErr w:type="spellEnd"/>
      <w:r w:rsidRPr="006D38F2">
        <w:rPr>
          <w:rFonts w:eastAsia="Calibri"/>
          <w:bCs/>
          <w:i/>
          <w:lang w:eastAsia="en-US"/>
        </w:rPr>
        <w:t xml:space="preserve"> с медиите. Той трябва да помества логото на ЕС и логото на Оперативната програма „Региони в растеж“ 2014-2020 г. навсякъде, където е уместно. Всяка публикация в каквато и да било форма и в каквото и да е средство за масова информация в това число и в интернет, трябва да съдържа следното заявление: „</w:t>
      </w:r>
      <w:sdt>
        <w:sdtPr>
          <w:rPr>
            <w:rFonts w:eastAsia="Calibri"/>
            <w:b/>
            <w:i/>
            <w:lang w:val="en-GB" w:eastAsia="en-US"/>
          </w:rPr>
          <w:id w:val="1754857556"/>
          <w:docPartObj>
            <w:docPartGallery w:val="Page Numbers (Bottom of Page)"/>
            <w:docPartUnique/>
          </w:docPartObj>
        </w:sdtPr>
        <w:sdtEndPr/>
        <w:sdtContent>
          <w:proofErr w:type="spellStart"/>
          <w:r w:rsidRPr="006D38F2">
            <w:rPr>
              <w:rFonts w:eastAsia="Calibri"/>
              <w:i/>
              <w:iCs/>
              <w:lang w:val="ru-RU" w:eastAsia="en-US"/>
            </w:rPr>
            <w:t>Този</w:t>
          </w:r>
          <w:proofErr w:type="spellEnd"/>
          <w:r w:rsidRPr="006D38F2">
            <w:rPr>
              <w:rFonts w:eastAsia="Calibri"/>
              <w:i/>
              <w:iCs/>
              <w:lang w:val="ru-RU" w:eastAsia="en-US"/>
            </w:rPr>
            <w:t xml:space="preserve"> документ е </w:t>
          </w:r>
          <w:proofErr w:type="spellStart"/>
          <w:r w:rsidRPr="006D38F2">
            <w:rPr>
              <w:rFonts w:eastAsia="Calibri"/>
              <w:i/>
              <w:iCs/>
              <w:lang w:val="ru-RU" w:eastAsia="en-US"/>
            </w:rPr>
            <w:t>създаден</w:t>
          </w:r>
          <w:proofErr w:type="spellEnd"/>
          <w:r w:rsidRPr="006D38F2">
            <w:rPr>
              <w:rFonts w:eastAsia="Calibri"/>
              <w:i/>
              <w:iCs/>
              <w:lang w:val="ru-RU" w:eastAsia="en-US"/>
            </w:rPr>
            <w:t xml:space="preserve"> в </w:t>
          </w:r>
          <w:proofErr w:type="spellStart"/>
          <w:r w:rsidRPr="006D38F2">
            <w:rPr>
              <w:rFonts w:eastAsia="Calibri"/>
              <w:i/>
              <w:iCs/>
              <w:lang w:val="ru-RU" w:eastAsia="en-US"/>
            </w:rPr>
            <w:t>рамките</w:t>
          </w:r>
          <w:proofErr w:type="spellEnd"/>
          <w:r w:rsidRPr="006D38F2">
            <w:rPr>
              <w:rFonts w:eastAsia="Calibri"/>
              <w:i/>
              <w:iCs/>
              <w:lang w:val="ru-RU" w:eastAsia="en-US"/>
            </w:rPr>
            <w:t xml:space="preserve"> на проект № BG16RFOP001-1.018-0003 „</w:t>
          </w:r>
          <w:proofErr w:type="spellStart"/>
          <w:r w:rsidRPr="006D38F2">
            <w:rPr>
              <w:rFonts w:eastAsia="Calibri"/>
              <w:i/>
              <w:iCs/>
              <w:lang w:val="ru-RU" w:eastAsia="en-US"/>
            </w:rPr>
            <w:t>Изграждане</w:t>
          </w:r>
          <w:proofErr w:type="spellEnd"/>
          <w:r w:rsidRPr="006D38F2">
            <w:rPr>
              <w:rFonts w:eastAsia="Calibri"/>
              <w:i/>
              <w:iCs/>
              <w:lang w:val="ru-RU" w:eastAsia="en-US"/>
            </w:rPr>
            <w:t xml:space="preserve"> на </w:t>
          </w:r>
          <w:proofErr w:type="spellStart"/>
          <w:r w:rsidRPr="006D38F2">
            <w:rPr>
              <w:rFonts w:eastAsia="Calibri"/>
              <w:i/>
              <w:iCs/>
              <w:lang w:val="ru-RU" w:eastAsia="en-US"/>
            </w:rPr>
            <w:t>социални</w:t>
          </w:r>
          <w:proofErr w:type="spellEnd"/>
          <w:r w:rsidRPr="006D38F2">
            <w:rPr>
              <w:rFonts w:eastAsia="Calibri"/>
              <w:i/>
              <w:iCs/>
              <w:lang w:val="ru-RU" w:eastAsia="en-US"/>
            </w:rPr>
            <w:t xml:space="preserve"> жилища в кв. "</w:t>
          </w:r>
          <w:proofErr w:type="spellStart"/>
          <w:r w:rsidRPr="006D38F2">
            <w:rPr>
              <w:rFonts w:eastAsia="Calibri"/>
              <w:i/>
              <w:iCs/>
              <w:lang w:val="ru-RU" w:eastAsia="en-US"/>
            </w:rPr>
            <w:t>Тева</w:t>
          </w:r>
          <w:proofErr w:type="spellEnd"/>
          <w:r w:rsidRPr="006D38F2">
            <w:rPr>
              <w:rFonts w:eastAsia="Calibri"/>
              <w:i/>
              <w:iCs/>
              <w:lang w:val="ru-RU" w:eastAsia="en-US"/>
            </w:rPr>
            <w:t xml:space="preserve">" - </w:t>
          </w:r>
          <w:proofErr w:type="spellStart"/>
          <w:r w:rsidRPr="006D38F2">
            <w:rPr>
              <w:rFonts w:eastAsia="Calibri"/>
              <w:i/>
              <w:iCs/>
              <w:lang w:val="ru-RU" w:eastAsia="en-US"/>
            </w:rPr>
            <w:t>Общинска</w:t>
          </w:r>
          <w:proofErr w:type="spellEnd"/>
          <w:r w:rsidRPr="006D38F2">
            <w:rPr>
              <w:rFonts w:eastAsia="Calibri"/>
              <w:i/>
              <w:iCs/>
              <w:lang w:val="ru-RU" w:eastAsia="en-US"/>
            </w:rPr>
            <w:t xml:space="preserve"> </w:t>
          </w:r>
          <w:proofErr w:type="spellStart"/>
          <w:r w:rsidRPr="006D38F2">
            <w:rPr>
              <w:rFonts w:eastAsia="Calibri"/>
              <w:i/>
              <w:iCs/>
              <w:lang w:val="ru-RU" w:eastAsia="en-US"/>
            </w:rPr>
            <w:t>сграда</w:t>
          </w:r>
          <w:proofErr w:type="spellEnd"/>
          <w:r w:rsidRPr="006D38F2">
            <w:rPr>
              <w:rFonts w:eastAsia="Calibri"/>
              <w:i/>
              <w:iCs/>
              <w:lang w:val="ru-RU" w:eastAsia="en-US"/>
            </w:rPr>
            <w:t xml:space="preserve"> с </w:t>
          </w:r>
          <w:proofErr w:type="spellStart"/>
          <w:r w:rsidRPr="006D38F2">
            <w:rPr>
              <w:rFonts w:eastAsia="Calibri"/>
              <w:i/>
              <w:iCs/>
              <w:lang w:val="ru-RU" w:eastAsia="en-US"/>
            </w:rPr>
            <w:t>капацитет</w:t>
          </w:r>
          <w:proofErr w:type="spellEnd"/>
          <w:r w:rsidRPr="006D38F2">
            <w:rPr>
              <w:rFonts w:eastAsia="Calibri"/>
              <w:i/>
              <w:iCs/>
              <w:lang w:val="ru-RU" w:eastAsia="en-US"/>
            </w:rPr>
            <w:t xml:space="preserve"> 100 души“, </w:t>
          </w:r>
          <w:proofErr w:type="spellStart"/>
          <w:r w:rsidRPr="006D38F2">
            <w:rPr>
              <w:rFonts w:eastAsia="Calibri"/>
              <w:i/>
              <w:iCs/>
              <w:lang w:val="ru-RU" w:eastAsia="en-US"/>
            </w:rPr>
            <w:t>който</w:t>
          </w:r>
          <w:proofErr w:type="spellEnd"/>
          <w:r w:rsidRPr="006D38F2">
            <w:rPr>
              <w:rFonts w:eastAsia="Calibri"/>
              <w:i/>
              <w:iCs/>
              <w:lang w:val="ru-RU" w:eastAsia="en-US"/>
            </w:rPr>
            <w:t xml:space="preserve"> се </w:t>
          </w:r>
          <w:proofErr w:type="spellStart"/>
          <w:r w:rsidRPr="006D38F2">
            <w:rPr>
              <w:rFonts w:eastAsia="Calibri"/>
              <w:i/>
              <w:iCs/>
              <w:lang w:val="ru-RU" w:eastAsia="en-US"/>
            </w:rPr>
            <w:t>осъществява</w:t>
          </w:r>
          <w:proofErr w:type="spellEnd"/>
          <w:r w:rsidRPr="006D38F2">
            <w:rPr>
              <w:rFonts w:eastAsia="Calibri"/>
              <w:i/>
              <w:iCs/>
              <w:lang w:val="ru-RU" w:eastAsia="en-US"/>
            </w:rPr>
            <w:t xml:space="preserve"> с </w:t>
          </w:r>
          <w:proofErr w:type="spellStart"/>
          <w:r w:rsidRPr="006D38F2">
            <w:rPr>
              <w:rFonts w:eastAsia="Calibri"/>
              <w:i/>
              <w:iCs/>
              <w:lang w:val="ru-RU" w:eastAsia="en-US"/>
            </w:rPr>
            <w:t>финансовата</w:t>
          </w:r>
          <w:proofErr w:type="spellEnd"/>
          <w:r w:rsidRPr="006D38F2">
            <w:rPr>
              <w:rFonts w:eastAsia="Calibri"/>
              <w:i/>
              <w:iCs/>
              <w:lang w:val="ru-RU" w:eastAsia="en-US"/>
            </w:rPr>
            <w:t xml:space="preserve"> </w:t>
          </w:r>
          <w:proofErr w:type="spellStart"/>
          <w:r w:rsidRPr="006D38F2">
            <w:rPr>
              <w:rFonts w:eastAsia="Calibri"/>
              <w:i/>
              <w:iCs/>
              <w:lang w:val="ru-RU" w:eastAsia="en-US"/>
            </w:rPr>
            <w:t>подкрепа</w:t>
          </w:r>
          <w:proofErr w:type="spellEnd"/>
          <w:r w:rsidRPr="006D38F2">
            <w:rPr>
              <w:rFonts w:eastAsia="Calibri"/>
              <w:i/>
              <w:iCs/>
              <w:lang w:val="ru-RU" w:eastAsia="en-US"/>
            </w:rPr>
            <w:t xml:space="preserve"> на </w:t>
          </w:r>
          <w:proofErr w:type="gramStart"/>
          <w:r w:rsidRPr="006D38F2">
            <w:rPr>
              <w:rFonts w:eastAsia="Calibri"/>
              <w:i/>
              <w:iCs/>
              <w:lang w:val="ru-RU" w:eastAsia="en-US"/>
            </w:rPr>
            <w:t>оперативна</w:t>
          </w:r>
          <w:proofErr w:type="gramEnd"/>
          <w:r w:rsidRPr="006D38F2">
            <w:rPr>
              <w:rFonts w:eastAsia="Calibri"/>
              <w:i/>
              <w:iCs/>
              <w:lang w:val="ru-RU" w:eastAsia="en-US"/>
            </w:rPr>
            <w:t xml:space="preserve"> </w:t>
          </w:r>
          <w:proofErr w:type="spellStart"/>
          <w:r w:rsidRPr="006D38F2">
            <w:rPr>
              <w:rFonts w:eastAsia="Calibri"/>
              <w:i/>
              <w:iCs/>
              <w:lang w:val="ru-RU" w:eastAsia="en-US"/>
            </w:rPr>
            <w:t>програма</w:t>
          </w:r>
          <w:proofErr w:type="spellEnd"/>
          <w:r w:rsidRPr="006D38F2">
            <w:rPr>
              <w:rFonts w:eastAsia="Calibri"/>
              <w:i/>
              <w:iCs/>
              <w:lang w:val="ru-RU" w:eastAsia="en-US"/>
            </w:rPr>
            <w:t xml:space="preserve"> „</w:t>
          </w:r>
          <w:proofErr w:type="spellStart"/>
          <w:r w:rsidRPr="006D38F2">
            <w:rPr>
              <w:rFonts w:eastAsia="Calibri"/>
              <w:i/>
              <w:iCs/>
              <w:lang w:val="ru-RU" w:eastAsia="en-US"/>
            </w:rPr>
            <w:t>Региони</w:t>
          </w:r>
          <w:proofErr w:type="spellEnd"/>
          <w:r w:rsidRPr="006D38F2">
            <w:rPr>
              <w:rFonts w:eastAsia="Calibri"/>
              <w:i/>
              <w:iCs/>
              <w:lang w:val="ru-RU" w:eastAsia="en-US"/>
            </w:rPr>
            <w:t xml:space="preserve"> в </w:t>
          </w:r>
          <w:proofErr w:type="spellStart"/>
          <w:r w:rsidRPr="006D38F2">
            <w:rPr>
              <w:rFonts w:eastAsia="Calibri"/>
              <w:i/>
              <w:iCs/>
              <w:lang w:val="ru-RU" w:eastAsia="en-US"/>
            </w:rPr>
            <w:t>растеж</w:t>
          </w:r>
          <w:proofErr w:type="spellEnd"/>
          <w:r w:rsidRPr="006D38F2">
            <w:rPr>
              <w:rFonts w:eastAsia="Calibri"/>
              <w:i/>
              <w:iCs/>
              <w:lang w:val="ru-RU" w:eastAsia="en-US"/>
            </w:rPr>
            <w:t xml:space="preserve">” 2014-2020 г., </w:t>
          </w:r>
          <w:proofErr w:type="spellStart"/>
          <w:r w:rsidRPr="006D38F2">
            <w:rPr>
              <w:rFonts w:eastAsia="Calibri"/>
              <w:i/>
              <w:iCs/>
              <w:lang w:val="ru-RU" w:eastAsia="en-US"/>
            </w:rPr>
            <w:t>съфинансирана</w:t>
          </w:r>
          <w:proofErr w:type="spellEnd"/>
          <w:r w:rsidRPr="006D38F2">
            <w:rPr>
              <w:rFonts w:eastAsia="Calibri"/>
              <w:i/>
              <w:iCs/>
              <w:lang w:val="ru-RU" w:eastAsia="en-US"/>
            </w:rPr>
            <w:t xml:space="preserve"> от </w:t>
          </w:r>
          <w:proofErr w:type="spellStart"/>
          <w:r w:rsidRPr="006D38F2">
            <w:rPr>
              <w:rFonts w:eastAsia="Calibri"/>
              <w:i/>
              <w:iCs/>
              <w:lang w:val="ru-RU" w:eastAsia="en-US"/>
            </w:rPr>
            <w:t>Европейския</w:t>
          </w:r>
          <w:proofErr w:type="spellEnd"/>
          <w:r w:rsidRPr="006D38F2">
            <w:rPr>
              <w:rFonts w:eastAsia="Calibri"/>
              <w:i/>
              <w:iCs/>
              <w:lang w:val="ru-RU" w:eastAsia="en-US"/>
            </w:rPr>
            <w:t xml:space="preserve"> </w:t>
          </w:r>
          <w:proofErr w:type="spellStart"/>
          <w:r w:rsidRPr="006D38F2">
            <w:rPr>
              <w:rFonts w:eastAsia="Calibri"/>
              <w:i/>
              <w:iCs/>
              <w:lang w:val="ru-RU" w:eastAsia="en-US"/>
            </w:rPr>
            <w:t>съюз</w:t>
          </w:r>
          <w:proofErr w:type="spellEnd"/>
          <w:r w:rsidRPr="006D38F2">
            <w:rPr>
              <w:rFonts w:eastAsia="Calibri"/>
              <w:i/>
              <w:iCs/>
              <w:lang w:val="ru-RU" w:eastAsia="en-US"/>
            </w:rPr>
            <w:t xml:space="preserve"> чрез </w:t>
          </w:r>
          <w:proofErr w:type="spellStart"/>
          <w:r w:rsidRPr="006D38F2">
            <w:rPr>
              <w:rFonts w:eastAsia="Calibri"/>
              <w:i/>
              <w:iCs/>
              <w:lang w:val="ru-RU" w:eastAsia="en-US"/>
            </w:rPr>
            <w:t>Европейския</w:t>
          </w:r>
          <w:proofErr w:type="spellEnd"/>
          <w:r w:rsidRPr="006D38F2">
            <w:rPr>
              <w:rFonts w:eastAsia="Calibri"/>
              <w:i/>
              <w:iCs/>
              <w:lang w:val="ru-RU" w:eastAsia="en-US"/>
            </w:rPr>
            <w:t xml:space="preserve"> фонд за </w:t>
          </w:r>
          <w:proofErr w:type="spellStart"/>
          <w:r w:rsidRPr="006D38F2">
            <w:rPr>
              <w:rFonts w:eastAsia="Calibri"/>
              <w:i/>
              <w:iCs/>
              <w:lang w:val="ru-RU" w:eastAsia="en-US"/>
            </w:rPr>
            <w:t>регионално</w:t>
          </w:r>
          <w:proofErr w:type="spellEnd"/>
          <w:r w:rsidRPr="006D38F2">
            <w:rPr>
              <w:rFonts w:eastAsia="Calibri"/>
              <w:i/>
              <w:iCs/>
              <w:lang w:val="ru-RU" w:eastAsia="en-US"/>
            </w:rPr>
            <w:t xml:space="preserve"> развитие. </w:t>
          </w:r>
          <w:proofErr w:type="spellStart"/>
          <w:r w:rsidRPr="006D38F2">
            <w:rPr>
              <w:rFonts w:eastAsia="Calibri"/>
              <w:i/>
              <w:iCs/>
              <w:lang w:val="ru-RU" w:eastAsia="en-US"/>
            </w:rPr>
            <w:t>Цялата</w:t>
          </w:r>
          <w:proofErr w:type="spellEnd"/>
          <w:r w:rsidRPr="006D38F2">
            <w:rPr>
              <w:rFonts w:eastAsia="Calibri"/>
              <w:i/>
              <w:iCs/>
              <w:lang w:val="ru-RU" w:eastAsia="en-US"/>
            </w:rPr>
            <w:t xml:space="preserve"> </w:t>
          </w:r>
          <w:proofErr w:type="spellStart"/>
          <w:r w:rsidRPr="006D38F2">
            <w:rPr>
              <w:rFonts w:eastAsia="Calibri"/>
              <w:i/>
              <w:iCs/>
              <w:lang w:val="ru-RU" w:eastAsia="en-US"/>
            </w:rPr>
            <w:t>отговорност</w:t>
          </w:r>
          <w:proofErr w:type="spellEnd"/>
          <w:r w:rsidRPr="006D38F2">
            <w:rPr>
              <w:rFonts w:eastAsia="Calibri"/>
              <w:i/>
              <w:iCs/>
              <w:lang w:val="ru-RU" w:eastAsia="en-US"/>
            </w:rPr>
            <w:t xml:space="preserve"> за </w:t>
          </w:r>
          <w:proofErr w:type="spellStart"/>
          <w:r w:rsidRPr="006D38F2">
            <w:rPr>
              <w:rFonts w:eastAsia="Calibri"/>
              <w:i/>
              <w:iCs/>
              <w:lang w:val="ru-RU" w:eastAsia="en-US"/>
            </w:rPr>
            <w:t>съдържанието</w:t>
          </w:r>
          <w:proofErr w:type="spellEnd"/>
          <w:r w:rsidRPr="006D38F2">
            <w:rPr>
              <w:rFonts w:eastAsia="Calibri"/>
              <w:i/>
              <w:iCs/>
              <w:lang w:val="ru-RU" w:eastAsia="en-US"/>
            </w:rPr>
            <w:t xml:space="preserve"> на </w:t>
          </w:r>
          <w:proofErr w:type="spellStart"/>
          <w:r w:rsidRPr="006D38F2">
            <w:rPr>
              <w:rFonts w:eastAsia="Calibri"/>
              <w:i/>
              <w:iCs/>
              <w:lang w:val="ru-RU" w:eastAsia="en-US"/>
            </w:rPr>
            <w:t>публикацията</w:t>
          </w:r>
          <w:proofErr w:type="spellEnd"/>
          <w:r w:rsidRPr="006D38F2">
            <w:rPr>
              <w:rFonts w:eastAsia="Calibri"/>
              <w:i/>
              <w:iCs/>
              <w:lang w:val="ru-RU" w:eastAsia="en-US"/>
            </w:rPr>
            <w:t xml:space="preserve"> се носи </w:t>
          </w:r>
          <w:proofErr w:type="gramStart"/>
          <w:r w:rsidRPr="006D38F2">
            <w:rPr>
              <w:rFonts w:eastAsia="Calibri"/>
              <w:i/>
              <w:iCs/>
              <w:lang w:val="ru-RU" w:eastAsia="en-US"/>
            </w:rPr>
            <w:t>от</w:t>
          </w:r>
          <w:proofErr w:type="gramEnd"/>
          <w:r w:rsidRPr="006D38F2">
            <w:rPr>
              <w:rFonts w:eastAsia="Calibri"/>
              <w:i/>
              <w:iCs/>
              <w:lang w:val="ru-RU" w:eastAsia="en-US"/>
            </w:rPr>
            <w:t xml:space="preserve"> </w:t>
          </w:r>
          <w:proofErr w:type="gramStart"/>
          <w:r w:rsidRPr="006D38F2">
            <w:rPr>
              <w:rFonts w:eastAsia="Calibri"/>
              <w:i/>
              <w:iCs/>
              <w:lang w:val="ru-RU" w:eastAsia="en-US"/>
            </w:rPr>
            <w:t>Община</w:t>
          </w:r>
          <w:proofErr w:type="gramEnd"/>
          <w:r w:rsidRPr="006D38F2">
            <w:rPr>
              <w:rFonts w:eastAsia="Calibri"/>
              <w:i/>
              <w:iCs/>
              <w:lang w:val="ru-RU" w:eastAsia="en-US"/>
            </w:rPr>
            <w:t xml:space="preserve"> </w:t>
          </w:r>
          <w:proofErr w:type="spellStart"/>
          <w:r w:rsidRPr="006D38F2">
            <w:rPr>
              <w:rFonts w:eastAsia="Calibri"/>
              <w:i/>
              <w:iCs/>
              <w:lang w:val="ru-RU" w:eastAsia="en-US"/>
            </w:rPr>
            <w:t>Перник</w:t>
          </w:r>
          <w:proofErr w:type="spellEnd"/>
          <w:r w:rsidRPr="006D38F2">
            <w:rPr>
              <w:rFonts w:eastAsia="Calibri"/>
              <w:i/>
              <w:iCs/>
              <w:lang w:val="ru-RU" w:eastAsia="en-US"/>
            </w:rPr>
            <w:t xml:space="preserve"> и при </w:t>
          </w:r>
          <w:proofErr w:type="spellStart"/>
          <w:r w:rsidRPr="006D38F2">
            <w:rPr>
              <w:rFonts w:eastAsia="Calibri"/>
              <w:i/>
              <w:iCs/>
              <w:lang w:val="ru-RU" w:eastAsia="en-US"/>
            </w:rPr>
            <w:t>никакви</w:t>
          </w:r>
          <w:proofErr w:type="spellEnd"/>
          <w:r w:rsidRPr="006D38F2">
            <w:rPr>
              <w:rFonts w:eastAsia="Calibri"/>
              <w:i/>
              <w:iCs/>
              <w:lang w:val="ru-RU" w:eastAsia="en-US"/>
            </w:rPr>
            <w:t xml:space="preserve"> </w:t>
          </w:r>
          <w:proofErr w:type="spellStart"/>
          <w:r w:rsidRPr="006D38F2">
            <w:rPr>
              <w:rFonts w:eastAsia="Calibri"/>
              <w:i/>
              <w:iCs/>
              <w:lang w:val="ru-RU" w:eastAsia="en-US"/>
            </w:rPr>
            <w:t>обстоятелства</w:t>
          </w:r>
          <w:proofErr w:type="spellEnd"/>
          <w:r w:rsidRPr="006D38F2">
            <w:rPr>
              <w:rFonts w:eastAsia="Calibri"/>
              <w:i/>
              <w:iCs/>
              <w:lang w:val="ru-RU" w:eastAsia="en-US"/>
            </w:rPr>
            <w:t xml:space="preserve"> не </w:t>
          </w:r>
          <w:proofErr w:type="spellStart"/>
          <w:r w:rsidRPr="006D38F2">
            <w:rPr>
              <w:rFonts w:eastAsia="Calibri"/>
              <w:i/>
              <w:iCs/>
              <w:lang w:val="ru-RU" w:eastAsia="en-US"/>
            </w:rPr>
            <w:t>може</w:t>
          </w:r>
          <w:proofErr w:type="spellEnd"/>
          <w:r w:rsidRPr="006D38F2">
            <w:rPr>
              <w:rFonts w:eastAsia="Calibri"/>
              <w:i/>
              <w:iCs/>
              <w:lang w:val="ru-RU" w:eastAsia="en-US"/>
            </w:rPr>
            <w:t xml:space="preserve"> да се </w:t>
          </w:r>
          <w:proofErr w:type="spellStart"/>
          <w:r w:rsidRPr="006D38F2">
            <w:rPr>
              <w:rFonts w:eastAsia="Calibri"/>
              <w:i/>
              <w:iCs/>
              <w:lang w:val="ru-RU" w:eastAsia="en-US"/>
            </w:rPr>
            <w:t>счита</w:t>
          </w:r>
          <w:proofErr w:type="spellEnd"/>
          <w:r w:rsidRPr="006D38F2">
            <w:rPr>
              <w:rFonts w:eastAsia="Calibri"/>
              <w:i/>
              <w:iCs/>
              <w:lang w:val="ru-RU" w:eastAsia="en-US"/>
            </w:rPr>
            <w:t xml:space="preserve">, че </w:t>
          </w:r>
          <w:proofErr w:type="spellStart"/>
          <w:r w:rsidRPr="006D38F2">
            <w:rPr>
              <w:rFonts w:eastAsia="Calibri"/>
              <w:i/>
              <w:iCs/>
              <w:lang w:val="ru-RU" w:eastAsia="en-US"/>
            </w:rPr>
            <w:t>този</w:t>
          </w:r>
          <w:proofErr w:type="spellEnd"/>
          <w:r w:rsidRPr="006D38F2">
            <w:rPr>
              <w:rFonts w:eastAsia="Calibri"/>
              <w:i/>
              <w:iCs/>
              <w:lang w:val="ru-RU" w:eastAsia="en-US"/>
            </w:rPr>
            <w:t xml:space="preserve"> документ </w:t>
          </w:r>
          <w:proofErr w:type="spellStart"/>
          <w:r w:rsidRPr="006D38F2">
            <w:rPr>
              <w:rFonts w:eastAsia="Calibri"/>
              <w:i/>
              <w:iCs/>
              <w:lang w:val="ru-RU" w:eastAsia="en-US"/>
            </w:rPr>
            <w:t>отразява</w:t>
          </w:r>
          <w:proofErr w:type="spellEnd"/>
          <w:r w:rsidRPr="006D38F2">
            <w:rPr>
              <w:rFonts w:eastAsia="Calibri"/>
              <w:i/>
              <w:iCs/>
              <w:lang w:val="ru-RU" w:eastAsia="en-US"/>
            </w:rPr>
            <w:t xml:space="preserve"> </w:t>
          </w:r>
          <w:proofErr w:type="spellStart"/>
          <w:r w:rsidRPr="006D38F2">
            <w:rPr>
              <w:rFonts w:eastAsia="Calibri"/>
              <w:i/>
              <w:iCs/>
              <w:lang w:val="ru-RU" w:eastAsia="en-US"/>
            </w:rPr>
            <w:t>официалното</w:t>
          </w:r>
          <w:proofErr w:type="spellEnd"/>
          <w:r w:rsidRPr="006D38F2">
            <w:rPr>
              <w:rFonts w:eastAsia="Calibri"/>
              <w:i/>
              <w:iCs/>
              <w:lang w:val="ru-RU" w:eastAsia="en-US"/>
            </w:rPr>
            <w:t xml:space="preserve"> становище на </w:t>
          </w:r>
          <w:proofErr w:type="spellStart"/>
          <w:r w:rsidRPr="006D38F2">
            <w:rPr>
              <w:rFonts w:eastAsia="Calibri"/>
              <w:i/>
              <w:iCs/>
              <w:lang w:val="ru-RU" w:eastAsia="en-US"/>
            </w:rPr>
            <w:t>Европейския</w:t>
          </w:r>
          <w:proofErr w:type="spellEnd"/>
          <w:r w:rsidRPr="006D38F2">
            <w:rPr>
              <w:rFonts w:eastAsia="Calibri"/>
              <w:i/>
              <w:iCs/>
              <w:lang w:val="ru-RU" w:eastAsia="en-US"/>
            </w:rPr>
            <w:t xml:space="preserve"> </w:t>
          </w:r>
          <w:proofErr w:type="spellStart"/>
          <w:r w:rsidRPr="006D38F2">
            <w:rPr>
              <w:rFonts w:eastAsia="Calibri"/>
              <w:i/>
              <w:iCs/>
              <w:lang w:val="ru-RU" w:eastAsia="en-US"/>
            </w:rPr>
            <w:t>съюз</w:t>
          </w:r>
          <w:proofErr w:type="spellEnd"/>
          <w:r w:rsidRPr="006D38F2">
            <w:rPr>
              <w:rFonts w:eastAsia="Calibri"/>
              <w:i/>
              <w:iCs/>
              <w:lang w:val="ru-RU" w:eastAsia="en-US"/>
            </w:rPr>
            <w:t xml:space="preserve"> и </w:t>
          </w:r>
          <w:proofErr w:type="spellStart"/>
          <w:r w:rsidRPr="006D38F2">
            <w:rPr>
              <w:rFonts w:eastAsia="Calibri"/>
              <w:i/>
              <w:iCs/>
              <w:lang w:val="ru-RU" w:eastAsia="en-US"/>
            </w:rPr>
            <w:t>Управляващия</w:t>
          </w:r>
          <w:proofErr w:type="spellEnd"/>
          <w:r w:rsidRPr="006D38F2">
            <w:rPr>
              <w:rFonts w:eastAsia="Calibri"/>
              <w:i/>
              <w:iCs/>
              <w:lang w:val="ru-RU" w:eastAsia="en-US"/>
            </w:rPr>
            <w:t xml:space="preserve"> орган на ОПРР 2014-2020 г.</w:t>
          </w:r>
        </w:sdtContent>
      </w:sdt>
    </w:p>
    <w:p w:rsidR="006D38F2" w:rsidRPr="006D38F2" w:rsidRDefault="006D38F2" w:rsidP="006D38F2">
      <w:pPr>
        <w:suppressAutoHyphens w:val="0"/>
        <w:spacing w:line="240" w:lineRule="auto"/>
        <w:jc w:val="both"/>
        <w:rPr>
          <w:rFonts w:eastAsia="Batang"/>
          <w:b/>
          <w:i/>
          <w:lang w:eastAsia="bg-BG"/>
        </w:rPr>
      </w:pPr>
      <w:r w:rsidRPr="006D38F2">
        <w:rPr>
          <w:rFonts w:eastAsia="Batang"/>
          <w:b/>
          <w:i/>
          <w:lang w:eastAsia="bg-BG"/>
        </w:rPr>
        <w:t>Проверка (за наличието) на приходи от дейността.</w:t>
      </w:r>
    </w:p>
    <w:p w:rsidR="006D38F2" w:rsidRPr="006D38F2" w:rsidRDefault="006D38F2" w:rsidP="006D38F2">
      <w:pPr>
        <w:suppressAutoHyphens w:val="0"/>
        <w:autoSpaceDE w:val="0"/>
        <w:autoSpaceDN w:val="0"/>
        <w:adjustRightInd w:val="0"/>
        <w:spacing w:line="276" w:lineRule="auto"/>
        <w:ind w:firstLine="708"/>
        <w:jc w:val="both"/>
        <w:rPr>
          <w:rFonts w:eastAsia="Batang"/>
          <w:lang w:eastAsia="bg-BG"/>
        </w:rPr>
      </w:pPr>
      <w:proofErr w:type="spellStart"/>
      <w:r w:rsidRPr="006D38F2">
        <w:rPr>
          <w:rFonts w:eastAsia="Batang"/>
          <w:lang w:eastAsia="bg-BG"/>
        </w:rPr>
        <w:t>Одиторът</w:t>
      </w:r>
      <w:proofErr w:type="spellEnd"/>
      <w:r w:rsidRPr="006D38F2">
        <w:rPr>
          <w:rFonts w:eastAsia="Batang"/>
          <w:lang w:eastAsia="bg-BG"/>
        </w:rPr>
        <w:t xml:space="preserve"> следва да провери дали има реализирани приходи от дейността на проекта.</w:t>
      </w:r>
    </w:p>
    <w:p w:rsidR="006D38F2" w:rsidRPr="006D38F2" w:rsidRDefault="006D38F2" w:rsidP="006D38F2">
      <w:pPr>
        <w:numPr>
          <w:ilvl w:val="0"/>
          <w:numId w:val="44"/>
        </w:numPr>
        <w:tabs>
          <w:tab w:val="left" w:pos="993"/>
        </w:tabs>
        <w:suppressAutoHyphens w:val="0"/>
        <w:spacing w:before="120" w:after="200" w:line="276" w:lineRule="auto"/>
        <w:ind w:left="1134" w:hanging="425"/>
        <w:jc w:val="both"/>
        <w:rPr>
          <w:rFonts w:eastAsia="Batang"/>
          <w:i/>
          <w:lang w:val="ru-RU" w:eastAsia="bg-BG"/>
        </w:rPr>
      </w:pPr>
      <w:proofErr w:type="spellStart"/>
      <w:r w:rsidRPr="006D38F2">
        <w:rPr>
          <w:rFonts w:eastAsia="Batang"/>
          <w:b/>
          <w:lang w:eastAsia="bg-BG"/>
        </w:rPr>
        <w:t>Одиторски</w:t>
      </w:r>
      <w:proofErr w:type="spellEnd"/>
      <w:r w:rsidRPr="006D38F2">
        <w:rPr>
          <w:rFonts w:eastAsia="Batang"/>
          <w:b/>
          <w:lang w:eastAsia="bg-BG"/>
        </w:rPr>
        <w:t xml:space="preserve"> доклади/Доклад за извършен ангажимент за договорени процедури.</w:t>
      </w:r>
    </w:p>
    <w:p w:rsidR="006D38F2" w:rsidRPr="006D38F2" w:rsidRDefault="006D38F2" w:rsidP="006D38F2">
      <w:pPr>
        <w:numPr>
          <w:ilvl w:val="0"/>
          <w:numId w:val="26"/>
        </w:numPr>
        <w:suppressAutoHyphens w:val="0"/>
        <w:autoSpaceDE w:val="0"/>
        <w:autoSpaceDN w:val="0"/>
        <w:adjustRightInd w:val="0"/>
        <w:spacing w:line="276" w:lineRule="auto"/>
        <w:jc w:val="both"/>
        <w:rPr>
          <w:rFonts w:eastAsia="Batang"/>
          <w:b/>
          <w:i/>
          <w:lang w:val="en-US" w:eastAsia="bg-BG"/>
        </w:rPr>
      </w:pPr>
      <w:r w:rsidRPr="006D38F2">
        <w:rPr>
          <w:rFonts w:eastAsia="Batang"/>
          <w:b/>
          <w:i/>
          <w:lang w:eastAsia="bg-BG"/>
        </w:rPr>
        <w:t>Необходими доклади</w:t>
      </w:r>
    </w:p>
    <w:p w:rsidR="006D38F2" w:rsidRPr="006D38F2" w:rsidRDefault="006D38F2" w:rsidP="006D38F2">
      <w:pPr>
        <w:suppressAutoHyphens w:val="0"/>
        <w:autoSpaceDE w:val="0"/>
        <w:autoSpaceDN w:val="0"/>
        <w:adjustRightInd w:val="0"/>
        <w:spacing w:line="240" w:lineRule="auto"/>
        <w:ind w:firstLine="708"/>
        <w:jc w:val="both"/>
        <w:rPr>
          <w:rFonts w:eastAsia="Batang"/>
          <w:lang w:eastAsia="bg-BG"/>
        </w:rPr>
      </w:pPr>
      <w:r w:rsidRPr="006D38F2">
        <w:rPr>
          <w:rFonts w:eastAsia="Batang"/>
          <w:lang w:eastAsia="bg-BG"/>
        </w:rPr>
        <w:t xml:space="preserve">Проверки по ангажименти за договорени процедури се извършват на всички междинни и окончателни искания за плащане. Във връзка с изпълнение на ангажиментите както за „Междинни проверки по ангажимента за договорени процедури“, така и за „Окончателна проверка по ангажимента за договорени процедури, </w:t>
      </w:r>
      <w:proofErr w:type="spellStart"/>
      <w:r w:rsidRPr="006D38F2">
        <w:rPr>
          <w:rFonts w:eastAsia="Batang"/>
          <w:lang w:eastAsia="bg-BG"/>
        </w:rPr>
        <w:t>одиторът</w:t>
      </w:r>
      <w:proofErr w:type="spellEnd"/>
      <w:r w:rsidRPr="006D38F2">
        <w:rPr>
          <w:rFonts w:eastAsia="Batang"/>
          <w:lang w:eastAsia="bg-BG"/>
        </w:rPr>
        <w:t xml:space="preserve"> извършва проверка за констатиране на съответствие (законосъобразност и допустимост) по отношение на всеки разход, включен в искането за плащане.</w:t>
      </w:r>
    </w:p>
    <w:p w:rsidR="006D38F2" w:rsidRPr="006D38F2" w:rsidRDefault="006D38F2" w:rsidP="006D38F2">
      <w:pPr>
        <w:suppressAutoHyphens w:val="0"/>
        <w:autoSpaceDE w:val="0"/>
        <w:autoSpaceDN w:val="0"/>
        <w:adjustRightInd w:val="0"/>
        <w:spacing w:line="240" w:lineRule="auto"/>
        <w:ind w:firstLine="708"/>
        <w:jc w:val="both"/>
        <w:rPr>
          <w:rFonts w:eastAsia="Batang"/>
          <w:lang w:eastAsia="bg-BG"/>
        </w:rPr>
      </w:pPr>
      <w:proofErr w:type="spellStart"/>
      <w:r w:rsidRPr="006D38F2">
        <w:rPr>
          <w:rFonts w:eastAsia="Batang"/>
          <w:lang w:eastAsia="bg-BG"/>
        </w:rPr>
        <w:t>Одитните</w:t>
      </w:r>
      <w:proofErr w:type="spellEnd"/>
      <w:r w:rsidRPr="006D38F2">
        <w:rPr>
          <w:rFonts w:eastAsia="Batang"/>
          <w:lang w:eastAsia="bg-BG"/>
        </w:rPr>
        <w:t xml:space="preserve"> доклади ще придружават всички необходими документи, които следва да се </w:t>
      </w:r>
      <w:proofErr w:type="spellStart"/>
      <w:r w:rsidRPr="006D38F2">
        <w:rPr>
          <w:rFonts w:eastAsia="Batang"/>
          <w:lang w:eastAsia="bg-BG"/>
        </w:rPr>
        <w:t>комплектоват</w:t>
      </w:r>
      <w:proofErr w:type="spellEnd"/>
      <w:r w:rsidRPr="006D38F2">
        <w:rPr>
          <w:rFonts w:eastAsia="Batang"/>
          <w:lang w:eastAsia="bg-BG"/>
        </w:rPr>
        <w:t xml:space="preserve"> при представяне на искането за окончателно плащане пред Управляващия орган.</w:t>
      </w:r>
    </w:p>
    <w:p w:rsidR="006D38F2" w:rsidRPr="006D38F2" w:rsidRDefault="006D38F2" w:rsidP="006D38F2">
      <w:pPr>
        <w:suppressAutoHyphens w:val="0"/>
        <w:autoSpaceDE w:val="0"/>
        <w:autoSpaceDN w:val="0"/>
        <w:adjustRightInd w:val="0"/>
        <w:spacing w:line="240" w:lineRule="auto"/>
        <w:ind w:firstLine="708"/>
        <w:jc w:val="both"/>
        <w:rPr>
          <w:rFonts w:eastAsia="Batang"/>
          <w:lang w:eastAsia="bg-BG"/>
        </w:rPr>
      </w:pPr>
      <w:r w:rsidRPr="006D38F2">
        <w:rPr>
          <w:rFonts w:eastAsia="Batang"/>
          <w:lang w:eastAsia="bg-BG"/>
        </w:rPr>
        <w:t xml:space="preserve">За отчитане на извършената работа по </w:t>
      </w:r>
      <w:proofErr w:type="spellStart"/>
      <w:r w:rsidRPr="006D38F2">
        <w:rPr>
          <w:rFonts w:eastAsia="Batang"/>
          <w:lang w:eastAsia="bg-BG"/>
        </w:rPr>
        <w:t>одитиране</w:t>
      </w:r>
      <w:proofErr w:type="spellEnd"/>
      <w:r w:rsidRPr="006D38F2">
        <w:rPr>
          <w:rFonts w:eastAsia="Batang"/>
          <w:lang w:eastAsia="bg-BG"/>
        </w:rPr>
        <w:t xml:space="preserve"> на проекта, изпълнителят трябва да представи проект на </w:t>
      </w:r>
      <w:proofErr w:type="spellStart"/>
      <w:r w:rsidRPr="006D38F2">
        <w:rPr>
          <w:rFonts w:eastAsia="Batang"/>
          <w:lang w:eastAsia="bg-BG"/>
        </w:rPr>
        <w:t>одитен</w:t>
      </w:r>
      <w:proofErr w:type="spellEnd"/>
      <w:r w:rsidRPr="006D38F2">
        <w:rPr>
          <w:rFonts w:eastAsia="Batang"/>
          <w:lang w:eastAsia="bg-BG"/>
        </w:rPr>
        <w:t xml:space="preserve"> доклад. Окончателен </w:t>
      </w:r>
      <w:proofErr w:type="spellStart"/>
      <w:r w:rsidRPr="006D38F2">
        <w:rPr>
          <w:rFonts w:eastAsia="Batang"/>
          <w:lang w:eastAsia="bg-BG"/>
        </w:rPr>
        <w:t>одитен</w:t>
      </w:r>
      <w:proofErr w:type="spellEnd"/>
      <w:r w:rsidRPr="006D38F2">
        <w:rPr>
          <w:rFonts w:eastAsia="Batang"/>
          <w:lang w:eastAsia="bg-BG"/>
        </w:rPr>
        <w:t xml:space="preserve"> доклад по проекта следва да се представи след приключване на одита по проекта.</w:t>
      </w:r>
    </w:p>
    <w:p w:rsidR="006D38F2" w:rsidRPr="006D38F2" w:rsidRDefault="006D38F2" w:rsidP="006D38F2">
      <w:pPr>
        <w:suppressAutoHyphens w:val="0"/>
        <w:autoSpaceDE w:val="0"/>
        <w:autoSpaceDN w:val="0"/>
        <w:adjustRightInd w:val="0"/>
        <w:spacing w:line="240" w:lineRule="auto"/>
        <w:ind w:firstLine="708"/>
        <w:jc w:val="both"/>
        <w:rPr>
          <w:rFonts w:eastAsia="Batang"/>
          <w:lang w:eastAsia="bg-BG"/>
        </w:rPr>
      </w:pPr>
      <w:r w:rsidRPr="006D38F2">
        <w:rPr>
          <w:rFonts w:eastAsia="Batang"/>
          <w:lang w:eastAsia="bg-BG"/>
        </w:rPr>
        <w:t>Докладът, изготвен в резултат на „Междинна проверка по ангажимента за договорени процедури“ и „Окончателна проверка по ангажимента за договорени процедури“, съдържа минимум следната информация:</w:t>
      </w:r>
    </w:p>
    <w:p w:rsidR="006D38F2" w:rsidRPr="006D38F2" w:rsidRDefault="006D38F2" w:rsidP="006D38F2">
      <w:pPr>
        <w:numPr>
          <w:ilvl w:val="1"/>
          <w:numId w:val="26"/>
        </w:numPr>
        <w:tabs>
          <w:tab w:val="left" w:pos="1134"/>
        </w:tabs>
        <w:suppressAutoHyphens w:val="0"/>
        <w:autoSpaceDE w:val="0"/>
        <w:autoSpaceDN w:val="0"/>
        <w:adjustRightInd w:val="0"/>
        <w:spacing w:line="276" w:lineRule="auto"/>
        <w:ind w:left="1276" w:hanging="567"/>
        <w:jc w:val="both"/>
        <w:rPr>
          <w:rFonts w:eastAsia="Batang"/>
          <w:lang w:eastAsia="bg-BG"/>
        </w:rPr>
      </w:pPr>
      <w:r w:rsidRPr="006D38F2">
        <w:rPr>
          <w:rFonts w:eastAsia="Batang"/>
          <w:lang w:eastAsia="bg-BG"/>
        </w:rPr>
        <w:t>Обща информация</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t xml:space="preserve"> Дата на издаване на доклада</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lastRenderedPageBreak/>
        <w:t xml:space="preserve"> Пореден номер на доклада</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 xml:space="preserve"> Номер на искане за плащане, за което се отнася доклада (</w:t>
      </w:r>
      <w:proofErr w:type="spellStart"/>
      <w:r w:rsidRPr="006D38F2">
        <w:rPr>
          <w:rFonts w:eastAsia="Batang"/>
          <w:lang w:eastAsia="bg-BG"/>
        </w:rPr>
        <w:t>относимо</w:t>
      </w:r>
      <w:proofErr w:type="spellEnd"/>
      <w:r w:rsidRPr="006D38F2">
        <w:rPr>
          <w:rFonts w:eastAsia="Batang"/>
          <w:lang w:eastAsia="bg-BG"/>
        </w:rPr>
        <w:t xml:space="preserve"> само за междинната проверка)</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t xml:space="preserve"> Оперативна програма, по която се финансира проекта</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t xml:space="preserve"> Наименование на проверявания проект</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t xml:space="preserve"> Източници и </w:t>
      </w:r>
      <w:proofErr w:type="spellStart"/>
      <w:r w:rsidRPr="006D38F2">
        <w:rPr>
          <w:rFonts w:eastAsia="Batang"/>
          <w:lang w:eastAsia="bg-BG"/>
        </w:rPr>
        <w:t>рамер</w:t>
      </w:r>
      <w:proofErr w:type="spellEnd"/>
      <w:r w:rsidRPr="006D38F2">
        <w:rPr>
          <w:rFonts w:eastAsia="Batang"/>
          <w:lang w:eastAsia="bg-BG"/>
        </w:rPr>
        <w:t xml:space="preserve"> на </w:t>
      </w:r>
      <w:proofErr w:type="spellStart"/>
      <w:r w:rsidRPr="006D38F2">
        <w:rPr>
          <w:rFonts w:eastAsia="Batang"/>
          <w:lang w:eastAsia="bg-BG"/>
        </w:rPr>
        <w:t>фонансиране</w:t>
      </w:r>
      <w:proofErr w:type="spellEnd"/>
      <w:r w:rsidRPr="006D38F2">
        <w:rPr>
          <w:rFonts w:eastAsia="Batang"/>
          <w:lang w:eastAsia="bg-BG"/>
        </w:rPr>
        <w:t xml:space="preserve"> на проекта</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t xml:space="preserve"> Период, в който е извършена междинната/окончателната проверка</w:t>
      </w:r>
    </w:p>
    <w:p w:rsidR="006D38F2" w:rsidRPr="006D38F2" w:rsidRDefault="006D38F2" w:rsidP="006D38F2">
      <w:pPr>
        <w:numPr>
          <w:ilvl w:val="0"/>
          <w:numId w:val="27"/>
        </w:numPr>
        <w:tabs>
          <w:tab w:val="left" w:pos="1276"/>
          <w:tab w:val="left" w:pos="1418"/>
          <w:tab w:val="left" w:pos="1701"/>
        </w:tabs>
        <w:suppressAutoHyphens w:val="0"/>
        <w:autoSpaceDE w:val="0"/>
        <w:autoSpaceDN w:val="0"/>
        <w:adjustRightInd w:val="0"/>
        <w:spacing w:line="276" w:lineRule="auto"/>
        <w:ind w:left="709" w:firstLine="425"/>
        <w:jc w:val="both"/>
        <w:rPr>
          <w:rFonts w:eastAsia="Batang"/>
          <w:lang w:eastAsia="bg-BG"/>
        </w:rPr>
      </w:pPr>
      <w:r w:rsidRPr="006D38F2">
        <w:rPr>
          <w:rFonts w:eastAsia="Batang"/>
          <w:lang w:eastAsia="bg-BG"/>
        </w:rPr>
        <w:t xml:space="preserve"> </w:t>
      </w:r>
      <w:proofErr w:type="spellStart"/>
      <w:r w:rsidRPr="006D38F2">
        <w:rPr>
          <w:rFonts w:eastAsia="Batang"/>
          <w:lang w:eastAsia="bg-BG"/>
        </w:rPr>
        <w:t>Одитор</w:t>
      </w:r>
      <w:proofErr w:type="spellEnd"/>
      <w:r w:rsidRPr="006D38F2">
        <w:rPr>
          <w:rFonts w:eastAsia="Batang"/>
          <w:lang w:eastAsia="bg-BG"/>
        </w:rPr>
        <w:t>/</w:t>
      </w:r>
      <w:proofErr w:type="spellStart"/>
      <w:r w:rsidRPr="006D38F2">
        <w:rPr>
          <w:rFonts w:eastAsia="Batang"/>
          <w:lang w:eastAsia="bg-BG"/>
        </w:rPr>
        <w:t>одиторски</w:t>
      </w:r>
      <w:proofErr w:type="spellEnd"/>
      <w:r w:rsidRPr="006D38F2">
        <w:rPr>
          <w:rFonts w:eastAsia="Batang"/>
          <w:lang w:eastAsia="bg-BG"/>
        </w:rPr>
        <w:t xml:space="preserve"> екип, извършил ангажимента</w:t>
      </w:r>
    </w:p>
    <w:p w:rsidR="006D38F2" w:rsidRPr="006D38F2" w:rsidRDefault="006D38F2" w:rsidP="006D38F2">
      <w:pPr>
        <w:numPr>
          <w:ilvl w:val="1"/>
          <w:numId w:val="26"/>
        </w:numPr>
        <w:tabs>
          <w:tab w:val="left" w:pos="1134"/>
          <w:tab w:val="left" w:pos="1276"/>
          <w:tab w:val="left" w:pos="1418"/>
          <w:tab w:val="left" w:pos="1701"/>
        </w:tabs>
        <w:suppressAutoHyphens w:val="0"/>
        <w:autoSpaceDE w:val="0"/>
        <w:autoSpaceDN w:val="0"/>
        <w:adjustRightInd w:val="0"/>
        <w:spacing w:line="276" w:lineRule="auto"/>
        <w:ind w:left="1276" w:hanging="567"/>
        <w:jc w:val="both"/>
        <w:rPr>
          <w:rFonts w:eastAsia="Batang"/>
          <w:lang w:eastAsia="bg-BG"/>
        </w:rPr>
      </w:pPr>
      <w:r w:rsidRPr="006D38F2">
        <w:rPr>
          <w:rFonts w:eastAsia="Batang"/>
          <w:lang w:eastAsia="bg-BG"/>
        </w:rPr>
        <w:t>Кратко изложение. Общо описание на:</w:t>
      </w:r>
    </w:p>
    <w:p w:rsidR="006D38F2" w:rsidRPr="006D38F2" w:rsidRDefault="006D38F2" w:rsidP="006D38F2">
      <w:pPr>
        <w:numPr>
          <w:ilvl w:val="0"/>
          <w:numId w:val="37"/>
        </w:numPr>
        <w:tabs>
          <w:tab w:val="left" w:pos="1276"/>
          <w:tab w:val="left" w:pos="1418"/>
          <w:tab w:val="left" w:pos="1701"/>
        </w:tabs>
        <w:suppressAutoHyphens w:val="0"/>
        <w:autoSpaceDE w:val="0"/>
        <w:autoSpaceDN w:val="0"/>
        <w:adjustRightInd w:val="0"/>
        <w:spacing w:line="276" w:lineRule="auto"/>
        <w:ind w:left="1701" w:hanging="567"/>
        <w:jc w:val="both"/>
        <w:rPr>
          <w:rFonts w:eastAsia="Batang"/>
          <w:lang w:eastAsia="bg-BG"/>
        </w:rPr>
      </w:pPr>
      <w:r w:rsidRPr="006D38F2">
        <w:rPr>
          <w:rFonts w:eastAsia="Batang"/>
          <w:lang w:eastAsia="bg-BG"/>
        </w:rPr>
        <w:t xml:space="preserve"> Целите на ангажимента</w:t>
      </w:r>
    </w:p>
    <w:p w:rsidR="006D38F2" w:rsidRPr="006D38F2" w:rsidRDefault="006D38F2" w:rsidP="006D38F2">
      <w:pPr>
        <w:numPr>
          <w:ilvl w:val="0"/>
          <w:numId w:val="37"/>
        </w:numPr>
        <w:tabs>
          <w:tab w:val="left" w:pos="1276"/>
          <w:tab w:val="left" w:pos="1418"/>
          <w:tab w:val="left" w:pos="1701"/>
        </w:tabs>
        <w:suppressAutoHyphens w:val="0"/>
        <w:autoSpaceDE w:val="0"/>
        <w:autoSpaceDN w:val="0"/>
        <w:adjustRightInd w:val="0"/>
        <w:spacing w:line="276" w:lineRule="auto"/>
        <w:ind w:left="1701" w:hanging="567"/>
        <w:jc w:val="both"/>
        <w:rPr>
          <w:rFonts w:eastAsia="Batang"/>
          <w:lang w:eastAsia="bg-BG"/>
        </w:rPr>
      </w:pPr>
      <w:r w:rsidRPr="006D38F2">
        <w:rPr>
          <w:rFonts w:eastAsia="Batang"/>
          <w:lang w:eastAsia="bg-BG"/>
        </w:rPr>
        <w:t xml:space="preserve"> Обхват, цели и обекти на проверката</w:t>
      </w:r>
    </w:p>
    <w:p w:rsidR="006D38F2" w:rsidRPr="006D38F2" w:rsidRDefault="006D38F2" w:rsidP="006D38F2">
      <w:pPr>
        <w:numPr>
          <w:ilvl w:val="0"/>
          <w:numId w:val="37"/>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 xml:space="preserve"> Таблица с всички констатации и препоръки във връзка с тях, групирани по същественост</w:t>
      </w:r>
    </w:p>
    <w:p w:rsidR="006D38F2" w:rsidRPr="006D38F2" w:rsidRDefault="006D38F2" w:rsidP="006D38F2">
      <w:pPr>
        <w:numPr>
          <w:ilvl w:val="0"/>
          <w:numId w:val="37"/>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 xml:space="preserve"> Подробна рекапитулация на отчетените допустими разходи по проекта и исканата от бенефициента сума</w:t>
      </w:r>
    </w:p>
    <w:p w:rsidR="006D38F2" w:rsidRPr="006D38F2" w:rsidRDefault="006D38F2" w:rsidP="006D38F2">
      <w:pPr>
        <w:numPr>
          <w:ilvl w:val="1"/>
          <w:numId w:val="26"/>
        </w:numPr>
        <w:tabs>
          <w:tab w:val="left" w:pos="1134"/>
          <w:tab w:val="left" w:pos="1276"/>
          <w:tab w:val="left" w:pos="1701"/>
        </w:tabs>
        <w:suppressAutoHyphens w:val="0"/>
        <w:autoSpaceDE w:val="0"/>
        <w:autoSpaceDN w:val="0"/>
        <w:adjustRightInd w:val="0"/>
        <w:spacing w:line="276" w:lineRule="auto"/>
        <w:ind w:hanging="773"/>
        <w:jc w:val="both"/>
        <w:rPr>
          <w:rFonts w:eastAsia="Batang"/>
          <w:lang w:eastAsia="bg-BG"/>
        </w:rPr>
      </w:pPr>
      <w:r w:rsidRPr="006D38F2">
        <w:rPr>
          <w:rFonts w:eastAsia="Batang"/>
          <w:lang w:eastAsia="bg-BG"/>
        </w:rPr>
        <w:t>Основа за изпълнение на ангажимента</w:t>
      </w:r>
    </w:p>
    <w:p w:rsidR="006D38F2" w:rsidRPr="006D38F2" w:rsidRDefault="006D38F2" w:rsidP="006D38F2">
      <w:pPr>
        <w:numPr>
          <w:ilvl w:val="0"/>
          <w:numId w:val="38"/>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Сключен договор за услуга №……от….г. след проведена процедура за избор на изпълнител (посочва се вида на процедурата и нейния предмет)</w:t>
      </w:r>
    </w:p>
    <w:p w:rsidR="006D38F2" w:rsidRPr="006D38F2" w:rsidRDefault="006D38F2" w:rsidP="006D38F2">
      <w:pPr>
        <w:numPr>
          <w:ilvl w:val="0"/>
          <w:numId w:val="38"/>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 xml:space="preserve"> правна рамка за изпълнение на ангажимента (приложими закони, регламенти, правилници и пр.)</w:t>
      </w:r>
    </w:p>
    <w:p w:rsidR="006D38F2" w:rsidRPr="006D38F2" w:rsidRDefault="006D38F2" w:rsidP="006D38F2">
      <w:pPr>
        <w:numPr>
          <w:ilvl w:val="0"/>
          <w:numId w:val="38"/>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Цитиране на стандартите по които е извършен ангажиментът</w:t>
      </w:r>
    </w:p>
    <w:p w:rsidR="006D38F2" w:rsidRPr="006D38F2" w:rsidRDefault="006D38F2" w:rsidP="006D38F2">
      <w:pPr>
        <w:numPr>
          <w:ilvl w:val="1"/>
          <w:numId w:val="28"/>
        </w:numPr>
        <w:tabs>
          <w:tab w:val="left" w:pos="993"/>
          <w:tab w:val="left" w:pos="1134"/>
          <w:tab w:val="left" w:pos="1418"/>
          <w:tab w:val="left" w:pos="1701"/>
        </w:tabs>
        <w:suppressAutoHyphens w:val="0"/>
        <w:autoSpaceDE w:val="0"/>
        <w:autoSpaceDN w:val="0"/>
        <w:adjustRightInd w:val="0"/>
        <w:spacing w:line="276" w:lineRule="auto"/>
        <w:ind w:firstLine="709"/>
        <w:jc w:val="both"/>
        <w:rPr>
          <w:rFonts w:eastAsia="Batang"/>
          <w:lang w:eastAsia="bg-BG"/>
        </w:rPr>
      </w:pPr>
      <w:r w:rsidRPr="006D38F2">
        <w:rPr>
          <w:rFonts w:eastAsia="Batang"/>
          <w:lang w:eastAsia="bg-BG"/>
        </w:rPr>
        <w:t>Обхват на проверката</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Подробно описание на изпълнените процедури</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Списък с основните прегледани документи</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Таблично приложение с проверяваните разходи, съдържащо най-малко описание на разхода, сума, допустимост на разхода</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 xml:space="preserve">Потвърждение от </w:t>
      </w:r>
      <w:proofErr w:type="spellStart"/>
      <w:r w:rsidRPr="006D38F2">
        <w:rPr>
          <w:rFonts w:eastAsia="Batang"/>
          <w:lang w:eastAsia="bg-BG"/>
        </w:rPr>
        <w:t>одитора</w:t>
      </w:r>
      <w:proofErr w:type="spellEnd"/>
      <w:r w:rsidRPr="006D38F2">
        <w:rPr>
          <w:rFonts w:eastAsia="Batang"/>
          <w:lang w:eastAsia="bg-BG"/>
        </w:rPr>
        <w:t xml:space="preserve">, че с извършените от него процедури е покрил зададения обхват на </w:t>
      </w:r>
      <w:proofErr w:type="spellStart"/>
      <w:r w:rsidRPr="006D38F2">
        <w:rPr>
          <w:rFonts w:eastAsia="Batang"/>
          <w:lang w:eastAsia="bg-BG"/>
        </w:rPr>
        <w:t>одитната</w:t>
      </w:r>
      <w:proofErr w:type="spellEnd"/>
      <w:r w:rsidRPr="006D38F2">
        <w:rPr>
          <w:rFonts w:eastAsia="Batang"/>
          <w:lang w:eastAsia="bg-BG"/>
        </w:rPr>
        <w:t xml:space="preserve"> проверка </w:t>
      </w:r>
    </w:p>
    <w:p w:rsidR="006D38F2" w:rsidRPr="006D38F2" w:rsidRDefault="006D38F2" w:rsidP="006D38F2">
      <w:pPr>
        <w:numPr>
          <w:ilvl w:val="1"/>
          <w:numId w:val="28"/>
        </w:numPr>
        <w:tabs>
          <w:tab w:val="left" w:pos="0"/>
          <w:tab w:val="left" w:pos="1134"/>
          <w:tab w:val="left" w:pos="1276"/>
        </w:tabs>
        <w:suppressAutoHyphens w:val="0"/>
        <w:autoSpaceDE w:val="0"/>
        <w:autoSpaceDN w:val="0"/>
        <w:adjustRightInd w:val="0"/>
        <w:spacing w:line="276" w:lineRule="auto"/>
        <w:ind w:firstLine="709"/>
        <w:jc w:val="both"/>
        <w:rPr>
          <w:rFonts w:eastAsia="Batang"/>
          <w:lang w:eastAsia="bg-BG"/>
        </w:rPr>
      </w:pPr>
      <w:r w:rsidRPr="006D38F2">
        <w:rPr>
          <w:rFonts w:eastAsia="Batang"/>
          <w:lang w:eastAsia="bg-BG"/>
        </w:rPr>
        <w:t>Установени пропуски, изводи и препоръки (дава се описание на установения пропуск, същественост, описание на риска, ако пропускът не бъде коригиран и препоръка за неговото отстраняване)</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lastRenderedPageBreak/>
        <w:t xml:space="preserve">Описание на установените пропуски и направените препоръки за тях, както и направения коментар от страна на ръководството на проекта/бенефициента и предприетите действия за тяхната реализация (посочват се изпратените вътрешни писма, ако има такива, до ръководството на проекта/бенефициента с направени констатации за </w:t>
      </w:r>
      <w:proofErr w:type="spellStart"/>
      <w:r w:rsidRPr="006D38F2">
        <w:rPr>
          <w:rFonts w:eastAsia="Batang"/>
          <w:lang w:eastAsia="bg-BG"/>
        </w:rPr>
        <w:t>слобости</w:t>
      </w:r>
      <w:proofErr w:type="spellEnd"/>
      <w:r w:rsidRPr="006D38F2">
        <w:rPr>
          <w:rFonts w:eastAsia="Batang"/>
          <w:lang w:eastAsia="bg-BG"/>
        </w:rPr>
        <w:t>, пропуски и грешки и респективно препоръки за отстраняване и подобрение)</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rFonts w:eastAsia="Batang"/>
          <w:lang w:eastAsia="bg-BG"/>
        </w:rPr>
      </w:pPr>
      <w:r w:rsidRPr="006D38F2">
        <w:rPr>
          <w:rFonts w:eastAsia="Batang"/>
          <w:lang w:eastAsia="bg-BG"/>
        </w:rPr>
        <w:t xml:space="preserve">Описание на слабости с финансово влияние, установени от </w:t>
      </w:r>
      <w:proofErr w:type="spellStart"/>
      <w:r w:rsidRPr="006D38F2">
        <w:rPr>
          <w:rFonts w:eastAsia="Batang"/>
          <w:lang w:eastAsia="bg-BG"/>
        </w:rPr>
        <w:t>одитора</w:t>
      </w:r>
      <w:proofErr w:type="spellEnd"/>
      <w:r w:rsidRPr="006D38F2">
        <w:rPr>
          <w:rFonts w:eastAsia="Batang"/>
          <w:lang w:eastAsia="bg-BG"/>
        </w:rPr>
        <w:t xml:space="preserve"> при предходни проверки по ангажимента за договорени процедури по проекта, които не са били отстранени</w:t>
      </w:r>
    </w:p>
    <w:p w:rsidR="006D38F2" w:rsidRPr="006D38F2" w:rsidRDefault="006D38F2" w:rsidP="006D38F2">
      <w:pPr>
        <w:numPr>
          <w:ilvl w:val="1"/>
          <w:numId w:val="28"/>
        </w:numPr>
        <w:tabs>
          <w:tab w:val="left" w:pos="0"/>
          <w:tab w:val="left" w:pos="1134"/>
          <w:tab w:val="left" w:pos="1276"/>
        </w:tabs>
        <w:suppressAutoHyphens w:val="0"/>
        <w:autoSpaceDE w:val="0"/>
        <w:autoSpaceDN w:val="0"/>
        <w:adjustRightInd w:val="0"/>
        <w:spacing w:line="276" w:lineRule="auto"/>
        <w:ind w:hanging="773"/>
        <w:jc w:val="both"/>
        <w:rPr>
          <w:rFonts w:eastAsia="Batang"/>
          <w:lang w:eastAsia="bg-BG"/>
        </w:rPr>
      </w:pPr>
      <w:r w:rsidRPr="006D38F2">
        <w:rPr>
          <w:rFonts w:eastAsia="Batang"/>
          <w:lang w:eastAsia="bg-BG"/>
        </w:rPr>
        <w:t>Друга релевантна информация</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left="1482"/>
        <w:jc w:val="both"/>
        <w:rPr>
          <w:rFonts w:eastAsia="Batang"/>
          <w:lang w:eastAsia="bg-BG"/>
        </w:rPr>
      </w:pPr>
    </w:p>
    <w:p w:rsidR="006D38F2" w:rsidRPr="006D38F2" w:rsidRDefault="006D38F2" w:rsidP="006D38F2">
      <w:pPr>
        <w:numPr>
          <w:ilvl w:val="0"/>
          <w:numId w:val="28"/>
        </w:numPr>
        <w:tabs>
          <w:tab w:val="num" w:pos="993"/>
        </w:tabs>
        <w:suppressAutoHyphens w:val="0"/>
        <w:spacing w:line="276" w:lineRule="auto"/>
        <w:ind w:firstLine="709"/>
        <w:contextualSpacing/>
        <w:jc w:val="both"/>
        <w:rPr>
          <w:rFonts w:eastAsia="Batang"/>
          <w:lang w:eastAsia="en-US"/>
        </w:rPr>
      </w:pPr>
      <w:r w:rsidRPr="006D38F2">
        <w:rPr>
          <w:rFonts w:eastAsia="Batang"/>
          <w:lang w:eastAsia="en-US"/>
        </w:rPr>
        <w:t>При изпълнение на задълженията си по Договора ИЗПЪЛНИТЕЛЯТ се задължава:</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rFonts w:eastAsia="Calibri"/>
          <w:i/>
          <w:iCs/>
          <w:color w:val="000000"/>
          <w:lang w:eastAsia="bg-BG"/>
        </w:rPr>
      </w:pPr>
      <w:r w:rsidRPr="006D38F2">
        <w:rPr>
          <w:rFonts w:eastAsia="Batang"/>
          <w:lang w:eastAsia="en-US"/>
        </w:rPr>
        <w:t xml:space="preserve">Да поддържа точно и систематизирано деловодство, архив, счетоводство и </w:t>
      </w:r>
      <w:r w:rsidRPr="006D38F2">
        <w:rPr>
          <w:rFonts w:eastAsia="Batang"/>
          <w:color w:val="000000"/>
          <w:lang w:eastAsia="en-US"/>
        </w:rPr>
        <w:t>отчетност и друга документация във връзка с извършваните услуги по този договор в съответствие с изискванията на европейското и национално законодателство и които да подлежат на точно идентифициране и проверка.</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rFonts w:eastAsia="Calibri"/>
          <w:i/>
          <w:iCs/>
          <w:color w:val="000000"/>
          <w:lang w:eastAsia="bg-BG"/>
        </w:rPr>
      </w:pPr>
      <w:r w:rsidRPr="006D38F2">
        <w:rPr>
          <w:rFonts w:eastAsia="Batang"/>
          <w:color w:val="000000"/>
          <w:lang w:eastAsia="en-US"/>
        </w:rPr>
        <w:t>Да поддържа пълни, точни и систематични записи по отношение на извършваните дейности, които да са достатъчни, за да се установи точно, че действителните разходи, посочени във фактурите на ИЗПЪЛНИТЕЛЯ, са надлежно възникнали при изпълнението на услугите по чл. 1 от договора.</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left="1482"/>
        <w:jc w:val="both"/>
        <w:rPr>
          <w:rFonts w:eastAsia="Batang"/>
          <w:b/>
          <w:i/>
          <w:lang w:eastAsia="bg-BG"/>
        </w:rPr>
      </w:pPr>
      <w:r w:rsidRPr="006D38F2">
        <w:rPr>
          <w:rFonts w:eastAsia="Batang"/>
          <w:lang w:eastAsia="bg-BG"/>
        </w:rPr>
        <w:t xml:space="preserve"> </w:t>
      </w:r>
      <w:r w:rsidRPr="006D38F2">
        <w:rPr>
          <w:rFonts w:eastAsia="Batang"/>
          <w:b/>
          <w:i/>
          <w:lang w:eastAsia="bg-BG"/>
        </w:rPr>
        <w:t>Форма на докладите</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firstLine="709"/>
        <w:jc w:val="both"/>
        <w:rPr>
          <w:rFonts w:eastAsia="Batang"/>
          <w:lang w:eastAsia="bg-BG"/>
        </w:rPr>
      </w:pPr>
      <w:r w:rsidRPr="006D38F2">
        <w:rPr>
          <w:rFonts w:eastAsia="Batang"/>
          <w:lang w:eastAsia="bg-BG"/>
        </w:rPr>
        <w:t>Докладите трябва да бъдат изготвени в съответствие с Приложение № 1 към настоящите Технически спецификации.</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firstLine="709"/>
        <w:jc w:val="both"/>
        <w:rPr>
          <w:rFonts w:eastAsia="Batang"/>
          <w:lang w:eastAsia="bg-BG"/>
        </w:rPr>
      </w:pPr>
      <w:r w:rsidRPr="006D38F2">
        <w:rPr>
          <w:rFonts w:eastAsia="Batang"/>
          <w:lang w:eastAsia="bg-BG"/>
        </w:rPr>
        <w:t>Всички доклади се представят на български език на хартиен носител.</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firstLine="709"/>
        <w:jc w:val="both"/>
        <w:rPr>
          <w:rFonts w:eastAsia="Batang"/>
          <w:lang w:eastAsia="bg-BG"/>
        </w:rPr>
      </w:pPr>
      <w:r w:rsidRPr="006D38F2">
        <w:rPr>
          <w:rFonts w:eastAsia="Batang"/>
          <w:lang w:eastAsia="bg-BG"/>
        </w:rPr>
        <w:t>Докладът следва да съдържа описателна част за извършените дейности, констатации и препоръки.</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firstLine="709"/>
        <w:jc w:val="both"/>
        <w:rPr>
          <w:rFonts w:eastAsia="Batang"/>
          <w:lang w:eastAsia="bg-BG"/>
        </w:rPr>
      </w:pPr>
      <w:r w:rsidRPr="006D38F2">
        <w:rPr>
          <w:rFonts w:eastAsia="Batang"/>
          <w:lang w:eastAsia="bg-BG"/>
        </w:rPr>
        <w:t xml:space="preserve">Докладите за извършения ангажимент следва да бъдат подписвани от регистрирания </w:t>
      </w:r>
      <w:proofErr w:type="spellStart"/>
      <w:r w:rsidRPr="006D38F2">
        <w:rPr>
          <w:rFonts w:eastAsia="Batang"/>
          <w:lang w:eastAsia="bg-BG"/>
        </w:rPr>
        <w:t>одитор</w:t>
      </w:r>
      <w:proofErr w:type="spellEnd"/>
      <w:r w:rsidRPr="006D38F2">
        <w:rPr>
          <w:rFonts w:eastAsia="Batang"/>
          <w:lang w:eastAsia="bg-BG"/>
        </w:rPr>
        <w:t xml:space="preserve">, отговорен за извършване на </w:t>
      </w:r>
      <w:proofErr w:type="spellStart"/>
      <w:r w:rsidRPr="006D38F2">
        <w:rPr>
          <w:rFonts w:eastAsia="Batang"/>
          <w:lang w:eastAsia="bg-BG"/>
        </w:rPr>
        <w:t>конкректния</w:t>
      </w:r>
      <w:proofErr w:type="spellEnd"/>
      <w:r w:rsidRPr="006D38F2">
        <w:rPr>
          <w:rFonts w:eastAsia="Batang"/>
          <w:lang w:eastAsia="bg-BG"/>
        </w:rPr>
        <w:t xml:space="preserve"> одит по всеки отделен проект.</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firstLine="709"/>
        <w:jc w:val="both"/>
        <w:rPr>
          <w:lang w:eastAsia="bg-BG"/>
        </w:rPr>
      </w:pPr>
      <w:proofErr w:type="spellStart"/>
      <w:r w:rsidRPr="006D38F2">
        <w:rPr>
          <w:lang w:eastAsia="bg-BG"/>
        </w:rPr>
        <w:t>Одитният</w:t>
      </w:r>
      <w:proofErr w:type="spellEnd"/>
      <w:r w:rsidRPr="006D38F2">
        <w:rPr>
          <w:lang w:eastAsia="bg-BG"/>
        </w:rPr>
        <w:t xml:space="preserve"> доклад следва да бъде независим и разработен, съгласно изискванията на Закона за </w:t>
      </w:r>
      <w:r w:rsidRPr="00F9354F">
        <w:rPr>
          <w:lang w:eastAsia="bg-BG"/>
        </w:rPr>
        <w:t xml:space="preserve">счетоводството, </w:t>
      </w:r>
      <w:r w:rsidRPr="00F9354F">
        <w:rPr>
          <w:bCs/>
          <w:color w:val="000000"/>
          <w:lang w:eastAsia="en-US"/>
        </w:rPr>
        <w:t>Международен стандарт за свързани по съдържание услуги (МСССУ) 4400,</w:t>
      </w:r>
      <w:r w:rsidRPr="006D38F2">
        <w:rPr>
          <w:bCs/>
          <w:color w:val="000000"/>
          <w:lang w:eastAsia="en-US"/>
        </w:rPr>
        <w:t xml:space="preserve"> </w:t>
      </w:r>
      <w:r w:rsidRPr="006D38F2">
        <w:rPr>
          <w:lang w:eastAsia="bg-BG"/>
        </w:rPr>
        <w:t>както и всички действащи нормативни документи на Република България, имащи отношение към финансово-счетоводното отчитане на проекти, финансирани от ЕС, както и съответните нормативи и указания на Европейската комисия.</w:t>
      </w:r>
    </w:p>
    <w:p w:rsidR="006D38F2" w:rsidRPr="006D38F2" w:rsidRDefault="006D38F2" w:rsidP="006D38F2">
      <w:pPr>
        <w:tabs>
          <w:tab w:val="left" w:pos="0"/>
          <w:tab w:val="left" w:pos="1134"/>
          <w:tab w:val="left" w:pos="1276"/>
        </w:tabs>
        <w:suppressAutoHyphens w:val="0"/>
        <w:autoSpaceDE w:val="0"/>
        <w:autoSpaceDN w:val="0"/>
        <w:adjustRightInd w:val="0"/>
        <w:spacing w:line="240" w:lineRule="auto"/>
        <w:ind w:firstLine="709"/>
        <w:jc w:val="both"/>
        <w:rPr>
          <w:rFonts w:eastAsia="Batang"/>
          <w:lang w:val="ru-RU" w:eastAsia="bg-BG"/>
        </w:rPr>
      </w:pPr>
    </w:p>
    <w:p w:rsidR="006D38F2" w:rsidRPr="006D38F2" w:rsidRDefault="006D38F2" w:rsidP="006D38F2">
      <w:pPr>
        <w:numPr>
          <w:ilvl w:val="0"/>
          <w:numId w:val="28"/>
        </w:numPr>
        <w:tabs>
          <w:tab w:val="left" w:pos="0"/>
          <w:tab w:val="left" w:pos="1134"/>
          <w:tab w:val="left" w:pos="1276"/>
        </w:tabs>
        <w:suppressAutoHyphens w:val="0"/>
        <w:autoSpaceDE w:val="0"/>
        <w:autoSpaceDN w:val="0"/>
        <w:adjustRightInd w:val="0"/>
        <w:spacing w:after="200" w:line="276" w:lineRule="auto"/>
        <w:ind w:firstLine="349"/>
        <w:jc w:val="both"/>
        <w:rPr>
          <w:rFonts w:eastAsia="Batang"/>
          <w:b/>
          <w:i/>
          <w:lang w:eastAsia="bg-BG"/>
        </w:rPr>
      </w:pPr>
      <w:r w:rsidRPr="006D38F2">
        <w:rPr>
          <w:rFonts w:eastAsia="Batang"/>
          <w:b/>
          <w:i/>
          <w:lang w:eastAsia="bg-BG"/>
        </w:rPr>
        <w:lastRenderedPageBreak/>
        <w:t>Предаване на докладите</w:t>
      </w:r>
    </w:p>
    <w:p w:rsidR="006D38F2" w:rsidRPr="006D38F2" w:rsidRDefault="006D38F2" w:rsidP="006D38F2">
      <w:pPr>
        <w:suppressAutoHyphens w:val="0"/>
        <w:spacing w:line="240" w:lineRule="auto"/>
        <w:contextualSpacing/>
        <w:jc w:val="both"/>
        <w:rPr>
          <w:rFonts w:eastAsia="Batang"/>
          <w:lang w:eastAsia="en-US"/>
        </w:rPr>
      </w:pPr>
      <w:r w:rsidRPr="006D38F2">
        <w:rPr>
          <w:rFonts w:eastAsia="Batang"/>
          <w:lang w:eastAsia="bg-BG"/>
        </w:rPr>
        <w:tab/>
      </w:r>
      <w:r w:rsidRPr="006D38F2">
        <w:rPr>
          <w:rFonts w:eastAsia="Batang"/>
          <w:lang w:eastAsia="en-US"/>
        </w:rPr>
        <w:t xml:space="preserve">Предаването на доклад за фактически констатации се извършва чрез </w:t>
      </w:r>
      <w:proofErr w:type="spellStart"/>
      <w:r w:rsidRPr="006D38F2">
        <w:rPr>
          <w:rFonts w:eastAsia="Batang"/>
          <w:lang w:eastAsia="en-US"/>
        </w:rPr>
        <w:t>входирането</w:t>
      </w:r>
      <w:proofErr w:type="spellEnd"/>
      <w:r w:rsidRPr="006D38F2">
        <w:rPr>
          <w:rFonts w:eastAsia="Batang"/>
          <w:lang w:eastAsia="en-US"/>
        </w:rPr>
        <w:t xml:space="preserve"> в деловодната система на Община Перник. Докладът за фактически констатации се адресират до възложителя. </w:t>
      </w:r>
    </w:p>
    <w:p w:rsidR="006D38F2" w:rsidRPr="006D38F2" w:rsidRDefault="006D38F2" w:rsidP="006D38F2">
      <w:pPr>
        <w:suppressAutoHyphens w:val="0"/>
        <w:spacing w:line="240" w:lineRule="auto"/>
        <w:ind w:firstLine="573"/>
        <w:jc w:val="both"/>
        <w:rPr>
          <w:rFonts w:eastAsia="Batang"/>
          <w:lang w:eastAsia="en-US"/>
        </w:rPr>
      </w:pPr>
      <w:r w:rsidRPr="006D38F2">
        <w:rPr>
          <w:rFonts w:eastAsia="Batang"/>
          <w:lang w:eastAsia="en-US"/>
        </w:rPr>
        <w:t xml:space="preserve">Изпълнителят предава Доклад за фактически констатации, предмет на договора съгласно изискванията на Възложителя с </w:t>
      </w:r>
      <w:proofErr w:type="spellStart"/>
      <w:r w:rsidRPr="006D38F2">
        <w:rPr>
          <w:rFonts w:eastAsia="Batang"/>
          <w:lang w:eastAsia="en-US"/>
        </w:rPr>
        <w:t>придружителни</w:t>
      </w:r>
      <w:proofErr w:type="spellEnd"/>
      <w:r w:rsidRPr="006D38F2">
        <w:rPr>
          <w:rFonts w:eastAsia="Batang"/>
          <w:lang w:eastAsia="en-US"/>
        </w:rPr>
        <w:t xml:space="preserve"> писма в деловодството му в срок, съгласно техническото предложение, неразделна част от настоящия договор. Към писмото</w:t>
      </w:r>
      <w:r w:rsidRPr="006D38F2">
        <w:rPr>
          <w:rFonts w:eastAsia="Batang"/>
          <w:b/>
          <w:lang w:eastAsia="en-US"/>
        </w:rPr>
        <w:t xml:space="preserve"> </w:t>
      </w:r>
      <w:r w:rsidRPr="006D38F2">
        <w:rPr>
          <w:rFonts w:eastAsia="Batang"/>
          <w:lang w:eastAsia="en-US"/>
        </w:rPr>
        <w:t>изпълнителят прилага писмения материал на български език в 2 екземпляра на хартиен носител и в електронен формат.</w:t>
      </w:r>
    </w:p>
    <w:p w:rsidR="006D38F2" w:rsidRPr="006D38F2" w:rsidRDefault="006D38F2" w:rsidP="006D38F2">
      <w:pPr>
        <w:tabs>
          <w:tab w:val="left" w:pos="5220"/>
        </w:tabs>
        <w:suppressAutoHyphens w:val="0"/>
        <w:spacing w:line="240" w:lineRule="auto"/>
        <w:ind w:firstLine="573"/>
        <w:jc w:val="both"/>
        <w:rPr>
          <w:rFonts w:eastAsia="Batang"/>
          <w:lang w:eastAsia="en-US"/>
        </w:rPr>
      </w:pPr>
      <w:r w:rsidRPr="006D38F2">
        <w:rPr>
          <w:rFonts w:eastAsia="Batang"/>
          <w:lang w:eastAsia="en-US"/>
        </w:rPr>
        <w:t>Екипът по проекта има право в срок от 10 (десет) работни дни от датата на предаване на съответния доклад в деловодството на Възложителя да го прегледа и да даде своите забележки и/или възражения на</w:t>
      </w:r>
      <w:r w:rsidRPr="006D38F2">
        <w:rPr>
          <w:rFonts w:eastAsia="Batang"/>
          <w:b/>
          <w:lang w:eastAsia="en-US"/>
        </w:rPr>
        <w:t xml:space="preserve"> </w:t>
      </w:r>
      <w:r w:rsidRPr="006D38F2">
        <w:rPr>
          <w:rFonts w:eastAsia="Batang"/>
          <w:lang w:eastAsia="en-US"/>
        </w:rPr>
        <w:t>Изпълнителя в писмен вид.</w:t>
      </w:r>
    </w:p>
    <w:p w:rsidR="006D38F2" w:rsidRPr="006D38F2" w:rsidRDefault="006D38F2" w:rsidP="006D38F2">
      <w:pPr>
        <w:suppressAutoHyphens w:val="0"/>
        <w:spacing w:line="240" w:lineRule="auto"/>
        <w:ind w:firstLine="573"/>
        <w:jc w:val="both"/>
        <w:rPr>
          <w:rFonts w:eastAsia="Batang"/>
          <w:lang w:eastAsia="en-US"/>
        </w:rPr>
      </w:pPr>
      <w:r w:rsidRPr="006D38F2">
        <w:rPr>
          <w:rFonts w:eastAsia="Batang"/>
          <w:lang w:eastAsia="en-US"/>
        </w:rPr>
        <w:t>В случай, че екипът на Възложителя</w:t>
      </w:r>
      <w:r w:rsidRPr="006D38F2">
        <w:rPr>
          <w:rFonts w:eastAsia="Batang"/>
          <w:b/>
          <w:lang w:eastAsia="en-US"/>
        </w:rPr>
        <w:t xml:space="preserve"> </w:t>
      </w:r>
      <w:r w:rsidRPr="006D38F2">
        <w:rPr>
          <w:rFonts w:eastAsia="Batang"/>
          <w:lang w:eastAsia="en-US"/>
        </w:rPr>
        <w:t xml:space="preserve">приеме без възражения изработения документ, страните подписват </w:t>
      </w:r>
      <w:r w:rsidRPr="006D38F2">
        <w:rPr>
          <w:rFonts w:eastAsia="Batang"/>
          <w:bCs/>
          <w:lang w:eastAsia="en-US"/>
        </w:rPr>
        <w:t xml:space="preserve">протокол за предаване-приемане </w:t>
      </w:r>
      <w:r w:rsidRPr="006D38F2">
        <w:rPr>
          <w:rFonts w:eastAsia="Batang"/>
          <w:lang w:eastAsia="en-US"/>
        </w:rPr>
        <w:t xml:space="preserve">в срок до 2 (два) работни дни от изтичане на </w:t>
      </w:r>
      <w:proofErr w:type="spellStart"/>
      <w:r w:rsidRPr="006D38F2">
        <w:rPr>
          <w:rFonts w:eastAsia="Batang"/>
          <w:lang w:eastAsia="en-US"/>
        </w:rPr>
        <w:t>горецитариния</w:t>
      </w:r>
      <w:proofErr w:type="spellEnd"/>
      <w:r w:rsidRPr="006D38F2">
        <w:rPr>
          <w:rFonts w:eastAsia="Batang"/>
          <w:lang w:eastAsia="en-US"/>
        </w:rPr>
        <w:t xml:space="preserve"> срока.</w:t>
      </w:r>
    </w:p>
    <w:p w:rsidR="006D38F2" w:rsidRPr="006D38F2" w:rsidRDefault="006D38F2" w:rsidP="006D38F2">
      <w:pPr>
        <w:suppressAutoHyphens w:val="0"/>
        <w:spacing w:line="240" w:lineRule="auto"/>
        <w:jc w:val="both"/>
        <w:rPr>
          <w:rFonts w:eastAsia="Batang"/>
          <w:lang w:eastAsia="en-US"/>
        </w:rPr>
      </w:pPr>
      <w:r w:rsidRPr="006D38F2">
        <w:rPr>
          <w:rFonts w:ascii="Cambria" w:eastAsia="Batang" w:hAnsi="Cambria"/>
          <w:lang w:eastAsia="en-US"/>
        </w:rPr>
        <w:tab/>
      </w:r>
      <w:r w:rsidRPr="006D38F2">
        <w:rPr>
          <w:rFonts w:eastAsia="Batang"/>
          <w:lang w:eastAsia="en-US"/>
        </w:rPr>
        <w:t xml:space="preserve">Изпълнението на обществената поръчка се приема с </w:t>
      </w:r>
      <w:proofErr w:type="spellStart"/>
      <w:r w:rsidRPr="006D38F2">
        <w:rPr>
          <w:rFonts w:eastAsia="Batang"/>
          <w:lang w:eastAsia="en-US"/>
        </w:rPr>
        <w:t>приемо-предавателен</w:t>
      </w:r>
      <w:proofErr w:type="spellEnd"/>
      <w:r w:rsidRPr="006D38F2">
        <w:rPr>
          <w:rFonts w:eastAsia="Batang"/>
          <w:lang w:eastAsia="en-US"/>
        </w:rPr>
        <w:t xml:space="preserve"> протокол, подписан от екипа по проект </w:t>
      </w:r>
      <w:r w:rsidRPr="006D38F2">
        <w:rPr>
          <w:rFonts w:eastAsia="Batang"/>
          <w:i/>
          <w:iCs/>
          <w:lang w:val="ru-RU" w:eastAsia="en-US"/>
        </w:rPr>
        <w:t>№ BG16RFOP001-1.018-0003 „</w:t>
      </w:r>
      <w:proofErr w:type="spellStart"/>
      <w:r w:rsidRPr="006D38F2">
        <w:rPr>
          <w:rFonts w:eastAsia="Batang"/>
          <w:i/>
          <w:iCs/>
          <w:lang w:val="ru-RU" w:eastAsia="en-US"/>
        </w:rPr>
        <w:t>Изграждане</w:t>
      </w:r>
      <w:proofErr w:type="spellEnd"/>
      <w:r w:rsidRPr="006D38F2">
        <w:rPr>
          <w:rFonts w:eastAsia="Batang"/>
          <w:i/>
          <w:iCs/>
          <w:lang w:val="ru-RU" w:eastAsia="en-US"/>
        </w:rPr>
        <w:t xml:space="preserve"> на </w:t>
      </w:r>
      <w:proofErr w:type="spellStart"/>
      <w:r w:rsidRPr="006D38F2">
        <w:rPr>
          <w:rFonts w:eastAsia="Batang"/>
          <w:i/>
          <w:iCs/>
          <w:lang w:val="ru-RU" w:eastAsia="en-US"/>
        </w:rPr>
        <w:t>социални</w:t>
      </w:r>
      <w:proofErr w:type="spellEnd"/>
      <w:r w:rsidRPr="006D38F2">
        <w:rPr>
          <w:rFonts w:eastAsia="Batang"/>
          <w:i/>
          <w:iCs/>
          <w:lang w:val="ru-RU" w:eastAsia="en-US"/>
        </w:rPr>
        <w:t xml:space="preserve"> жилища в кв. "</w:t>
      </w:r>
      <w:proofErr w:type="spellStart"/>
      <w:r w:rsidRPr="006D38F2">
        <w:rPr>
          <w:rFonts w:eastAsia="Batang"/>
          <w:i/>
          <w:iCs/>
          <w:lang w:val="ru-RU" w:eastAsia="en-US"/>
        </w:rPr>
        <w:t>Тева</w:t>
      </w:r>
      <w:proofErr w:type="spellEnd"/>
      <w:r w:rsidRPr="006D38F2">
        <w:rPr>
          <w:rFonts w:eastAsia="Batang"/>
          <w:i/>
          <w:iCs/>
          <w:lang w:val="ru-RU" w:eastAsia="en-US"/>
        </w:rPr>
        <w:t xml:space="preserve">" - </w:t>
      </w:r>
      <w:proofErr w:type="spellStart"/>
      <w:r w:rsidRPr="006D38F2">
        <w:rPr>
          <w:rFonts w:eastAsia="Batang"/>
          <w:i/>
          <w:iCs/>
          <w:lang w:val="ru-RU" w:eastAsia="en-US"/>
        </w:rPr>
        <w:t>Общинска</w:t>
      </w:r>
      <w:proofErr w:type="spellEnd"/>
      <w:r w:rsidRPr="006D38F2">
        <w:rPr>
          <w:rFonts w:eastAsia="Batang"/>
          <w:i/>
          <w:iCs/>
          <w:lang w:val="ru-RU" w:eastAsia="en-US"/>
        </w:rPr>
        <w:t xml:space="preserve"> </w:t>
      </w:r>
      <w:proofErr w:type="spellStart"/>
      <w:r w:rsidRPr="006D38F2">
        <w:rPr>
          <w:rFonts w:eastAsia="Batang"/>
          <w:i/>
          <w:iCs/>
          <w:lang w:val="ru-RU" w:eastAsia="en-US"/>
        </w:rPr>
        <w:t>сграда</w:t>
      </w:r>
      <w:proofErr w:type="spellEnd"/>
      <w:r w:rsidRPr="006D38F2">
        <w:rPr>
          <w:rFonts w:eastAsia="Batang"/>
          <w:i/>
          <w:iCs/>
          <w:lang w:val="ru-RU" w:eastAsia="en-US"/>
        </w:rPr>
        <w:t xml:space="preserve"> с </w:t>
      </w:r>
      <w:proofErr w:type="spellStart"/>
      <w:r w:rsidRPr="006D38F2">
        <w:rPr>
          <w:rFonts w:eastAsia="Batang"/>
          <w:i/>
          <w:iCs/>
          <w:lang w:val="ru-RU" w:eastAsia="en-US"/>
        </w:rPr>
        <w:t>капацитет</w:t>
      </w:r>
      <w:proofErr w:type="spellEnd"/>
      <w:r w:rsidRPr="006D38F2">
        <w:rPr>
          <w:rFonts w:eastAsia="Batang"/>
          <w:i/>
          <w:iCs/>
          <w:lang w:val="ru-RU" w:eastAsia="en-US"/>
        </w:rPr>
        <w:t xml:space="preserve"> 100 души“,</w:t>
      </w:r>
      <w:r w:rsidRPr="006D38F2">
        <w:rPr>
          <w:shd w:val="clear" w:color="auto" w:fill="FFFFFF"/>
          <w:lang w:eastAsia="en-US"/>
        </w:rPr>
        <w:t xml:space="preserve"> Договор за </w:t>
      </w:r>
      <w:r w:rsidRPr="006D38F2">
        <w:rPr>
          <w:rFonts w:eastAsia="Calibri"/>
          <w:bCs/>
          <w:lang w:val="ru-RU" w:eastAsia="bg-BG"/>
        </w:rPr>
        <w:t xml:space="preserve"> </w:t>
      </w:r>
      <w:proofErr w:type="spellStart"/>
      <w:r w:rsidRPr="006D38F2">
        <w:rPr>
          <w:rFonts w:eastAsia="Calibri"/>
          <w:bCs/>
          <w:lang w:val="ru-RU" w:eastAsia="bg-BG"/>
        </w:rPr>
        <w:t>безвъзмездна</w:t>
      </w:r>
      <w:proofErr w:type="spellEnd"/>
      <w:r w:rsidRPr="006D38F2">
        <w:rPr>
          <w:rFonts w:eastAsia="Calibri"/>
          <w:bCs/>
          <w:lang w:val="ru-RU" w:eastAsia="bg-BG"/>
        </w:rPr>
        <w:t xml:space="preserve"> </w:t>
      </w:r>
      <w:proofErr w:type="spellStart"/>
      <w:r w:rsidRPr="006D38F2">
        <w:rPr>
          <w:rFonts w:eastAsia="Calibri"/>
          <w:bCs/>
          <w:lang w:val="ru-RU" w:eastAsia="bg-BG"/>
        </w:rPr>
        <w:t>финансова</w:t>
      </w:r>
      <w:proofErr w:type="spellEnd"/>
      <w:r w:rsidRPr="006D38F2">
        <w:rPr>
          <w:rFonts w:eastAsia="Calibri"/>
          <w:bCs/>
          <w:lang w:val="ru-RU" w:eastAsia="bg-BG"/>
        </w:rPr>
        <w:t xml:space="preserve"> </w:t>
      </w:r>
      <w:proofErr w:type="spellStart"/>
      <w:r w:rsidRPr="006D38F2">
        <w:rPr>
          <w:rFonts w:eastAsia="Calibri"/>
          <w:bCs/>
          <w:lang w:val="ru-RU" w:eastAsia="bg-BG"/>
        </w:rPr>
        <w:t>помощ</w:t>
      </w:r>
      <w:proofErr w:type="spellEnd"/>
      <w:r w:rsidRPr="006D38F2">
        <w:rPr>
          <w:rFonts w:eastAsia="Calibri"/>
          <w:bCs/>
          <w:lang w:val="ru-RU" w:eastAsia="bg-BG"/>
        </w:rPr>
        <w:t xml:space="preserve"> </w:t>
      </w:r>
      <w:r w:rsidRPr="006D38F2">
        <w:rPr>
          <w:rFonts w:eastAsia="Calibri"/>
          <w:bCs/>
          <w:i/>
          <w:iCs/>
          <w:lang w:val="ru-RU" w:eastAsia="bg-BG"/>
        </w:rPr>
        <w:t>№ BG16RFOP001-1.018-0003 –С</w:t>
      </w:r>
      <w:r w:rsidRPr="006D38F2">
        <w:rPr>
          <w:rFonts w:eastAsia="Calibri"/>
          <w:bCs/>
          <w:lang w:val="ru-RU" w:eastAsia="bg-BG"/>
        </w:rPr>
        <w:t xml:space="preserve">01 по </w:t>
      </w:r>
      <w:proofErr w:type="gramStart"/>
      <w:r w:rsidRPr="006D38F2">
        <w:rPr>
          <w:rFonts w:eastAsia="Calibri"/>
          <w:bCs/>
          <w:lang w:val="ru-RU" w:eastAsia="bg-BG"/>
        </w:rPr>
        <w:t>Оперативна</w:t>
      </w:r>
      <w:proofErr w:type="gramEnd"/>
      <w:r w:rsidRPr="006D38F2">
        <w:rPr>
          <w:rFonts w:eastAsia="Calibri"/>
          <w:bCs/>
          <w:lang w:val="ru-RU" w:eastAsia="bg-BG"/>
        </w:rPr>
        <w:t xml:space="preserve"> </w:t>
      </w:r>
      <w:proofErr w:type="spellStart"/>
      <w:r w:rsidRPr="006D38F2">
        <w:rPr>
          <w:rFonts w:eastAsia="Calibri"/>
          <w:bCs/>
          <w:lang w:val="ru-RU" w:eastAsia="bg-BG"/>
        </w:rPr>
        <w:t>програма</w:t>
      </w:r>
      <w:proofErr w:type="spellEnd"/>
      <w:r w:rsidRPr="006D38F2">
        <w:rPr>
          <w:rFonts w:eastAsia="Calibri"/>
          <w:bCs/>
          <w:lang w:val="ru-RU" w:eastAsia="bg-BG"/>
        </w:rPr>
        <w:t xml:space="preserve"> „</w:t>
      </w:r>
      <w:proofErr w:type="spellStart"/>
      <w:r w:rsidRPr="006D38F2">
        <w:rPr>
          <w:rFonts w:eastAsia="Calibri"/>
          <w:bCs/>
          <w:lang w:val="ru-RU" w:eastAsia="bg-BG"/>
        </w:rPr>
        <w:t>Региони</w:t>
      </w:r>
      <w:proofErr w:type="spellEnd"/>
      <w:r w:rsidRPr="006D38F2">
        <w:rPr>
          <w:rFonts w:eastAsia="Calibri"/>
          <w:bCs/>
          <w:lang w:val="ru-RU" w:eastAsia="bg-BG"/>
        </w:rPr>
        <w:t xml:space="preserve"> в </w:t>
      </w:r>
      <w:proofErr w:type="spellStart"/>
      <w:r w:rsidRPr="006D38F2">
        <w:rPr>
          <w:rFonts w:eastAsia="Calibri"/>
          <w:bCs/>
          <w:lang w:val="ru-RU" w:eastAsia="bg-BG"/>
        </w:rPr>
        <w:t>растеж</w:t>
      </w:r>
      <w:proofErr w:type="spellEnd"/>
      <w:r w:rsidRPr="006D38F2">
        <w:rPr>
          <w:rFonts w:eastAsia="Calibri"/>
          <w:bCs/>
          <w:lang w:val="ru-RU" w:eastAsia="bg-BG"/>
        </w:rPr>
        <w:t>“ 2014-2020 г.</w:t>
      </w:r>
      <w:r w:rsidRPr="006D38F2">
        <w:rPr>
          <w:rFonts w:eastAsia="Batang"/>
          <w:lang w:eastAsia="en-US"/>
        </w:rPr>
        <w:t xml:space="preserve"> </w:t>
      </w:r>
    </w:p>
    <w:p w:rsidR="006D38F2" w:rsidRPr="006D38F2" w:rsidRDefault="006D38F2" w:rsidP="006D38F2">
      <w:pPr>
        <w:suppressAutoHyphens w:val="0"/>
        <w:spacing w:line="240" w:lineRule="auto"/>
        <w:jc w:val="both"/>
        <w:rPr>
          <w:rFonts w:eastAsia="Batang"/>
          <w:lang w:eastAsia="en-US"/>
        </w:rPr>
      </w:pPr>
      <w:r w:rsidRPr="006D38F2">
        <w:rPr>
          <w:rFonts w:eastAsia="Batang"/>
          <w:lang w:eastAsia="en-US"/>
        </w:rPr>
        <w:tab/>
      </w:r>
    </w:p>
    <w:p w:rsidR="006D38F2" w:rsidRPr="006D38F2" w:rsidRDefault="006D38F2" w:rsidP="006D38F2">
      <w:pPr>
        <w:suppressAutoHyphens w:val="0"/>
        <w:spacing w:line="240" w:lineRule="auto"/>
        <w:ind w:firstLine="708"/>
        <w:jc w:val="both"/>
        <w:rPr>
          <w:rFonts w:eastAsia="Batang"/>
          <w:b/>
          <w:i/>
          <w:lang w:eastAsia="bg-BG"/>
        </w:rPr>
      </w:pPr>
      <w:proofErr w:type="spellStart"/>
      <w:r w:rsidRPr="006D38F2">
        <w:rPr>
          <w:rFonts w:eastAsia="Batang"/>
          <w:b/>
          <w:i/>
          <w:lang w:eastAsia="bg-BG"/>
        </w:rPr>
        <w:t>Одиторски</w:t>
      </w:r>
      <w:proofErr w:type="spellEnd"/>
      <w:r w:rsidRPr="006D38F2">
        <w:rPr>
          <w:rFonts w:eastAsia="Batang"/>
          <w:b/>
          <w:i/>
          <w:lang w:eastAsia="bg-BG"/>
        </w:rPr>
        <w:t xml:space="preserve"> екип:</w:t>
      </w:r>
    </w:p>
    <w:p w:rsidR="006D38F2" w:rsidRPr="006D38F2" w:rsidRDefault="006D38F2" w:rsidP="006D38F2">
      <w:pPr>
        <w:suppressAutoHyphens w:val="0"/>
        <w:spacing w:line="240" w:lineRule="auto"/>
        <w:ind w:firstLine="708"/>
        <w:jc w:val="both"/>
        <w:rPr>
          <w:rFonts w:eastAsia="Batang"/>
          <w:b/>
          <w:i/>
          <w:lang w:val="ru-RU" w:eastAsia="bg-BG"/>
        </w:rPr>
      </w:pPr>
    </w:p>
    <w:p w:rsidR="006D38F2" w:rsidRPr="006D38F2" w:rsidRDefault="006D38F2" w:rsidP="006D38F2">
      <w:pPr>
        <w:keepNext/>
        <w:tabs>
          <w:tab w:val="left" w:pos="993"/>
        </w:tabs>
        <w:suppressAutoHyphens w:val="0"/>
        <w:spacing w:line="240" w:lineRule="auto"/>
        <w:ind w:firstLine="709"/>
        <w:jc w:val="both"/>
        <w:rPr>
          <w:rFonts w:eastAsia="Batang"/>
          <w:lang w:val="en-US" w:eastAsia="bg-BG"/>
        </w:rPr>
      </w:pPr>
      <w:r w:rsidRPr="006D38F2">
        <w:rPr>
          <w:rFonts w:eastAsia="Batang"/>
          <w:lang w:eastAsia="bg-BG"/>
        </w:rPr>
        <w:t xml:space="preserve">Участникът трябва да осигури </w:t>
      </w:r>
      <w:proofErr w:type="spellStart"/>
      <w:r w:rsidRPr="006D38F2">
        <w:rPr>
          <w:rFonts w:eastAsia="Batang"/>
          <w:lang w:eastAsia="bg-BG"/>
        </w:rPr>
        <w:t>одиторски</w:t>
      </w:r>
      <w:proofErr w:type="spellEnd"/>
      <w:r w:rsidRPr="006D38F2">
        <w:rPr>
          <w:rFonts w:eastAsia="Batang"/>
          <w:lang w:eastAsia="bg-BG"/>
        </w:rPr>
        <w:t xml:space="preserve"> екип, за да гарантира качественото изпълнение на възложените му задължения. Екипът трябва да включва следните ключови експерти: </w:t>
      </w:r>
    </w:p>
    <w:p w:rsidR="006D38F2" w:rsidRPr="006D38F2" w:rsidRDefault="006D38F2" w:rsidP="006D38F2">
      <w:pPr>
        <w:numPr>
          <w:ilvl w:val="0"/>
          <w:numId w:val="43"/>
        </w:numPr>
        <w:tabs>
          <w:tab w:val="left" w:pos="993"/>
        </w:tabs>
        <w:suppressAutoHyphens w:val="0"/>
        <w:spacing w:line="276" w:lineRule="auto"/>
        <w:contextualSpacing/>
        <w:jc w:val="both"/>
        <w:rPr>
          <w:bCs/>
          <w:lang w:eastAsia="en-US"/>
        </w:rPr>
      </w:pPr>
      <w:proofErr w:type="spellStart"/>
      <w:r w:rsidRPr="006D38F2">
        <w:rPr>
          <w:b/>
          <w:lang w:val="ru-RU" w:eastAsia="en-US"/>
        </w:rPr>
        <w:t>Ръководител</w:t>
      </w:r>
      <w:proofErr w:type="spellEnd"/>
      <w:r w:rsidRPr="006D38F2">
        <w:rPr>
          <w:b/>
          <w:lang w:val="ru-RU" w:eastAsia="en-US"/>
        </w:rPr>
        <w:t xml:space="preserve"> </w:t>
      </w:r>
      <w:r w:rsidRPr="006D38F2">
        <w:rPr>
          <w:b/>
          <w:lang w:eastAsia="en-US"/>
        </w:rPr>
        <w:t xml:space="preserve">на </w:t>
      </w:r>
      <w:proofErr w:type="spellStart"/>
      <w:r w:rsidRPr="006D38F2">
        <w:rPr>
          <w:b/>
          <w:lang w:eastAsia="en-US"/>
        </w:rPr>
        <w:t>одитния</w:t>
      </w:r>
      <w:proofErr w:type="spellEnd"/>
      <w:r w:rsidRPr="006D38F2">
        <w:rPr>
          <w:b/>
          <w:lang w:eastAsia="en-US"/>
        </w:rPr>
        <w:t xml:space="preserve"> </w:t>
      </w:r>
      <w:proofErr w:type="spellStart"/>
      <w:r w:rsidRPr="006D38F2">
        <w:rPr>
          <w:b/>
          <w:lang w:val="ru-RU" w:eastAsia="en-US"/>
        </w:rPr>
        <w:t>екип</w:t>
      </w:r>
      <w:proofErr w:type="spellEnd"/>
      <w:proofErr w:type="gramStart"/>
      <w:r w:rsidRPr="006D38F2">
        <w:rPr>
          <w:b/>
          <w:lang w:eastAsia="en-US"/>
        </w:rPr>
        <w:t xml:space="preserve"> </w:t>
      </w:r>
      <w:r w:rsidRPr="006D38F2">
        <w:rPr>
          <w:b/>
          <w:lang w:val="ru-RU" w:eastAsia="en-US"/>
        </w:rPr>
        <w:t>:</w:t>
      </w:r>
      <w:proofErr w:type="gramEnd"/>
      <w:r w:rsidRPr="006D38F2">
        <w:rPr>
          <w:bCs/>
          <w:lang w:val="ru-RU" w:eastAsia="en-US"/>
        </w:rPr>
        <w:t xml:space="preserve"> </w:t>
      </w:r>
    </w:p>
    <w:p w:rsidR="006D38F2" w:rsidRPr="006D38F2" w:rsidRDefault="006D38F2" w:rsidP="006D38F2">
      <w:pPr>
        <w:tabs>
          <w:tab w:val="left" w:pos="993"/>
        </w:tabs>
        <w:suppressAutoHyphens w:val="0"/>
        <w:spacing w:line="240" w:lineRule="auto"/>
        <w:ind w:firstLine="709"/>
        <w:jc w:val="both"/>
        <w:rPr>
          <w:bCs/>
          <w:lang w:eastAsia="en-US"/>
        </w:rPr>
      </w:pPr>
      <w:r w:rsidRPr="006D38F2">
        <w:rPr>
          <w:bCs/>
          <w:lang w:eastAsia="en-US"/>
        </w:rPr>
        <w:tab/>
        <w:t>Минимални изисквания за образование, квалификация и опит:</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rFonts w:eastAsia="Batang"/>
          <w:color w:val="000000"/>
          <w:lang w:eastAsia="en-US"/>
        </w:rPr>
      </w:pPr>
      <w:r w:rsidRPr="006D38F2">
        <w:rPr>
          <w:bCs/>
          <w:lang w:eastAsia="en-US"/>
        </w:rPr>
        <w:t xml:space="preserve">да </w:t>
      </w:r>
      <w:r w:rsidRPr="006D38F2">
        <w:rPr>
          <w:rFonts w:eastAsia="Batang"/>
          <w:color w:val="000000"/>
          <w:lang w:eastAsia="en-US"/>
        </w:rPr>
        <w:t>има висше образование в областта на „Социални, стопански и правни науки“, образователно-квалификационна степен „магистър / бакалавър или еквивалент</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rFonts w:eastAsia="Batang"/>
          <w:color w:val="000000"/>
          <w:lang w:eastAsia="en-US"/>
        </w:rPr>
      </w:pPr>
      <w:r w:rsidRPr="006D38F2">
        <w:rPr>
          <w:rFonts w:eastAsia="Batang"/>
          <w:color w:val="000000"/>
          <w:lang w:eastAsia="en-US"/>
        </w:rPr>
        <w:t xml:space="preserve">най-малко 5 години практически опит в областта на </w:t>
      </w:r>
      <w:proofErr w:type="spellStart"/>
      <w:r w:rsidRPr="006D38F2">
        <w:rPr>
          <w:rFonts w:eastAsia="Batang"/>
          <w:color w:val="000000"/>
          <w:lang w:eastAsia="en-US"/>
        </w:rPr>
        <w:t>одиторската</w:t>
      </w:r>
      <w:proofErr w:type="spellEnd"/>
      <w:r w:rsidRPr="006D38F2">
        <w:rPr>
          <w:rFonts w:eastAsia="Batang"/>
          <w:color w:val="000000"/>
          <w:lang w:eastAsia="en-US"/>
        </w:rPr>
        <w:t xml:space="preserve"> професия</w:t>
      </w:r>
    </w:p>
    <w:p w:rsidR="006D38F2" w:rsidRPr="006D38F2" w:rsidRDefault="006D38F2" w:rsidP="006D38F2">
      <w:pPr>
        <w:tabs>
          <w:tab w:val="left" w:pos="993"/>
        </w:tabs>
        <w:suppressAutoHyphens w:val="0"/>
        <w:spacing w:line="276" w:lineRule="auto"/>
        <w:ind w:left="709"/>
        <w:jc w:val="both"/>
        <w:rPr>
          <w:lang w:eastAsia="en-US"/>
        </w:rPr>
      </w:pPr>
    </w:p>
    <w:p w:rsidR="006D38F2" w:rsidRPr="006D38F2" w:rsidRDefault="006D38F2" w:rsidP="006D38F2">
      <w:pPr>
        <w:numPr>
          <w:ilvl w:val="0"/>
          <w:numId w:val="43"/>
        </w:numPr>
        <w:tabs>
          <w:tab w:val="left" w:pos="993"/>
        </w:tabs>
        <w:suppressAutoHyphens w:val="0"/>
        <w:spacing w:line="276" w:lineRule="auto"/>
        <w:contextualSpacing/>
        <w:jc w:val="both"/>
        <w:rPr>
          <w:lang w:eastAsia="en-US"/>
        </w:rPr>
      </w:pPr>
      <w:r w:rsidRPr="006D38F2">
        <w:rPr>
          <w:b/>
          <w:lang w:eastAsia="en-US"/>
        </w:rPr>
        <w:t>К</w:t>
      </w:r>
      <w:proofErr w:type="spellStart"/>
      <w:r w:rsidRPr="006D38F2">
        <w:rPr>
          <w:b/>
          <w:lang w:val="ru-RU" w:eastAsia="en-US"/>
        </w:rPr>
        <w:t>лючов</w:t>
      </w:r>
      <w:proofErr w:type="spellEnd"/>
      <w:r w:rsidRPr="006D38F2">
        <w:rPr>
          <w:b/>
          <w:lang w:val="ru-RU" w:eastAsia="en-US"/>
        </w:rPr>
        <w:t xml:space="preserve"> </w:t>
      </w:r>
      <w:proofErr w:type="spellStart"/>
      <w:r w:rsidRPr="006D38F2">
        <w:rPr>
          <w:b/>
          <w:lang w:val="ru-RU" w:eastAsia="en-US"/>
        </w:rPr>
        <w:t>експерт</w:t>
      </w:r>
      <w:proofErr w:type="spellEnd"/>
      <w:r w:rsidRPr="006D38F2">
        <w:rPr>
          <w:b/>
          <w:lang w:val="ru-RU" w:eastAsia="en-US"/>
        </w:rPr>
        <w:t xml:space="preserve"> в </w:t>
      </w:r>
      <w:proofErr w:type="spellStart"/>
      <w:r w:rsidRPr="006D38F2">
        <w:rPr>
          <w:b/>
          <w:lang w:val="ru-RU" w:eastAsia="en-US"/>
        </w:rPr>
        <w:t>областта</w:t>
      </w:r>
      <w:proofErr w:type="spellEnd"/>
      <w:r w:rsidRPr="006D38F2">
        <w:rPr>
          <w:b/>
          <w:lang w:val="ru-RU" w:eastAsia="en-US"/>
        </w:rPr>
        <w:t xml:space="preserve"> на </w:t>
      </w:r>
      <w:proofErr w:type="spellStart"/>
      <w:r w:rsidRPr="006D38F2">
        <w:rPr>
          <w:b/>
          <w:lang w:val="ru-RU" w:eastAsia="en-US"/>
        </w:rPr>
        <w:t>одита</w:t>
      </w:r>
      <w:proofErr w:type="spellEnd"/>
      <w:r w:rsidRPr="006D38F2">
        <w:rPr>
          <w:b/>
          <w:lang w:val="ru-RU" w:eastAsia="en-US"/>
        </w:rPr>
        <w:t xml:space="preserve"> </w:t>
      </w:r>
    </w:p>
    <w:p w:rsidR="006D38F2" w:rsidRPr="006D38F2" w:rsidRDefault="006D38F2" w:rsidP="006D38F2">
      <w:pPr>
        <w:widowControl w:val="0"/>
        <w:tabs>
          <w:tab w:val="left" w:pos="430"/>
          <w:tab w:val="left" w:pos="993"/>
        </w:tabs>
        <w:suppressAutoHyphens w:val="0"/>
        <w:spacing w:line="240" w:lineRule="auto"/>
        <w:ind w:firstLine="709"/>
        <w:jc w:val="both"/>
        <w:rPr>
          <w:lang w:eastAsia="en-US"/>
        </w:rPr>
      </w:pPr>
      <w:r w:rsidRPr="006D38F2">
        <w:rPr>
          <w:lang w:eastAsia="en-US"/>
        </w:rPr>
        <w:t xml:space="preserve">       Минимални изисквания за образование, квалификация и опит:</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rFonts w:eastAsia="Batang"/>
          <w:color w:val="000000"/>
          <w:lang w:eastAsia="en-US"/>
        </w:rPr>
      </w:pPr>
      <w:r w:rsidRPr="006D38F2">
        <w:rPr>
          <w:bCs/>
          <w:lang w:eastAsia="en-US"/>
        </w:rPr>
        <w:t xml:space="preserve">да </w:t>
      </w:r>
      <w:r w:rsidRPr="006D38F2">
        <w:rPr>
          <w:rFonts w:eastAsia="Batang"/>
          <w:color w:val="000000"/>
          <w:lang w:eastAsia="en-US"/>
        </w:rPr>
        <w:t>има висше образование в областта на „Социални, стопански и правни науки“, образователно-квалификационна степен „магистър / бакалавър или еквивалент</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bCs/>
          <w:lang w:eastAsia="bg-BG"/>
        </w:rPr>
      </w:pPr>
      <w:r w:rsidRPr="006D38F2">
        <w:rPr>
          <w:bCs/>
          <w:lang w:eastAsia="bg-BG"/>
        </w:rPr>
        <w:lastRenderedPageBreak/>
        <w:t>най-</w:t>
      </w:r>
      <w:r w:rsidRPr="006D38F2">
        <w:rPr>
          <w:bCs/>
          <w:lang w:eastAsia="en-US"/>
        </w:rPr>
        <w:t>малко</w:t>
      </w:r>
      <w:r w:rsidRPr="006D38F2">
        <w:rPr>
          <w:bCs/>
          <w:lang w:eastAsia="bg-BG"/>
        </w:rPr>
        <w:t xml:space="preserve"> 5 години практически опит в областта на </w:t>
      </w:r>
      <w:proofErr w:type="spellStart"/>
      <w:r w:rsidRPr="006D38F2">
        <w:rPr>
          <w:bCs/>
          <w:lang w:eastAsia="bg-BG"/>
        </w:rPr>
        <w:t>одиторската</w:t>
      </w:r>
      <w:proofErr w:type="spellEnd"/>
      <w:r w:rsidRPr="006D38F2">
        <w:rPr>
          <w:bCs/>
          <w:lang w:eastAsia="bg-BG"/>
        </w:rPr>
        <w:t xml:space="preserve"> професия</w:t>
      </w:r>
    </w:p>
    <w:p w:rsidR="006D38F2" w:rsidRPr="006D38F2" w:rsidRDefault="006D38F2" w:rsidP="006D38F2">
      <w:pPr>
        <w:autoSpaceDE w:val="0"/>
        <w:autoSpaceDN w:val="0"/>
        <w:adjustRightInd w:val="0"/>
        <w:spacing w:line="276" w:lineRule="auto"/>
        <w:jc w:val="both"/>
        <w:rPr>
          <w:bCs/>
          <w:lang w:eastAsia="en-US"/>
        </w:rPr>
      </w:pPr>
    </w:p>
    <w:p w:rsidR="006D38F2" w:rsidRPr="006D38F2" w:rsidRDefault="006D38F2" w:rsidP="006D38F2">
      <w:pPr>
        <w:autoSpaceDE w:val="0"/>
        <w:autoSpaceDN w:val="0"/>
        <w:adjustRightInd w:val="0"/>
        <w:spacing w:line="276" w:lineRule="auto"/>
        <w:jc w:val="both"/>
        <w:rPr>
          <w:rFonts w:eastAsia="Batang"/>
          <w:color w:val="000000"/>
          <w:lang w:eastAsia="en-US"/>
        </w:rPr>
      </w:pPr>
    </w:p>
    <w:p w:rsidR="006D38F2" w:rsidRPr="006D38F2" w:rsidRDefault="006D38F2" w:rsidP="006D38F2">
      <w:pPr>
        <w:tabs>
          <w:tab w:val="left" w:pos="993"/>
        </w:tabs>
        <w:spacing w:line="276" w:lineRule="auto"/>
        <w:ind w:left="1637"/>
        <w:contextualSpacing/>
        <w:jc w:val="both"/>
        <w:rPr>
          <w:lang w:eastAsia="en-US"/>
        </w:rPr>
      </w:pPr>
      <w:r w:rsidRPr="006D38F2">
        <w:rPr>
          <w:b/>
          <w:lang w:eastAsia="en-US"/>
        </w:rPr>
        <w:t>3.К</w:t>
      </w:r>
      <w:proofErr w:type="spellStart"/>
      <w:r w:rsidRPr="006D38F2">
        <w:rPr>
          <w:b/>
          <w:lang w:val="en-US" w:eastAsia="en-US"/>
        </w:rPr>
        <w:t>лючов</w:t>
      </w:r>
      <w:proofErr w:type="spellEnd"/>
      <w:r w:rsidRPr="006D38F2">
        <w:rPr>
          <w:b/>
          <w:lang w:val="en-US" w:eastAsia="en-US"/>
        </w:rPr>
        <w:t xml:space="preserve"> </w:t>
      </w:r>
      <w:proofErr w:type="spellStart"/>
      <w:r w:rsidRPr="006D38F2">
        <w:rPr>
          <w:b/>
          <w:lang w:val="en-US" w:eastAsia="en-US"/>
        </w:rPr>
        <w:t>експерт</w:t>
      </w:r>
      <w:proofErr w:type="spellEnd"/>
      <w:r w:rsidRPr="006D38F2">
        <w:rPr>
          <w:b/>
          <w:lang w:val="en-US" w:eastAsia="en-US"/>
        </w:rPr>
        <w:t xml:space="preserve"> – </w:t>
      </w:r>
      <w:proofErr w:type="spellStart"/>
      <w:r w:rsidRPr="006D38F2">
        <w:rPr>
          <w:b/>
          <w:lang w:val="en-US" w:eastAsia="en-US"/>
        </w:rPr>
        <w:t>юрист</w:t>
      </w:r>
      <w:proofErr w:type="spellEnd"/>
    </w:p>
    <w:p w:rsidR="006D38F2" w:rsidRPr="006D38F2" w:rsidRDefault="006D38F2" w:rsidP="006D38F2">
      <w:pPr>
        <w:widowControl w:val="0"/>
        <w:tabs>
          <w:tab w:val="left" w:pos="0"/>
          <w:tab w:val="left" w:pos="993"/>
        </w:tabs>
        <w:suppressAutoHyphens w:val="0"/>
        <w:autoSpaceDE w:val="0"/>
        <w:autoSpaceDN w:val="0"/>
        <w:spacing w:line="240" w:lineRule="auto"/>
        <w:ind w:firstLine="709"/>
        <w:jc w:val="both"/>
        <w:rPr>
          <w:lang w:eastAsia="en-US"/>
        </w:rPr>
      </w:pPr>
      <w:r w:rsidRPr="006D38F2">
        <w:rPr>
          <w:lang w:eastAsia="en-US"/>
        </w:rPr>
        <w:t>Минимални изисквания за образование, квалификация и опит:</w:t>
      </w:r>
    </w:p>
    <w:p w:rsidR="006D38F2" w:rsidRPr="006D38F2" w:rsidRDefault="006D38F2" w:rsidP="006D38F2">
      <w:pPr>
        <w:numPr>
          <w:ilvl w:val="0"/>
          <w:numId w:val="29"/>
        </w:numPr>
        <w:suppressAutoHyphens w:val="0"/>
        <w:autoSpaceDE w:val="0"/>
        <w:autoSpaceDN w:val="0"/>
        <w:adjustRightInd w:val="0"/>
        <w:spacing w:line="276" w:lineRule="auto"/>
        <w:ind w:firstLine="993"/>
        <w:jc w:val="both"/>
        <w:rPr>
          <w:lang w:eastAsia="en-US"/>
        </w:rPr>
      </w:pPr>
      <w:r w:rsidRPr="006D38F2">
        <w:rPr>
          <w:bCs/>
          <w:lang w:eastAsia="en-US"/>
        </w:rPr>
        <w:t>да има висше образование,</w:t>
      </w:r>
      <w:r w:rsidRPr="006D38F2">
        <w:rPr>
          <w:lang w:eastAsia="en-US"/>
        </w:rPr>
        <w:t xml:space="preserve"> специалност</w:t>
      </w:r>
      <w:r w:rsidRPr="006D38F2">
        <w:rPr>
          <w:lang w:val="ru-RU" w:eastAsia="en-US"/>
        </w:rPr>
        <w:t xml:space="preserve"> </w:t>
      </w:r>
      <w:r w:rsidRPr="006D38F2">
        <w:rPr>
          <w:lang w:eastAsia="en-US"/>
        </w:rPr>
        <w:t>„П</w:t>
      </w:r>
      <w:proofErr w:type="spellStart"/>
      <w:r w:rsidRPr="006D38F2">
        <w:rPr>
          <w:lang w:val="ru-RU" w:eastAsia="en-US"/>
        </w:rPr>
        <w:t>раво</w:t>
      </w:r>
      <w:proofErr w:type="spellEnd"/>
      <w:r w:rsidRPr="006D38F2">
        <w:rPr>
          <w:lang w:eastAsia="en-US"/>
        </w:rPr>
        <w:t>“ с придобита юридическа правоспособност или еквивалент,в случай, че образованието или правоспособността са придобити в друга държава.</w:t>
      </w:r>
    </w:p>
    <w:p w:rsidR="006D38F2" w:rsidRPr="006D38F2" w:rsidRDefault="006D38F2" w:rsidP="006D38F2">
      <w:pPr>
        <w:numPr>
          <w:ilvl w:val="0"/>
          <w:numId w:val="39"/>
        </w:numPr>
        <w:tabs>
          <w:tab w:val="left" w:pos="1276"/>
          <w:tab w:val="left" w:pos="1418"/>
          <w:tab w:val="left" w:pos="1701"/>
        </w:tabs>
        <w:suppressAutoHyphens w:val="0"/>
        <w:autoSpaceDE w:val="0"/>
        <w:autoSpaceDN w:val="0"/>
        <w:adjustRightInd w:val="0"/>
        <w:spacing w:line="276" w:lineRule="auto"/>
        <w:ind w:firstLine="1134"/>
        <w:jc w:val="both"/>
        <w:rPr>
          <w:lang w:eastAsia="en-US"/>
        </w:rPr>
      </w:pPr>
      <w:r w:rsidRPr="006D38F2">
        <w:rPr>
          <w:rFonts w:eastAsia="Batang"/>
          <w:b/>
          <w:i/>
          <w:lang w:eastAsia="bg-BG"/>
        </w:rPr>
        <w:t>Специфичен</w:t>
      </w:r>
      <w:r w:rsidRPr="006D38F2">
        <w:rPr>
          <w:b/>
          <w:i/>
          <w:lang w:eastAsia="en-US"/>
        </w:rPr>
        <w:t xml:space="preserve"> </w:t>
      </w:r>
      <w:r w:rsidRPr="006D38F2">
        <w:rPr>
          <w:b/>
          <w:i/>
          <w:lang w:val="ru-RU" w:eastAsia="en-US"/>
        </w:rPr>
        <w:t xml:space="preserve">опит: </w:t>
      </w:r>
      <w:r w:rsidRPr="006D38F2">
        <w:rPr>
          <w:lang w:eastAsia="en-US"/>
        </w:rPr>
        <w:t>Минимум</w:t>
      </w:r>
      <w:r w:rsidRPr="006D38F2">
        <w:rPr>
          <w:lang w:val="ru-RU" w:eastAsia="en-US"/>
        </w:rPr>
        <w:t xml:space="preserve"> 3 </w:t>
      </w:r>
      <w:r w:rsidRPr="006D38F2">
        <w:rPr>
          <w:lang w:eastAsia="en-US"/>
        </w:rPr>
        <w:t xml:space="preserve">(три) </w:t>
      </w:r>
      <w:proofErr w:type="spellStart"/>
      <w:r w:rsidRPr="006D38F2">
        <w:rPr>
          <w:lang w:val="ru-RU" w:eastAsia="en-US"/>
        </w:rPr>
        <w:t>години</w:t>
      </w:r>
      <w:proofErr w:type="spellEnd"/>
      <w:r w:rsidRPr="006D38F2">
        <w:rPr>
          <w:lang w:val="ru-RU" w:eastAsia="en-US"/>
        </w:rPr>
        <w:t xml:space="preserve"> опит в </w:t>
      </w:r>
      <w:proofErr w:type="spellStart"/>
      <w:r w:rsidRPr="006D38F2">
        <w:rPr>
          <w:lang w:val="ru-RU" w:eastAsia="en-US"/>
        </w:rPr>
        <w:t>областта</w:t>
      </w:r>
      <w:proofErr w:type="spellEnd"/>
      <w:r w:rsidRPr="006D38F2">
        <w:rPr>
          <w:lang w:val="ru-RU" w:eastAsia="en-US"/>
        </w:rPr>
        <w:t xml:space="preserve"> на </w:t>
      </w:r>
      <w:proofErr w:type="spellStart"/>
      <w:r w:rsidRPr="006D38F2">
        <w:rPr>
          <w:lang w:val="ru-RU" w:eastAsia="en-US"/>
        </w:rPr>
        <w:t>обществените</w:t>
      </w:r>
      <w:proofErr w:type="spellEnd"/>
      <w:r w:rsidRPr="006D38F2">
        <w:rPr>
          <w:lang w:val="ru-RU" w:eastAsia="en-US"/>
        </w:rPr>
        <w:t xml:space="preserve"> </w:t>
      </w:r>
      <w:proofErr w:type="spellStart"/>
      <w:r w:rsidRPr="006D38F2">
        <w:rPr>
          <w:lang w:val="ru-RU" w:eastAsia="en-US"/>
        </w:rPr>
        <w:t>поръчки</w:t>
      </w:r>
      <w:proofErr w:type="spellEnd"/>
      <w:r w:rsidRPr="006D38F2">
        <w:rPr>
          <w:lang w:eastAsia="en-US"/>
        </w:rPr>
        <w:t xml:space="preserve"> (изработване на тръжни документации и/или консултиране и/или съдействие и/или процесуално представителство на възложители/участници/кандидати и/или участие в оценителни комисии) и/или самостоятелно или с участие в екип да е изпълнил минимум 1 (един) </w:t>
      </w:r>
      <w:proofErr w:type="spellStart"/>
      <w:r w:rsidRPr="006D38F2">
        <w:rPr>
          <w:lang w:eastAsia="en-US"/>
        </w:rPr>
        <w:t>одитен</w:t>
      </w:r>
      <w:proofErr w:type="spellEnd"/>
      <w:r w:rsidRPr="006D38F2">
        <w:rPr>
          <w:lang w:eastAsia="en-US"/>
        </w:rPr>
        <w:t xml:space="preserve">  ангажимент.  </w:t>
      </w:r>
    </w:p>
    <w:p w:rsidR="006D38F2" w:rsidRPr="006D38F2" w:rsidRDefault="006D38F2" w:rsidP="006D38F2">
      <w:pPr>
        <w:tabs>
          <w:tab w:val="left" w:pos="1276"/>
          <w:tab w:val="left" w:pos="1418"/>
          <w:tab w:val="left" w:pos="1701"/>
        </w:tabs>
        <w:autoSpaceDE w:val="0"/>
        <w:autoSpaceDN w:val="0"/>
        <w:adjustRightInd w:val="0"/>
        <w:spacing w:line="276" w:lineRule="auto"/>
        <w:jc w:val="both"/>
        <w:rPr>
          <w:lang w:eastAsia="en-US"/>
        </w:rPr>
      </w:pPr>
    </w:p>
    <w:p w:rsidR="006D38F2" w:rsidRPr="00CE4145" w:rsidRDefault="006D38F2" w:rsidP="006D38F2">
      <w:pPr>
        <w:tabs>
          <w:tab w:val="left" w:pos="1276"/>
          <w:tab w:val="left" w:pos="1418"/>
          <w:tab w:val="left" w:pos="1701"/>
        </w:tabs>
        <w:autoSpaceDE w:val="0"/>
        <w:autoSpaceDN w:val="0"/>
        <w:adjustRightInd w:val="0"/>
        <w:spacing w:line="276" w:lineRule="auto"/>
        <w:jc w:val="both"/>
        <w:rPr>
          <w:b/>
          <w:bCs/>
          <w:i/>
          <w:lang w:val="ru-RU" w:eastAsia="bg-BG"/>
        </w:rPr>
      </w:pPr>
      <w:r w:rsidRPr="00CE4145">
        <w:rPr>
          <w:b/>
          <w:i/>
          <w:lang w:eastAsia="en-US"/>
        </w:rPr>
        <w:t>Важно</w:t>
      </w:r>
      <w:r w:rsidRPr="00CE4145">
        <w:rPr>
          <w:b/>
          <w:i/>
          <w:lang w:val="en-US" w:eastAsia="en-US"/>
        </w:rPr>
        <w:t>!!</w:t>
      </w:r>
      <w:r w:rsidRPr="00CE4145">
        <w:rPr>
          <w:b/>
          <w:i/>
          <w:lang w:eastAsia="en-US"/>
        </w:rPr>
        <w:t xml:space="preserve"> Поне един от членовете на </w:t>
      </w:r>
      <w:proofErr w:type="spellStart"/>
      <w:r w:rsidRPr="00CE4145">
        <w:rPr>
          <w:b/>
          <w:i/>
          <w:lang w:eastAsia="en-US"/>
        </w:rPr>
        <w:t>одиторският</w:t>
      </w:r>
      <w:proofErr w:type="spellEnd"/>
      <w:r w:rsidRPr="00CE4145">
        <w:rPr>
          <w:b/>
          <w:i/>
          <w:lang w:eastAsia="en-US"/>
        </w:rPr>
        <w:t xml:space="preserve"> екип следва да е  </w:t>
      </w:r>
      <w:r w:rsidRPr="00CE4145">
        <w:rPr>
          <w:rFonts w:eastAsia="Batang"/>
          <w:b/>
          <w:i/>
          <w:lang w:eastAsia="en-US"/>
        </w:rPr>
        <w:t xml:space="preserve">регистриран </w:t>
      </w:r>
      <w:proofErr w:type="spellStart"/>
      <w:r w:rsidRPr="00CE4145">
        <w:rPr>
          <w:rFonts w:eastAsia="Batang"/>
          <w:b/>
          <w:i/>
          <w:lang w:eastAsia="en-US"/>
        </w:rPr>
        <w:t>одитор</w:t>
      </w:r>
      <w:proofErr w:type="spellEnd"/>
      <w:r w:rsidRPr="00CE4145">
        <w:rPr>
          <w:rFonts w:eastAsia="Batang"/>
          <w:b/>
          <w:i/>
          <w:lang w:eastAsia="en-US"/>
        </w:rPr>
        <w:t xml:space="preserve"> по смисъла на §1, т. 1 от Допълнителните разпоредби на ЗНФО или да притежава съответна еквивалентна сертификация, съгласно националното законодателство на чуждестранните лица или да притежава поне един от следните</w:t>
      </w:r>
      <w:r w:rsidRPr="00CE4145">
        <w:rPr>
          <w:b/>
          <w:bCs/>
          <w:i/>
          <w:lang w:eastAsia="en-US"/>
        </w:rPr>
        <w:t xml:space="preserve"> сертификати:</w:t>
      </w:r>
      <w:r w:rsidRPr="00CE4145">
        <w:rPr>
          <w:b/>
          <w:bCs/>
          <w:i/>
          <w:lang w:val="ru-RU" w:eastAsia="bg-BG"/>
        </w:rPr>
        <w:t xml:space="preserve"> </w:t>
      </w:r>
    </w:p>
    <w:p w:rsidR="006D38F2" w:rsidRPr="00CE4145" w:rsidRDefault="006D38F2" w:rsidP="006D38F2">
      <w:pPr>
        <w:numPr>
          <w:ilvl w:val="0"/>
          <w:numId w:val="40"/>
        </w:numPr>
        <w:tabs>
          <w:tab w:val="left" w:pos="1276"/>
          <w:tab w:val="left" w:pos="1418"/>
          <w:tab w:val="left" w:pos="1701"/>
        </w:tabs>
        <w:suppressAutoHyphens w:val="0"/>
        <w:autoSpaceDE w:val="0"/>
        <w:autoSpaceDN w:val="0"/>
        <w:adjustRightInd w:val="0"/>
        <w:spacing w:line="276" w:lineRule="auto"/>
        <w:contextualSpacing/>
        <w:jc w:val="both"/>
        <w:rPr>
          <w:b/>
          <w:i/>
          <w:lang w:eastAsia="en-US"/>
        </w:rPr>
      </w:pPr>
      <w:r w:rsidRPr="00CE4145">
        <w:rPr>
          <w:b/>
          <w:bCs/>
          <w:i/>
          <w:lang w:val="ru-RU" w:eastAsia="bg-BG"/>
        </w:rPr>
        <w:t xml:space="preserve">Сертификат от Института на </w:t>
      </w:r>
      <w:proofErr w:type="spellStart"/>
      <w:r w:rsidRPr="00CE4145">
        <w:rPr>
          <w:b/>
          <w:bCs/>
          <w:i/>
          <w:lang w:val="ru-RU" w:eastAsia="bg-BG"/>
        </w:rPr>
        <w:t>дипломираните</w:t>
      </w:r>
      <w:proofErr w:type="spellEnd"/>
      <w:r w:rsidRPr="00CE4145">
        <w:rPr>
          <w:b/>
          <w:bCs/>
          <w:i/>
          <w:lang w:val="ru-RU" w:eastAsia="bg-BG"/>
        </w:rPr>
        <w:t xml:space="preserve"> </w:t>
      </w:r>
      <w:proofErr w:type="spellStart"/>
      <w:r w:rsidRPr="00CE4145">
        <w:rPr>
          <w:b/>
          <w:bCs/>
          <w:i/>
          <w:lang w:val="ru-RU" w:eastAsia="bg-BG"/>
        </w:rPr>
        <w:t>експерт-счетоводители</w:t>
      </w:r>
      <w:proofErr w:type="spellEnd"/>
      <w:r w:rsidRPr="00CE4145">
        <w:rPr>
          <w:b/>
          <w:bCs/>
          <w:i/>
          <w:lang w:val="ru-RU" w:eastAsia="bg-BG"/>
        </w:rPr>
        <w:t xml:space="preserve"> (ИДЕС);</w:t>
      </w:r>
    </w:p>
    <w:p w:rsidR="006D38F2" w:rsidRPr="00CE4145" w:rsidRDefault="006D38F2" w:rsidP="006D38F2">
      <w:pPr>
        <w:numPr>
          <w:ilvl w:val="0"/>
          <w:numId w:val="40"/>
        </w:numPr>
        <w:tabs>
          <w:tab w:val="left" w:pos="851"/>
          <w:tab w:val="left" w:pos="993"/>
          <w:tab w:val="left" w:pos="1701"/>
        </w:tabs>
        <w:suppressAutoHyphens w:val="0"/>
        <w:autoSpaceDE w:val="0"/>
        <w:autoSpaceDN w:val="0"/>
        <w:adjustRightInd w:val="0"/>
        <w:spacing w:line="276" w:lineRule="auto"/>
        <w:contextualSpacing/>
        <w:jc w:val="both"/>
        <w:rPr>
          <w:b/>
          <w:i/>
          <w:lang w:eastAsia="en-US"/>
        </w:rPr>
      </w:pPr>
      <w:r w:rsidRPr="00CE4145">
        <w:rPr>
          <w:b/>
          <w:bCs/>
          <w:i/>
          <w:lang w:eastAsia="bg-BG"/>
        </w:rPr>
        <w:t xml:space="preserve">Сертификат </w:t>
      </w:r>
      <w:r w:rsidRPr="00CE4145">
        <w:rPr>
          <w:b/>
          <w:bCs/>
          <w:i/>
          <w:lang w:val="ru-RU" w:eastAsia="bg-BG"/>
        </w:rPr>
        <w:t xml:space="preserve">АССА ( </w:t>
      </w:r>
      <w:r w:rsidRPr="00CE4145">
        <w:rPr>
          <w:b/>
          <w:bCs/>
          <w:i/>
          <w:lang w:val="en-US" w:eastAsia="bg-BG"/>
        </w:rPr>
        <w:t>Association of Chartered Certified Accountants);</w:t>
      </w:r>
    </w:p>
    <w:p w:rsidR="006D38F2" w:rsidRPr="00CE4145" w:rsidRDefault="006D38F2" w:rsidP="006D38F2">
      <w:pPr>
        <w:numPr>
          <w:ilvl w:val="0"/>
          <w:numId w:val="40"/>
        </w:numPr>
        <w:suppressAutoHyphens w:val="0"/>
        <w:spacing w:line="240" w:lineRule="auto"/>
        <w:contextualSpacing/>
        <w:rPr>
          <w:b/>
          <w:bCs/>
          <w:i/>
          <w:lang w:val="ru-RU" w:eastAsia="bg-BG"/>
        </w:rPr>
      </w:pPr>
      <w:r w:rsidRPr="00CE4145">
        <w:rPr>
          <w:b/>
          <w:bCs/>
          <w:i/>
          <w:lang w:eastAsia="bg-BG"/>
        </w:rPr>
        <w:t xml:space="preserve">Сертификат </w:t>
      </w:r>
      <w:r w:rsidRPr="00CE4145">
        <w:rPr>
          <w:b/>
          <w:bCs/>
          <w:i/>
          <w:lang w:val="ru-RU" w:eastAsia="bg-BG"/>
        </w:rPr>
        <w:t xml:space="preserve"> (</w:t>
      </w:r>
      <w:proofErr w:type="spellStart"/>
      <w:r w:rsidRPr="00CE4145">
        <w:rPr>
          <w:b/>
          <w:bCs/>
          <w:i/>
          <w:lang w:val="ru-RU" w:eastAsia="bg-BG"/>
        </w:rPr>
        <w:t>Certified</w:t>
      </w:r>
      <w:proofErr w:type="spellEnd"/>
      <w:r w:rsidRPr="00CE4145">
        <w:rPr>
          <w:b/>
          <w:bCs/>
          <w:i/>
          <w:lang w:val="ru-RU" w:eastAsia="bg-BG"/>
        </w:rPr>
        <w:t xml:space="preserve"> </w:t>
      </w:r>
      <w:proofErr w:type="spellStart"/>
      <w:r w:rsidRPr="00CE4145">
        <w:rPr>
          <w:b/>
          <w:bCs/>
          <w:i/>
          <w:lang w:val="ru-RU" w:eastAsia="bg-BG"/>
        </w:rPr>
        <w:t>Internal</w:t>
      </w:r>
      <w:proofErr w:type="spellEnd"/>
      <w:r w:rsidRPr="00CE4145">
        <w:rPr>
          <w:b/>
          <w:bCs/>
          <w:i/>
          <w:lang w:val="ru-RU" w:eastAsia="bg-BG"/>
        </w:rPr>
        <w:t xml:space="preserve"> </w:t>
      </w:r>
      <w:proofErr w:type="spellStart"/>
      <w:r w:rsidRPr="00CE4145">
        <w:rPr>
          <w:b/>
          <w:bCs/>
          <w:i/>
          <w:lang w:val="ru-RU" w:eastAsia="bg-BG"/>
        </w:rPr>
        <w:t>Auditor</w:t>
      </w:r>
      <w:proofErr w:type="spellEnd"/>
      <w:r w:rsidRPr="00CE4145">
        <w:rPr>
          <w:b/>
          <w:bCs/>
          <w:i/>
          <w:lang w:val="ru-RU" w:eastAsia="bg-BG"/>
        </w:rPr>
        <w:t xml:space="preserve">, CIA); </w:t>
      </w:r>
    </w:p>
    <w:p w:rsidR="006D38F2" w:rsidRPr="00CE4145" w:rsidRDefault="006D38F2" w:rsidP="006D38F2">
      <w:pPr>
        <w:widowControl w:val="0"/>
        <w:numPr>
          <w:ilvl w:val="0"/>
          <w:numId w:val="40"/>
        </w:numPr>
        <w:tabs>
          <w:tab w:val="left" w:pos="0"/>
          <w:tab w:val="left" w:pos="993"/>
        </w:tabs>
        <w:suppressAutoHyphens w:val="0"/>
        <w:autoSpaceDE w:val="0"/>
        <w:autoSpaceDN w:val="0"/>
        <w:spacing w:line="276" w:lineRule="auto"/>
        <w:contextualSpacing/>
        <w:jc w:val="both"/>
        <w:rPr>
          <w:b/>
          <w:bCs/>
          <w:i/>
          <w:lang w:val="ru-RU" w:eastAsia="bg-BG"/>
        </w:rPr>
      </w:pPr>
      <w:r w:rsidRPr="00CE4145">
        <w:rPr>
          <w:b/>
          <w:bCs/>
          <w:i/>
          <w:lang w:val="ru-RU" w:eastAsia="bg-BG"/>
        </w:rPr>
        <w:t>Сертификат (</w:t>
      </w:r>
      <w:r w:rsidRPr="00CE4145">
        <w:rPr>
          <w:b/>
          <w:bCs/>
          <w:i/>
          <w:lang w:val="en-US" w:eastAsia="bg-BG"/>
        </w:rPr>
        <w:t>Certified</w:t>
      </w:r>
      <w:r w:rsidRPr="00CE4145">
        <w:rPr>
          <w:b/>
          <w:bCs/>
          <w:i/>
          <w:lang w:val="ru-RU" w:eastAsia="bg-BG"/>
        </w:rPr>
        <w:t xml:space="preserve"> </w:t>
      </w:r>
      <w:r w:rsidRPr="00CE4145">
        <w:rPr>
          <w:b/>
          <w:bCs/>
          <w:i/>
          <w:lang w:val="en-US" w:eastAsia="bg-BG"/>
        </w:rPr>
        <w:t>Government</w:t>
      </w:r>
      <w:r w:rsidRPr="00CE4145">
        <w:rPr>
          <w:b/>
          <w:bCs/>
          <w:i/>
          <w:lang w:val="ru-RU" w:eastAsia="bg-BG"/>
        </w:rPr>
        <w:t xml:space="preserve"> </w:t>
      </w:r>
      <w:r w:rsidRPr="00CE4145">
        <w:rPr>
          <w:b/>
          <w:bCs/>
          <w:i/>
          <w:lang w:val="en-US" w:eastAsia="bg-BG"/>
        </w:rPr>
        <w:t>Auditing</w:t>
      </w:r>
      <w:r w:rsidRPr="00CE4145">
        <w:rPr>
          <w:b/>
          <w:bCs/>
          <w:i/>
          <w:lang w:val="ru-RU" w:eastAsia="bg-BG"/>
        </w:rPr>
        <w:t xml:space="preserve"> </w:t>
      </w:r>
      <w:r w:rsidRPr="00CE4145">
        <w:rPr>
          <w:b/>
          <w:bCs/>
          <w:i/>
          <w:lang w:val="en-US" w:eastAsia="bg-BG"/>
        </w:rPr>
        <w:t>Professional</w:t>
      </w:r>
      <w:r w:rsidRPr="00CE4145">
        <w:rPr>
          <w:b/>
          <w:bCs/>
          <w:i/>
          <w:lang w:val="ru-RU" w:eastAsia="bg-BG"/>
        </w:rPr>
        <w:t xml:space="preserve">, </w:t>
      </w:r>
      <w:r w:rsidRPr="00CE4145">
        <w:rPr>
          <w:b/>
          <w:bCs/>
          <w:i/>
          <w:lang w:val="en-US" w:eastAsia="bg-BG"/>
        </w:rPr>
        <w:t>CGAP</w:t>
      </w:r>
      <w:r w:rsidRPr="00CE4145">
        <w:rPr>
          <w:b/>
          <w:bCs/>
          <w:i/>
          <w:lang w:val="ru-RU" w:eastAsia="bg-BG"/>
        </w:rPr>
        <w:t>);</w:t>
      </w:r>
    </w:p>
    <w:p w:rsidR="006D38F2" w:rsidRPr="00CE4145" w:rsidRDefault="006D38F2" w:rsidP="006D38F2">
      <w:pPr>
        <w:widowControl w:val="0"/>
        <w:numPr>
          <w:ilvl w:val="0"/>
          <w:numId w:val="40"/>
        </w:numPr>
        <w:tabs>
          <w:tab w:val="left" w:pos="0"/>
          <w:tab w:val="left" w:pos="993"/>
        </w:tabs>
        <w:suppressAutoHyphens w:val="0"/>
        <w:autoSpaceDE w:val="0"/>
        <w:autoSpaceDN w:val="0"/>
        <w:spacing w:line="276" w:lineRule="auto"/>
        <w:contextualSpacing/>
        <w:jc w:val="both"/>
        <w:rPr>
          <w:b/>
          <w:bCs/>
          <w:i/>
          <w:lang w:val="ru-RU" w:eastAsia="bg-BG"/>
        </w:rPr>
      </w:pPr>
      <w:r w:rsidRPr="00CE4145">
        <w:rPr>
          <w:b/>
          <w:bCs/>
          <w:i/>
          <w:lang w:val="ru-RU" w:eastAsia="bg-BG"/>
        </w:rPr>
        <w:t xml:space="preserve"> </w:t>
      </w:r>
      <w:r w:rsidRPr="00CE4145">
        <w:rPr>
          <w:b/>
          <w:bCs/>
          <w:i/>
          <w:lang w:eastAsia="bg-BG"/>
        </w:rPr>
        <w:t>Други еквивалентни сертификати, издавани от други държави-членки на ЕС</w:t>
      </w:r>
    </w:p>
    <w:p w:rsidR="006D38F2" w:rsidRPr="006D38F2" w:rsidRDefault="006D38F2" w:rsidP="006D38F2">
      <w:pPr>
        <w:tabs>
          <w:tab w:val="left" w:pos="1276"/>
          <w:tab w:val="left" w:pos="1418"/>
          <w:tab w:val="left" w:pos="1701"/>
        </w:tabs>
        <w:autoSpaceDE w:val="0"/>
        <w:autoSpaceDN w:val="0"/>
        <w:adjustRightInd w:val="0"/>
        <w:spacing w:line="276" w:lineRule="auto"/>
        <w:jc w:val="both"/>
        <w:rPr>
          <w:lang w:val="en-US" w:eastAsia="en-US"/>
        </w:rPr>
      </w:pPr>
    </w:p>
    <w:p w:rsidR="006D38F2" w:rsidRPr="006D38F2" w:rsidRDefault="006D38F2" w:rsidP="006D38F2">
      <w:pPr>
        <w:tabs>
          <w:tab w:val="left" w:pos="993"/>
        </w:tabs>
        <w:suppressAutoHyphens w:val="0"/>
        <w:spacing w:line="240" w:lineRule="auto"/>
        <w:ind w:firstLine="709"/>
        <w:jc w:val="both"/>
        <w:rPr>
          <w:b/>
          <w:i/>
          <w:lang w:eastAsia="en-US"/>
        </w:rPr>
      </w:pPr>
    </w:p>
    <w:p w:rsidR="006D38F2" w:rsidRPr="006D38F2" w:rsidRDefault="006D38F2" w:rsidP="006D38F2">
      <w:pPr>
        <w:tabs>
          <w:tab w:val="left" w:pos="993"/>
        </w:tabs>
        <w:suppressAutoHyphens w:val="0"/>
        <w:spacing w:line="240" w:lineRule="auto"/>
        <w:jc w:val="both"/>
        <w:rPr>
          <w:b/>
          <w:i/>
          <w:lang w:eastAsia="en-US"/>
        </w:rPr>
      </w:pPr>
      <w:r w:rsidRPr="006D38F2">
        <w:rPr>
          <w:b/>
          <w:i/>
          <w:lang w:eastAsia="en-US"/>
        </w:rPr>
        <w:t>Забележка !!!</w:t>
      </w:r>
    </w:p>
    <w:p w:rsidR="006D38F2" w:rsidRPr="006D38F2" w:rsidRDefault="006D38F2" w:rsidP="006D38F2">
      <w:pPr>
        <w:shd w:val="clear" w:color="auto" w:fill="FFFFFF"/>
        <w:spacing w:afterLines="40" w:after="96" w:line="240" w:lineRule="auto"/>
        <w:jc w:val="both"/>
        <w:rPr>
          <w:b/>
          <w:i/>
        </w:rPr>
      </w:pPr>
      <w:r w:rsidRPr="006D38F2">
        <w:rPr>
          <w:rFonts w:eastAsia="Batang"/>
          <w:b/>
          <w:i/>
          <w:lang w:eastAsia="ko-KR"/>
        </w:rPr>
        <w:t xml:space="preserve">1.Възложителят определя срок </w:t>
      </w:r>
      <w:r w:rsidRPr="006D38F2">
        <w:rPr>
          <w:b/>
          <w:i/>
          <w:lang w:eastAsia="en-US"/>
        </w:rPr>
        <w:t>за</w:t>
      </w:r>
      <w:r w:rsidRPr="006D38F2">
        <w:rPr>
          <w:b/>
          <w:i/>
        </w:rPr>
        <w:t xml:space="preserve">  извършване на  проверки при изпълнение на дейностите по предмета на поръчката, в размер на не по-малко от 5/пет/ календарни дни и не повече от 10 /десет/ календарни дни, след получаване на писмено уведомление от възложителя за </w:t>
      </w:r>
      <w:r w:rsidRPr="006D38F2">
        <w:rPr>
          <w:b/>
          <w:i/>
        </w:rPr>
        <w:lastRenderedPageBreak/>
        <w:t xml:space="preserve">извършване на съответната проверка. </w:t>
      </w:r>
      <w:r w:rsidRPr="006D38F2">
        <w:rPr>
          <w:rFonts w:eastAsia="Batang"/>
          <w:b/>
          <w:i/>
          <w:lang w:eastAsia="ko-KR"/>
        </w:rPr>
        <w:t>При изготвяне на своите предложения участниците следва задължително да се съобразят с така посоченият максимален срок ..</w:t>
      </w:r>
    </w:p>
    <w:p w:rsidR="006D38F2" w:rsidRPr="006D38F2" w:rsidRDefault="006D38F2" w:rsidP="006D38F2">
      <w:pPr>
        <w:tabs>
          <w:tab w:val="left" w:pos="6720"/>
        </w:tabs>
        <w:suppressAutoHyphens w:val="0"/>
        <w:autoSpaceDE w:val="0"/>
        <w:autoSpaceDN w:val="0"/>
        <w:adjustRightInd w:val="0"/>
        <w:spacing w:line="240" w:lineRule="auto"/>
        <w:contextualSpacing/>
        <w:jc w:val="both"/>
        <w:rPr>
          <w:rFonts w:eastAsia="Batang"/>
          <w:b/>
          <w:i/>
          <w:lang w:eastAsia="ko-KR"/>
        </w:rPr>
      </w:pPr>
      <w:r w:rsidRPr="006D38F2">
        <w:rPr>
          <w:rFonts w:eastAsia="Batang"/>
          <w:b/>
          <w:i/>
          <w:lang w:eastAsia="ko-KR"/>
        </w:rPr>
        <w:tab/>
      </w:r>
    </w:p>
    <w:p w:rsidR="006D38F2" w:rsidRPr="006D38F2" w:rsidRDefault="006D38F2" w:rsidP="006D38F2">
      <w:pPr>
        <w:shd w:val="clear" w:color="auto" w:fill="FFFFFF"/>
        <w:spacing w:afterLines="40" w:after="96" w:line="240" w:lineRule="auto"/>
        <w:jc w:val="both"/>
        <w:rPr>
          <w:b/>
          <w:i/>
        </w:rPr>
      </w:pPr>
      <w:r w:rsidRPr="006D38F2">
        <w:rPr>
          <w:b/>
          <w:i/>
        </w:rPr>
        <w:t>2.</w:t>
      </w:r>
      <w:r w:rsidRPr="006D38F2">
        <w:rPr>
          <w:rFonts w:eastAsia="Batang"/>
          <w:b/>
          <w:i/>
          <w:lang w:eastAsia="ko-KR"/>
        </w:rPr>
        <w:t xml:space="preserve"> Възложителят определя срок </w:t>
      </w:r>
      <w:r w:rsidRPr="006D38F2">
        <w:rPr>
          <w:b/>
          <w:i/>
          <w:lang w:eastAsia="en-US"/>
        </w:rPr>
        <w:t>за</w:t>
      </w:r>
      <w:r w:rsidRPr="006D38F2">
        <w:rPr>
          <w:b/>
          <w:i/>
        </w:rPr>
        <w:t xml:space="preserve"> изготвяне и предаване на докладите за извършените междинни и окончателни проверки по т.1 в размер на не по-малко от 1/ един/ календарен ден и не повече от 5/пет/календарни дни, след приключването на всяка от проверките. </w:t>
      </w:r>
      <w:r w:rsidRPr="006D38F2">
        <w:rPr>
          <w:rFonts w:eastAsia="Batang"/>
          <w:b/>
          <w:i/>
          <w:lang w:eastAsia="ko-KR"/>
        </w:rPr>
        <w:t>При изготвяне на своите предложения участниците следва задължително да се съобразят с така посоченият максимален срок.</w:t>
      </w:r>
    </w:p>
    <w:p w:rsidR="006D38F2" w:rsidRPr="006D38F2" w:rsidRDefault="006D38F2" w:rsidP="006D38F2">
      <w:pPr>
        <w:tabs>
          <w:tab w:val="left" w:pos="993"/>
        </w:tabs>
        <w:suppressAutoHyphens w:val="0"/>
        <w:spacing w:line="240" w:lineRule="auto"/>
        <w:jc w:val="both"/>
        <w:rPr>
          <w:b/>
          <w:i/>
          <w:lang w:eastAsia="en-US"/>
        </w:rPr>
      </w:pPr>
    </w:p>
    <w:p w:rsidR="006D38F2" w:rsidRPr="006D38F2" w:rsidRDefault="006D38F2" w:rsidP="006D38F2">
      <w:pPr>
        <w:tabs>
          <w:tab w:val="left" w:pos="993"/>
        </w:tabs>
        <w:suppressAutoHyphens w:val="0"/>
        <w:spacing w:line="240" w:lineRule="auto"/>
        <w:jc w:val="both"/>
        <w:rPr>
          <w:b/>
          <w:i/>
          <w:lang w:eastAsia="en-US"/>
        </w:rPr>
      </w:pPr>
      <w:r w:rsidRPr="006D38F2">
        <w:rPr>
          <w:b/>
          <w:i/>
          <w:lang w:eastAsia="en-US"/>
        </w:rPr>
        <w:t>Общият  максимален срок за изпълнение на дейностите по т.1 и т.2,  не следва да надвишава 15 /петнадесет</w:t>
      </w:r>
      <w:r w:rsidRPr="006D38F2">
        <w:rPr>
          <w:b/>
          <w:i/>
        </w:rPr>
        <w:t>/ календарни дни.</w:t>
      </w:r>
    </w:p>
    <w:p w:rsidR="006D38F2" w:rsidRPr="006D38F2" w:rsidRDefault="006D38F2" w:rsidP="006D38F2">
      <w:pPr>
        <w:tabs>
          <w:tab w:val="left" w:pos="993"/>
        </w:tabs>
        <w:suppressAutoHyphens w:val="0"/>
        <w:spacing w:line="240" w:lineRule="auto"/>
        <w:ind w:firstLine="709"/>
        <w:jc w:val="both"/>
        <w:rPr>
          <w:b/>
          <w:i/>
          <w:lang w:eastAsia="en-US"/>
        </w:rPr>
      </w:pPr>
    </w:p>
    <w:p w:rsidR="006D38F2" w:rsidRPr="006D38F2" w:rsidRDefault="006D38F2" w:rsidP="006D38F2">
      <w:pPr>
        <w:tabs>
          <w:tab w:val="left" w:pos="993"/>
        </w:tabs>
        <w:suppressAutoHyphens w:val="0"/>
        <w:spacing w:line="240" w:lineRule="auto"/>
        <w:jc w:val="both"/>
        <w:rPr>
          <w:b/>
          <w:i/>
          <w:lang w:eastAsia="en-US"/>
        </w:rPr>
      </w:pPr>
    </w:p>
    <w:p w:rsidR="006D38F2" w:rsidRPr="006D38F2" w:rsidRDefault="006D38F2" w:rsidP="006D38F2">
      <w:pPr>
        <w:tabs>
          <w:tab w:val="left" w:pos="993"/>
        </w:tabs>
        <w:suppressAutoHyphens w:val="0"/>
        <w:spacing w:line="240" w:lineRule="auto"/>
        <w:ind w:firstLine="709"/>
        <w:jc w:val="both"/>
        <w:rPr>
          <w:b/>
          <w:i/>
          <w:lang w:eastAsia="en-US"/>
        </w:rPr>
      </w:pPr>
      <w:r w:rsidRPr="006D38F2">
        <w:rPr>
          <w:rFonts w:eastAsia="Batang"/>
          <w:b/>
          <w:i/>
          <w:lang w:eastAsia="ko-KR"/>
        </w:rPr>
        <w:t xml:space="preserve">При изготвяне на своите предложения участниците следва задължително да се съобразят с така посочените срокове за изпълнение на </w:t>
      </w:r>
      <w:proofErr w:type="spellStart"/>
      <w:r w:rsidRPr="006D38F2">
        <w:rPr>
          <w:rFonts w:eastAsia="Batang"/>
          <w:b/>
          <w:i/>
          <w:lang w:eastAsia="ko-KR"/>
        </w:rPr>
        <w:t>одитните</w:t>
      </w:r>
      <w:proofErr w:type="spellEnd"/>
      <w:r w:rsidRPr="006D38F2">
        <w:rPr>
          <w:rFonts w:eastAsia="Batang"/>
          <w:b/>
          <w:i/>
          <w:lang w:eastAsia="ko-KR"/>
        </w:rPr>
        <w:t xml:space="preserve"> дейности, предмет на поръчката.</w:t>
      </w:r>
    </w:p>
    <w:p w:rsidR="006D38F2" w:rsidRPr="006D38F2" w:rsidRDefault="006D38F2" w:rsidP="006D38F2">
      <w:pPr>
        <w:suppressAutoHyphens w:val="0"/>
        <w:autoSpaceDE w:val="0"/>
        <w:autoSpaceDN w:val="0"/>
        <w:adjustRightInd w:val="0"/>
        <w:spacing w:line="240" w:lineRule="auto"/>
        <w:ind w:firstLine="708"/>
        <w:contextualSpacing/>
        <w:jc w:val="both"/>
        <w:rPr>
          <w:rFonts w:eastAsia="Calibri"/>
          <w:b/>
          <w:i/>
          <w:lang w:eastAsia="en-US"/>
        </w:rPr>
      </w:pPr>
      <w:r w:rsidRPr="006D38F2">
        <w:rPr>
          <w:rFonts w:eastAsia="Calibri"/>
          <w:b/>
          <w:i/>
          <w:lang w:eastAsia="en-US"/>
        </w:rPr>
        <w:t xml:space="preserve">Ще бъдат отстранени предложения, в които срокът за изпълнение на </w:t>
      </w:r>
      <w:proofErr w:type="spellStart"/>
      <w:r w:rsidRPr="006D38F2">
        <w:rPr>
          <w:rFonts w:eastAsia="Calibri"/>
          <w:b/>
          <w:i/>
          <w:lang w:eastAsia="en-US"/>
        </w:rPr>
        <w:t>одитните</w:t>
      </w:r>
      <w:proofErr w:type="spellEnd"/>
      <w:r w:rsidRPr="006D38F2">
        <w:rPr>
          <w:rFonts w:eastAsia="Calibri"/>
          <w:b/>
          <w:i/>
          <w:lang w:eastAsia="en-US"/>
        </w:rPr>
        <w:t xml:space="preserve"> ангажименти са под или над гореописаните прагове.</w:t>
      </w:r>
    </w:p>
    <w:p w:rsidR="006D38F2" w:rsidRPr="006D38F2" w:rsidRDefault="006D38F2" w:rsidP="006D38F2">
      <w:pPr>
        <w:tabs>
          <w:tab w:val="left" w:pos="993"/>
        </w:tabs>
        <w:suppressAutoHyphens w:val="0"/>
        <w:spacing w:line="240" w:lineRule="auto"/>
        <w:ind w:firstLine="709"/>
        <w:jc w:val="both"/>
        <w:rPr>
          <w:b/>
          <w:i/>
          <w:lang w:eastAsia="en-US"/>
        </w:rPr>
      </w:pPr>
    </w:p>
    <w:p w:rsidR="006D38F2" w:rsidRPr="006D38F2" w:rsidRDefault="006D38F2" w:rsidP="006D38F2">
      <w:pPr>
        <w:tabs>
          <w:tab w:val="left" w:pos="993"/>
        </w:tabs>
        <w:suppressAutoHyphens w:val="0"/>
        <w:spacing w:line="240" w:lineRule="auto"/>
        <w:ind w:firstLine="709"/>
        <w:jc w:val="both"/>
        <w:rPr>
          <w:b/>
          <w:i/>
          <w:lang w:eastAsia="en-US"/>
        </w:rPr>
      </w:pPr>
    </w:p>
    <w:p w:rsidR="006D38F2" w:rsidRPr="006D38F2" w:rsidRDefault="006D38F2" w:rsidP="006D38F2">
      <w:pPr>
        <w:tabs>
          <w:tab w:val="left" w:pos="993"/>
        </w:tabs>
        <w:suppressAutoHyphens w:val="0"/>
        <w:spacing w:line="240" w:lineRule="auto"/>
        <w:ind w:firstLine="709"/>
        <w:jc w:val="both"/>
        <w:rPr>
          <w:i/>
          <w:iCs/>
          <w:lang w:eastAsia="en-US"/>
        </w:rPr>
      </w:pPr>
      <w:r w:rsidRPr="006D38F2">
        <w:rPr>
          <w:b/>
          <w:i/>
          <w:lang w:eastAsia="en-US"/>
        </w:rPr>
        <w:t xml:space="preserve">Забележка: </w:t>
      </w:r>
      <w:proofErr w:type="spellStart"/>
      <w:r w:rsidRPr="006D38F2">
        <w:rPr>
          <w:i/>
          <w:iCs/>
          <w:lang w:val="ru-RU" w:eastAsia="en-US"/>
        </w:rPr>
        <w:t>Едно</w:t>
      </w:r>
      <w:proofErr w:type="spellEnd"/>
      <w:r w:rsidRPr="006D38F2">
        <w:rPr>
          <w:i/>
          <w:iCs/>
          <w:lang w:val="ru-RU" w:eastAsia="en-US"/>
        </w:rPr>
        <w:t xml:space="preserve"> </w:t>
      </w:r>
      <w:proofErr w:type="spellStart"/>
      <w:r w:rsidRPr="006D38F2">
        <w:rPr>
          <w:i/>
          <w:iCs/>
          <w:lang w:val="ru-RU" w:eastAsia="en-US"/>
        </w:rPr>
        <w:t>физическо</w:t>
      </w:r>
      <w:proofErr w:type="spellEnd"/>
      <w:r w:rsidRPr="006D38F2">
        <w:rPr>
          <w:i/>
          <w:iCs/>
          <w:lang w:val="ru-RU" w:eastAsia="en-US"/>
        </w:rPr>
        <w:t xml:space="preserve"> лице </w:t>
      </w:r>
      <w:proofErr w:type="spellStart"/>
      <w:r w:rsidRPr="006D38F2">
        <w:rPr>
          <w:i/>
          <w:iCs/>
          <w:lang w:val="ru-RU" w:eastAsia="en-US"/>
        </w:rPr>
        <w:t>може</w:t>
      </w:r>
      <w:proofErr w:type="spellEnd"/>
      <w:r w:rsidRPr="006D38F2">
        <w:rPr>
          <w:i/>
          <w:iCs/>
          <w:lang w:val="ru-RU" w:eastAsia="en-US"/>
        </w:rPr>
        <w:t xml:space="preserve"> да </w:t>
      </w:r>
      <w:proofErr w:type="spellStart"/>
      <w:r w:rsidRPr="006D38F2">
        <w:rPr>
          <w:i/>
          <w:iCs/>
          <w:lang w:val="ru-RU" w:eastAsia="en-US"/>
        </w:rPr>
        <w:t>изпълнява</w:t>
      </w:r>
      <w:proofErr w:type="spellEnd"/>
      <w:r w:rsidRPr="006D38F2">
        <w:rPr>
          <w:i/>
          <w:iCs/>
          <w:lang w:val="ru-RU" w:eastAsia="en-US"/>
        </w:rPr>
        <w:t xml:space="preserve"> </w:t>
      </w:r>
      <w:proofErr w:type="spellStart"/>
      <w:r w:rsidRPr="006D38F2">
        <w:rPr>
          <w:i/>
          <w:iCs/>
          <w:lang w:val="ru-RU" w:eastAsia="en-US"/>
        </w:rPr>
        <w:t>функциите</w:t>
      </w:r>
      <w:proofErr w:type="spellEnd"/>
      <w:r w:rsidRPr="006D38F2">
        <w:rPr>
          <w:i/>
          <w:iCs/>
          <w:lang w:val="ru-RU" w:eastAsia="en-US"/>
        </w:rPr>
        <w:t xml:space="preserve"> само на един </w:t>
      </w:r>
      <w:proofErr w:type="spellStart"/>
      <w:r w:rsidRPr="006D38F2">
        <w:rPr>
          <w:i/>
          <w:iCs/>
          <w:lang w:val="ru-RU" w:eastAsia="en-US"/>
        </w:rPr>
        <w:t>експерт</w:t>
      </w:r>
      <w:proofErr w:type="spellEnd"/>
      <w:r w:rsidRPr="006D38F2">
        <w:rPr>
          <w:i/>
          <w:iCs/>
          <w:lang w:val="ru-RU" w:eastAsia="en-US"/>
        </w:rPr>
        <w:t>.</w:t>
      </w:r>
    </w:p>
    <w:p w:rsidR="006D38F2" w:rsidRPr="006D38F2" w:rsidRDefault="006D38F2" w:rsidP="006D38F2">
      <w:pPr>
        <w:tabs>
          <w:tab w:val="left" w:pos="993"/>
        </w:tabs>
        <w:suppressAutoHyphens w:val="0"/>
        <w:overflowPunct w:val="0"/>
        <w:autoSpaceDE w:val="0"/>
        <w:autoSpaceDN w:val="0"/>
        <w:adjustRightInd w:val="0"/>
        <w:spacing w:line="240" w:lineRule="auto"/>
        <w:ind w:firstLine="709"/>
        <w:jc w:val="both"/>
        <w:textAlignment w:val="baseline"/>
        <w:rPr>
          <w:rFonts w:eastAsia="Calibri"/>
          <w:i/>
          <w:iCs/>
          <w:lang w:val="ru-RU" w:eastAsia="bg-BG"/>
        </w:rPr>
      </w:pPr>
      <w:proofErr w:type="gramStart"/>
      <w:r w:rsidRPr="006D38F2">
        <w:rPr>
          <w:rFonts w:eastAsia="Calibri"/>
          <w:i/>
          <w:iCs/>
          <w:lang w:val="ru-RU" w:eastAsia="bg-BG"/>
        </w:rPr>
        <w:t>По</w:t>
      </w:r>
      <w:proofErr w:type="gramEnd"/>
      <w:r w:rsidRPr="006D38F2">
        <w:rPr>
          <w:rFonts w:eastAsia="Calibri"/>
          <w:i/>
          <w:iCs/>
          <w:lang w:val="ru-RU" w:eastAsia="bg-BG"/>
        </w:rPr>
        <w:t xml:space="preserve"> своя </w:t>
      </w:r>
      <w:proofErr w:type="spellStart"/>
      <w:r w:rsidRPr="006D38F2">
        <w:rPr>
          <w:rFonts w:eastAsia="Calibri"/>
          <w:i/>
          <w:iCs/>
          <w:lang w:val="ru-RU" w:eastAsia="bg-BG"/>
        </w:rPr>
        <w:t>преценка</w:t>
      </w:r>
      <w:proofErr w:type="spellEnd"/>
      <w:r w:rsidRPr="006D38F2">
        <w:rPr>
          <w:rFonts w:eastAsia="Calibri"/>
          <w:i/>
          <w:iCs/>
          <w:lang w:val="ru-RU" w:eastAsia="bg-BG"/>
        </w:rPr>
        <w:t xml:space="preserve"> </w:t>
      </w:r>
      <w:proofErr w:type="spellStart"/>
      <w:r w:rsidRPr="006D38F2">
        <w:rPr>
          <w:rFonts w:eastAsia="Calibri"/>
          <w:i/>
          <w:iCs/>
          <w:lang w:val="ru-RU" w:eastAsia="bg-BG"/>
        </w:rPr>
        <w:t>участникът</w:t>
      </w:r>
      <w:proofErr w:type="spellEnd"/>
      <w:r w:rsidRPr="006D38F2">
        <w:rPr>
          <w:rFonts w:eastAsia="Calibri"/>
          <w:i/>
          <w:iCs/>
          <w:lang w:val="ru-RU" w:eastAsia="bg-BG"/>
        </w:rPr>
        <w:t xml:space="preserve"> </w:t>
      </w:r>
      <w:proofErr w:type="spellStart"/>
      <w:r w:rsidRPr="006D38F2">
        <w:rPr>
          <w:rFonts w:eastAsia="Calibri"/>
          <w:i/>
          <w:iCs/>
          <w:lang w:val="ru-RU" w:eastAsia="bg-BG"/>
        </w:rPr>
        <w:t>може</w:t>
      </w:r>
      <w:proofErr w:type="spellEnd"/>
      <w:r w:rsidRPr="006D38F2">
        <w:rPr>
          <w:rFonts w:eastAsia="Calibri"/>
          <w:i/>
          <w:iCs/>
          <w:lang w:val="ru-RU" w:eastAsia="bg-BG"/>
        </w:rPr>
        <w:t xml:space="preserve"> да предложи и </w:t>
      </w:r>
      <w:proofErr w:type="spellStart"/>
      <w:r w:rsidRPr="006D38F2">
        <w:rPr>
          <w:rFonts w:eastAsia="Calibri"/>
          <w:i/>
          <w:iCs/>
          <w:lang w:val="ru-RU" w:eastAsia="bg-BG"/>
        </w:rPr>
        <w:t>допълнителни</w:t>
      </w:r>
      <w:proofErr w:type="spellEnd"/>
      <w:r w:rsidRPr="006D38F2">
        <w:rPr>
          <w:rFonts w:eastAsia="Calibri"/>
          <w:i/>
          <w:iCs/>
          <w:lang w:val="ru-RU" w:eastAsia="bg-BG"/>
        </w:rPr>
        <w:t xml:space="preserve"> </w:t>
      </w:r>
      <w:proofErr w:type="spellStart"/>
      <w:r w:rsidRPr="006D38F2">
        <w:rPr>
          <w:rFonts w:eastAsia="Calibri"/>
          <w:i/>
          <w:iCs/>
          <w:lang w:val="ru-RU" w:eastAsia="bg-BG"/>
        </w:rPr>
        <w:t>експерти</w:t>
      </w:r>
      <w:proofErr w:type="spellEnd"/>
      <w:r w:rsidRPr="006D38F2">
        <w:rPr>
          <w:rFonts w:eastAsia="Calibri"/>
          <w:i/>
          <w:iCs/>
          <w:lang w:val="ru-RU" w:eastAsia="bg-BG"/>
        </w:rPr>
        <w:t xml:space="preserve">, </w:t>
      </w:r>
      <w:proofErr w:type="spellStart"/>
      <w:r w:rsidRPr="006D38F2">
        <w:rPr>
          <w:rFonts w:eastAsia="Calibri"/>
          <w:i/>
          <w:iCs/>
          <w:lang w:val="ru-RU" w:eastAsia="bg-BG"/>
        </w:rPr>
        <w:t>чиято</w:t>
      </w:r>
      <w:proofErr w:type="spellEnd"/>
      <w:r w:rsidRPr="006D38F2">
        <w:rPr>
          <w:rFonts w:eastAsia="Calibri"/>
          <w:i/>
          <w:iCs/>
          <w:lang w:val="ru-RU" w:eastAsia="bg-BG"/>
        </w:rPr>
        <w:t xml:space="preserve"> функция е </w:t>
      </w:r>
      <w:proofErr w:type="spellStart"/>
      <w:r w:rsidRPr="006D38F2">
        <w:rPr>
          <w:rFonts w:eastAsia="Calibri"/>
          <w:i/>
          <w:iCs/>
          <w:lang w:val="ru-RU" w:eastAsia="bg-BG"/>
        </w:rPr>
        <w:t>подпомагането</w:t>
      </w:r>
      <w:proofErr w:type="spellEnd"/>
      <w:r w:rsidRPr="006D38F2">
        <w:rPr>
          <w:rFonts w:eastAsia="Calibri"/>
          <w:i/>
          <w:iCs/>
          <w:lang w:val="ru-RU" w:eastAsia="bg-BG"/>
        </w:rPr>
        <w:t xml:space="preserve"> на </w:t>
      </w:r>
      <w:proofErr w:type="spellStart"/>
      <w:r w:rsidRPr="006D38F2">
        <w:rPr>
          <w:rFonts w:eastAsia="Calibri"/>
          <w:i/>
          <w:iCs/>
          <w:lang w:val="ru-RU" w:eastAsia="bg-BG"/>
        </w:rPr>
        <w:t>ключовите</w:t>
      </w:r>
      <w:proofErr w:type="spellEnd"/>
      <w:r w:rsidRPr="006D38F2">
        <w:rPr>
          <w:rFonts w:eastAsia="Calibri"/>
          <w:i/>
          <w:iCs/>
          <w:lang w:val="ru-RU" w:eastAsia="bg-BG"/>
        </w:rPr>
        <w:t xml:space="preserve"> при </w:t>
      </w:r>
      <w:proofErr w:type="spellStart"/>
      <w:r w:rsidRPr="006D38F2">
        <w:rPr>
          <w:rFonts w:eastAsia="Calibri"/>
          <w:i/>
          <w:iCs/>
          <w:lang w:val="ru-RU" w:eastAsia="bg-BG"/>
        </w:rPr>
        <w:t>осъществяване</w:t>
      </w:r>
      <w:proofErr w:type="spellEnd"/>
      <w:r w:rsidRPr="006D38F2">
        <w:rPr>
          <w:rFonts w:eastAsia="Calibri"/>
          <w:i/>
          <w:iCs/>
          <w:lang w:val="ru-RU" w:eastAsia="bg-BG"/>
        </w:rPr>
        <w:t xml:space="preserve"> на </w:t>
      </w:r>
      <w:proofErr w:type="spellStart"/>
      <w:r w:rsidRPr="006D38F2">
        <w:rPr>
          <w:rFonts w:eastAsia="Calibri"/>
          <w:i/>
          <w:iCs/>
          <w:lang w:val="ru-RU" w:eastAsia="bg-BG"/>
        </w:rPr>
        <w:t>дейностите</w:t>
      </w:r>
      <w:proofErr w:type="spellEnd"/>
      <w:r w:rsidRPr="006D38F2">
        <w:rPr>
          <w:rFonts w:eastAsia="Calibri"/>
          <w:i/>
          <w:iCs/>
          <w:lang w:val="ru-RU" w:eastAsia="bg-BG"/>
        </w:rPr>
        <w:t xml:space="preserve"> от предмета на </w:t>
      </w:r>
      <w:proofErr w:type="spellStart"/>
      <w:r w:rsidRPr="006D38F2">
        <w:rPr>
          <w:rFonts w:eastAsia="Calibri"/>
          <w:i/>
          <w:iCs/>
          <w:lang w:val="ru-RU" w:eastAsia="bg-BG"/>
        </w:rPr>
        <w:t>поръчката</w:t>
      </w:r>
      <w:proofErr w:type="spellEnd"/>
      <w:r w:rsidRPr="006D38F2">
        <w:rPr>
          <w:rFonts w:eastAsia="Calibri"/>
          <w:i/>
          <w:iCs/>
          <w:lang w:val="ru-RU" w:eastAsia="bg-BG"/>
        </w:rPr>
        <w:t>.</w:t>
      </w:r>
    </w:p>
    <w:p w:rsidR="006D38F2" w:rsidRPr="006D38F2" w:rsidRDefault="006D38F2" w:rsidP="006D38F2">
      <w:pPr>
        <w:tabs>
          <w:tab w:val="left" w:pos="993"/>
        </w:tabs>
        <w:suppressAutoHyphens w:val="0"/>
        <w:autoSpaceDE w:val="0"/>
        <w:autoSpaceDN w:val="0"/>
        <w:adjustRightInd w:val="0"/>
        <w:spacing w:line="240" w:lineRule="auto"/>
        <w:ind w:firstLine="709"/>
        <w:jc w:val="both"/>
        <w:rPr>
          <w:rFonts w:eastAsia="Calibri"/>
          <w:i/>
          <w:iCs/>
          <w:color w:val="000000"/>
          <w:lang w:eastAsia="bg-BG"/>
        </w:rPr>
      </w:pPr>
      <w:proofErr w:type="spellStart"/>
      <w:r w:rsidRPr="006D38F2">
        <w:rPr>
          <w:rFonts w:eastAsia="Calibri"/>
          <w:i/>
          <w:iCs/>
          <w:color w:val="000000"/>
          <w:lang w:val="ru-RU" w:eastAsia="bg-BG"/>
        </w:rPr>
        <w:t>Участникът</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който</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бъде</w:t>
      </w:r>
      <w:proofErr w:type="spellEnd"/>
      <w:r w:rsidRPr="006D38F2">
        <w:rPr>
          <w:rFonts w:eastAsia="Calibri"/>
          <w:i/>
          <w:iCs/>
          <w:color w:val="000000"/>
          <w:lang w:val="ru-RU" w:eastAsia="bg-BG"/>
        </w:rPr>
        <w:t xml:space="preserve"> </w:t>
      </w:r>
      <w:proofErr w:type="gramStart"/>
      <w:r w:rsidRPr="006D38F2">
        <w:rPr>
          <w:rFonts w:eastAsia="Calibri"/>
          <w:i/>
          <w:iCs/>
          <w:color w:val="000000"/>
          <w:lang w:val="ru-RU" w:eastAsia="bg-BG"/>
        </w:rPr>
        <w:t>определен</w:t>
      </w:r>
      <w:proofErr w:type="gramEnd"/>
      <w:r w:rsidRPr="006D38F2">
        <w:rPr>
          <w:rFonts w:eastAsia="Calibri"/>
          <w:i/>
          <w:iCs/>
          <w:color w:val="000000"/>
          <w:lang w:val="ru-RU" w:eastAsia="bg-BG"/>
        </w:rPr>
        <w:t xml:space="preserve"> за </w:t>
      </w:r>
      <w:proofErr w:type="spellStart"/>
      <w:r w:rsidRPr="006D38F2">
        <w:rPr>
          <w:rFonts w:eastAsia="Calibri"/>
          <w:i/>
          <w:iCs/>
          <w:color w:val="000000"/>
          <w:lang w:val="ru-RU" w:eastAsia="bg-BG"/>
        </w:rPr>
        <w:t>изпълнител</w:t>
      </w:r>
      <w:proofErr w:type="spellEnd"/>
      <w:r w:rsidRPr="006D38F2">
        <w:rPr>
          <w:rFonts w:eastAsia="Calibri"/>
          <w:i/>
          <w:iCs/>
          <w:color w:val="000000"/>
          <w:lang w:val="ru-RU" w:eastAsia="bg-BG"/>
        </w:rPr>
        <w:t xml:space="preserve"> на </w:t>
      </w:r>
      <w:proofErr w:type="spellStart"/>
      <w:r w:rsidRPr="006D38F2">
        <w:rPr>
          <w:rFonts w:eastAsia="Calibri"/>
          <w:i/>
          <w:iCs/>
          <w:color w:val="000000"/>
          <w:lang w:val="ru-RU" w:eastAsia="bg-BG"/>
        </w:rPr>
        <w:t>настоящата</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обществена</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поръчка</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няма</w:t>
      </w:r>
      <w:proofErr w:type="spellEnd"/>
      <w:r w:rsidRPr="006D38F2">
        <w:rPr>
          <w:rFonts w:eastAsia="Calibri"/>
          <w:i/>
          <w:iCs/>
          <w:color w:val="000000"/>
          <w:lang w:val="ru-RU" w:eastAsia="bg-BG"/>
        </w:rPr>
        <w:t xml:space="preserve"> право да </w:t>
      </w:r>
      <w:proofErr w:type="spellStart"/>
      <w:r w:rsidRPr="006D38F2">
        <w:rPr>
          <w:rFonts w:eastAsia="Calibri"/>
          <w:i/>
          <w:iCs/>
          <w:color w:val="000000"/>
          <w:lang w:val="ru-RU" w:eastAsia="bg-BG"/>
        </w:rPr>
        <w:t>сменя</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лицата</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посочени</w:t>
      </w:r>
      <w:proofErr w:type="spellEnd"/>
      <w:r w:rsidRPr="006D38F2">
        <w:rPr>
          <w:rFonts w:eastAsia="Calibri"/>
          <w:i/>
          <w:iCs/>
          <w:color w:val="000000"/>
          <w:lang w:val="ru-RU" w:eastAsia="bg-BG"/>
        </w:rPr>
        <w:t xml:space="preserve"> в </w:t>
      </w:r>
      <w:proofErr w:type="spellStart"/>
      <w:r w:rsidRPr="006D38F2">
        <w:rPr>
          <w:rFonts w:eastAsia="Calibri"/>
          <w:i/>
          <w:iCs/>
          <w:color w:val="000000"/>
          <w:lang w:val="ru-RU" w:eastAsia="bg-BG"/>
        </w:rPr>
        <w:t>офертата</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му</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като</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ключови</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експерти</w:t>
      </w:r>
      <w:proofErr w:type="spellEnd"/>
      <w:r w:rsidRPr="006D38F2">
        <w:rPr>
          <w:rFonts w:eastAsia="Calibri"/>
          <w:i/>
          <w:iCs/>
          <w:color w:val="000000"/>
          <w:lang w:val="ru-RU" w:eastAsia="bg-BG"/>
        </w:rPr>
        <w:t xml:space="preserve">, без </w:t>
      </w:r>
      <w:proofErr w:type="spellStart"/>
      <w:r w:rsidRPr="006D38F2">
        <w:rPr>
          <w:rFonts w:eastAsia="Calibri"/>
          <w:i/>
          <w:iCs/>
          <w:color w:val="000000"/>
          <w:lang w:val="ru-RU" w:eastAsia="bg-BG"/>
        </w:rPr>
        <w:t>предварително</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писмено</w:t>
      </w:r>
      <w:proofErr w:type="spellEnd"/>
      <w:r w:rsidRPr="006D38F2">
        <w:rPr>
          <w:rFonts w:eastAsia="Calibri"/>
          <w:i/>
          <w:iCs/>
          <w:color w:val="000000"/>
          <w:lang w:val="ru-RU" w:eastAsia="bg-BG"/>
        </w:rPr>
        <w:t xml:space="preserve"> </w:t>
      </w:r>
      <w:proofErr w:type="spellStart"/>
      <w:r w:rsidRPr="006D38F2">
        <w:rPr>
          <w:rFonts w:eastAsia="Calibri"/>
          <w:i/>
          <w:iCs/>
          <w:color w:val="000000"/>
          <w:lang w:val="ru-RU" w:eastAsia="bg-BG"/>
        </w:rPr>
        <w:t>съгласие</w:t>
      </w:r>
      <w:proofErr w:type="spellEnd"/>
      <w:r w:rsidRPr="006D38F2">
        <w:rPr>
          <w:rFonts w:eastAsia="Calibri"/>
          <w:i/>
          <w:iCs/>
          <w:color w:val="000000"/>
          <w:lang w:val="ru-RU" w:eastAsia="bg-BG"/>
        </w:rPr>
        <w:t xml:space="preserve"> на </w:t>
      </w:r>
      <w:proofErr w:type="spellStart"/>
      <w:r w:rsidRPr="006D38F2">
        <w:rPr>
          <w:rFonts w:eastAsia="Calibri"/>
          <w:i/>
          <w:iCs/>
          <w:color w:val="000000"/>
          <w:lang w:val="ru-RU" w:eastAsia="bg-BG"/>
        </w:rPr>
        <w:t>Възложителя</w:t>
      </w:r>
      <w:proofErr w:type="spellEnd"/>
      <w:r w:rsidRPr="006D38F2">
        <w:rPr>
          <w:rFonts w:eastAsia="Calibri"/>
          <w:i/>
          <w:iCs/>
          <w:color w:val="000000"/>
          <w:lang w:val="ru-RU" w:eastAsia="bg-BG"/>
        </w:rPr>
        <w:t>.</w:t>
      </w:r>
    </w:p>
    <w:p w:rsidR="006D38F2" w:rsidRPr="006D38F2" w:rsidRDefault="006D38F2" w:rsidP="006D38F2">
      <w:pPr>
        <w:suppressAutoHyphens w:val="0"/>
        <w:autoSpaceDE w:val="0"/>
        <w:autoSpaceDN w:val="0"/>
        <w:adjustRightInd w:val="0"/>
        <w:spacing w:line="240" w:lineRule="auto"/>
        <w:ind w:firstLine="720"/>
        <w:jc w:val="both"/>
        <w:rPr>
          <w:rFonts w:eastAsia="Calibri"/>
          <w:i/>
          <w:iCs/>
          <w:color w:val="000000"/>
          <w:lang w:eastAsia="bg-BG"/>
        </w:rPr>
      </w:pPr>
    </w:p>
    <w:p w:rsidR="006D38F2" w:rsidRPr="006D38F2" w:rsidRDefault="006D38F2" w:rsidP="006D38F2">
      <w:pPr>
        <w:suppressAutoHyphens w:val="0"/>
        <w:autoSpaceDE w:val="0"/>
        <w:autoSpaceDN w:val="0"/>
        <w:adjustRightInd w:val="0"/>
        <w:spacing w:line="240" w:lineRule="auto"/>
        <w:ind w:firstLine="720"/>
        <w:jc w:val="both"/>
        <w:rPr>
          <w:rFonts w:eastAsia="Calibri"/>
          <w:b/>
          <w:i/>
          <w:iCs/>
          <w:color w:val="000000"/>
          <w:lang w:eastAsia="bg-BG"/>
        </w:rPr>
      </w:pPr>
      <w:r w:rsidRPr="006D38F2">
        <w:rPr>
          <w:rFonts w:eastAsia="Calibri"/>
          <w:b/>
          <w:lang w:eastAsia="en-US"/>
        </w:rPr>
        <w:t xml:space="preserve">Приложение №1 – Доклад за физически констатации- Образец </w:t>
      </w:r>
      <w:r w:rsidRPr="006D38F2">
        <w:rPr>
          <w:rFonts w:eastAsia="Calibri"/>
          <w:b/>
          <w:bCs/>
          <w:color w:val="000000"/>
          <w:lang w:eastAsia="en-US"/>
        </w:rPr>
        <w:t>Анекс Е1-I</w:t>
      </w:r>
    </w:p>
    <w:p w:rsidR="00EF68AB" w:rsidRPr="003E24B5" w:rsidRDefault="00EF68AB" w:rsidP="00EF68AB">
      <w:pPr>
        <w:suppressAutoHyphens w:val="0"/>
        <w:autoSpaceDE w:val="0"/>
        <w:autoSpaceDN w:val="0"/>
        <w:adjustRightInd w:val="0"/>
        <w:spacing w:line="240" w:lineRule="auto"/>
        <w:ind w:firstLine="720"/>
        <w:jc w:val="both"/>
        <w:rPr>
          <w:rFonts w:eastAsia="Calibri"/>
          <w:b/>
          <w:i/>
          <w:iCs/>
          <w:color w:val="000000"/>
          <w:lang w:eastAsia="bg-BG"/>
        </w:rPr>
      </w:pPr>
    </w:p>
    <w:p w:rsidR="00DA0716" w:rsidRPr="003E24B5" w:rsidRDefault="00DA0716"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pPr>
    </w:p>
    <w:p w:rsidR="0032251B" w:rsidRPr="003E24B5" w:rsidRDefault="0032251B" w:rsidP="00F85C4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rPr>
          <w:b/>
          <w:bCs/>
          <w:color w:val="000000"/>
          <w:u w:val="single"/>
        </w:rPr>
      </w:pPr>
    </w:p>
    <w:p w:rsidR="00547C44" w:rsidRDefault="00547C44"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p>
    <w:p w:rsidR="00EB28EE" w:rsidRDefault="00EB28EE"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p>
    <w:p w:rsidR="00EB28EE" w:rsidRDefault="00EB28EE"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p>
    <w:p w:rsidR="00EB28EE" w:rsidRPr="003E24B5" w:rsidRDefault="00EB28EE"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p>
    <w:p w:rsidR="007D164F" w:rsidRPr="003E24B5" w:rsidRDefault="007D164F"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r w:rsidRPr="003E24B5">
        <w:rPr>
          <w:b/>
          <w:bCs/>
          <w:color w:val="000000"/>
          <w:u w:val="single"/>
        </w:rPr>
        <w:lastRenderedPageBreak/>
        <w:t>РАЗДЕЛ ІІ</w:t>
      </w:r>
      <w:r w:rsidR="00DA0716" w:rsidRPr="003E24B5">
        <w:rPr>
          <w:b/>
          <w:bCs/>
          <w:color w:val="000000"/>
          <w:u w:val="single"/>
          <w:lang w:val="en-US"/>
        </w:rPr>
        <w:t>I</w:t>
      </w:r>
      <w:r w:rsidRPr="003E24B5">
        <w:rPr>
          <w:b/>
          <w:bCs/>
          <w:color w:val="000000"/>
          <w:u w:val="single"/>
        </w:rPr>
        <w:t>. УСЛОВИЯ ЗА УЧАСТИЕ</w:t>
      </w:r>
    </w:p>
    <w:p w:rsidR="00B55D71" w:rsidRPr="003E24B5" w:rsidRDefault="00B55D71" w:rsidP="009761F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both"/>
        <w:rPr>
          <w:b/>
          <w:bCs/>
          <w:color w:val="000000"/>
        </w:rPr>
      </w:pPr>
    </w:p>
    <w:p w:rsidR="005E24EB" w:rsidRPr="003E24B5" w:rsidRDefault="00AE6EC2" w:rsidP="009761FB">
      <w:pPr>
        <w:numPr>
          <w:ilvl w:val="0"/>
          <w:numId w:val="8"/>
        </w:numPr>
        <w:tabs>
          <w:tab w:val="left" w:pos="993"/>
        </w:tabs>
        <w:suppressAutoHyphens w:val="0"/>
        <w:spacing w:afterLines="40" w:after="96" w:line="240" w:lineRule="auto"/>
        <w:ind w:left="0" w:firstLine="709"/>
        <w:jc w:val="both"/>
        <w:rPr>
          <w:b/>
        </w:rPr>
      </w:pPr>
      <w:r w:rsidRPr="003E24B5">
        <w:rPr>
          <w:b/>
        </w:rPr>
        <w:t>ОБЩИ ПОЛОЖЕНИЯ:</w:t>
      </w:r>
    </w:p>
    <w:p w:rsidR="00960E1D" w:rsidRPr="003E24B5" w:rsidRDefault="00960E1D" w:rsidP="00960E1D">
      <w:pPr>
        <w:suppressAutoHyphens w:val="0"/>
        <w:spacing w:line="276" w:lineRule="auto"/>
        <w:jc w:val="both"/>
        <w:rPr>
          <w:b/>
          <w:color w:val="000000"/>
        </w:rPr>
      </w:pPr>
      <w:r w:rsidRPr="003E24B5">
        <w:t xml:space="preserve">           </w:t>
      </w:r>
      <w:r w:rsidR="0061412F" w:rsidRPr="003E24B5">
        <w:t>1.</w:t>
      </w:r>
      <w:proofErr w:type="spellStart"/>
      <w:r w:rsidR="0061412F" w:rsidRPr="003E24B5">
        <w:t>1</w:t>
      </w:r>
      <w:proofErr w:type="spellEnd"/>
      <w:r w:rsidR="0061412F" w:rsidRPr="003E24B5">
        <w:t xml:space="preserve">. </w:t>
      </w:r>
      <w:r w:rsidR="007E1750" w:rsidRPr="003E24B5">
        <w:t>Участници в настоящата обществена поръчка могат да бъдат</w:t>
      </w:r>
      <w:r w:rsidR="0061412F" w:rsidRPr="003E24B5">
        <w:t xml:space="preserve"> всички български или чуждестранни физически или юридически лица, включително техни обединения, </w:t>
      </w:r>
      <w:r w:rsidR="009215A5" w:rsidRPr="003E24B5">
        <w:t>както и всяко друго образувание</w:t>
      </w:r>
      <w:r w:rsidR="00BB08A6" w:rsidRPr="003E24B5">
        <w:t xml:space="preserve">, което има право да изпълнява </w:t>
      </w:r>
      <w:r w:rsidR="002F433D" w:rsidRPr="003E24B5">
        <w:t xml:space="preserve">строителство, </w:t>
      </w:r>
      <w:r w:rsidR="00D221D0" w:rsidRPr="003E24B5">
        <w:t>доставки</w:t>
      </w:r>
      <w:r w:rsidR="00BB08A6" w:rsidRPr="003E24B5">
        <w:t xml:space="preserve"> и услуги съгласно законодателството на държавата, в която то е установено </w:t>
      </w:r>
      <w:r w:rsidR="0061412F" w:rsidRPr="003E24B5">
        <w:t xml:space="preserve">и </w:t>
      </w:r>
      <w:r w:rsidR="00BB08A6" w:rsidRPr="003E24B5">
        <w:t xml:space="preserve">отговарят на </w:t>
      </w:r>
      <w:r w:rsidR="0061412F" w:rsidRPr="003E24B5">
        <w:t>предварително обявените от възложителя условия</w:t>
      </w:r>
      <w:r w:rsidR="00D221D0" w:rsidRPr="003E24B5">
        <w:t xml:space="preserve">. </w:t>
      </w:r>
    </w:p>
    <w:p w:rsidR="00B55D71" w:rsidRPr="003E24B5" w:rsidRDefault="00AE6EC2" w:rsidP="009761FB">
      <w:pPr>
        <w:spacing w:afterLines="40" w:after="96"/>
        <w:jc w:val="both"/>
      </w:pPr>
      <w:r w:rsidRPr="003E24B5">
        <w:t xml:space="preserve">            </w:t>
      </w:r>
      <w:r w:rsidR="0061412F" w:rsidRPr="003E24B5">
        <w:t>1.2. В случай, че участникът участва като обединение, което не е регистрирано като самостоятелно юридическо лице, тогава участникът следва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5E24EB" w:rsidRPr="003E24B5" w:rsidRDefault="0061412F" w:rsidP="009761FB">
      <w:pPr>
        <w:pStyle w:val="aff"/>
        <w:numPr>
          <w:ilvl w:val="0"/>
          <w:numId w:val="7"/>
        </w:numPr>
        <w:tabs>
          <w:tab w:val="left" w:pos="851"/>
        </w:tabs>
        <w:suppressAutoHyphens w:val="0"/>
        <w:spacing w:afterLines="40" w:after="96" w:line="240" w:lineRule="auto"/>
        <w:ind w:left="0" w:firstLine="567"/>
        <w:jc w:val="both"/>
      </w:pPr>
      <w:r w:rsidRPr="003E24B5">
        <w:t>правата и задълженията на участниците в обединението</w:t>
      </w:r>
      <w:r w:rsidR="00AE6EC2" w:rsidRPr="003E24B5">
        <w:t>;</w:t>
      </w:r>
    </w:p>
    <w:p w:rsidR="005E24EB" w:rsidRPr="003E24B5" w:rsidRDefault="00CC2932" w:rsidP="009761FB">
      <w:pPr>
        <w:pStyle w:val="aff"/>
        <w:numPr>
          <w:ilvl w:val="0"/>
          <w:numId w:val="7"/>
        </w:numPr>
        <w:tabs>
          <w:tab w:val="left" w:pos="851"/>
        </w:tabs>
        <w:suppressAutoHyphens w:val="0"/>
        <w:spacing w:afterLines="40" w:after="96" w:line="240" w:lineRule="auto"/>
        <w:ind w:left="0" w:firstLine="567"/>
        <w:jc w:val="both"/>
      </w:pPr>
      <w:r w:rsidRPr="003E24B5">
        <w:t>уговаряне на солидарна отговорност, когато такава не е предвидена съгласно приложимото законодателство</w:t>
      </w:r>
      <w:r w:rsidR="00AE6EC2" w:rsidRPr="003E24B5">
        <w:t>;</w:t>
      </w:r>
    </w:p>
    <w:p w:rsidR="005E24EB" w:rsidRPr="003E24B5" w:rsidRDefault="0061412F" w:rsidP="009761FB">
      <w:pPr>
        <w:pStyle w:val="aff"/>
        <w:numPr>
          <w:ilvl w:val="0"/>
          <w:numId w:val="7"/>
        </w:numPr>
        <w:tabs>
          <w:tab w:val="left" w:pos="851"/>
        </w:tabs>
        <w:suppressAutoHyphens w:val="0"/>
        <w:spacing w:afterLines="40" w:after="96" w:line="240" w:lineRule="auto"/>
        <w:ind w:left="0" w:firstLine="567"/>
        <w:jc w:val="both"/>
      </w:pPr>
      <w:r w:rsidRPr="003E24B5">
        <w:t>дейностите, които ще изпълнява всеки член на обединението</w:t>
      </w:r>
      <w:r w:rsidR="00AE6EC2" w:rsidRPr="003E24B5">
        <w:t>;</w:t>
      </w:r>
    </w:p>
    <w:p w:rsidR="005E24EB" w:rsidRPr="003E24B5" w:rsidRDefault="00147B30" w:rsidP="009761FB">
      <w:pPr>
        <w:pStyle w:val="aff"/>
        <w:numPr>
          <w:ilvl w:val="0"/>
          <w:numId w:val="7"/>
        </w:numPr>
        <w:tabs>
          <w:tab w:val="left" w:pos="851"/>
        </w:tabs>
        <w:suppressAutoHyphens w:val="0"/>
        <w:spacing w:afterLines="40" w:after="96" w:line="240" w:lineRule="auto"/>
        <w:ind w:left="0" w:firstLine="567"/>
        <w:jc w:val="both"/>
      </w:pPr>
      <w:r w:rsidRPr="003E24B5">
        <w:t>определяне на партньор, който да представлява обединението за целите на обществената поръчка</w:t>
      </w:r>
      <w:r w:rsidR="00702E4D" w:rsidRPr="003E24B5">
        <w:t>;</w:t>
      </w:r>
    </w:p>
    <w:p w:rsidR="005E24EB" w:rsidRPr="003E24B5" w:rsidRDefault="00AE6EC2" w:rsidP="009761FB">
      <w:pPr>
        <w:pStyle w:val="aff"/>
        <w:numPr>
          <w:ilvl w:val="0"/>
          <w:numId w:val="7"/>
        </w:numPr>
        <w:tabs>
          <w:tab w:val="left" w:pos="851"/>
        </w:tabs>
        <w:suppressAutoHyphens w:val="0"/>
        <w:spacing w:afterLines="40" w:after="96" w:line="240" w:lineRule="auto"/>
        <w:ind w:left="0" w:firstLine="567"/>
        <w:jc w:val="both"/>
      </w:pPr>
      <w:r w:rsidRPr="003E24B5">
        <w:rPr>
          <w:shd w:val="clear" w:color="auto" w:fill="FEFEFE"/>
        </w:rPr>
        <w:t>разпределението на отговорността между членовете на обединението</w:t>
      </w:r>
      <w:r w:rsidR="008E03B9" w:rsidRPr="003E24B5">
        <w:rPr>
          <w:shd w:val="clear" w:color="auto" w:fill="FEFEFE"/>
        </w:rPr>
        <w:t>.</w:t>
      </w:r>
    </w:p>
    <w:p w:rsidR="00B55D71" w:rsidRPr="003E24B5" w:rsidRDefault="0061412F" w:rsidP="009761FB">
      <w:pPr>
        <w:pStyle w:val="aff"/>
        <w:suppressAutoHyphens w:val="0"/>
        <w:spacing w:afterLines="40" w:after="96" w:line="240" w:lineRule="auto"/>
        <w:ind w:left="0" w:firstLine="708"/>
        <w:jc w:val="both"/>
      </w:pPr>
      <w:r w:rsidRPr="003E24B5">
        <w:t xml:space="preserve">Не се допускат промени в състава на обединението след крайният срок за подаване на офертата. Когато в </w:t>
      </w:r>
      <w:r w:rsidR="00AE6EC2" w:rsidRPr="003E24B5">
        <w:t xml:space="preserve">документа </w:t>
      </w:r>
      <w:r w:rsidRPr="003E24B5">
        <w:t>за създаване на обединение 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 бъде отстранен от участие в процедурата за възлагане на настоящата обществена поръчка.</w:t>
      </w:r>
    </w:p>
    <w:p w:rsidR="005E24EB" w:rsidRPr="003E24B5" w:rsidRDefault="0061412F" w:rsidP="009761FB">
      <w:pPr>
        <w:pStyle w:val="aff"/>
        <w:numPr>
          <w:ilvl w:val="1"/>
          <w:numId w:val="6"/>
        </w:numPr>
        <w:tabs>
          <w:tab w:val="left" w:pos="426"/>
          <w:tab w:val="left" w:pos="993"/>
        </w:tabs>
        <w:suppressAutoHyphens w:val="0"/>
        <w:spacing w:afterLines="40" w:after="96" w:line="240" w:lineRule="auto"/>
        <w:ind w:left="0" w:firstLine="567"/>
        <w:jc w:val="both"/>
      </w:pPr>
      <w:r w:rsidRPr="003E24B5">
        <w:t xml:space="preserve">Когато не е приложено в офертата копие от документ, от който да е видно правното основание за създаване на обединението, </w:t>
      </w:r>
      <w:r w:rsidR="008E03B9" w:rsidRPr="003E24B5">
        <w:t>к</w:t>
      </w:r>
      <w:r w:rsidRPr="003E24B5">
        <w:t>омисията</w:t>
      </w:r>
      <w:r w:rsidR="008E03B9" w:rsidRPr="003E24B5">
        <w:t>,</w:t>
      </w:r>
      <w:r w:rsidRPr="003E24B5">
        <w:t xml:space="preserve"> назначена от Възложителя за разглеждане и оценяване на подадените оферти, го изисква на основание чл. 54, ал. 8 от ППЗОП.</w:t>
      </w:r>
    </w:p>
    <w:p w:rsidR="00B55D71" w:rsidRPr="003E24B5" w:rsidRDefault="0061412F" w:rsidP="009761FB">
      <w:pPr>
        <w:spacing w:afterLines="40" w:after="96"/>
        <w:ind w:firstLine="567"/>
        <w:jc w:val="both"/>
      </w:pPr>
      <w:r w:rsidRPr="003E24B5">
        <w:rPr>
          <w:b/>
        </w:rPr>
        <w:t>Забележка:</w:t>
      </w:r>
      <w:r w:rsidRPr="003E24B5">
        <w:t xml:space="preserve"> На основание чл.</w:t>
      </w:r>
      <w:r w:rsidR="008E03B9" w:rsidRPr="003E24B5">
        <w:t xml:space="preserve"> </w:t>
      </w:r>
      <w:r w:rsidRPr="003E24B5">
        <w:t>10, ал.2 от ЗОП, Възложителят не предвижда изискване за създаване на юридическо лице, когато участникът, определен за изпълнител е обединение на физически и/или юридически лица.</w:t>
      </w:r>
    </w:p>
    <w:p w:rsidR="00B55D71" w:rsidRPr="003E24B5" w:rsidRDefault="0061412F" w:rsidP="009761FB">
      <w:pPr>
        <w:spacing w:afterLines="40" w:after="96"/>
        <w:ind w:firstLine="567"/>
        <w:jc w:val="both"/>
      </w:pPr>
      <w:r w:rsidRPr="003E24B5">
        <w:t>1.4. Всеки участник в процедура за възлагане на обществена поръчка има право да представи само една оферта.</w:t>
      </w:r>
    </w:p>
    <w:p w:rsidR="00B55D71" w:rsidRPr="003E24B5" w:rsidRDefault="0061412F" w:rsidP="009761FB">
      <w:pPr>
        <w:spacing w:afterLines="40" w:after="96"/>
        <w:ind w:firstLine="567"/>
        <w:jc w:val="both"/>
      </w:pPr>
      <w:r w:rsidRPr="003E24B5">
        <w:lastRenderedPageBreak/>
        <w:t>1.5. Лице, което участва в обединение или е дало съгласие да бъде подизпълнител на друг участник, не може да подава самостоятелно оферта.</w:t>
      </w:r>
    </w:p>
    <w:p w:rsidR="00B55D71" w:rsidRPr="003E24B5" w:rsidRDefault="0061412F" w:rsidP="009761FB">
      <w:pPr>
        <w:spacing w:afterLines="40" w:after="96"/>
        <w:ind w:firstLine="567"/>
        <w:jc w:val="both"/>
      </w:pPr>
      <w:r w:rsidRPr="003E24B5">
        <w:t>1.6. В процедура за възлагане на обществена поръчка едно физическо или юридическо лице може да участва само в едно обединение.</w:t>
      </w:r>
    </w:p>
    <w:p w:rsidR="00B55D71" w:rsidRPr="003E24B5" w:rsidRDefault="0061412F" w:rsidP="009761FB">
      <w:pPr>
        <w:spacing w:afterLines="40" w:after="96"/>
        <w:ind w:firstLine="567"/>
        <w:jc w:val="both"/>
      </w:pPr>
      <w:r w:rsidRPr="003E24B5">
        <w:t>1.7. Свързани лица не могат да бъдат самостоятелни  участници в една и съща процедура.</w:t>
      </w:r>
    </w:p>
    <w:p w:rsidR="00B55D71" w:rsidRPr="003E24B5" w:rsidRDefault="0061412F" w:rsidP="009761FB">
      <w:pPr>
        <w:spacing w:afterLines="40" w:after="96"/>
        <w:ind w:firstLine="567"/>
        <w:jc w:val="both"/>
      </w:pPr>
      <w:r w:rsidRPr="003E24B5">
        <w:t>Когато определеният изпълнител е неперсонифицирано обединение на физически и/или юридически лица и възложителят не е предвидил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r w:rsidR="00702E4D" w:rsidRPr="003E24B5">
        <w:t xml:space="preserve"> </w:t>
      </w:r>
    </w:p>
    <w:p w:rsidR="00B55D71" w:rsidRPr="003E24B5" w:rsidRDefault="0061412F" w:rsidP="009761FB">
      <w:pPr>
        <w:spacing w:afterLines="40" w:after="96"/>
        <w:ind w:firstLine="567"/>
        <w:jc w:val="both"/>
      </w:pPr>
      <w:r w:rsidRPr="003E24B5">
        <w:t xml:space="preserve">1.8. При подаване на оферта участникът декларира липсата на основанията за отстраняване и съответствие с критериите за подбор чрез представяне на </w:t>
      </w:r>
      <w:r w:rsidR="007E1750" w:rsidRPr="003E24B5">
        <w:t xml:space="preserve">електронен </w:t>
      </w:r>
      <w:r w:rsidRPr="003E24B5">
        <w:t>единен европейски документ за обществени поръчки (</w:t>
      </w:r>
      <w:proofErr w:type="spellStart"/>
      <w:r w:rsidR="00281AC0" w:rsidRPr="003E24B5">
        <w:t>е</w:t>
      </w:r>
      <w:r w:rsidRPr="003E24B5">
        <w:t>ЕЕДОП</w:t>
      </w:r>
      <w:proofErr w:type="spellEnd"/>
      <w:r w:rsidRPr="003E24B5">
        <w:t>).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B55D71" w:rsidRPr="003E24B5" w:rsidRDefault="004058B6" w:rsidP="009761FB">
      <w:pPr>
        <w:spacing w:afterLines="40" w:after="96"/>
        <w:ind w:firstLine="567"/>
        <w:jc w:val="both"/>
      </w:pPr>
      <w:r w:rsidRPr="003E24B5">
        <w:t>1.8</w:t>
      </w:r>
      <w:r w:rsidR="00147B30" w:rsidRPr="003E24B5">
        <w:t xml:space="preserve">.1. Когато участникът е обединение, което не е юридическо лице, за всеки участник в обединението се представя отделен </w:t>
      </w:r>
      <w:proofErr w:type="spellStart"/>
      <w:r w:rsidR="00281AC0" w:rsidRPr="003E24B5">
        <w:t>е</w:t>
      </w:r>
      <w:r w:rsidR="00147B30" w:rsidRPr="003E24B5">
        <w:t>ЕЕДОП</w:t>
      </w:r>
      <w:proofErr w:type="spellEnd"/>
      <w:r w:rsidR="00147B30" w:rsidRPr="003E24B5">
        <w:t>, който съдържа информацията по т. 1.8.</w:t>
      </w:r>
    </w:p>
    <w:p w:rsidR="00B55D71" w:rsidRPr="003E24B5" w:rsidRDefault="004058B6" w:rsidP="009761FB">
      <w:pPr>
        <w:spacing w:afterLines="40" w:after="96"/>
        <w:ind w:firstLine="567"/>
        <w:jc w:val="both"/>
      </w:pPr>
      <w:r w:rsidRPr="003E24B5">
        <w:t>1.8</w:t>
      </w:r>
      <w:r w:rsidR="00147B30" w:rsidRPr="003E24B5">
        <w:t>.2. Когато участникът е посочил, че ще използва капацитета на трети лица за доказване на съответствието с критериите за подбор или</w:t>
      </w:r>
      <w:r w:rsidR="00281AC0" w:rsidRPr="003E24B5">
        <w:t>,</w:t>
      </w:r>
      <w:r w:rsidR="00147B30" w:rsidRPr="003E24B5">
        <w:t xml:space="preserve"> че ще използва подизпълнители, за всяко от тези лица се представя отделен </w:t>
      </w:r>
      <w:proofErr w:type="spellStart"/>
      <w:r w:rsidR="00281AC0" w:rsidRPr="003E24B5">
        <w:t>е</w:t>
      </w:r>
      <w:r w:rsidR="00147B30" w:rsidRPr="003E24B5">
        <w:t>ЕЕДОП</w:t>
      </w:r>
      <w:proofErr w:type="spellEnd"/>
      <w:r w:rsidR="00147B30" w:rsidRPr="003E24B5">
        <w:t>, който съдържа информацията по т. 1.8.</w:t>
      </w:r>
    </w:p>
    <w:p w:rsidR="00B55D71" w:rsidRPr="003E24B5" w:rsidRDefault="004058B6" w:rsidP="009761FB">
      <w:pPr>
        <w:spacing w:afterLines="40" w:after="96"/>
        <w:ind w:firstLine="567"/>
        <w:jc w:val="both"/>
      </w:pPr>
      <w:r w:rsidRPr="003E24B5">
        <w:t>1.9</w:t>
      </w:r>
      <w:r w:rsidR="0061412F" w:rsidRPr="003E24B5">
        <w:t xml:space="preserve">. Участниците могат да използват </w:t>
      </w:r>
      <w:proofErr w:type="spellStart"/>
      <w:r w:rsidR="00281AC0" w:rsidRPr="003E24B5">
        <w:t>е</w:t>
      </w:r>
      <w:r w:rsidR="0061412F" w:rsidRPr="003E24B5">
        <w:t>ЕЕДОП</w:t>
      </w:r>
      <w:proofErr w:type="spellEnd"/>
      <w:r w:rsidR="0061412F" w:rsidRPr="003E24B5">
        <w:t>,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r w:rsidR="00281AC0" w:rsidRPr="003E24B5">
        <w:t xml:space="preserve"> и предоставят пряк достъп до същия</w:t>
      </w:r>
      <w:r w:rsidR="0061412F" w:rsidRPr="003E24B5">
        <w:t>.</w:t>
      </w:r>
    </w:p>
    <w:p w:rsidR="00B55D71" w:rsidRPr="003E24B5" w:rsidRDefault="0061412F" w:rsidP="009761FB">
      <w:pPr>
        <w:spacing w:afterLines="40" w:after="96"/>
        <w:ind w:firstLine="567"/>
        <w:jc w:val="both"/>
      </w:pPr>
      <w:r w:rsidRPr="003E24B5">
        <w:t>1.1</w:t>
      </w:r>
      <w:r w:rsidR="004058B6" w:rsidRPr="003E24B5">
        <w:t>0</w:t>
      </w:r>
      <w:r w:rsidRPr="003E24B5">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proofErr w:type="spellStart"/>
      <w:r w:rsidR="00281AC0" w:rsidRPr="003E24B5">
        <w:t>е</w:t>
      </w:r>
      <w:r w:rsidRPr="003E24B5">
        <w:t>ЕЕДОП</w:t>
      </w:r>
      <w:proofErr w:type="spellEnd"/>
      <w:r w:rsidRPr="003E24B5">
        <w:t>, когато това е необходимо за законосъобразното провеждане на процедурата.</w:t>
      </w:r>
    </w:p>
    <w:p w:rsidR="00B55D71" w:rsidRPr="003E24B5" w:rsidRDefault="0061412F" w:rsidP="009761FB">
      <w:pPr>
        <w:spacing w:afterLines="40" w:after="96"/>
        <w:ind w:firstLine="567"/>
        <w:jc w:val="both"/>
      </w:pPr>
      <w:r w:rsidRPr="003E24B5">
        <w:t>1.12.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75B4F" w:rsidRPr="003E24B5" w:rsidRDefault="004058B6" w:rsidP="00C44FF6">
      <w:pPr>
        <w:ind w:firstLine="567"/>
        <w:jc w:val="both"/>
        <w:rPr>
          <w:shd w:val="clear" w:color="auto" w:fill="FEFEFE"/>
        </w:rPr>
      </w:pPr>
      <w:r w:rsidRPr="003E24B5">
        <w:lastRenderedPageBreak/>
        <w:t>1.11</w:t>
      </w:r>
      <w:r w:rsidR="0061412F" w:rsidRPr="003E24B5">
        <w:t>.</w:t>
      </w:r>
      <w:r w:rsidR="0061412F" w:rsidRPr="003E24B5">
        <w:rPr>
          <w:b/>
        </w:rPr>
        <w:t xml:space="preserve"> </w:t>
      </w:r>
      <w:r w:rsidR="00274009" w:rsidRPr="003E24B5">
        <w:rPr>
          <w:shd w:val="clear" w:color="auto" w:fill="FEFEFE"/>
        </w:rPr>
        <w:t>Участниците</w:t>
      </w:r>
      <w:r w:rsidR="00775B4F" w:rsidRPr="003E24B5">
        <w:rPr>
          <w:shd w:val="clear" w:color="auto" w:fill="FEFEFE"/>
        </w:rPr>
        <w:t xml:space="preserve"> посоч</w:t>
      </w:r>
      <w:r w:rsidR="007E1750" w:rsidRPr="003E24B5">
        <w:rPr>
          <w:shd w:val="clear" w:color="auto" w:fill="FEFEFE"/>
        </w:rPr>
        <w:t xml:space="preserve">ват в офертата подизпълнителите, дейностите </w:t>
      </w:r>
      <w:r w:rsidR="00775B4F" w:rsidRPr="003E24B5">
        <w:rPr>
          <w:shd w:val="clear" w:color="auto" w:fill="FEFEFE"/>
        </w:rPr>
        <w:t>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30764B" w:rsidRPr="003E24B5" w:rsidRDefault="00775B4F" w:rsidP="009761FB">
      <w:pPr>
        <w:spacing w:afterLines="40" w:after="96"/>
        <w:ind w:firstLine="567"/>
        <w:jc w:val="both"/>
        <w:rPr>
          <w:b/>
        </w:rPr>
      </w:pPr>
      <w:r w:rsidRPr="003E24B5">
        <w:rPr>
          <w:shd w:val="clear" w:color="auto" w:fill="FEFEFE"/>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5D71" w:rsidRPr="003E24B5" w:rsidRDefault="006A65ED" w:rsidP="009761FB">
      <w:pPr>
        <w:spacing w:afterLines="40" w:after="96"/>
        <w:jc w:val="both"/>
      </w:pPr>
      <w:r w:rsidRPr="003E24B5">
        <w:t xml:space="preserve">          </w:t>
      </w:r>
      <w:r w:rsidR="004058B6" w:rsidRPr="003E24B5">
        <w:t>1.12</w:t>
      </w:r>
      <w:r w:rsidR="00775B4F" w:rsidRPr="003E24B5">
        <w:t xml:space="preserve">. </w:t>
      </w:r>
      <w:r w:rsidR="0061412F" w:rsidRPr="003E24B5">
        <w:t xml:space="preserve">Изпълнителите сключват договор за </w:t>
      </w:r>
      <w:proofErr w:type="spellStart"/>
      <w:r w:rsidR="0061412F" w:rsidRPr="003E24B5">
        <w:t>подизпълнение</w:t>
      </w:r>
      <w:proofErr w:type="spellEnd"/>
      <w:r w:rsidR="0061412F" w:rsidRPr="003E24B5">
        <w:t xml:space="preserve"> с подизпълнителите, посочени в офертата.</w:t>
      </w:r>
    </w:p>
    <w:p w:rsidR="00B55D71" w:rsidRPr="003E24B5" w:rsidRDefault="0061412F" w:rsidP="009761FB">
      <w:pPr>
        <w:spacing w:afterLines="40" w:after="96"/>
        <w:ind w:firstLine="708"/>
        <w:jc w:val="both"/>
      </w:pPr>
      <w:r w:rsidRPr="003E24B5">
        <w:t xml:space="preserve">В срок до 3 </w:t>
      </w:r>
      <w:r w:rsidR="008E03B9" w:rsidRPr="003E24B5">
        <w:t xml:space="preserve">(три) </w:t>
      </w:r>
      <w:r w:rsidRPr="003E24B5">
        <w:t xml:space="preserve">дни от сключването на договор за </w:t>
      </w:r>
      <w:proofErr w:type="spellStart"/>
      <w:r w:rsidRPr="003E24B5">
        <w:t>подизпълнение</w:t>
      </w:r>
      <w:proofErr w:type="spellEnd"/>
      <w:r w:rsidRPr="003E24B5">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r w:rsidR="00702E4D" w:rsidRPr="003E24B5">
        <w:t xml:space="preserve"> </w:t>
      </w:r>
      <w:r w:rsidR="00147B30" w:rsidRPr="003E24B5">
        <w:t>Изпълнителят уведомява възложителя за всякакви промени в предоставената информация в хода на изпълнението на поръчката.</w:t>
      </w:r>
    </w:p>
    <w:p w:rsidR="00B55D71" w:rsidRPr="003E24B5" w:rsidRDefault="00775B4F" w:rsidP="009761FB">
      <w:pPr>
        <w:spacing w:afterLines="40" w:after="96"/>
        <w:ind w:firstLine="708"/>
        <w:jc w:val="both"/>
      </w:pPr>
      <w:r w:rsidRPr="003E24B5">
        <w:t>1.15.</w:t>
      </w:r>
      <w:r w:rsidRPr="003E24B5">
        <w:rPr>
          <w:b/>
        </w:rPr>
        <w:t xml:space="preserve"> </w:t>
      </w:r>
      <w:r w:rsidR="0061412F" w:rsidRPr="003E24B5">
        <w:t xml:space="preserve">Подизпълнителите нямат право да </w:t>
      </w:r>
      <w:proofErr w:type="spellStart"/>
      <w:r w:rsidR="0061412F" w:rsidRPr="003E24B5">
        <w:t>превъзлагат</w:t>
      </w:r>
      <w:proofErr w:type="spellEnd"/>
      <w:r w:rsidR="0061412F" w:rsidRPr="003E24B5">
        <w:t xml:space="preserve"> една или повече от дейностите, които са включени в предмета на договора за </w:t>
      </w:r>
      <w:proofErr w:type="spellStart"/>
      <w:r w:rsidR="0061412F" w:rsidRPr="003E24B5">
        <w:t>подизпълнение</w:t>
      </w:r>
      <w:proofErr w:type="spellEnd"/>
      <w:r w:rsidR="0061412F" w:rsidRPr="003E24B5">
        <w:t xml:space="preserve">. Не е нарушение на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w:t>
      </w:r>
      <w:proofErr w:type="spellStart"/>
      <w:r w:rsidR="0061412F" w:rsidRPr="003E24B5">
        <w:t>подизпълнение</w:t>
      </w:r>
      <w:proofErr w:type="spellEnd"/>
      <w:r w:rsidR="0061412F" w:rsidRPr="003E24B5">
        <w:t>.</w:t>
      </w:r>
    </w:p>
    <w:p w:rsidR="00DB1B91" w:rsidRPr="003E24B5" w:rsidRDefault="00DB1B91" w:rsidP="00C44FF6">
      <w:pPr>
        <w:ind w:firstLine="708"/>
        <w:jc w:val="both"/>
        <w:rPr>
          <w:shd w:val="clear" w:color="auto" w:fill="FEFEFE"/>
        </w:rPr>
      </w:pPr>
      <w:r w:rsidRPr="003E24B5">
        <w:t>1.16.</w:t>
      </w:r>
      <w:r w:rsidRPr="003E24B5">
        <w:rPr>
          <w:b/>
        </w:rPr>
        <w:t xml:space="preserve"> </w:t>
      </w:r>
      <w:r w:rsidRPr="003E24B5">
        <w:rPr>
          <w:shd w:val="clear" w:color="auto" w:fill="FEFEFE"/>
        </w:rPr>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DB1B91" w:rsidRPr="003E24B5" w:rsidRDefault="00DB1B91" w:rsidP="005D7F3B">
      <w:pPr>
        <w:ind w:firstLine="850"/>
        <w:jc w:val="both"/>
        <w:rPr>
          <w:shd w:val="clear" w:color="auto" w:fill="FEFEFE"/>
        </w:rPr>
      </w:pPr>
      <w:r w:rsidRPr="003E24B5">
        <w:rPr>
          <w:shd w:val="clear" w:color="auto" w:fill="FEFEFE"/>
        </w:rPr>
        <w:t>1. за новия подизпълнител не са налице основанията за отстраняване в процедурата;</w:t>
      </w:r>
    </w:p>
    <w:p w:rsidR="00DB1B91" w:rsidRPr="003E24B5" w:rsidRDefault="00DB1B91" w:rsidP="005D7F3B">
      <w:pPr>
        <w:ind w:firstLine="850"/>
        <w:jc w:val="both"/>
        <w:rPr>
          <w:shd w:val="clear" w:color="auto" w:fill="FEFEFE"/>
        </w:rPr>
      </w:pPr>
      <w:r w:rsidRPr="003E24B5">
        <w:rPr>
          <w:shd w:val="clear" w:color="auto" w:fill="FEFEFE"/>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B1B91" w:rsidRPr="003E24B5" w:rsidRDefault="00DB1B91" w:rsidP="009761FB">
      <w:pPr>
        <w:spacing w:afterLines="40" w:after="96"/>
        <w:ind w:firstLine="708"/>
        <w:jc w:val="both"/>
        <w:rPr>
          <w:shd w:val="clear" w:color="auto" w:fill="FEFEFE"/>
        </w:rPr>
      </w:pPr>
      <w:r w:rsidRPr="003E24B5">
        <w:rPr>
          <w:shd w:val="clear" w:color="auto" w:fill="FEFEFE"/>
        </w:rPr>
        <w:t>При замяна или включване на подизпълнител изпълнителят представя на възложителя всички документи, които доказват изпълнението на условията по-горе.</w:t>
      </w:r>
    </w:p>
    <w:p w:rsidR="00B55D71" w:rsidRPr="003E24B5" w:rsidRDefault="00DB1B91" w:rsidP="009761FB">
      <w:pPr>
        <w:spacing w:afterLines="40" w:after="96"/>
        <w:ind w:firstLine="708"/>
        <w:jc w:val="both"/>
        <w:rPr>
          <w:b/>
        </w:rPr>
      </w:pPr>
      <w:r w:rsidRPr="003E24B5">
        <w:rPr>
          <w:shd w:val="clear" w:color="auto" w:fill="FEFEFE"/>
        </w:rPr>
        <w:t>1.17.</w:t>
      </w:r>
      <w:r w:rsidRPr="003E24B5">
        <w:rPr>
          <w:b/>
          <w:shd w:val="clear" w:color="auto" w:fill="FEFEFE"/>
        </w:rPr>
        <w:t xml:space="preserve"> </w:t>
      </w:r>
      <w:r w:rsidRPr="003E24B5">
        <w:rPr>
          <w:shd w:val="clear" w:color="auto" w:fill="FEFEFE"/>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B55D71" w:rsidRPr="003E24B5" w:rsidRDefault="0061412F" w:rsidP="009761FB">
      <w:pPr>
        <w:autoSpaceDE w:val="0"/>
        <w:autoSpaceDN w:val="0"/>
        <w:adjustRightInd w:val="0"/>
        <w:spacing w:afterLines="40" w:after="96" w:line="240" w:lineRule="auto"/>
        <w:ind w:firstLine="708"/>
        <w:jc w:val="both"/>
        <w:rPr>
          <w:b/>
        </w:rPr>
      </w:pPr>
      <w:r w:rsidRPr="003E24B5">
        <w:t>1.</w:t>
      </w:r>
      <w:r w:rsidR="00DB1B91" w:rsidRPr="003E24B5">
        <w:t>18</w:t>
      </w:r>
      <w:r w:rsidR="002F73C5" w:rsidRPr="003E24B5">
        <w:t>.</w:t>
      </w:r>
      <w:r w:rsidR="002F73C5" w:rsidRPr="003E24B5">
        <w:rPr>
          <w:b/>
        </w:rPr>
        <w:t xml:space="preserve"> </w:t>
      </w:r>
      <w:r w:rsidR="002F73C5" w:rsidRPr="003E24B5">
        <w:rPr>
          <w:color w:val="000000"/>
          <w:lang w:eastAsia="bg-BG"/>
        </w:rPr>
        <w:t xml:space="preserve">Когато </w:t>
      </w:r>
      <w:r w:rsidR="008E03B9" w:rsidRPr="003E24B5">
        <w:rPr>
          <w:color w:val="000000"/>
          <w:lang w:eastAsia="bg-BG"/>
        </w:rPr>
        <w:t>Изпълнителят</w:t>
      </w:r>
      <w:r w:rsidR="002F73C5" w:rsidRPr="003E24B5">
        <w:rPr>
          <w:color w:val="000000"/>
          <w:lang w:eastAsia="bg-BG"/>
        </w:rPr>
        <w:t xml:space="preserve"> е сключил договор/договори за </w:t>
      </w:r>
      <w:proofErr w:type="spellStart"/>
      <w:r w:rsidR="002F73C5" w:rsidRPr="003E24B5">
        <w:rPr>
          <w:color w:val="000000"/>
          <w:lang w:eastAsia="bg-BG"/>
        </w:rPr>
        <w:t>подизпълнение</w:t>
      </w:r>
      <w:proofErr w:type="spellEnd"/>
      <w:r w:rsidR="002F73C5" w:rsidRPr="003E24B5">
        <w:rPr>
          <w:color w:val="000000"/>
          <w:lang w:eastAsia="bg-BG"/>
        </w:rPr>
        <w:t xml:space="preserve">, </w:t>
      </w:r>
      <w:r w:rsidR="008E03B9" w:rsidRPr="003E24B5">
        <w:rPr>
          <w:color w:val="000000"/>
          <w:lang w:eastAsia="bg-BG"/>
        </w:rPr>
        <w:t xml:space="preserve">Възложителят </w:t>
      </w:r>
      <w:r w:rsidR="002F73C5" w:rsidRPr="003E24B5">
        <w:rPr>
          <w:color w:val="000000"/>
          <w:lang w:eastAsia="bg-BG"/>
        </w:rPr>
        <w:t>може да извърши директно плащане към подизпълнителя при условията на чл.</w:t>
      </w:r>
      <w:r w:rsidR="008E03B9" w:rsidRPr="003E24B5">
        <w:rPr>
          <w:color w:val="000000"/>
          <w:lang w:eastAsia="bg-BG"/>
        </w:rPr>
        <w:t xml:space="preserve"> </w:t>
      </w:r>
      <w:r w:rsidR="002F73C5" w:rsidRPr="003E24B5">
        <w:rPr>
          <w:color w:val="000000"/>
          <w:lang w:eastAsia="bg-BG"/>
        </w:rPr>
        <w:t xml:space="preserve">66, ал.4-8 от ЗОП. </w:t>
      </w:r>
      <w:r w:rsidR="002F73C5" w:rsidRPr="003E24B5">
        <w:t>За приложимите правила относно директните разплащания с подизпълнители се прилага реда по чл.</w:t>
      </w:r>
      <w:r w:rsidR="008E03B9" w:rsidRPr="003E24B5">
        <w:t xml:space="preserve"> </w:t>
      </w:r>
      <w:r w:rsidR="002F73C5" w:rsidRPr="003E24B5">
        <w:t>66 от ЗОП.</w:t>
      </w:r>
    </w:p>
    <w:p w:rsidR="00B55D71" w:rsidRPr="003E24B5" w:rsidRDefault="008E03B9" w:rsidP="009761FB">
      <w:pPr>
        <w:tabs>
          <w:tab w:val="left" w:pos="720"/>
        </w:tabs>
        <w:spacing w:afterLines="40" w:after="96"/>
        <w:jc w:val="both"/>
      </w:pPr>
      <w:r w:rsidRPr="003E24B5">
        <w:rPr>
          <w:b/>
        </w:rPr>
        <w:tab/>
      </w:r>
      <w:r w:rsidR="002F73C5" w:rsidRPr="003E24B5">
        <w:t>1.19</w:t>
      </w:r>
      <w:r w:rsidR="0061412F" w:rsidRPr="003E24B5">
        <w:t>.</w:t>
      </w:r>
      <w:r w:rsidR="0061412F" w:rsidRPr="003E24B5">
        <w:rPr>
          <w:b/>
        </w:rPr>
        <w:t xml:space="preserve"> </w:t>
      </w:r>
      <w:r w:rsidR="0061412F" w:rsidRPr="003E24B5">
        <w:rPr>
          <w:color w:val="000000"/>
        </w:rPr>
        <w:t>Възложителят поддържа „Профил на купувача” на ел. адрес</w:t>
      </w:r>
      <w:r w:rsidRPr="003E24B5">
        <w:rPr>
          <w:color w:val="000000"/>
        </w:rPr>
        <w:t>,</w:t>
      </w:r>
      <w:r w:rsidR="0061412F" w:rsidRPr="003E24B5">
        <w:rPr>
          <w:color w:val="000000"/>
        </w:rPr>
        <w:t xml:space="preserve"> посочен </w:t>
      </w:r>
      <w:r w:rsidRPr="003E24B5">
        <w:rPr>
          <w:color w:val="000000"/>
        </w:rPr>
        <w:t xml:space="preserve">в </w:t>
      </w:r>
      <w:r w:rsidR="0061412F" w:rsidRPr="003E24B5">
        <w:rPr>
          <w:color w:val="000000"/>
        </w:rPr>
        <w:t>раздел І</w:t>
      </w:r>
      <w:r w:rsidRPr="003E24B5">
        <w:rPr>
          <w:color w:val="000000"/>
        </w:rPr>
        <w:t>, т. 8</w:t>
      </w:r>
      <w:r w:rsidR="0061412F" w:rsidRPr="003E24B5">
        <w:rPr>
          <w:color w:val="000000"/>
        </w:rPr>
        <w:t xml:space="preserve"> от настоящата документация и в данните на възложителя в публикуваното обявление за обществена </w:t>
      </w:r>
      <w:r w:rsidR="0061412F" w:rsidRPr="003E24B5">
        <w:rPr>
          <w:color w:val="000000"/>
        </w:rPr>
        <w:lastRenderedPageBreak/>
        <w:t xml:space="preserve">поръчка, който представлява обособена част от електронна страница на община </w:t>
      </w:r>
      <w:r w:rsidR="005541B8" w:rsidRPr="003E24B5">
        <w:rPr>
          <w:color w:val="000000"/>
        </w:rPr>
        <w:t>Перник</w:t>
      </w:r>
      <w:r w:rsidR="0061412F" w:rsidRPr="003E24B5">
        <w:rPr>
          <w:color w:val="000000"/>
        </w:rPr>
        <w:t xml:space="preserve">, за който е осигурена неограничен, пълен, безплатен и пряк достъп чрез електронни средства.  </w:t>
      </w:r>
    </w:p>
    <w:p w:rsidR="002C53FB" w:rsidRPr="003E24B5" w:rsidRDefault="00147B30" w:rsidP="009761FB">
      <w:pPr>
        <w:spacing w:afterLines="40" w:after="96"/>
        <w:ind w:firstLine="708"/>
        <w:jc w:val="both"/>
        <w:rPr>
          <w:color w:val="000000"/>
        </w:rPr>
      </w:pPr>
      <w:r w:rsidRPr="003E24B5">
        <w:rPr>
          <w:color w:val="000000"/>
        </w:rPr>
        <w:t>В деня на  публикуване на Обявлението в “официалния вестник“ на Европейския съюз, Възложителят - община П</w:t>
      </w:r>
      <w:r w:rsidR="002C53FB" w:rsidRPr="003E24B5">
        <w:rPr>
          <w:color w:val="000000"/>
        </w:rPr>
        <w:t>ерник</w:t>
      </w:r>
      <w:r w:rsidRPr="003E24B5">
        <w:rPr>
          <w:color w:val="000000"/>
        </w:rPr>
        <w:t xml:space="preserve"> публикува в профила на купувача, документацията за участие в процедурата и предоставя неограничен пълен, безплатен и пряк достъп до нея.</w:t>
      </w:r>
    </w:p>
    <w:p w:rsidR="00B55D71" w:rsidRPr="003E24B5" w:rsidRDefault="00B55D71" w:rsidP="009761FB">
      <w:pPr>
        <w:spacing w:afterLines="40" w:after="96"/>
        <w:jc w:val="both"/>
        <w:rPr>
          <w:color w:val="000000"/>
        </w:rPr>
      </w:pPr>
    </w:p>
    <w:p w:rsidR="00B55D71" w:rsidRPr="003E24B5" w:rsidRDefault="0061412F" w:rsidP="009761FB">
      <w:pPr>
        <w:spacing w:afterLines="40" w:after="96"/>
        <w:ind w:firstLine="708"/>
        <w:rPr>
          <w:b/>
        </w:rPr>
      </w:pPr>
      <w:r w:rsidRPr="003E24B5">
        <w:rPr>
          <w:b/>
        </w:rPr>
        <w:t>2.</w:t>
      </w:r>
      <w:r w:rsidRPr="003E24B5">
        <w:t xml:space="preserve"> </w:t>
      </w:r>
      <w:r w:rsidR="008E03B9" w:rsidRPr="003E24B5">
        <w:rPr>
          <w:b/>
        </w:rPr>
        <w:t xml:space="preserve">УСЛОВИЯ ЗА ДОПУСТИМОСТ НА УЧАСТНИЦИТЕ: </w:t>
      </w:r>
    </w:p>
    <w:p w:rsidR="00B55D71" w:rsidRPr="003E24B5" w:rsidRDefault="0061412F" w:rsidP="009761FB">
      <w:pPr>
        <w:spacing w:afterLines="40" w:after="96"/>
        <w:ind w:firstLine="708"/>
        <w:jc w:val="both"/>
        <w:textAlignment w:val="center"/>
        <w:rPr>
          <w:bCs/>
          <w:color w:val="000000"/>
        </w:rPr>
      </w:pPr>
      <w:r w:rsidRPr="003E24B5">
        <w:t xml:space="preserve">2.1. </w:t>
      </w:r>
      <w:r w:rsidRPr="003E24B5">
        <w:rPr>
          <w:bCs/>
          <w:color w:val="000000"/>
        </w:rPr>
        <w:t>По отношение на участник не трябва да са налице обстоя</w:t>
      </w:r>
      <w:r w:rsidR="00227F29" w:rsidRPr="003E24B5">
        <w:rPr>
          <w:bCs/>
          <w:color w:val="000000"/>
        </w:rPr>
        <w:t>т</w:t>
      </w:r>
      <w:r w:rsidRPr="003E24B5">
        <w:rPr>
          <w:bCs/>
          <w:color w:val="000000"/>
        </w:rPr>
        <w:t xml:space="preserve">елства по чл.54 ал.1 т.1-7 от ЗОП и чл.55 ал.1 т.1-5 от ЗОП, като </w:t>
      </w:r>
      <w:r w:rsidR="00A22479" w:rsidRPr="003E24B5">
        <w:rPr>
          <w:bCs/>
          <w:color w:val="000000"/>
        </w:rPr>
        <w:t xml:space="preserve">констатирането </w:t>
      </w:r>
      <w:r w:rsidRPr="003E24B5">
        <w:rPr>
          <w:bCs/>
          <w:color w:val="000000"/>
        </w:rPr>
        <w:t xml:space="preserve">на което и да е от </w:t>
      </w:r>
      <w:r w:rsidR="008E03B9" w:rsidRPr="003E24B5">
        <w:rPr>
          <w:bCs/>
          <w:color w:val="000000"/>
        </w:rPr>
        <w:t>обстоятелствата,</w:t>
      </w:r>
      <w:r w:rsidRPr="003E24B5">
        <w:rPr>
          <w:bCs/>
          <w:color w:val="000000"/>
        </w:rPr>
        <w:t xml:space="preserve"> ще доведе до отстраняване на участника</w:t>
      </w:r>
      <w:r w:rsidR="008E03B9" w:rsidRPr="003E24B5">
        <w:rPr>
          <w:bCs/>
          <w:color w:val="000000"/>
        </w:rPr>
        <w:t>,</w:t>
      </w:r>
      <w:r w:rsidRPr="003E24B5">
        <w:rPr>
          <w:bCs/>
          <w:color w:val="000000"/>
        </w:rPr>
        <w:t xml:space="preserve"> с изключения на изрично посочените случаи в </w:t>
      </w:r>
      <w:r w:rsidR="008E03B9" w:rsidRPr="003E24B5">
        <w:rPr>
          <w:bCs/>
          <w:color w:val="000000"/>
        </w:rPr>
        <w:t xml:space="preserve">чл. 56, </w:t>
      </w:r>
      <w:r w:rsidR="00454E23" w:rsidRPr="003E24B5">
        <w:rPr>
          <w:bCs/>
          <w:color w:val="000000"/>
        </w:rPr>
        <w:t>а</w:t>
      </w:r>
      <w:r w:rsidR="008E03B9" w:rsidRPr="003E24B5">
        <w:rPr>
          <w:bCs/>
          <w:color w:val="000000"/>
        </w:rPr>
        <w:t xml:space="preserve">л. 1 от </w:t>
      </w:r>
      <w:r w:rsidRPr="003E24B5">
        <w:rPr>
          <w:bCs/>
          <w:color w:val="000000"/>
        </w:rPr>
        <w:t>ЗОП.</w:t>
      </w:r>
    </w:p>
    <w:p w:rsidR="00B55D71" w:rsidRPr="003E24B5" w:rsidRDefault="0061412F" w:rsidP="009761FB">
      <w:pPr>
        <w:spacing w:afterLines="40" w:after="96"/>
        <w:ind w:firstLine="708"/>
        <w:jc w:val="both"/>
        <w:textAlignment w:val="center"/>
      </w:pPr>
      <w:r w:rsidRPr="003E24B5">
        <w:t>Възложителят отстранява от участие в процедура</w:t>
      </w:r>
      <w:r w:rsidR="008E03B9" w:rsidRPr="003E24B5">
        <w:t>та</w:t>
      </w:r>
      <w:r w:rsidRPr="003E24B5">
        <w:t xml:space="preserve"> за възлагане на обществена поръчка кандидат или участник, когато:</w:t>
      </w:r>
    </w:p>
    <w:p w:rsidR="00B55D71" w:rsidRPr="003E24B5" w:rsidRDefault="0061412F" w:rsidP="009761FB">
      <w:pPr>
        <w:spacing w:afterLines="40" w:after="96"/>
        <w:ind w:firstLine="708"/>
        <w:jc w:val="both"/>
        <w:textAlignment w:val="center"/>
        <w:rPr>
          <w:color w:val="000000"/>
        </w:rPr>
      </w:pPr>
      <w:r w:rsidRPr="003E24B5">
        <w:t>2.1.</w:t>
      </w:r>
      <w:proofErr w:type="spellStart"/>
      <w:r w:rsidRPr="003E24B5">
        <w:t>1</w:t>
      </w:r>
      <w:proofErr w:type="spellEnd"/>
      <w:r w:rsidR="002C53FB" w:rsidRPr="003E24B5">
        <w:t>.</w:t>
      </w:r>
      <w:r w:rsidRPr="003E24B5">
        <w:t xml:space="preserve"> е осъден с влязла в сила присъда, освен ако е реабилитиран, за престъпление </w:t>
      </w:r>
      <w:r w:rsidR="00C1440E" w:rsidRPr="003E24B5">
        <w:t xml:space="preserve">по </w:t>
      </w:r>
      <w:r w:rsidRPr="003E24B5">
        <w:rPr>
          <w:color w:val="000000"/>
        </w:rPr>
        <w:t>чл. 108а, чл. 159а - 159г, чл. 172, чл. 192а, чл. 194 - 217, чл. 219 - 252, чл. 253 - 260, чл. 301 - 307, чл. 321, 321а и чл. 352 - 353е от Наказателния кодекс;</w:t>
      </w:r>
    </w:p>
    <w:p w:rsidR="00B55D71" w:rsidRPr="003E24B5" w:rsidRDefault="0061412F" w:rsidP="009761FB">
      <w:pPr>
        <w:spacing w:afterLines="40" w:after="96"/>
        <w:ind w:firstLine="708"/>
        <w:jc w:val="both"/>
        <w:textAlignment w:val="center"/>
      </w:pPr>
      <w:r w:rsidRPr="003E24B5">
        <w:t xml:space="preserve">2.1.2. е осъден с влязла в сила присъда, освен ако е реабилитиран, за престъпление, аналогично на тези по т. </w:t>
      </w:r>
      <w:r w:rsidR="0067614D" w:rsidRPr="003E24B5">
        <w:t>2.1.</w:t>
      </w:r>
      <w:r w:rsidRPr="003E24B5">
        <w:t>1, в друга държава членка или трета страна;</w:t>
      </w:r>
    </w:p>
    <w:p w:rsidR="00B55D71" w:rsidRPr="003E24B5" w:rsidRDefault="0061412F" w:rsidP="009761FB">
      <w:pPr>
        <w:spacing w:afterLines="40" w:after="96"/>
        <w:ind w:firstLine="708"/>
        <w:jc w:val="both"/>
        <w:textAlignment w:val="center"/>
      </w:pPr>
      <w:r w:rsidRPr="003E24B5">
        <w:t>2.1.3. има задължения за данъци и задължителни осигури</w:t>
      </w:r>
      <w:r w:rsidR="00192596" w:rsidRPr="003E24B5">
        <w:t xml:space="preserve">телни вноски по смисъла на </w:t>
      </w:r>
      <w:r w:rsidRPr="003E24B5">
        <w:rPr>
          <w:color w:val="000000"/>
        </w:rPr>
        <w:t>чл. 162, ал. 2, т. 1 от Данъчно-осигурителния процесуален кодекс</w:t>
      </w:r>
      <w:r w:rsidRPr="003E24B5">
        <w:t xml:space="preserve"> и лихвите по тях, към държавата или към общината по седалището на възложителя и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B55D71" w:rsidRPr="003E24B5" w:rsidRDefault="0061412F" w:rsidP="009761FB">
      <w:pPr>
        <w:spacing w:afterLines="40" w:after="96"/>
        <w:ind w:firstLine="708"/>
        <w:jc w:val="both"/>
        <w:textAlignment w:val="center"/>
        <w:rPr>
          <w:color w:val="000000"/>
        </w:rPr>
      </w:pPr>
      <w:r w:rsidRPr="003E24B5">
        <w:t xml:space="preserve">2.1.4. е налице неравнопоставеност в случаите по </w:t>
      </w:r>
      <w:r w:rsidRPr="003E24B5">
        <w:rPr>
          <w:color w:val="000000"/>
        </w:rPr>
        <w:t>чл. 44, ал. 5 от ЗОП;</w:t>
      </w:r>
    </w:p>
    <w:p w:rsidR="00B55D71" w:rsidRPr="003E24B5" w:rsidRDefault="0061412F" w:rsidP="009761FB">
      <w:pPr>
        <w:spacing w:afterLines="40" w:after="96"/>
        <w:ind w:firstLine="708"/>
        <w:jc w:val="both"/>
        <w:textAlignment w:val="center"/>
      </w:pPr>
      <w:r w:rsidRPr="003E24B5">
        <w:t>2.1.5. е установено, че:</w:t>
      </w:r>
    </w:p>
    <w:p w:rsidR="00B55D71" w:rsidRPr="003E24B5" w:rsidRDefault="0061412F" w:rsidP="009761FB">
      <w:pPr>
        <w:spacing w:afterLines="40" w:after="96"/>
        <w:ind w:firstLine="708"/>
        <w:jc w:val="both"/>
        <w:textAlignment w:val="center"/>
      </w:pPr>
      <w:r w:rsidRPr="003E24B5">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B55D71" w:rsidRPr="003E24B5" w:rsidRDefault="0061412F" w:rsidP="009761FB">
      <w:pPr>
        <w:spacing w:afterLines="40" w:after="96"/>
        <w:ind w:firstLine="708"/>
        <w:jc w:val="both"/>
        <w:textAlignment w:val="center"/>
      </w:pPr>
      <w:r w:rsidRPr="003E24B5">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B55D71" w:rsidRPr="003E24B5" w:rsidRDefault="0061412F" w:rsidP="009761FB">
      <w:pPr>
        <w:spacing w:afterLines="40" w:after="96"/>
        <w:ind w:firstLine="708"/>
        <w:jc w:val="both"/>
        <w:textAlignment w:val="center"/>
      </w:pPr>
      <w:r w:rsidRPr="003E24B5">
        <w:t xml:space="preserve">2.1.6. </w:t>
      </w:r>
      <w:r w:rsidR="00351A10" w:rsidRPr="003E24B5">
        <w:rPr>
          <w:lang w:eastAsia="bg-BG"/>
        </w:rPr>
        <w:t xml:space="preserve">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w:t>
      </w:r>
      <w:r w:rsidR="00351A10" w:rsidRPr="003E24B5">
        <w:rPr>
          <w:lang w:eastAsia="bg-BG"/>
        </w:rPr>
        <w:lastRenderedPageBreak/>
        <w:t>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3E24B5">
        <w:t>;</w:t>
      </w:r>
    </w:p>
    <w:p w:rsidR="00B55D71" w:rsidRPr="003E24B5" w:rsidRDefault="0061412F" w:rsidP="009761FB">
      <w:pPr>
        <w:spacing w:afterLines="40" w:after="96"/>
        <w:ind w:firstLine="708"/>
        <w:jc w:val="both"/>
        <w:textAlignment w:val="center"/>
      </w:pPr>
      <w:r w:rsidRPr="003E24B5">
        <w:t>2.1.7. е налице конфликт на интереси, който не може да бъде отстранен.</w:t>
      </w:r>
    </w:p>
    <w:p w:rsidR="00B55D71" w:rsidRPr="003E24B5" w:rsidRDefault="0061412F" w:rsidP="009761FB">
      <w:pPr>
        <w:spacing w:afterLines="40" w:after="96"/>
        <w:ind w:firstLine="708"/>
        <w:jc w:val="both"/>
        <w:textAlignment w:val="center"/>
      </w:pPr>
      <w:r w:rsidRPr="003E24B5">
        <w:t xml:space="preserve">2.1.8. </w:t>
      </w:r>
      <w:r w:rsidRPr="003E24B5">
        <w:rPr>
          <w:shd w:val="clear" w:color="auto" w:fill="FEFEFE"/>
        </w:rPr>
        <w:t>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B55D71" w:rsidRPr="00975518" w:rsidRDefault="0061412F" w:rsidP="009761FB">
      <w:pPr>
        <w:spacing w:afterLines="40" w:after="96"/>
        <w:ind w:firstLine="708"/>
        <w:jc w:val="both"/>
        <w:textAlignment w:val="center"/>
        <w:rPr>
          <w:shd w:val="clear" w:color="auto" w:fill="FEFEFE"/>
        </w:rPr>
      </w:pPr>
      <w:r w:rsidRPr="003E24B5">
        <w:t>2.1.9</w:t>
      </w:r>
      <w:r w:rsidRPr="00975518">
        <w:t xml:space="preserve">. </w:t>
      </w:r>
      <w:r w:rsidRPr="00975518">
        <w:rPr>
          <w:shd w:val="clear" w:color="auto" w:fill="FEFEFE"/>
        </w:rPr>
        <w:t>лишен е от правото да упражнява определена професия или дейност съгласно законодателството на държавата, в която е извършено деянието;</w:t>
      </w:r>
      <w:r w:rsidR="00BF128C" w:rsidRPr="00975518">
        <w:rPr>
          <w:shd w:val="clear" w:color="auto" w:fill="FEFEFE"/>
        </w:rPr>
        <w:t xml:space="preserve"> / </w:t>
      </w:r>
      <w:proofErr w:type="spellStart"/>
      <w:r w:rsidR="00BF128C" w:rsidRPr="00975518">
        <w:rPr>
          <w:shd w:val="clear" w:color="auto" w:fill="FEFEFE"/>
        </w:rPr>
        <w:t>Одиторска</w:t>
      </w:r>
      <w:proofErr w:type="spellEnd"/>
      <w:r w:rsidR="00BF128C" w:rsidRPr="00975518">
        <w:rPr>
          <w:shd w:val="clear" w:color="auto" w:fill="FEFEFE"/>
        </w:rPr>
        <w:t xml:space="preserve"> професия/</w:t>
      </w:r>
    </w:p>
    <w:p w:rsidR="00AF3ACD" w:rsidRPr="004A3474" w:rsidRDefault="00AF3ACD" w:rsidP="009761FB">
      <w:pPr>
        <w:spacing w:afterLines="40" w:after="96"/>
        <w:ind w:firstLine="708"/>
        <w:jc w:val="both"/>
        <w:textAlignment w:val="center"/>
        <w:rPr>
          <w:i/>
        </w:rPr>
      </w:pPr>
      <w:r w:rsidRPr="00975518">
        <w:rPr>
          <w:i/>
        </w:rPr>
        <w:t xml:space="preserve">По смисъла на § 1, т.18 от Допълнителните разпоредби на Закона за независим финансов одит, </w:t>
      </w:r>
      <w:r w:rsidR="00EE75F6" w:rsidRPr="00975518">
        <w:rPr>
          <w:i/>
        </w:rPr>
        <w:t>„</w:t>
      </w:r>
      <w:proofErr w:type="spellStart"/>
      <w:r w:rsidR="004A3474" w:rsidRPr="00975518">
        <w:rPr>
          <w:i/>
        </w:rPr>
        <w:t>Одиторска</w:t>
      </w:r>
      <w:proofErr w:type="spellEnd"/>
      <w:r w:rsidR="004A3474" w:rsidRPr="00975518">
        <w:rPr>
          <w:i/>
        </w:rPr>
        <w:t xml:space="preserve"> професия" е професията на регистрираните </w:t>
      </w:r>
      <w:proofErr w:type="spellStart"/>
      <w:r w:rsidR="004A3474" w:rsidRPr="00975518">
        <w:rPr>
          <w:i/>
        </w:rPr>
        <w:t>одитори</w:t>
      </w:r>
      <w:proofErr w:type="spellEnd"/>
      <w:r w:rsidR="004A3474" w:rsidRPr="00975518">
        <w:rPr>
          <w:i/>
        </w:rPr>
        <w:t xml:space="preserve"> по предоставянето на услуги по финансов одит, свързани с одита услуги или аналогични на тях, пряко или чрез </w:t>
      </w:r>
      <w:proofErr w:type="spellStart"/>
      <w:r w:rsidR="004A3474" w:rsidRPr="00975518">
        <w:rPr>
          <w:i/>
        </w:rPr>
        <w:t>одиторско</w:t>
      </w:r>
      <w:proofErr w:type="spellEnd"/>
      <w:r w:rsidR="004A3474" w:rsidRPr="00975518">
        <w:rPr>
          <w:i/>
        </w:rPr>
        <w:t xml:space="preserve"> дружество.</w:t>
      </w:r>
    </w:p>
    <w:p w:rsidR="00B55D71" w:rsidRPr="003E24B5" w:rsidRDefault="0061412F" w:rsidP="009761FB">
      <w:pPr>
        <w:spacing w:afterLines="40" w:after="96"/>
        <w:ind w:firstLine="708"/>
        <w:jc w:val="both"/>
        <w:textAlignment w:val="center"/>
      </w:pPr>
      <w:r w:rsidRPr="003E24B5">
        <w:t xml:space="preserve">2.1.10. </w:t>
      </w:r>
      <w:r w:rsidRPr="003E24B5">
        <w:rPr>
          <w:shd w:val="clear" w:color="auto" w:fill="FEFEFE"/>
        </w:rPr>
        <w:t>сключил е споразумение с други лица с цел нарушаване на конкуренцията, когато нарушението е установено с акт на компетентен орган;</w:t>
      </w:r>
    </w:p>
    <w:p w:rsidR="00B55D71" w:rsidRPr="003E24B5" w:rsidRDefault="0061412F" w:rsidP="009761FB">
      <w:pPr>
        <w:spacing w:afterLines="40" w:after="96"/>
        <w:ind w:firstLine="708"/>
        <w:jc w:val="both"/>
        <w:textAlignment w:val="center"/>
      </w:pPr>
      <w:r w:rsidRPr="003E24B5">
        <w:t xml:space="preserve">2.1.11. </w:t>
      </w:r>
      <w:r w:rsidRPr="003E24B5">
        <w:rPr>
          <w:shd w:val="clear" w:color="auto" w:fill="FEFEFE"/>
        </w:rPr>
        <w:t>доказано е,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B55D71" w:rsidRPr="003E24B5" w:rsidRDefault="0061412F" w:rsidP="009761FB">
      <w:pPr>
        <w:spacing w:afterLines="40" w:after="96"/>
        <w:ind w:firstLine="708"/>
        <w:jc w:val="both"/>
        <w:textAlignment w:val="center"/>
      </w:pPr>
      <w:r w:rsidRPr="003E24B5">
        <w:t xml:space="preserve">2.1.12. </w:t>
      </w:r>
      <w:r w:rsidRPr="003E24B5">
        <w:rPr>
          <w:shd w:val="clear" w:color="auto" w:fill="FEFEFE"/>
        </w:rPr>
        <w:t>опитал е да:</w:t>
      </w:r>
    </w:p>
    <w:p w:rsidR="0061412F" w:rsidRPr="003E24B5" w:rsidRDefault="0061412F" w:rsidP="00C44FF6">
      <w:pPr>
        <w:ind w:firstLine="708"/>
        <w:jc w:val="both"/>
        <w:rPr>
          <w:shd w:val="clear" w:color="auto" w:fill="FEFEFE"/>
        </w:rPr>
      </w:pPr>
      <w:r w:rsidRPr="003E24B5">
        <w:rPr>
          <w:shd w:val="clear" w:color="auto" w:fill="FEFEFE"/>
        </w:rPr>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61412F" w:rsidRPr="003E24B5" w:rsidRDefault="0061412F" w:rsidP="00C44FF6">
      <w:pPr>
        <w:ind w:firstLine="708"/>
        <w:jc w:val="both"/>
        <w:rPr>
          <w:shd w:val="clear" w:color="auto" w:fill="FEFEFE"/>
        </w:rPr>
      </w:pPr>
      <w:r w:rsidRPr="003E24B5">
        <w:rPr>
          <w:shd w:val="clear" w:color="auto" w:fill="FEFEFE"/>
        </w:rPr>
        <w:t>б) получи информация, която може да му даде неоснователно предимство в процедурата за възлагане на обществена поръчка.</w:t>
      </w:r>
    </w:p>
    <w:p w:rsidR="007E1750" w:rsidRPr="003E24B5" w:rsidRDefault="007E1750" w:rsidP="009761FB">
      <w:pPr>
        <w:spacing w:afterLines="40" w:after="96"/>
        <w:ind w:firstLine="708"/>
        <w:jc w:val="both"/>
        <w:textAlignment w:val="center"/>
        <w:rPr>
          <w:color w:val="000000"/>
        </w:rPr>
      </w:pPr>
    </w:p>
    <w:p w:rsidR="00B55D71" w:rsidRPr="003E24B5" w:rsidRDefault="00B061E8" w:rsidP="009761FB">
      <w:pPr>
        <w:spacing w:afterLines="40" w:after="96"/>
        <w:ind w:firstLine="708"/>
        <w:jc w:val="both"/>
        <w:textAlignment w:val="center"/>
        <w:rPr>
          <w:color w:val="000000"/>
        </w:rPr>
      </w:pPr>
      <w:r w:rsidRPr="003E24B5">
        <w:rPr>
          <w:color w:val="000000"/>
        </w:rPr>
        <w:t xml:space="preserve">2.2 Основанията по т. 2.1.1, 2.1.2 и 2.1.7, както и 2.1.12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w:t>
      </w:r>
    </w:p>
    <w:p w:rsidR="00B55D71" w:rsidRPr="003E24B5" w:rsidRDefault="00B061E8" w:rsidP="009761FB">
      <w:pPr>
        <w:spacing w:afterLines="40" w:after="96"/>
        <w:ind w:firstLine="708"/>
        <w:jc w:val="both"/>
        <w:textAlignment w:val="center"/>
        <w:rPr>
          <w:color w:val="000000"/>
        </w:rPr>
      </w:pPr>
      <w:r w:rsidRPr="003E24B5">
        <w:rPr>
          <w:color w:val="000000"/>
        </w:rPr>
        <w:t>2.3 Не се отстранява от участие в процедура за възлагане на обществена поръчка участник, за когото са налице обстоятелствата по  т. 2.1.3, когато:</w:t>
      </w:r>
    </w:p>
    <w:p w:rsidR="00B55D71" w:rsidRPr="003E24B5" w:rsidRDefault="00B061E8" w:rsidP="009761FB">
      <w:pPr>
        <w:spacing w:afterLines="40" w:after="96"/>
        <w:ind w:firstLine="708"/>
        <w:jc w:val="both"/>
        <w:textAlignment w:val="center"/>
        <w:rPr>
          <w:color w:val="000000"/>
        </w:rPr>
      </w:pPr>
      <w:r w:rsidRPr="003E24B5">
        <w:rPr>
          <w:color w:val="000000"/>
        </w:rPr>
        <w:t>1. се налага да се защитят особено важни държавни или обществени интереси;</w:t>
      </w:r>
    </w:p>
    <w:p w:rsidR="00B55D71" w:rsidRPr="003E24B5" w:rsidRDefault="00B061E8" w:rsidP="009761FB">
      <w:pPr>
        <w:spacing w:afterLines="40" w:after="96"/>
        <w:ind w:firstLine="708"/>
        <w:jc w:val="both"/>
        <w:textAlignment w:val="center"/>
        <w:rPr>
          <w:color w:val="000000"/>
        </w:rPr>
      </w:pPr>
      <w:r w:rsidRPr="003E24B5">
        <w:rPr>
          <w:color w:val="000000"/>
        </w:rPr>
        <w:lastRenderedPageBreak/>
        <w:t xml:space="preserve">2. размерът на неплатените дължими данъци или </w:t>
      </w:r>
      <w:proofErr w:type="spellStart"/>
      <w:r w:rsidRPr="003E24B5">
        <w:rPr>
          <w:color w:val="000000"/>
        </w:rPr>
        <w:t>социалноосигурителни</w:t>
      </w:r>
      <w:proofErr w:type="spellEnd"/>
      <w:r w:rsidRPr="003E24B5">
        <w:rPr>
          <w:color w:val="000000"/>
        </w:rPr>
        <w:t xml:space="preserve"> вноски е не повече от 1 на сто от сумата на годишния общ оборот за последната приключена финансова година.</w:t>
      </w:r>
    </w:p>
    <w:p w:rsidR="00B55D71" w:rsidRPr="003E24B5" w:rsidRDefault="00B061E8" w:rsidP="009761FB">
      <w:pPr>
        <w:spacing w:afterLines="40" w:after="96"/>
        <w:ind w:firstLine="708"/>
        <w:jc w:val="both"/>
        <w:rPr>
          <w:color w:val="000000"/>
        </w:rPr>
      </w:pPr>
      <w:r w:rsidRPr="003E24B5">
        <w:rPr>
          <w:color w:val="000000"/>
        </w:rPr>
        <w:t>2.4. Отстранява се от участие в процедура за възлагане на обществена поръчка и участник - обединение от физически и/или юридически лица за чийто член на обединението е налице някое от основанията за отстраняване по т.2.</w:t>
      </w:r>
    </w:p>
    <w:p w:rsidR="00B55D71" w:rsidRPr="003E24B5" w:rsidRDefault="00B061E8" w:rsidP="009761FB">
      <w:pPr>
        <w:spacing w:afterLines="40" w:after="96"/>
        <w:ind w:firstLine="708"/>
        <w:jc w:val="both"/>
        <w:textAlignment w:val="center"/>
        <w:rPr>
          <w:color w:val="000000"/>
        </w:rPr>
      </w:pPr>
      <w:r w:rsidRPr="003E24B5">
        <w:rPr>
          <w:color w:val="000000"/>
        </w:rPr>
        <w:t>2.5</w:t>
      </w:r>
      <w:r w:rsidRPr="003E24B5">
        <w:rPr>
          <w:b/>
          <w:color w:val="000000"/>
        </w:rPr>
        <w:t>.</w:t>
      </w:r>
      <w:r w:rsidRPr="003E24B5">
        <w:rPr>
          <w:color w:val="000000"/>
        </w:rPr>
        <w:t xml:space="preserve"> Основанията за отстраняване се прилагат до изтичане на следните срокове:</w:t>
      </w:r>
    </w:p>
    <w:p w:rsidR="00B55D71" w:rsidRPr="003E24B5" w:rsidRDefault="00B061E8" w:rsidP="009761FB">
      <w:pPr>
        <w:spacing w:afterLines="40" w:after="96"/>
        <w:ind w:firstLine="708"/>
        <w:jc w:val="both"/>
        <w:textAlignment w:val="center"/>
        <w:rPr>
          <w:color w:val="000000"/>
        </w:rPr>
      </w:pPr>
      <w:r w:rsidRPr="003E24B5">
        <w:rPr>
          <w:color w:val="000000"/>
        </w:rPr>
        <w:t>2.5.1. пет години от влизането в сила на присъдата - по отношение на обстоятелства по т.2.1, и т.2.2, освен ако в присъдата е посочен друг срок;</w:t>
      </w:r>
    </w:p>
    <w:p w:rsidR="00B55D71" w:rsidRPr="003E24B5" w:rsidRDefault="00B061E8" w:rsidP="009761FB">
      <w:pPr>
        <w:spacing w:afterLines="40" w:after="96"/>
        <w:ind w:firstLine="708"/>
        <w:jc w:val="both"/>
        <w:textAlignment w:val="center"/>
        <w:rPr>
          <w:color w:val="000000"/>
        </w:rPr>
      </w:pPr>
      <w:r w:rsidRPr="003E24B5">
        <w:rPr>
          <w:color w:val="000000"/>
        </w:rPr>
        <w:t>2.5.2. три години от датата на настъпване на обстоятелствата по т. 2.1.5, буква "а", т.2.1.6, т.2.1</w:t>
      </w:r>
      <w:r w:rsidR="00EF37FE" w:rsidRPr="003E24B5">
        <w:rPr>
          <w:color w:val="000000"/>
        </w:rPr>
        <w:t>.</w:t>
      </w:r>
      <w:r w:rsidRPr="003E24B5">
        <w:rPr>
          <w:color w:val="000000"/>
        </w:rPr>
        <w:t>9 -2.1.12 освен ако в акта, с който е установено обстоятелството, е посочен друг срок.</w:t>
      </w:r>
    </w:p>
    <w:p w:rsidR="002C53FB" w:rsidRPr="003E24B5" w:rsidRDefault="00B061E8" w:rsidP="009761FB">
      <w:pPr>
        <w:spacing w:afterLines="40" w:after="96"/>
        <w:ind w:firstLine="708"/>
        <w:jc w:val="both"/>
        <w:textAlignment w:val="center"/>
        <w:rPr>
          <w:color w:val="000000"/>
        </w:rPr>
      </w:pPr>
      <w:r w:rsidRPr="003E24B5">
        <w:rPr>
          <w:b/>
          <w:color w:val="000000"/>
        </w:rPr>
        <w:t>Забележка:</w:t>
      </w:r>
      <w:r w:rsidRPr="003E24B5">
        <w:rPr>
          <w:color w:val="000000"/>
        </w:rPr>
        <w:t xml:space="preserve"> Стопанските субекти, за които са налице обстоятелства по т. 2.1.5, буква "а", т.2.1</w:t>
      </w:r>
      <w:r w:rsidR="00EF37FE" w:rsidRPr="003E24B5">
        <w:rPr>
          <w:color w:val="000000"/>
        </w:rPr>
        <w:t>.</w:t>
      </w:r>
      <w:r w:rsidR="002C53FB" w:rsidRPr="003E24B5">
        <w:rPr>
          <w:color w:val="000000"/>
        </w:rPr>
        <w:t xml:space="preserve">11. и </w:t>
      </w:r>
      <w:r w:rsidRPr="003E24B5">
        <w:rPr>
          <w:color w:val="000000"/>
        </w:rPr>
        <w:t>2.1.12 се включват в списък, който има информативен характер.</w:t>
      </w:r>
    </w:p>
    <w:p w:rsidR="00B55D71" w:rsidRPr="003E24B5" w:rsidRDefault="009F36D4" w:rsidP="009761FB">
      <w:pPr>
        <w:spacing w:afterLines="40" w:after="96"/>
        <w:ind w:firstLine="708"/>
        <w:jc w:val="both"/>
        <w:textAlignment w:val="center"/>
        <w:rPr>
          <w:color w:val="000000"/>
        </w:rPr>
      </w:pPr>
      <w:r w:rsidRPr="003E24B5">
        <w:rPr>
          <w:color w:val="000000"/>
        </w:rPr>
        <w:t xml:space="preserve">В случай на отстраняване по т. 2.1.1-2.1.12 </w:t>
      </w:r>
      <w:r w:rsidR="00B137F6" w:rsidRPr="003E24B5">
        <w:rPr>
          <w:color w:val="000000"/>
        </w:rPr>
        <w:t>В</w:t>
      </w:r>
      <w:r w:rsidRPr="003E24B5">
        <w:rPr>
          <w:color w:val="000000"/>
        </w:rPr>
        <w:t xml:space="preserve">ъзложителят следва да осигури </w:t>
      </w:r>
      <w:r w:rsidR="00B137F6" w:rsidRPr="003E24B5">
        <w:rPr>
          <w:color w:val="000000"/>
        </w:rPr>
        <w:t xml:space="preserve">доказателства </w:t>
      </w:r>
      <w:r w:rsidRPr="003E24B5">
        <w:rPr>
          <w:color w:val="000000"/>
        </w:rPr>
        <w:t>за наличие на основание за отстраняване.</w:t>
      </w:r>
    </w:p>
    <w:p w:rsidR="00B55D71" w:rsidRPr="003E24B5" w:rsidRDefault="00B061E8" w:rsidP="009761FB">
      <w:pPr>
        <w:spacing w:afterLines="40" w:after="96"/>
        <w:ind w:firstLine="708"/>
        <w:jc w:val="both"/>
      </w:pPr>
      <w:r w:rsidRPr="003E24B5">
        <w:t xml:space="preserve">2.6. Не могат да участват в процедурата за възлагане на настоящата обществена поръчка участници, които са дружества, регистрирани в юрисдикции с преференциален данъчен режим и </w:t>
      </w:r>
      <w:r w:rsidR="007D16FE" w:rsidRPr="003E24B5">
        <w:t>контролираните от тях</w:t>
      </w:r>
      <w:r w:rsidRPr="003E24B5">
        <w:t xml:space="preserve"> лица включително и чрез гражданско дружество, в което участва дружество, регистрирано в юрисдикция с преференциален данъчен режим;</w:t>
      </w:r>
    </w:p>
    <w:p w:rsidR="00B55D71" w:rsidRPr="003E24B5" w:rsidRDefault="00B061E8" w:rsidP="009761FB">
      <w:pPr>
        <w:spacing w:afterLines="40" w:after="96"/>
        <w:ind w:firstLine="708"/>
        <w:jc w:val="both"/>
      </w:pPr>
      <w:r w:rsidRPr="003E24B5">
        <w:t>2.7. Когато участникът предвижда участието на подизпълнители при изпълнение на поръчката или ще използва ресурсите на трети лица, посочените изисквания се прилагат и по отношение на подизпълнителите и на третите лица.</w:t>
      </w:r>
    </w:p>
    <w:p w:rsidR="00B55D71" w:rsidRPr="003E24B5" w:rsidRDefault="00B061E8" w:rsidP="009761FB">
      <w:pPr>
        <w:spacing w:afterLines="40" w:after="96"/>
        <w:ind w:firstLine="708"/>
        <w:jc w:val="both"/>
      </w:pPr>
      <w:r w:rsidRPr="003E24B5">
        <w:t>2.8. В случай, че участникът е обединение, което не е регистрирано като самостоятелно юридическо лице</w:t>
      </w:r>
      <w:r w:rsidR="00414C93" w:rsidRPr="003E24B5">
        <w:t xml:space="preserve"> </w:t>
      </w:r>
      <w:proofErr w:type="spellStart"/>
      <w:r w:rsidR="00351A10" w:rsidRPr="003E24B5">
        <w:t>е</w:t>
      </w:r>
      <w:r w:rsidRPr="003E24B5">
        <w:t>ЕЕДОП</w:t>
      </w:r>
      <w:proofErr w:type="spellEnd"/>
      <w:r w:rsidRPr="003E24B5">
        <w:t xml:space="preserve"> се представя за всяко физическо и/или юридическо лице, включено в състава на обединението.</w:t>
      </w:r>
    </w:p>
    <w:p w:rsidR="006A65ED" w:rsidRPr="003E24B5" w:rsidRDefault="00414C93" w:rsidP="00C44FF6">
      <w:pPr>
        <w:suppressAutoHyphens w:val="0"/>
        <w:autoSpaceDE w:val="0"/>
        <w:autoSpaceDN w:val="0"/>
        <w:adjustRightInd w:val="0"/>
        <w:spacing w:line="276" w:lineRule="auto"/>
        <w:ind w:firstLine="708"/>
        <w:jc w:val="both"/>
        <w:rPr>
          <w:b/>
          <w:bCs/>
          <w:lang w:eastAsia="bg-BG"/>
        </w:rPr>
      </w:pPr>
      <w:r w:rsidRPr="003E24B5">
        <w:rPr>
          <w:b/>
          <w:bCs/>
          <w:lang w:eastAsia="bg-BG"/>
        </w:rPr>
        <w:t xml:space="preserve">Заявяване/Деклариране: </w:t>
      </w:r>
    </w:p>
    <w:p w:rsidR="00414C93" w:rsidRPr="003E24B5" w:rsidRDefault="00414C93" w:rsidP="00C44FF6">
      <w:pPr>
        <w:suppressAutoHyphens w:val="0"/>
        <w:autoSpaceDE w:val="0"/>
        <w:autoSpaceDN w:val="0"/>
        <w:adjustRightInd w:val="0"/>
        <w:spacing w:line="276" w:lineRule="auto"/>
        <w:ind w:firstLine="708"/>
        <w:jc w:val="both"/>
        <w:rPr>
          <w:bCs/>
          <w:iCs/>
          <w:lang w:eastAsia="bg-BG"/>
        </w:rPr>
      </w:pPr>
      <w:r w:rsidRPr="003E24B5">
        <w:rPr>
          <w:bCs/>
          <w:iCs/>
          <w:lang w:eastAsia="bg-BG"/>
        </w:rPr>
        <w:t>При подаване на офертата участникът декларира липсата или наличията на основанията за отстраняване чрез представяне на Единен европейски документ за обществени поръчки (</w:t>
      </w:r>
      <w:proofErr w:type="spellStart"/>
      <w:r w:rsidR="005251F6" w:rsidRPr="003E24B5">
        <w:rPr>
          <w:bCs/>
          <w:iCs/>
          <w:lang w:eastAsia="bg-BG"/>
        </w:rPr>
        <w:t>е</w:t>
      </w:r>
      <w:r w:rsidRPr="003E24B5">
        <w:rPr>
          <w:bCs/>
          <w:iCs/>
          <w:lang w:eastAsia="bg-BG"/>
        </w:rPr>
        <w:t>ЕЕДОП</w:t>
      </w:r>
      <w:proofErr w:type="spellEnd"/>
      <w:r w:rsidRPr="003E24B5">
        <w:rPr>
          <w:bCs/>
          <w:iCs/>
          <w:lang w:eastAsia="bg-BG"/>
        </w:rPr>
        <w:t xml:space="preserve">). Информацията се посочва в приложните полета на Част III: „Основания за изключване” от </w:t>
      </w:r>
      <w:proofErr w:type="spellStart"/>
      <w:r w:rsidR="005251F6" w:rsidRPr="003E24B5">
        <w:rPr>
          <w:bCs/>
          <w:iCs/>
          <w:lang w:eastAsia="bg-BG"/>
        </w:rPr>
        <w:t>е</w:t>
      </w:r>
      <w:r w:rsidRPr="003E24B5">
        <w:rPr>
          <w:bCs/>
          <w:iCs/>
          <w:lang w:eastAsia="bg-BG"/>
        </w:rPr>
        <w:t>ЕЕДОП</w:t>
      </w:r>
      <w:proofErr w:type="spellEnd"/>
      <w:r w:rsidRPr="003E24B5">
        <w:rPr>
          <w:bCs/>
          <w:iCs/>
          <w:lang w:eastAsia="bg-BG"/>
        </w:rPr>
        <w:t>.</w:t>
      </w:r>
    </w:p>
    <w:p w:rsidR="00414C93" w:rsidRPr="003E24B5" w:rsidRDefault="00414C93" w:rsidP="00C44FF6">
      <w:pPr>
        <w:suppressAutoHyphens w:val="0"/>
        <w:autoSpaceDE w:val="0"/>
        <w:autoSpaceDN w:val="0"/>
        <w:adjustRightInd w:val="0"/>
        <w:spacing w:line="276" w:lineRule="auto"/>
        <w:jc w:val="both"/>
        <w:rPr>
          <w:rFonts w:eastAsia="TimesNewRomanPSMT"/>
          <w:lang w:eastAsia="bg-BG"/>
        </w:rPr>
      </w:pPr>
    </w:p>
    <w:p w:rsidR="00414C93" w:rsidRPr="003E24B5" w:rsidRDefault="00414C93" w:rsidP="00C44FF6">
      <w:pPr>
        <w:suppressAutoHyphens w:val="0"/>
        <w:autoSpaceDE w:val="0"/>
        <w:autoSpaceDN w:val="0"/>
        <w:adjustRightInd w:val="0"/>
        <w:spacing w:line="276" w:lineRule="auto"/>
        <w:ind w:firstLine="708"/>
        <w:jc w:val="both"/>
        <w:rPr>
          <w:rFonts w:eastAsia="TimesNewRomanPSMT"/>
          <w:b/>
          <w:i/>
          <w:lang w:eastAsia="bg-BG"/>
        </w:rPr>
      </w:pPr>
      <w:r w:rsidRPr="003E24B5">
        <w:rPr>
          <w:rFonts w:eastAsia="TimesNewRomanPSMT"/>
          <w:b/>
          <w:i/>
          <w:lang w:eastAsia="bg-BG"/>
        </w:rPr>
        <w:t>Указания за попълване:</w:t>
      </w:r>
    </w:p>
    <w:p w:rsidR="00414C93" w:rsidRPr="003E24B5" w:rsidRDefault="00414C93" w:rsidP="00C44FF6">
      <w:pPr>
        <w:suppressAutoHyphens w:val="0"/>
        <w:autoSpaceDE w:val="0"/>
        <w:autoSpaceDN w:val="0"/>
        <w:adjustRightInd w:val="0"/>
        <w:spacing w:line="276" w:lineRule="auto"/>
        <w:ind w:firstLine="708"/>
        <w:jc w:val="both"/>
        <w:rPr>
          <w:i/>
          <w:iCs/>
          <w:lang w:eastAsia="bg-BG"/>
        </w:rPr>
      </w:pPr>
      <w:r w:rsidRPr="003E24B5">
        <w:rPr>
          <w:i/>
          <w:iCs/>
          <w:lang w:eastAsia="bg-BG"/>
        </w:rPr>
        <w:t>Информацията относно липсата или наличието на обстоятелства по т. 2.1.1 и 2.1.2. (чл.54, ал.1, т.1 и т.2 от ЗОП) се поп</w:t>
      </w:r>
      <w:r w:rsidR="00CF425F" w:rsidRPr="003E24B5">
        <w:rPr>
          <w:i/>
          <w:iCs/>
          <w:lang w:eastAsia="bg-BG"/>
        </w:rPr>
        <w:t>ълва в част III, раздел А и В</w:t>
      </w:r>
      <w:r w:rsidRPr="003E24B5">
        <w:rPr>
          <w:i/>
          <w:iCs/>
          <w:lang w:eastAsia="bg-BG"/>
        </w:rPr>
        <w:t xml:space="preserve">, както следва: В раздел А се </w:t>
      </w:r>
      <w:r w:rsidRPr="003E24B5">
        <w:rPr>
          <w:i/>
          <w:iCs/>
          <w:lang w:eastAsia="bg-BG"/>
        </w:rPr>
        <w:lastRenderedPageBreak/>
        <w:t xml:space="preserve">предоставя информация относно присъди за следните престъпления: Участие в престъпна организация – по чл. 321 и 321а от НК; Корупция – по чл. 301 – 307 от НК; Измама – по чл. 209 – 213 от НК; Терористични престъпления или престъпления, които са свързани с терористични дейности - по чл. 108а, ал. 1 от НК; Изпиране на пари или финансиране на тероризъм – по чл. 253, 253а, или 253б от НК и по чл. 108а, ал. 2 от НК; Детски труд и други форми на трафик на хора – по чл. 192а или 159а - 159г от НК. В случай че за участника е издадена присъда за някое от посочените престъпления, той трябва да посочи отговор „Да”, независимо че е възможно да е реабилитиран. В този случай се описват: </w:t>
      </w:r>
    </w:p>
    <w:p w:rsidR="00414C93" w:rsidRPr="003E24B5" w:rsidRDefault="00414C93" w:rsidP="00C44FF6">
      <w:pPr>
        <w:pStyle w:val="aff"/>
        <w:suppressAutoHyphens w:val="0"/>
        <w:autoSpaceDE w:val="0"/>
        <w:autoSpaceDN w:val="0"/>
        <w:adjustRightInd w:val="0"/>
        <w:spacing w:line="276" w:lineRule="auto"/>
        <w:jc w:val="both"/>
        <w:rPr>
          <w:i/>
          <w:iCs/>
          <w:lang w:eastAsia="bg-BG"/>
        </w:rPr>
      </w:pPr>
      <w:r w:rsidRPr="003E24B5">
        <w:rPr>
          <w:i/>
          <w:iCs/>
          <w:lang w:eastAsia="bg-BG"/>
        </w:rPr>
        <w:t xml:space="preserve">а) фактическото и правното основание за </w:t>
      </w:r>
      <w:proofErr w:type="spellStart"/>
      <w:r w:rsidRPr="003E24B5">
        <w:rPr>
          <w:i/>
          <w:iCs/>
          <w:lang w:eastAsia="bg-BG"/>
        </w:rPr>
        <w:t>постанановяване</w:t>
      </w:r>
      <w:proofErr w:type="spellEnd"/>
      <w:r w:rsidRPr="003E24B5">
        <w:rPr>
          <w:i/>
          <w:iCs/>
          <w:lang w:eastAsia="bg-BG"/>
        </w:rPr>
        <w:t xml:space="preserve"> на присъдата и дата на</w:t>
      </w:r>
    </w:p>
    <w:p w:rsidR="00414C93" w:rsidRPr="003E24B5" w:rsidRDefault="00414C93" w:rsidP="00C44FF6">
      <w:pPr>
        <w:suppressAutoHyphens w:val="0"/>
        <w:autoSpaceDE w:val="0"/>
        <w:autoSpaceDN w:val="0"/>
        <w:adjustRightInd w:val="0"/>
        <w:spacing w:line="276" w:lineRule="auto"/>
        <w:jc w:val="both"/>
        <w:rPr>
          <w:i/>
          <w:iCs/>
          <w:lang w:eastAsia="bg-BG"/>
        </w:rPr>
      </w:pPr>
      <w:r w:rsidRPr="003E24B5">
        <w:rPr>
          <w:i/>
          <w:iCs/>
          <w:lang w:eastAsia="bg-BG"/>
        </w:rPr>
        <w:t>влизането й в сила;</w:t>
      </w:r>
    </w:p>
    <w:p w:rsidR="00414C93" w:rsidRPr="003E24B5" w:rsidRDefault="00414C93" w:rsidP="00C44FF6">
      <w:pPr>
        <w:suppressAutoHyphens w:val="0"/>
        <w:autoSpaceDE w:val="0"/>
        <w:autoSpaceDN w:val="0"/>
        <w:adjustRightInd w:val="0"/>
        <w:spacing w:line="276" w:lineRule="auto"/>
        <w:jc w:val="both"/>
        <w:rPr>
          <w:i/>
          <w:iCs/>
          <w:lang w:eastAsia="bg-BG"/>
        </w:rPr>
      </w:pPr>
      <w:r w:rsidRPr="003E24B5">
        <w:rPr>
          <w:i/>
          <w:iCs/>
          <w:lang w:eastAsia="bg-BG"/>
        </w:rPr>
        <w:t xml:space="preserve">            б) срокът на наложеното наказание.</w:t>
      </w:r>
    </w:p>
    <w:p w:rsidR="00414C93" w:rsidRPr="003E24B5" w:rsidRDefault="00414C93" w:rsidP="00C44FF6">
      <w:pPr>
        <w:suppressAutoHyphens w:val="0"/>
        <w:autoSpaceDE w:val="0"/>
        <w:autoSpaceDN w:val="0"/>
        <w:adjustRightInd w:val="0"/>
        <w:spacing w:line="276" w:lineRule="auto"/>
        <w:ind w:firstLine="708"/>
        <w:jc w:val="both"/>
        <w:rPr>
          <w:i/>
          <w:iCs/>
          <w:lang w:eastAsia="bg-BG"/>
        </w:rPr>
      </w:pPr>
      <w:r w:rsidRPr="003E24B5">
        <w:rPr>
          <w:i/>
          <w:iCs/>
          <w:lang w:eastAsia="bg-BG"/>
        </w:rPr>
        <w:t xml:space="preserve">В раздел Б, се </w:t>
      </w:r>
      <w:proofErr w:type="spellStart"/>
      <w:r w:rsidRPr="003E24B5">
        <w:rPr>
          <w:i/>
          <w:iCs/>
          <w:lang w:eastAsia="bg-BG"/>
        </w:rPr>
        <w:t>предосочва</w:t>
      </w:r>
      <w:proofErr w:type="spellEnd"/>
      <w:r w:rsidR="006A65ED" w:rsidRPr="003E24B5">
        <w:rPr>
          <w:i/>
          <w:iCs/>
          <w:lang w:eastAsia="bg-BG"/>
        </w:rPr>
        <w:t xml:space="preserve"> </w:t>
      </w:r>
      <w:r w:rsidRPr="003E24B5">
        <w:rPr>
          <w:i/>
          <w:iCs/>
          <w:lang w:eastAsia="bg-BG"/>
        </w:rPr>
        <w:t>информация относно обстоятелството по т. 2.1</w:t>
      </w:r>
      <w:r w:rsidR="003710D6" w:rsidRPr="003E24B5">
        <w:rPr>
          <w:i/>
          <w:iCs/>
          <w:lang w:eastAsia="bg-BG"/>
        </w:rPr>
        <w:t>.10</w:t>
      </w:r>
      <w:r w:rsidRPr="003E24B5">
        <w:rPr>
          <w:i/>
          <w:iCs/>
          <w:lang w:eastAsia="bg-BG"/>
        </w:rPr>
        <w:t>. (чл. 54, ал.1, т. 3 от ЗОП). В раздел В, поле 1 се предоставя информация за обстоятелствата по</w:t>
      </w:r>
      <w:r w:rsidR="003710D6" w:rsidRPr="003E24B5">
        <w:rPr>
          <w:i/>
          <w:iCs/>
          <w:lang w:eastAsia="bg-BG"/>
        </w:rPr>
        <w:t xml:space="preserve"> т.2.1.6. (</w:t>
      </w:r>
      <w:r w:rsidRPr="003E24B5">
        <w:rPr>
          <w:i/>
          <w:iCs/>
          <w:lang w:eastAsia="bg-BG"/>
        </w:rPr>
        <w:t xml:space="preserve"> чл. 54, ал. 1, т. 6 от ЗОП</w:t>
      </w:r>
      <w:r w:rsidR="003710D6" w:rsidRPr="003E24B5">
        <w:rPr>
          <w:i/>
          <w:iCs/>
          <w:lang w:eastAsia="bg-BG"/>
        </w:rPr>
        <w:t>)</w:t>
      </w:r>
      <w:r w:rsidRPr="003E24B5">
        <w:rPr>
          <w:i/>
          <w:iCs/>
          <w:lang w:eastAsia="bg-BG"/>
        </w:rPr>
        <w:t xml:space="preserve">, както и за обстоятелствата по чл. 54, ал. 1, т. 1 от ЗОП свързани с престъпленията по чл.172 и чл. 352 – 353е от НК. При отговор „Да“ участникът посочва - Дата на влизане в сила на присъдата и фактическото и правното основание за постановяването й; Срока на наложеното наказание. Попълват се и </w:t>
      </w:r>
      <w:proofErr w:type="spellStart"/>
      <w:r w:rsidRPr="003E24B5">
        <w:rPr>
          <w:i/>
          <w:iCs/>
          <w:lang w:eastAsia="bg-BG"/>
        </w:rPr>
        <w:t>относимите</w:t>
      </w:r>
      <w:proofErr w:type="spellEnd"/>
      <w:r w:rsidRPr="003E24B5">
        <w:rPr>
          <w:i/>
          <w:iCs/>
          <w:lang w:eastAsia="bg-BG"/>
        </w:rPr>
        <w:t xml:space="preserve"> следващи полета.</w:t>
      </w:r>
    </w:p>
    <w:p w:rsidR="00414C93" w:rsidRPr="003E24B5" w:rsidRDefault="00414C93" w:rsidP="00C44FF6">
      <w:pPr>
        <w:suppressAutoHyphens w:val="0"/>
        <w:autoSpaceDE w:val="0"/>
        <w:autoSpaceDN w:val="0"/>
        <w:adjustRightInd w:val="0"/>
        <w:spacing w:line="276" w:lineRule="auto"/>
        <w:ind w:firstLine="708"/>
        <w:jc w:val="both"/>
        <w:rPr>
          <w:i/>
          <w:iCs/>
          <w:lang w:eastAsia="bg-BG"/>
        </w:rPr>
      </w:pPr>
      <w:r w:rsidRPr="003E24B5">
        <w:rPr>
          <w:i/>
          <w:iCs/>
          <w:lang w:eastAsia="bg-BG"/>
        </w:rPr>
        <w:t>В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p w:rsidR="00414C93" w:rsidRPr="003E24B5" w:rsidRDefault="00414C93" w:rsidP="00C44FF6">
      <w:pPr>
        <w:suppressAutoHyphens w:val="0"/>
        <w:autoSpaceDE w:val="0"/>
        <w:autoSpaceDN w:val="0"/>
        <w:adjustRightInd w:val="0"/>
        <w:spacing w:line="276" w:lineRule="auto"/>
        <w:ind w:firstLine="420"/>
        <w:jc w:val="both"/>
        <w:rPr>
          <w:i/>
          <w:iCs/>
          <w:lang w:eastAsia="bg-BG"/>
        </w:rPr>
      </w:pPr>
      <w:r w:rsidRPr="003E24B5">
        <w:rPr>
          <w:rFonts w:eastAsia="TimesNewRomanPSMT"/>
          <w:lang w:eastAsia="bg-BG"/>
        </w:rPr>
        <w:t xml:space="preserve">Указания за попълване: </w:t>
      </w:r>
      <w:r w:rsidR="006A65ED" w:rsidRPr="003E24B5">
        <w:rPr>
          <w:i/>
          <w:iCs/>
          <w:lang w:eastAsia="bg-BG"/>
        </w:rPr>
        <w:t>Попълва се</w:t>
      </w:r>
      <w:r w:rsidRPr="003E24B5">
        <w:rPr>
          <w:i/>
          <w:iCs/>
          <w:lang w:eastAsia="bg-BG"/>
        </w:rPr>
        <w:t xml:space="preserve"> информацията, свързана със специфични</w:t>
      </w:r>
      <w:r w:rsidR="003710D6" w:rsidRPr="003E24B5">
        <w:rPr>
          <w:i/>
          <w:iCs/>
          <w:lang w:eastAsia="bg-BG"/>
        </w:rPr>
        <w:t xml:space="preserve"> </w:t>
      </w:r>
      <w:r w:rsidRPr="003E24B5">
        <w:rPr>
          <w:i/>
          <w:iCs/>
          <w:lang w:eastAsia="bg-BG"/>
        </w:rPr>
        <w:t>национални основания за отстраняване. Съгласно ЗОП (чл. 54, ал. 1, т. 1 от ЗОП) такива са:</w:t>
      </w:r>
    </w:p>
    <w:p w:rsidR="005E24EB" w:rsidRPr="003E24B5" w:rsidRDefault="00414C93" w:rsidP="00BC6B7A">
      <w:pPr>
        <w:pStyle w:val="aff"/>
        <w:numPr>
          <w:ilvl w:val="0"/>
          <w:numId w:val="10"/>
        </w:numPr>
        <w:suppressAutoHyphens w:val="0"/>
        <w:autoSpaceDE w:val="0"/>
        <w:autoSpaceDN w:val="0"/>
        <w:adjustRightInd w:val="0"/>
        <w:spacing w:line="276" w:lineRule="auto"/>
        <w:ind w:left="0" w:firstLine="420"/>
        <w:jc w:val="both"/>
        <w:rPr>
          <w:i/>
          <w:iCs/>
          <w:lang w:eastAsia="bg-BG"/>
        </w:rPr>
      </w:pPr>
      <w:r w:rsidRPr="003E24B5">
        <w:rPr>
          <w:i/>
          <w:iCs/>
          <w:lang w:eastAsia="bg-BG"/>
        </w:rPr>
        <w:t>Осъждания за престъпления по чл. 194 - 208, чл. 213а - 217, 219 – 252 и чл. 254а – 260</w:t>
      </w:r>
      <w:r w:rsidR="00F754E7" w:rsidRPr="003E24B5">
        <w:rPr>
          <w:i/>
          <w:iCs/>
          <w:lang w:eastAsia="bg-BG"/>
        </w:rPr>
        <w:t xml:space="preserve"> </w:t>
      </w:r>
      <w:r w:rsidRPr="003E24B5">
        <w:rPr>
          <w:i/>
          <w:iCs/>
          <w:lang w:eastAsia="bg-BG"/>
        </w:rPr>
        <w:t>от НК. Посочва се информация и за престъпления, аналогично описаните, когато лицата са</w:t>
      </w:r>
      <w:r w:rsidR="00F754E7" w:rsidRPr="003E24B5">
        <w:rPr>
          <w:i/>
          <w:iCs/>
          <w:lang w:eastAsia="bg-BG"/>
        </w:rPr>
        <w:t xml:space="preserve"> </w:t>
      </w:r>
      <w:r w:rsidRPr="003E24B5">
        <w:rPr>
          <w:i/>
          <w:iCs/>
          <w:lang w:eastAsia="bg-BG"/>
        </w:rPr>
        <w:t>осъдени в друга държава членка или трета страна.</w:t>
      </w:r>
    </w:p>
    <w:p w:rsidR="005E24EB" w:rsidRPr="003E24B5" w:rsidRDefault="00414C93" w:rsidP="00BC6B7A">
      <w:pPr>
        <w:pStyle w:val="aff"/>
        <w:numPr>
          <w:ilvl w:val="0"/>
          <w:numId w:val="10"/>
        </w:numPr>
        <w:suppressAutoHyphens w:val="0"/>
        <w:autoSpaceDE w:val="0"/>
        <w:autoSpaceDN w:val="0"/>
        <w:adjustRightInd w:val="0"/>
        <w:spacing w:line="276" w:lineRule="auto"/>
        <w:ind w:left="0" w:firstLine="420"/>
        <w:jc w:val="both"/>
        <w:rPr>
          <w:i/>
          <w:iCs/>
          <w:lang w:eastAsia="bg-BG"/>
        </w:rPr>
      </w:pPr>
      <w:r w:rsidRPr="003E24B5">
        <w:rPr>
          <w:i/>
          <w:iCs/>
          <w:lang w:eastAsia="bg-BG"/>
        </w:rPr>
        <w:t>Наличие на свързаност по смисъла на §2, т. 45 от ДР на ЗОП между участници в конкретна процедура.</w:t>
      </w:r>
    </w:p>
    <w:p w:rsidR="00CF425F" w:rsidRPr="003E24B5" w:rsidRDefault="00414C93" w:rsidP="00BC6B7A">
      <w:pPr>
        <w:pStyle w:val="aff"/>
        <w:numPr>
          <w:ilvl w:val="0"/>
          <w:numId w:val="10"/>
        </w:numPr>
        <w:suppressAutoHyphens w:val="0"/>
        <w:autoSpaceDE w:val="0"/>
        <w:autoSpaceDN w:val="0"/>
        <w:adjustRightInd w:val="0"/>
        <w:spacing w:line="276" w:lineRule="auto"/>
        <w:ind w:left="0" w:firstLine="420"/>
        <w:jc w:val="both"/>
        <w:rPr>
          <w:i/>
          <w:iCs/>
          <w:lang w:eastAsia="bg-BG"/>
        </w:rPr>
      </w:pPr>
      <w:r w:rsidRPr="003E24B5">
        <w:rPr>
          <w:i/>
          <w:iCs/>
          <w:lang w:eastAsia="bg-BG"/>
        </w:rPr>
        <w:t>Забраната за участие в процедури за обществени поръчки на лица, за които са налице обстоятелствата съгласно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освен ако не са приложими изключенията по чл. 4 от същия закон.</w:t>
      </w:r>
    </w:p>
    <w:p w:rsidR="00CF425F" w:rsidRPr="003E24B5" w:rsidRDefault="00CF425F" w:rsidP="00BC6B7A">
      <w:pPr>
        <w:pStyle w:val="aff"/>
        <w:numPr>
          <w:ilvl w:val="0"/>
          <w:numId w:val="10"/>
        </w:numPr>
        <w:suppressAutoHyphens w:val="0"/>
        <w:autoSpaceDE w:val="0"/>
        <w:autoSpaceDN w:val="0"/>
        <w:adjustRightInd w:val="0"/>
        <w:spacing w:line="276" w:lineRule="auto"/>
        <w:ind w:left="0" w:firstLine="420"/>
        <w:jc w:val="both"/>
        <w:rPr>
          <w:i/>
          <w:iCs/>
          <w:lang w:eastAsia="bg-BG"/>
        </w:rPr>
      </w:pPr>
      <w:r w:rsidRPr="003E24B5">
        <w:rPr>
          <w:rFonts w:eastAsia="Batang"/>
          <w:b/>
          <w:u w:val="single"/>
          <w:lang w:eastAsia="ko-KR"/>
        </w:rPr>
        <w:lastRenderedPageBreak/>
        <w:t>Не се допуска до участие в процедурата и се отстранява участник</w:t>
      </w:r>
      <w:r w:rsidRPr="003E24B5">
        <w:rPr>
          <w:rFonts w:eastAsia="Batang"/>
          <w:lang w:eastAsia="ko-KR"/>
        </w:rPr>
        <w:t>, за който важат забраните по чл.</w:t>
      </w:r>
      <w:r w:rsidRPr="003E24B5">
        <w:rPr>
          <w:color w:val="000000"/>
          <w:lang w:eastAsia="bg-BG"/>
        </w:rPr>
        <w:t xml:space="preserve"> 69 от Закона за противодействие на корупцията и за отнемане на незаконно придобитото имущество</w:t>
      </w:r>
    </w:p>
    <w:p w:rsidR="00CF425F" w:rsidRPr="003E24B5" w:rsidRDefault="00CF425F" w:rsidP="00CF425F">
      <w:pPr>
        <w:shd w:val="clear" w:color="auto" w:fill="FEFEFE"/>
        <w:spacing w:line="276" w:lineRule="auto"/>
        <w:ind w:firstLine="567"/>
        <w:jc w:val="both"/>
        <w:rPr>
          <w:i/>
          <w:color w:val="000000"/>
          <w:lang w:eastAsia="bg-BG"/>
        </w:rPr>
      </w:pPr>
      <w:r w:rsidRPr="003E24B5">
        <w:rPr>
          <w:b/>
          <w:bCs/>
          <w:i/>
          <w:color w:val="000000"/>
          <w:lang w:eastAsia="bg-BG"/>
        </w:rPr>
        <w:t>Чл. 69.</w:t>
      </w:r>
      <w:r w:rsidRPr="003E24B5">
        <w:rPr>
          <w:i/>
          <w:color w:val="000000"/>
          <w:lang w:eastAsia="bg-BG"/>
        </w:rPr>
        <w:t> (1)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CF425F" w:rsidRPr="003E24B5" w:rsidRDefault="00CF425F" w:rsidP="00CF425F">
      <w:pPr>
        <w:shd w:val="clear" w:color="auto" w:fill="FEFEFE"/>
        <w:spacing w:line="276" w:lineRule="auto"/>
        <w:ind w:firstLine="709"/>
        <w:jc w:val="both"/>
        <w:rPr>
          <w:i/>
          <w:color w:val="000000"/>
          <w:lang w:eastAsia="bg-BG"/>
        </w:rPr>
      </w:pPr>
      <w:r w:rsidRPr="003E24B5">
        <w:rPr>
          <w:i/>
          <w:color w:val="000000"/>
          <w:lang w:eastAsia="bg-BG"/>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CF425F" w:rsidRPr="003E24B5" w:rsidRDefault="00CF425F" w:rsidP="00BC6B7A">
      <w:pPr>
        <w:pStyle w:val="aff"/>
        <w:numPr>
          <w:ilvl w:val="0"/>
          <w:numId w:val="10"/>
        </w:numPr>
        <w:suppressAutoHyphens w:val="0"/>
        <w:autoSpaceDE w:val="0"/>
        <w:autoSpaceDN w:val="0"/>
        <w:adjustRightInd w:val="0"/>
        <w:spacing w:line="276" w:lineRule="auto"/>
        <w:ind w:left="0" w:firstLine="420"/>
        <w:jc w:val="both"/>
        <w:rPr>
          <w:i/>
          <w:iCs/>
          <w:lang w:eastAsia="bg-BG"/>
        </w:rPr>
      </w:pPr>
      <w:r w:rsidRPr="003E24B5">
        <w:rPr>
          <w:rFonts w:eastAsia="MS Mincho"/>
          <w:i/>
          <w:lang w:eastAsia="bg-BG"/>
        </w:rPr>
        <w:t xml:space="preserve">Основанието по б. </w:t>
      </w:r>
      <w:r w:rsidRPr="003E24B5">
        <w:rPr>
          <w:rFonts w:eastAsia="MS Mincho"/>
          <w:b/>
          <w:i/>
          <w:lang w:eastAsia="bg-BG"/>
        </w:rPr>
        <w:t>Г</w:t>
      </w:r>
      <w:r w:rsidRPr="003E24B5">
        <w:rPr>
          <w:rFonts w:eastAsia="MS Mincho"/>
          <w:i/>
          <w:lang w:eastAsia="bg-BG"/>
        </w:rPr>
        <w:t xml:space="preserve"> се отнася за лицата, които представляват участника, членовете на управителни и надзорни органи</w:t>
      </w:r>
      <w:r w:rsidRPr="003E24B5">
        <w:rPr>
          <w:rFonts w:eastAsia="MS Mincho"/>
          <w:i/>
          <w:vertAlign w:val="superscript"/>
          <w:lang w:eastAsia="bg-BG"/>
        </w:rPr>
        <w:footnoteReference w:id="1"/>
      </w:r>
      <w:r w:rsidRPr="003E24B5">
        <w:rPr>
          <w:rFonts w:eastAsia="MS Mincho"/>
          <w:i/>
          <w:lang w:eastAsia="bg-BG"/>
        </w:rPr>
        <w:t xml:space="preserve"> и за други лица, които имат правомощия да упражняват контрол при вземането на решения от тези органи.</w:t>
      </w:r>
    </w:p>
    <w:p w:rsidR="005251F6" w:rsidRPr="003E24B5" w:rsidRDefault="00414C93" w:rsidP="005251F6">
      <w:pPr>
        <w:suppressAutoHyphens w:val="0"/>
        <w:autoSpaceDE w:val="0"/>
        <w:autoSpaceDN w:val="0"/>
        <w:adjustRightInd w:val="0"/>
        <w:spacing w:line="276" w:lineRule="auto"/>
        <w:ind w:firstLine="420"/>
        <w:jc w:val="both"/>
        <w:rPr>
          <w:rFonts w:eastAsia="TimesNewRomanPSMT"/>
          <w:i/>
          <w:iCs/>
          <w:lang w:eastAsia="bg-BG"/>
        </w:rPr>
      </w:pPr>
      <w:r w:rsidRPr="003E24B5">
        <w:rPr>
          <w:rFonts w:eastAsia="TimesNewRomanPSMT"/>
          <w:i/>
          <w:iCs/>
          <w:lang w:eastAsia="bg-BG"/>
        </w:rPr>
        <w:t xml:space="preserve">Посочените обстоятелства се явяват абсолютна пречка за участие в процедури за възлагане на обществени поръчки, поради което наличието или липсата на такива обстоятелства задължително се декларира в </w:t>
      </w:r>
      <w:proofErr w:type="spellStart"/>
      <w:r w:rsidR="005251F6" w:rsidRPr="003E24B5">
        <w:rPr>
          <w:rFonts w:eastAsia="TimesNewRomanPSMT"/>
          <w:i/>
          <w:iCs/>
          <w:lang w:eastAsia="bg-BG"/>
        </w:rPr>
        <w:t>е</w:t>
      </w:r>
      <w:r w:rsidRPr="003E24B5">
        <w:rPr>
          <w:rFonts w:eastAsia="TimesNewRomanPSMT"/>
          <w:i/>
          <w:iCs/>
          <w:lang w:eastAsia="bg-BG"/>
        </w:rPr>
        <w:t>ЕЕДОП</w:t>
      </w:r>
      <w:proofErr w:type="spellEnd"/>
      <w:r w:rsidRPr="003E24B5">
        <w:rPr>
          <w:rFonts w:eastAsia="TimesNewRomanPSMT"/>
          <w:i/>
          <w:iCs/>
          <w:lang w:eastAsia="bg-BG"/>
        </w:rPr>
        <w:t>.</w:t>
      </w:r>
    </w:p>
    <w:p w:rsidR="006A65ED" w:rsidRPr="003E24B5" w:rsidRDefault="005251F6" w:rsidP="00BC6B7A">
      <w:pPr>
        <w:pStyle w:val="aff"/>
        <w:numPr>
          <w:ilvl w:val="0"/>
          <w:numId w:val="19"/>
        </w:numPr>
        <w:suppressAutoHyphens w:val="0"/>
        <w:autoSpaceDE w:val="0"/>
        <w:autoSpaceDN w:val="0"/>
        <w:adjustRightInd w:val="0"/>
        <w:spacing w:line="276" w:lineRule="auto"/>
        <w:ind w:left="0" w:firstLine="417"/>
        <w:jc w:val="both"/>
        <w:rPr>
          <w:rFonts w:eastAsia="TimesNewRomanPSMT"/>
          <w:i/>
          <w:iCs/>
          <w:lang w:eastAsia="bg-BG"/>
        </w:rPr>
      </w:pPr>
      <w:r w:rsidRPr="003E24B5">
        <w:rPr>
          <w:color w:val="000000"/>
          <w:lang w:eastAsia="bg-BG"/>
        </w:rPr>
        <w:t>нарушения по чл. 61, ал. 1, чл. 62, ал. 1 или 3, чл. 63, ал. 1 или 2, чл. 228, ал. 3 от Кодекса на труда (чл. 54, ал. 1, т. 6 от ЗОП)</w:t>
      </w:r>
    </w:p>
    <w:p w:rsidR="005251F6" w:rsidRPr="003E24B5" w:rsidRDefault="005251F6" w:rsidP="00BC6B7A">
      <w:pPr>
        <w:pStyle w:val="aff"/>
        <w:numPr>
          <w:ilvl w:val="0"/>
          <w:numId w:val="19"/>
        </w:numPr>
        <w:suppressAutoHyphens w:val="0"/>
        <w:autoSpaceDE w:val="0"/>
        <w:autoSpaceDN w:val="0"/>
        <w:adjustRightInd w:val="0"/>
        <w:spacing w:line="276" w:lineRule="auto"/>
        <w:ind w:left="0" w:firstLine="417"/>
        <w:jc w:val="both"/>
        <w:rPr>
          <w:rFonts w:eastAsia="TimesNewRomanPSMT"/>
          <w:i/>
          <w:iCs/>
          <w:lang w:eastAsia="bg-BG"/>
        </w:rPr>
      </w:pPr>
      <w:r w:rsidRPr="003E24B5">
        <w:rPr>
          <w:color w:val="000000"/>
          <w:lang w:eastAsia="bg-BG"/>
        </w:rPr>
        <w:t>нарушения по чл. 13, ал. 1 от Закона за трудовата миграция и трудовата мобилност (чл. 54, ал. 1, т. 6 от ЗОП)</w:t>
      </w:r>
    </w:p>
    <w:p w:rsidR="006A65ED" w:rsidRPr="003E24B5" w:rsidRDefault="00414C93" w:rsidP="00C44FF6">
      <w:pPr>
        <w:suppressAutoHyphens w:val="0"/>
        <w:autoSpaceDE w:val="0"/>
        <w:autoSpaceDN w:val="0"/>
        <w:adjustRightInd w:val="0"/>
        <w:spacing w:line="276" w:lineRule="auto"/>
        <w:ind w:firstLine="420"/>
        <w:jc w:val="both"/>
        <w:rPr>
          <w:iCs/>
          <w:lang w:eastAsia="bg-BG"/>
        </w:rPr>
      </w:pPr>
      <w:r w:rsidRPr="003E24B5">
        <w:rPr>
          <w:b/>
          <w:bCs/>
          <w:i/>
          <w:iCs/>
          <w:lang w:eastAsia="bg-BG"/>
        </w:rPr>
        <w:t xml:space="preserve">Забележка: </w:t>
      </w:r>
      <w:r w:rsidRPr="003E24B5">
        <w:rPr>
          <w:iCs/>
          <w:lang w:eastAsia="bg-BG"/>
        </w:rPr>
        <w:t>Участниците посочват информация за престъпления, аналогични на посочените в т. 2.1.1 (чл.54, ал.1, т.1 от ЗОП) при наличие на присъда в друга държава членка или трета страна.</w:t>
      </w:r>
      <w:r w:rsidR="003710D6" w:rsidRPr="003E24B5">
        <w:rPr>
          <w:iCs/>
          <w:lang w:eastAsia="bg-BG"/>
        </w:rPr>
        <w:t xml:space="preserve"> </w:t>
      </w:r>
      <w:r w:rsidRPr="003E24B5">
        <w:rPr>
          <w:iCs/>
          <w:lang w:eastAsia="bg-BG"/>
        </w:rPr>
        <w:t xml:space="preserve">Информацията относно липсата или наличието на обстоятелства по т. 2.1.3 (чл.54, ал.1, т.3 от ЗОП) се попълва в част III, раздел Б от </w:t>
      </w:r>
      <w:proofErr w:type="spellStart"/>
      <w:r w:rsidR="006A056B" w:rsidRPr="003E24B5">
        <w:rPr>
          <w:iCs/>
          <w:lang w:eastAsia="bg-BG"/>
        </w:rPr>
        <w:t>е</w:t>
      </w:r>
      <w:r w:rsidRPr="003E24B5">
        <w:rPr>
          <w:iCs/>
          <w:lang w:eastAsia="bg-BG"/>
        </w:rPr>
        <w:t>ЕЕДОП</w:t>
      </w:r>
      <w:proofErr w:type="spellEnd"/>
      <w:r w:rsidRPr="003E24B5">
        <w:rPr>
          <w:iCs/>
          <w:lang w:eastAsia="bg-BG"/>
        </w:rPr>
        <w:t>.</w:t>
      </w:r>
      <w:r w:rsidR="003710D6" w:rsidRPr="003E24B5">
        <w:rPr>
          <w:iCs/>
          <w:lang w:eastAsia="bg-BG"/>
        </w:rPr>
        <w:t xml:space="preserve"> </w:t>
      </w:r>
      <w:r w:rsidRPr="003E24B5">
        <w:rPr>
          <w:iCs/>
          <w:lang w:eastAsia="bg-BG"/>
        </w:rPr>
        <w:t>Информацията относно липсата или нали</w:t>
      </w:r>
      <w:r w:rsidR="003710D6" w:rsidRPr="003E24B5">
        <w:rPr>
          <w:iCs/>
          <w:lang w:eastAsia="bg-BG"/>
        </w:rPr>
        <w:t xml:space="preserve">чието на </w:t>
      </w:r>
      <w:r w:rsidR="003710D6" w:rsidRPr="003E24B5">
        <w:rPr>
          <w:iCs/>
          <w:lang w:eastAsia="bg-BG"/>
        </w:rPr>
        <w:lastRenderedPageBreak/>
        <w:t>обстоятелства по т. 2.1.4., 2.1.5 и от т. 2.1.7.</w:t>
      </w:r>
      <w:r w:rsidRPr="003E24B5">
        <w:rPr>
          <w:iCs/>
          <w:lang w:eastAsia="bg-BG"/>
        </w:rPr>
        <w:t xml:space="preserve"> до т.</w:t>
      </w:r>
      <w:r w:rsidR="003710D6" w:rsidRPr="003E24B5">
        <w:rPr>
          <w:iCs/>
          <w:lang w:eastAsia="bg-BG"/>
        </w:rPr>
        <w:t>2.1.12.</w:t>
      </w:r>
      <w:r w:rsidRPr="003E24B5">
        <w:rPr>
          <w:iCs/>
          <w:lang w:eastAsia="bg-BG"/>
        </w:rPr>
        <w:t xml:space="preserve"> (чл.54, ал.1, т.4 -7, чл.55, ал.1, т.1 от ЗОП) се попълва в Част ІІІ, Раздел В от </w:t>
      </w:r>
      <w:proofErr w:type="spellStart"/>
      <w:r w:rsidR="005251F6" w:rsidRPr="003E24B5">
        <w:rPr>
          <w:iCs/>
          <w:lang w:eastAsia="bg-BG"/>
        </w:rPr>
        <w:t>е</w:t>
      </w:r>
      <w:r w:rsidRPr="003E24B5">
        <w:rPr>
          <w:iCs/>
          <w:lang w:eastAsia="bg-BG"/>
        </w:rPr>
        <w:t>ЕЕДОП</w:t>
      </w:r>
      <w:proofErr w:type="spellEnd"/>
      <w:r w:rsidRPr="003E24B5">
        <w:rPr>
          <w:iCs/>
          <w:lang w:eastAsia="bg-BG"/>
        </w:rPr>
        <w:t>.</w:t>
      </w:r>
      <w:r w:rsidR="003D15F5" w:rsidRPr="003E24B5">
        <w:rPr>
          <w:iCs/>
          <w:lang w:eastAsia="bg-BG"/>
        </w:rPr>
        <w:t xml:space="preserve"> </w:t>
      </w:r>
    </w:p>
    <w:p w:rsidR="00414C93" w:rsidRPr="003E24B5" w:rsidRDefault="00414C93" w:rsidP="00C44FF6">
      <w:pPr>
        <w:suppressAutoHyphens w:val="0"/>
        <w:autoSpaceDE w:val="0"/>
        <w:autoSpaceDN w:val="0"/>
        <w:adjustRightInd w:val="0"/>
        <w:spacing w:line="276" w:lineRule="auto"/>
        <w:ind w:firstLine="420"/>
        <w:jc w:val="both"/>
        <w:rPr>
          <w:iCs/>
          <w:lang w:eastAsia="bg-BG"/>
        </w:rPr>
      </w:pPr>
      <w:r w:rsidRPr="003E24B5">
        <w:rPr>
          <w:iCs/>
          <w:lang w:eastAsia="bg-BG"/>
        </w:rPr>
        <w:t>Когато преди подаване на офертата участник е предприел мерки за</w:t>
      </w:r>
      <w:r w:rsidR="003D15F5" w:rsidRPr="003E24B5">
        <w:rPr>
          <w:iCs/>
          <w:lang w:eastAsia="bg-BG"/>
        </w:rPr>
        <w:t xml:space="preserve"> </w:t>
      </w:r>
      <w:r w:rsidRPr="003E24B5">
        <w:rPr>
          <w:iCs/>
          <w:lang w:eastAsia="bg-BG"/>
        </w:rPr>
        <w:t xml:space="preserve">доказване на надеждност (чл. 56 от ЗОП), тези мерки се описват в </w:t>
      </w:r>
      <w:proofErr w:type="spellStart"/>
      <w:r w:rsidR="005251F6" w:rsidRPr="003E24B5">
        <w:rPr>
          <w:iCs/>
          <w:lang w:eastAsia="bg-BG"/>
        </w:rPr>
        <w:t>е</w:t>
      </w:r>
      <w:r w:rsidRPr="003E24B5">
        <w:rPr>
          <w:iCs/>
          <w:lang w:eastAsia="bg-BG"/>
        </w:rPr>
        <w:t>ЕЕДОП</w:t>
      </w:r>
      <w:proofErr w:type="spellEnd"/>
      <w:r w:rsidRPr="003E24B5">
        <w:rPr>
          <w:iCs/>
          <w:lang w:eastAsia="bg-BG"/>
        </w:rPr>
        <w:t xml:space="preserve"> в полето свързано</w:t>
      </w:r>
      <w:r w:rsidR="003D15F5" w:rsidRPr="003E24B5">
        <w:rPr>
          <w:iCs/>
          <w:lang w:eastAsia="bg-BG"/>
        </w:rPr>
        <w:t xml:space="preserve"> </w:t>
      </w:r>
      <w:r w:rsidRPr="003E24B5">
        <w:rPr>
          <w:iCs/>
          <w:lang w:eastAsia="bg-BG"/>
        </w:rPr>
        <w:t>със съответното обстоятелство и се прилагат документите по чл. 45, ал. 2 от ППЗОП към</w:t>
      </w:r>
      <w:r w:rsidR="003D15F5" w:rsidRPr="003E24B5">
        <w:rPr>
          <w:iCs/>
          <w:lang w:eastAsia="bg-BG"/>
        </w:rPr>
        <w:t xml:space="preserve"> </w:t>
      </w:r>
      <w:proofErr w:type="spellStart"/>
      <w:r w:rsidR="005251F6" w:rsidRPr="003E24B5">
        <w:rPr>
          <w:iCs/>
          <w:lang w:eastAsia="bg-BG"/>
        </w:rPr>
        <w:t>е</w:t>
      </w:r>
      <w:r w:rsidRPr="003E24B5">
        <w:rPr>
          <w:iCs/>
          <w:lang w:eastAsia="bg-BG"/>
        </w:rPr>
        <w:t>ЕЕДОП</w:t>
      </w:r>
      <w:proofErr w:type="spellEnd"/>
      <w:r w:rsidRPr="003E24B5">
        <w:rPr>
          <w:iCs/>
          <w:lang w:eastAsia="bg-BG"/>
        </w:rPr>
        <w:t>.</w:t>
      </w:r>
    </w:p>
    <w:p w:rsidR="003D15F5" w:rsidRPr="003E24B5" w:rsidRDefault="003D15F5" w:rsidP="009761FB">
      <w:pPr>
        <w:suppressAutoHyphens w:val="0"/>
        <w:spacing w:afterLines="40" w:after="96" w:line="276" w:lineRule="auto"/>
        <w:jc w:val="both"/>
        <w:textAlignment w:val="center"/>
        <w:rPr>
          <w:b/>
          <w:bCs/>
          <w:i/>
          <w:iCs/>
          <w:lang w:eastAsia="bg-BG"/>
        </w:rPr>
      </w:pP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2.9.1. Лицата по чл. 54, ал. 2 от ЗОП са:</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1) лицата, които представляват участника;</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2) лицата, които са членове на управителни и надзорни органи на участника;</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 xml:space="preserve">2.9.2. Лицата по т. 2.9.1, </w:t>
      </w:r>
      <w:proofErr w:type="spellStart"/>
      <w:r w:rsidRPr="003E24B5">
        <w:rPr>
          <w:lang w:eastAsia="bg-BG"/>
        </w:rPr>
        <w:t>подт</w:t>
      </w:r>
      <w:proofErr w:type="spellEnd"/>
      <w:r w:rsidRPr="003E24B5">
        <w:rPr>
          <w:lang w:eastAsia="bg-BG"/>
        </w:rPr>
        <w:t>. 1) и 2) са, както следва:</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1) при събирателно дружество - лицата по чл. 84, ал. 1 и чл. 89, ал. 1 от Търговския закон;</w:t>
      </w:r>
    </w:p>
    <w:p w:rsidR="00B55D71" w:rsidRPr="003E24B5" w:rsidRDefault="00B061E8" w:rsidP="009761FB">
      <w:pPr>
        <w:suppressAutoHyphens w:val="0"/>
        <w:spacing w:afterLines="40" w:after="96" w:line="276" w:lineRule="auto"/>
        <w:ind w:left="420"/>
        <w:jc w:val="both"/>
        <w:textAlignment w:val="center"/>
        <w:rPr>
          <w:lang w:eastAsia="bg-BG"/>
        </w:rPr>
      </w:pPr>
      <w:r w:rsidRPr="003E24B5">
        <w:rPr>
          <w:lang w:eastAsia="bg-BG"/>
        </w:rPr>
        <w:t xml:space="preserve">2) при командитно дружество - неограничено отговорните </w:t>
      </w:r>
      <w:proofErr w:type="spellStart"/>
      <w:r w:rsidRPr="003E24B5">
        <w:rPr>
          <w:lang w:eastAsia="bg-BG"/>
        </w:rPr>
        <w:t>съдружници</w:t>
      </w:r>
      <w:proofErr w:type="spellEnd"/>
      <w:r w:rsidRPr="003E24B5">
        <w:rPr>
          <w:lang w:eastAsia="bg-BG"/>
        </w:rPr>
        <w:t xml:space="preserve"> по чл. 105 от Търговския закон;</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3)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4) при акционерно дружество - лицата по чл. 241, ал. 1, чл. 242, ал. 1 и чл. 244, ал. 1 от Търговския закон;</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5) при командитно дружество с акции - лицата по чл. 256 във връзка с чл. 244, ал. 1 от Търговския закон;</w:t>
      </w:r>
    </w:p>
    <w:p w:rsidR="00B55D71" w:rsidRPr="003E24B5" w:rsidRDefault="00B061E8" w:rsidP="009761FB">
      <w:pPr>
        <w:suppressAutoHyphens w:val="0"/>
        <w:spacing w:afterLines="40" w:after="96" w:line="276" w:lineRule="auto"/>
        <w:ind w:firstLine="420"/>
        <w:jc w:val="both"/>
        <w:textAlignment w:val="center"/>
        <w:rPr>
          <w:lang w:eastAsia="bg-BG"/>
        </w:rPr>
      </w:pPr>
      <w:r w:rsidRPr="003E24B5">
        <w:rPr>
          <w:lang w:eastAsia="bg-BG"/>
        </w:rPr>
        <w:t>6) при едноличен търговец - физическото лице - търговец;</w:t>
      </w:r>
    </w:p>
    <w:p w:rsidR="00B55D71" w:rsidRPr="003E24B5" w:rsidRDefault="00B061E8" w:rsidP="009761FB">
      <w:pPr>
        <w:suppressAutoHyphens w:val="0"/>
        <w:spacing w:afterLines="40" w:after="96" w:line="240" w:lineRule="auto"/>
        <w:ind w:firstLine="420"/>
        <w:jc w:val="both"/>
        <w:textAlignment w:val="center"/>
        <w:rPr>
          <w:lang w:eastAsia="bg-BG"/>
        </w:rPr>
      </w:pPr>
      <w:r w:rsidRPr="003E24B5">
        <w:rPr>
          <w:lang w:eastAsia="bg-BG"/>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B55D71" w:rsidRPr="003E24B5" w:rsidRDefault="00B061E8" w:rsidP="009761FB">
      <w:pPr>
        <w:suppressAutoHyphens w:val="0"/>
        <w:spacing w:afterLines="40" w:after="96" w:line="240" w:lineRule="auto"/>
        <w:ind w:firstLine="420"/>
        <w:jc w:val="both"/>
        <w:textAlignment w:val="center"/>
        <w:rPr>
          <w:lang w:eastAsia="bg-BG"/>
        </w:rPr>
      </w:pPr>
      <w:r w:rsidRPr="003E24B5">
        <w:rPr>
          <w:lang w:eastAsia="bg-BG"/>
        </w:rPr>
        <w:t>8) в случаите по т. 2</w:t>
      </w:r>
      <w:r w:rsidR="001E1FAF" w:rsidRPr="003E24B5">
        <w:rPr>
          <w:lang w:eastAsia="bg-BG"/>
        </w:rPr>
        <w:t>.9.2</w:t>
      </w:r>
      <w:r w:rsidRPr="003E24B5">
        <w:rPr>
          <w:lang w:eastAsia="bg-BG"/>
        </w:rPr>
        <w:t xml:space="preserve">, </w:t>
      </w:r>
      <w:proofErr w:type="spellStart"/>
      <w:r w:rsidRPr="003E24B5">
        <w:rPr>
          <w:lang w:eastAsia="bg-BG"/>
        </w:rPr>
        <w:t>подт</w:t>
      </w:r>
      <w:proofErr w:type="spellEnd"/>
      <w:r w:rsidRPr="003E24B5">
        <w:rPr>
          <w:lang w:eastAsia="bg-BG"/>
        </w:rPr>
        <w:t xml:space="preserve">.  1 - 7 - и </w:t>
      </w:r>
      <w:proofErr w:type="spellStart"/>
      <w:r w:rsidRPr="003E24B5">
        <w:rPr>
          <w:lang w:eastAsia="bg-BG"/>
        </w:rPr>
        <w:t>прокуристите</w:t>
      </w:r>
      <w:proofErr w:type="spellEnd"/>
      <w:r w:rsidRPr="003E24B5">
        <w:rPr>
          <w:lang w:eastAsia="bg-BG"/>
        </w:rPr>
        <w:t>, когато има такива;</w:t>
      </w:r>
    </w:p>
    <w:p w:rsidR="00B55D71" w:rsidRPr="003E24B5" w:rsidRDefault="00B061E8" w:rsidP="009761FB">
      <w:pPr>
        <w:suppressAutoHyphens w:val="0"/>
        <w:spacing w:afterLines="40" w:after="96" w:line="240" w:lineRule="auto"/>
        <w:ind w:firstLine="420"/>
        <w:jc w:val="both"/>
        <w:textAlignment w:val="center"/>
        <w:rPr>
          <w:lang w:eastAsia="bg-BG"/>
        </w:rPr>
      </w:pPr>
      <w:r w:rsidRPr="003E24B5">
        <w:rPr>
          <w:lang w:eastAsia="bg-BG"/>
        </w:rPr>
        <w:t>9)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B55D71" w:rsidRPr="003E24B5" w:rsidRDefault="00AC30A9" w:rsidP="009761FB">
      <w:pPr>
        <w:suppressAutoHyphens w:val="0"/>
        <w:spacing w:afterLines="40" w:after="96" w:line="240" w:lineRule="auto"/>
        <w:ind w:firstLine="420"/>
        <w:jc w:val="both"/>
        <w:textAlignment w:val="center"/>
        <w:rPr>
          <w:lang w:eastAsia="bg-BG"/>
        </w:rPr>
      </w:pPr>
      <w:r w:rsidRPr="003E24B5">
        <w:rPr>
          <w:lang w:eastAsia="bg-BG"/>
        </w:rPr>
        <w:lastRenderedPageBreak/>
        <w:t xml:space="preserve">2.9.3. В случаите по т.2.9.2, </w:t>
      </w:r>
      <w:proofErr w:type="spellStart"/>
      <w:r w:rsidRPr="003E24B5">
        <w:rPr>
          <w:lang w:eastAsia="bg-BG"/>
        </w:rPr>
        <w:t>подт</w:t>
      </w:r>
      <w:proofErr w:type="spellEnd"/>
      <w:r w:rsidRPr="003E24B5">
        <w:rPr>
          <w:lang w:eastAsia="bg-BG"/>
        </w:rPr>
        <w:t xml:space="preserve">. 8, когато лицето има повече от един прокурист, декларацията се подава само от </w:t>
      </w:r>
      <w:proofErr w:type="spellStart"/>
      <w:r w:rsidRPr="003E24B5">
        <w:rPr>
          <w:lang w:eastAsia="bg-BG"/>
        </w:rPr>
        <w:t>прокуриста</w:t>
      </w:r>
      <w:proofErr w:type="spellEnd"/>
      <w:r w:rsidRPr="003E24B5">
        <w:rPr>
          <w:lang w:eastAsia="bg-BG"/>
        </w:rPr>
        <w:t>, в чиято представителна власт е включена територията на Република България.</w:t>
      </w:r>
    </w:p>
    <w:p w:rsidR="00AC30A9" w:rsidRPr="003E24B5" w:rsidRDefault="00AC30A9" w:rsidP="00454E23">
      <w:pPr>
        <w:spacing w:line="276" w:lineRule="auto"/>
        <w:ind w:firstLine="420"/>
        <w:rPr>
          <w:shd w:val="clear" w:color="auto" w:fill="FEFEFE"/>
        </w:rPr>
      </w:pPr>
      <w:r w:rsidRPr="003E24B5">
        <w:rPr>
          <w:color w:val="000000"/>
        </w:rPr>
        <w:t xml:space="preserve">2.10. </w:t>
      </w:r>
      <w:r w:rsidRPr="003E24B5">
        <w:rPr>
          <w:b/>
          <w:bCs/>
          <w:shd w:val="clear" w:color="auto" w:fill="FEFEFE"/>
        </w:rPr>
        <w:t>Мерки за доказване на надеждност</w:t>
      </w:r>
    </w:p>
    <w:p w:rsidR="00AC30A9" w:rsidRPr="003E24B5" w:rsidRDefault="00AC30A9" w:rsidP="00454E23">
      <w:pPr>
        <w:spacing w:line="276" w:lineRule="auto"/>
        <w:ind w:firstLine="420"/>
        <w:jc w:val="both"/>
        <w:rPr>
          <w:shd w:val="clear" w:color="auto" w:fill="FEFEFE"/>
        </w:rPr>
      </w:pPr>
      <w:r w:rsidRPr="003E24B5">
        <w:rPr>
          <w:shd w:val="clear" w:color="auto" w:fill="FEFEFE"/>
        </w:rPr>
        <w:t>2.10.1. Участник, за когото са налице основания по чл. 54, ал. 1 от ЗОП и посочените от възложителя обстоятелства по чл. 55, ал. 1</w:t>
      </w:r>
      <w:r w:rsidR="00DA79E1" w:rsidRPr="003E24B5">
        <w:rPr>
          <w:shd w:val="clear" w:color="auto" w:fill="FEFEFE"/>
        </w:rPr>
        <w:t xml:space="preserve"> от ЗОП</w:t>
      </w:r>
      <w:r w:rsidRPr="003E24B5">
        <w:rPr>
          <w:shd w:val="clear" w:color="auto" w:fill="FEFEFE"/>
        </w:rPr>
        <w:t>,</w:t>
      </w:r>
      <w:r w:rsidR="002C53FB" w:rsidRPr="003E24B5">
        <w:rPr>
          <w:shd w:val="clear" w:color="auto" w:fill="FEFEFE"/>
        </w:rPr>
        <w:t xml:space="preserve"> възпроизведени от възложителя в т. 2.1. по-горе</w:t>
      </w:r>
      <w:r w:rsidRPr="003E24B5">
        <w:rPr>
          <w:shd w:val="clear" w:color="auto" w:fill="FEFEFE"/>
        </w:rPr>
        <w:t xml:space="preserve">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AC30A9" w:rsidRPr="003E24B5" w:rsidRDefault="00AC30A9" w:rsidP="00454E23">
      <w:pPr>
        <w:spacing w:line="276" w:lineRule="auto"/>
        <w:ind w:firstLine="850"/>
        <w:jc w:val="both"/>
        <w:rPr>
          <w:shd w:val="clear" w:color="auto" w:fill="FEFEFE"/>
        </w:rPr>
      </w:pPr>
      <w:r w:rsidRPr="003E24B5">
        <w:rPr>
          <w:shd w:val="clear" w:color="auto" w:fill="FEFEFE"/>
        </w:rPr>
        <w:t>1. е погасил задълженията си по чл. 54, ал. 1, т. 3 от ЗОП, включително начислените лихви и/или глоби или че те са разсрочени, отсрочени или обезпечени;</w:t>
      </w:r>
    </w:p>
    <w:p w:rsidR="00AC30A9" w:rsidRPr="003E24B5" w:rsidRDefault="00AC30A9" w:rsidP="00454E23">
      <w:pPr>
        <w:spacing w:line="276" w:lineRule="auto"/>
        <w:ind w:firstLine="850"/>
        <w:jc w:val="both"/>
        <w:rPr>
          <w:shd w:val="clear" w:color="auto" w:fill="FEFEFE"/>
        </w:rPr>
      </w:pPr>
      <w:r w:rsidRPr="003E24B5">
        <w:rPr>
          <w:shd w:val="clear" w:color="auto" w:fill="FEFEFE"/>
        </w:rPr>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AC30A9" w:rsidRPr="003E24B5" w:rsidRDefault="00AC30A9" w:rsidP="00454E23">
      <w:pPr>
        <w:spacing w:line="276" w:lineRule="auto"/>
        <w:ind w:firstLine="850"/>
        <w:jc w:val="both"/>
        <w:rPr>
          <w:shd w:val="clear" w:color="auto" w:fill="FEFEFE"/>
        </w:rPr>
      </w:pPr>
      <w:r w:rsidRPr="003E24B5">
        <w:rPr>
          <w:shd w:val="clear" w:color="auto" w:fill="FEFEFE"/>
        </w:rPr>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5251F6" w:rsidRPr="003E24B5" w:rsidRDefault="005251F6" w:rsidP="00454E23">
      <w:pPr>
        <w:spacing w:line="276" w:lineRule="auto"/>
        <w:ind w:firstLine="850"/>
        <w:jc w:val="both"/>
        <w:rPr>
          <w:shd w:val="clear" w:color="auto" w:fill="FEFEFE"/>
        </w:rPr>
      </w:pPr>
      <w:r w:rsidRPr="003E24B5">
        <w:rPr>
          <w:shd w:val="clear" w:color="auto" w:fill="FEFEFE"/>
        </w:rPr>
        <w:t xml:space="preserve">4. </w:t>
      </w:r>
      <w:r w:rsidRPr="003E24B5">
        <w:t>е платил изцяло дължимото вземане по чл. 128, чл. 228, ал. 3 или чл. 245 от Кодекса на труда.</w:t>
      </w:r>
    </w:p>
    <w:p w:rsidR="00AC30A9" w:rsidRPr="003E24B5" w:rsidRDefault="006A65ED" w:rsidP="00454E23">
      <w:pPr>
        <w:spacing w:line="276" w:lineRule="auto"/>
        <w:jc w:val="both"/>
        <w:rPr>
          <w:shd w:val="clear" w:color="auto" w:fill="FEFEFE"/>
        </w:rPr>
      </w:pPr>
      <w:r w:rsidRPr="003E24B5">
        <w:rPr>
          <w:shd w:val="clear" w:color="auto" w:fill="FEFEFE"/>
        </w:rPr>
        <w:t xml:space="preserve">        </w:t>
      </w:r>
      <w:r w:rsidR="00AC30A9" w:rsidRPr="003E24B5">
        <w:rPr>
          <w:shd w:val="clear" w:color="auto" w:fill="FEFEFE"/>
        </w:rPr>
        <w:t>2.10.2. 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AC30A9" w:rsidRPr="003E24B5" w:rsidRDefault="006A65ED" w:rsidP="00454E23">
      <w:pPr>
        <w:spacing w:line="276" w:lineRule="auto"/>
        <w:jc w:val="both"/>
        <w:rPr>
          <w:shd w:val="clear" w:color="auto" w:fill="FEFEFE"/>
        </w:rPr>
      </w:pPr>
      <w:r w:rsidRPr="003E24B5">
        <w:rPr>
          <w:shd w:val="clear" w:color="auto" w:fill="FEFEFE"/>
        </w:rPr>
        <w:t xml:space="preserve">        </w:t>
      </w:r>
      <w:r w:rsidR="00AC30A9" w:rsidRPr="003E24B5">
        <w:rPr>
          <w:shd w:val="clear" w:color="auto" w:fill="FEFEFE"/>
        </w:rPr>
        <w:t>2.10.3.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AC30A9" w:rsidRPr="003E24B5" w:rsidRDefault="006A65ED" w:rsidP="00454E23">
      <w:pPr>
        <w:spacing w:line="276" w:lineRule="auto"/>
        <w:jc w:val="both"/>
        <w:rPr>
          <w:shd w:val="clear" w:color="auto" w:fill="FEFEFE"/>
        </w:rPr>
      </w:pPr>
      <w:r w:rsidRPr="003E24B5">
        <w:rPr>
          <w:shd w:val="clear" w:color="auto" w:fill="FEFEFE"/>
        </w:rPr>
        <w:t xml:space="preserve">        </w:t>
      </w:r>
      <w:r w:rsidR="00AC30A9" w:rsidRPr="003E24B5">
        <w:rPr>
          <w:shd w:val="clear" w:color="auto" w:fill="FEFEFE"/>
        </w:rPr>
        <w:t>2.10.4. 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566B19" w:rsidRPr="003E24B5" w:rsidRDefault="006A65ED" w:rsidP="009761FB">
      <w:pPr>
        <w:spacing w:afterLines="40" w:after="96" w:line="276" w:lineRule="auto"/>
        <w:jc w:val="both"/>
        <w:rPr>
          <w:shd w:val="clear" w:color="auto" w:fill="FEFEFE"/>
        </w:rPr>
      </w:pPr>
      <w:r w:rsidRPr="003E24B5">
        <w:rPr>
          <w:shd w:val="clear" w:color="auto" w:fill="FEFEFE"/>
        </w:rPr>
        <w:t xml:space="preserve">        </w:t>
      </w:r>
      <w:r w:rsidR="00AC30A9" w:rsidRPr="003E24B5">
        <w:rPr>
          <w:shd w:val="clear" w:color="auto" w:fill="FEFEFE"/>
        </w:rPr>
        <w:t>2.10.5. Участник, който</w:t>
      </w:r>
      <w:r w:rsidR="000621F3" w:rsidRPr="003E24B5">
        <w:rPr>
          <w:shd w:val="clear" w:color="auto" w:fill="FEFEFE"/>
        </w:rPr>
        <w:t xml:space="preserve"> e</w:t>
      </w:r>
      <w:r w:rsidR="00AC30A9" w:rsidRPr="003E24B5">
        <w:rPr>
          <w:shd w:val="clear" w:color="auto" w:fill="FEFEFE"/>
        </w:rPr>
        <w:t xml:space="preserve">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w:t>
      </w:r>
      <w:r w:rsidR="009C39B0" w:rsidRPr="003E24B5">
        <w:rPr>
          <w:shd w:val="clear" w:color="auto" w:fill="FEFEFE"/>
        </w:rPr>
        <w:t>56</w:t>
      </w:r>
      <w:r w:rsidR="00AC30A9" w:rsidRPr="003E24B5">
        <w:rPr>
          <w:shd w:val="clear" w:color="auto" w:fill="FEFEFE"/>
        </w:rPr>
        <w:t>, ал. 1 от ЗОП възможност за времето, определено с присъдата или акта.</w:t>
      </w:r>
    </w:p>
    <w:p w:rsidR="00B55D71" w:rsidRPr="003E24B5" w:rsidRDefault="00B55D71" w:rsidP="009761FB">
      <w:pPr>
        <w:spacing w:afterLines="40" w:after="96" w:line="240" w:lineRule="auto"/>
        <w:jc w:val="both"/>
        <w:rPr>
          <w:b/>
          <w:color w:val="000000"/>
        </w:rPr>
      </w:pPr>
    </w:p>
    <w:p w:rsidR="00B55D71" w:rsidRPr="003E24B5" w:rsidRDefault="00C9753B" w:rsidP="009761FB">
      <w:pPr>
        <w:spacing w:afterLines="40" w:after="96" w:line="240" w:lineRule="auto"/>
        <w:ind w:firstLine="708"/>
        <w:jc w:val="both"/>
        <w:rPr>
          <w:b/>
          <w:color w:val="000000"/>
        </w:rPr>
      </w:pPr>
      <w:r w:rsidRPr="003E24B5">
        <w:rPr>
          <w:b/>
          <w:color w:val="000000"/>
        </w:rPr>
        <w:t xml:space="preserve">3. </w:t>
      </w:r>
      <w:r w:rsidR="00184DA9" w:rsidRPr="003E24B5">
        <w:rPr>
          <w:b/>
          <w:color w:val="000000"/>
        </w:rPr>
        <w:t>КРИТЕРИИ ЗА ПОДБОР:</w:t>
      </w:r>
    </w:p>
    <w:p w:rsidR="00B55D71" w:rsidRPr="003E24B5" w:rsidRDefault="00C9753B" w:rsidP="009761FB">
      <w:pPr>
        <w:spacing w:afterLines="40" w:after="96" w:line="240" w:lineRule="auto"/>
        <w:ind w:firstLine="708"/>
        <w:jc w:val="both"/>
        <w:rPr>
          <w:iCs/>
          <w:color w:val="000000"/>
        </w:rPr>
      </w:pPr>
      <w:r w:rsidRPr="003E24B5">
        <w:rPr>
          <w:iCs/>
          <w:color w:val="000000"/>
        </w:rPr>
        <w:lastRenderedPageBreak/>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r w:rsidRPr="003E24B5">
        <w:rPr>
          <w:iCs/>
          <w:color w:val="000000"/>
        </w:rPr>
        <w:tab/>
      </w:r>
    </w:p>
    <w:p w:rsidR="00B55D71" w:rsidRPr="003E24B5" w:rsidRDefault="00C9753B" w:rsidP="009761FB">
      <w:pPr>
        <w:spacing w:afterLines="40" w:after="96" w:line="240" w:lineRule="auto"/>
        <w:ind w:firstLine="708"/>
        <w:jc w:val="both"/>
        <w:rPr>
          <w:iCs/>
          <w:color w:val="000000"/>
        </w:rPr>
      </w:pPr>
      <w:r w:rsidRPr="003E24B5">
        <w:rPr>
          <w:color w:val="000000"/>
        </w:rPr>
        <w:t>В случай, че участникът предвижда участието на подизпълнители при изпълнение на поръчката или ще ползва ресурсите на трети лица:</w:t>
      </w:r>
    </w:p>
    <w:p w:rsidR="00B55D71" w:rsidRPr="003E24B5" w:rsidRDefault="00C9753B" w:rsidP="009761FB">
      <w:pPr>
        <w:spacing w:afterLines="40" w:after="96" w:line="240" w:lineRule="auto"/>
        <w:ind w:firstLine="708"/>
        <w:jc w:val="both"/>
        <w:rPr>
          <w:color w:val="000000"/>
        </w:rPr>
      </w:pPr>
      <w:r w:rsidRPr="003E24B5">
        <w:rPr>
          <w:color w:val="000000"/>
        </w:rPr>
        <w:t xml:space="preserve">- Подизпълнителите трябва да отговарят на критериите за подбор съобразно вида и дела от поръчката, които ще изпълняват и за тях да не са налице основанията за отстраняване от процедурата. </w:t>
      </w:r>
    </w:p>
    <w:p w:rsidR="00B55D71" w:rsidRPr="003E24B5" w:rsidRDefault="00C9753B" w:rsidP="009761FB">
      <w:pPr>
        <w:spacing w:afterLines="40" w:after="96" w:line="240" w:lineRule="auto"/>
        <w:ind w:firstLine="708"/>
        <w:jc w:val="both"/>
        <w:rPr>
          <w:color w:val="000000"/>
        </w:rPr>
      </w:pPr>
      <w:r w:rsidRPr="003E24B5">
        <w:rPr>
          <w:color w:val="000000"/>
        </w:rPr>
        <w:t xml:space="preserve">- </w:t>
      </w:r>
      <w:r w:rsidR="00614264" w:rsidRPr="003E24B5">
        <w:rPr>
          <w:color w:val="000000"/>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Pr="003E24B5">
        <w:rPr>
          <w:color w:val="000000"/>
        </w:rPr>
        <w:t>.</w:t>
      </w:r>
    </w:p>
    <w:p w:rsidR="00B55D71" w:rsidRPr="003E24B5" w:rsidRDefault="00B55D71" w:rsidP="009761FB">
      <w:pPr>
        <w:spacing w:afterLines="40" w:after="96" w:line="240" w:lineRule="auto"/>
        <w:jc w:val="both"/>
        <w:rPr>
          <w:b/>
          <w:color w:val="000000"/>
        </w:rPr>
      </w:pPr>
    </w:p>
    <w:p w:rsidR="00B55D71" w:rsidRPr="003E24B5" w:rsidRDefault="00C9753B" w:rsidP="009761FB">
      <w:pPr>
        <w:spacing w:afterLines="40" w:after="96" w:line="276" w:lineRule="auto"/>
        <w:ind w:firstLine="708"/>
        <w:jc w:val="both"/>
        <w:rPr>
          <w:b/>
          <w:color w:val="000000"/>
        </w:rPr>
      </w:pPr>
      <w:r w:rsidRPr="003E24B5">
        <w:rPr>
          <w:b/>
          <w:bCs/>
        </w:rPr>
        <w:t>3.</w:t>
      </w:r>
      <w:r w:rsidR="008D7478" w:rsidRPr="003E24B5">
        <w:rPr>
          <w:b/>
          <w:bCs/>
        </w:rPr>
        <w:t>1</w:t>
      </w:r>
      <w:r w:rsidR="00ED0D0D" w:rsidRPr="003E24B5">
        <w:rPr>
          <w:b/>
          <w:bCs/>
        </w:rPr>
        <w:t>.</w:t>
      </w:r>
      <w:r w:rsidR="00ED0D0D" w:rsidRPr="003E24B5">
        <w:rPr>
          <w:b/>
          <w:color w:val="000000"/>
        </w:rPr>
        <w:t xml:space="preserve"> Изисквания относно икономическото и финансовото състояние на участниците</w:t>
      </w:r>
      <w:r w:rsidR="00B527C4" w:rsidRPr="003E24B5">
        <w:rPr>
          <w:b/>
          <w:color w:val="000000"/>
        </w:rPr>
        <w:t>:</w:t>
      </w:r>
    </w:p>
    <w:p w:rsidR="004A3D9D" w:rsidRPr="003E24B5" w:rsidRDefault="00246C3A" w:rsidP="00747632">
      <w:pPr>
        <w:suppressAutoHyphens w:val="0"/>
        <w:autoSpaceDE w:val="0"/>
        <w:autoSpaceDN w:val="0"/>
        <w:adjustRightInd w:val="0"/>
        <w:spacing w:line="276" w:lineRule="auto"/>
        <w:ind w:firstLine="708"/>
        <w:jc w:val="both"/>
        <w:rPr>
          <w:b/>
          <w:bCs/>
          <w:color w:val="000000"/>
        </w:rPr>
      </w:pPr>
      <w:r w:rsidRPr="003E24B5">
        <w:rPr>
          <w:b/>
          <w:bCs/>
          <w:color w:val="000000"/>
        </w:rPr>
        <w:t>Възложителят не поставя изисквания</w:t>
      </w:r>
      <w:r w:rsidRPr="003E24B5">
        <w:rPr>
          <w:b/>
          <w:color w:val="000000"/>
        </w:rPr>
        <w:t xml:space="preserve"> относно икономическото и финансовото състояние на участниците.</w:t>
      </w:r>
    </w:p>
    <w:p w:rsidR="00B55D71" w:rsidRPr="003E24B5" w:rsidRDefault="00B55D71" w:rsidP="009761FB">
      <w:pPr>
        <w:spacing w:afterLines="40" w:after="96" w:line="276" w:lineRule="auto"/>
        <w:jc w:val="both"/>
        <w:rPr>
          <w:b/>
          <w:bCs/>
          <w:color w:val="000000"/>
        </w:rPr>
      </w:pPr>
    </w:p>
    <w:p w:rsidR="00B55D71" w:rsidRPr="003E24B5" w:rsidRDefault="00CD76C5" w:rsidP="009761FB">
      <w:pPr>
        <w:spacing w:afterLines="40" w:after="96" w:line="276" w:lineRule="auto"/>
        <w:ind w:firstLine="708"/>
        <w:jc w:val="both"/>
        <w:rPr>
          <w:b/>
          <w:bCs/>
          <w:color w:val="000000"/>
        </w:rPr>
      </w:pPr>
      <w:r w:rsidRPr="003E24B5">
        <w:rPr>
          <w:b/>
          <w:bCs/>
          <w:color w:val="000000"/>
        </w:rPr>
        <w:t>3.</w:t>
      </w:r>
      <w:r w:rsidR="00A13150" w:rsidRPr="003E24B5">
        <w:rPr>
          <w:b/>
          <w:bCs/>
          <w:color w:val="000000"/>
        </w:rPr>
        <w:t>2</w:t>
      </w:r>
      <w:r w:rsidR="007D164F" w:rsidRPr="003E24B5">
        <w:rPr>
          <w:b/>
          <w:bCs/>
          <w:color w:val="000000"/>
        </w:rPr>
        <w:t xml:space="preserve">. Технически </w:t>
      </w:r>
      <w:r w:rsidR="005F0FF8" w:rsidRPr="003E24B5">
        <w:rPr>
          <w:b/>
          <w:bCs/>
          <w:color w:val="000000"/>
        </w:rPr>
        <w:t>и професионални способности</w:t>
      </w:r>
      <w:r w:rsidR="007D164F" w:rsidRPr="003E24B5">
        <w:rPr>
          <w:b/>
          <w:bCs/>
          <w:color w:val="000000"/>
        </w:rPr>
        <w:t xml:space="preserve">: </w:t>
      </w:r>
    </w:p>
    <w:p w:rsidR="001605A7" w:rsidRPr="003E24B5" w:rsidRDefault="00B841B3" w:rsidP="005C26AC">
      <w:pPr>
        <w:spacing w:line="276" w:lineRule="auto"/>
        <w:jc w:val="both"/>
        <w:rPr>
          <w:lang w:val="ru-RU" w:eastAsia="bg-BG"/>
        </w:rPr>
      </w:pPr>
      <w:r w:rsidRPr="003E24B5">
        <w:rPr>
          <w:b/>
        </w:rPr>
        <w:t xml:space="preserve">           </w:t>
      </w:r>
      <w:r w:rsidR="00A13150" w:rsidRPr="003E24B5">
        <w:rPr>
          <w:b/>
        </w:rPr>
        <w:t>3.2</w:t>
      </w:r>
      <w:r w:rsidR="00CD76C5" w:rsidRPr="003E24B5">
        <w:rPr>
          <w:b/>
        </w:rPr>
        <w:t>.1.</w:t>
      </w:r>
      <w:r w:rsidR="00CD76C5" w:rsidRPr="003E24B5">
        <w:t xml:space="preserve"> </w:t>
      </w:r>
      <w:r w:rsidRPr="003E24B5">
        <w:rPr>
          <w:rFonts w:eastAsia="MS ??"/>
        </w:rPr>
        <w:t xml:space="preserve">Участникът следва за последните три години, считано от датата на подаване </w:t>
      </w:r>
      <w:r w:rsidR="00A60999" w:rsidRPr="003E24B5">
        <w:rPr>
          <w:rFonts w:eastAsia="MS ??"/>
        </w:rPr>
        <w:t>на офертата, да е изпълнил</w:t>
      </w:r>
      <w:r w:rsidR="00A04493" w:rsidRPr="003E24B5">
        <w:rPr>
          <w:rFonts w:eastAsia="MS ??"/>
        </w:rPr>
        <w:t xml:space="preserve"> дейност</w:t>
      </w:r>
      <w:r w:rsidR="00056921" w:rsidRPr="003E24B5">
        <w:rPr>
          <w:rFonts w:eastAsia="MS ??"/>
        </w:rPr>
        <w:t>/дейности</w:t>
      </w:r>
      <w:r w:rsidR="001A4716" w:rsidRPr="003E24B5">
        <w:rPr>
          <w:rFonts w:eastAsia="MS ??"/>
        </w:rPr>
        <w:t xml:space="preserve"> </w:t>
      </w:r>
      <w:r w:rsidRPr="003E24B5">
        <w:rPr>
          <w:rFonts w:eastAsia="MS ??"/>
        </w:rPr>
        <w:t>с предмет идентич</w:t>
      </w:r>
      <w:r w:rsidR="001A4716" w:rsidRPr="003E24B5">
        <w:rPr>
          <w:rFonts w:eastAsia="MS ??"/>
        </w:rPr>
        <w:t>е</w:t>
      </w:r>
      <w:r w:rsidRPr="003E24B5">
        <w:rPr>
          <w:rFonts w:eastAsia="MS ??"/>
        </w:rPr>
        <w:t>н или сход</w:t>
      </w:r>
      <w:r w:rsidR="001A4716" w:rsidRPr="003E24B5">
        <w:rPr>
          <w:rFonts w:eastAsia="MS ??"/>
        </w:rPr>
        <w:t>е</w:t>
      </w:r>
      <w:r w:rsidRPr="003E24B5">
        <w:rPr>
          <w:rFonts w:eastAsia="MS ??"/>
        </w:rPr>
        <w:t>н с тези на поръчката</w:t>
      </w:r>
      <w:r w:rsidR="005C26AC" w:rsidRPr="003E24B5">
        <w:rPr>
          <w:rFonts w:eastAsia="MS ??"/>
        </w:rPr>
        <w:t>, с</w:t>
      </w:r>
      <w:proofErr w:type="spellStart"/>
      <w:r w:rsidR="005C26AC" w:rsidRPr="003E24B5">
        <w:rPr>
          <w:lang w:val="ru-RU" w:eastAsia="bg-BG"/>
        </w:rPr>
        <w:t>ъгласно</w:t>
      </w:r>
      <w:proofErr w:type="spellEnd"/>
      <w:r w:rsidR="005C26AC" w:rsidRPr="003E24B5">
        <w:rPr>
          <w:lang w:val="ru-RU" w:eastAsia="bg-BG"/>
        </w:rPr>
        <w:t xml:space="preserve"> § 1, т. 21 от </w:t>
      </w:r>
      <w:proofErr w:type="gramStart"/>
      <w:r w:rsidR="005C26AC" w:rsidRPr="003E24B5">
        <w:rPr>
          <w:lang w:val="ru-RU" w:eastAsia="bg-BG"/>
        </w:rPr>
        <w:t>ДР</w:t>
      </w:r>
      <w:proofErr w:type="gramEnd"/>
      <w:r w:rsidR="005C26AC" w:rsidRPr="003E24B5">
        <w:rPr>
          <w:lang w:val="ru-RU" w:eastAsia="bg-BG"/>
        </w:rPr>
        <w:t xml:space="preserve"> на Закона за </w:t>
      </w:r>
      <w:proofErr w:type="spellStart"/>
      <w:r w:rsidR="005C26AC" w:rsidRPr="003E24B5">
        <w:rPr>
          <w:lang w:val="ru-RU" w:eastAsia="bg-BG"/>
        </w:rPr>
        <w:t>независимия</w:t>
      </w:r>
      <w:proofErr w:type="spellEnd"/>
      <w:r w:rsidR="005C26AC" w:rsidRPr="003E24B5">
        <w:rPr>
          <w:lang w:val="ru-RU" w:eastAsia="bg-BG"/>
        </w:rPr>
        <w:t xml:space="preserve"> финансов </w:t>
      </w:r>
      <w:proofErr w:type="spellStart"/>
      <w:r w:rsidR="005C26AC" w:rsidRPr="003E24B5">
        <w:rPr>
          <w:lang w:val="ru-RU" w:eastAsia="bg-BG"/>
        </w:rPr>
        <w:t>одит</w:t>
      </w:r>
      <w:proofErr w:type="spellEnd"/>
      <w:r w:rsidR="005C26AC" w:rsidRPr="003E24B5">
        <w:rPr>
          <w:lang w:val="ru-RU" w:eastAsia="bg-BG"/>
        </w:rPr>
        <w:t xml:space="preserve"> (ЗНФО) "Опит в </w:t>
      </w:r>
      <w:proofErr w:type="spellStart"/>
      <w:r w:rsidR="005C26AC" w:rsidRPr="003E24B5">
        <w:rPr>
          <w:lang w:val="ru-RU" w:eastAsia="bg-BG"/>
        </w:rPr>
        <w:t>областта</w:t>
      </w:r>
      <w:proofErr w:type="spellEnd"/>
      <w:r w:rsidR="005C26AC" w:rsidRPr="003E24B5">
        <w:rPr>
          <w:lang w:val="ru-RU" w:eastAsia="bg-BG"/>
        </w:rPr>
        <w:t xml:space="preserve"> на </w:t>
      </w:r>
      <w:proofErr w:type="spellStart"/>
      <w:r w:rsidR="005C26AC" w:rsidRPr="003E24B5">
        <w:rPr>
          <w:lang w:val="ru-RU" w:eastAsia="bg-BG"/>
        </w:rPr>
        <w:t>финансовия</w:t>
      </w:r>
      <w:proofErr w:type="spellEnd"/>
      <w:r w:rsidR="005C26AC" w:rsidRPr="003E24B5">
        <w:rPr>
          <w:lang w:val="ru-RU" w:eastAsia="bg-BG"/>
        </w:rPr>
        <w:t xml:space="preserve"> </w:t>
      </w:r>
      <w:proofErr w:type="spellStart"/>
      <w:r w:rsidR="005C26AC" w:rsidRPr="003E24B5">
        <w:rPr>
          <w:lang w:val="ru-RU" w:eastAsia="bg-BG"/>
        </w:rPr>
        <w:t>одит</w:t>
      </w:r>
      <w:proofErr w:type="spellEnd"/>
      <w:r w:rsidR="005C26AC" w:rsidRPr="003E24B5">
        <w:rPr>
          <w:lang w:val="ru-RU" w:eastAsia="bg-BG"/>
        </w:rPr>
        <w:t xml:space="preserve">" е </w:t>
      </w:r>
      <w:proofErr w:type="spellStart"/>
      <w:r w:rsidR="005C26AC" w:rsidRPr="003E24B5">
        <w:rPr>
          <w:lang w:val="ru-RU" w:eastAsia="bg-BG"/>
        </w:rPr>
        <w:t>опитът</w:t>
      </w:r>
      <w:proofErr w:type="spellEnd"/>
      <w:r w:rsidR="005C26AC" w:rsidRPr="003E24B5">
        <w:rPr>
          <w:lang w:val="ru-RU" w:eastAsia="bg-BG"/>
        </w:rPr>
        <w:t xml:space="preserve"> в </w:t>
      </w:r>
      <w:proofErr w:type="spellStart"/>
      <w:r w:rsidR="005C26AC" w:rsidRPr="003E24B5">
        <w:rPr>
          <w:lang w:val="ru-RU" w:eastAsia="bg-BG"/>
        </w:rPr>
        <w:t>областта</w:t>
      </w:r>
      <w:proofErr w:type="spellEnd"/>
      <w:r w:rsidR="005C26AC" w:rsidRPr="003E24B5">
        <w:rPr>
          <w:lang w:val="ru-RU" w:eastAsia="bg-BG"/>
        </w:rPr>
        <w:t xml:space="preserve"> на </w:t>
      </w:r>
      <w:proofErr w:type="spellStart"/>
      <w:r w:rsidR="005C26AC" w:rsidRPr="003E24B5">
        <w:rPr>
          <w:lang w:val="ru-RU" w:eastAsia="bg-BG"/>
        </w:rPr>
        <w:t>счетоводството</w:t>
      </w:r>
      <w:proofErr w:type="spellEnd"/>
      <w:r w:rsidR="005C26AC" w:rsidRPr="003E24B5">
        <w:rPr>
          <w:lang w:val="ru-RU" w:eastAsia="bg-BG"/>
        </w:rPr>
        <w:t xml:space="preserve">, </w:t>
      </w:r>
      <w:proofErr w:type="spellStart"/>
      <w:r w:rsidR="005C26AC" w:rsidRPr="003E24B5">
        <w:rPr>
          <w:lang w:val="ru-RU" w:eastAsia="bg-BG"/>
        </w:rPr>
        <w:t>финансовото</w:t>
      </w:r>
      <w:proofErr w:type="spellEnd"/>
      <w:r w:rsidR="005C26AC" w:rsidRPr="003E24B5">
        <w:rPr>
          <w:lang w:val="ru-RU" w:eastAsia="bg-BG"/>
        </w:rPr>
        <w:t xml:space="preserve"> </w:t>
      </w:r>
      <w:proofErr w:type="spellStart"/>
      <w:r w:rsidR="005C26AC" w:rsidRPr="003E24B5">
        <w:rPr>
          <w:lang w:val="ru-RU" w:eastAsia="bg-BG"/>
        </w:rPr>
        <w:t>отчитане</w:t>
      </w:r>
      <w:proofErr w:type="spellEnd"/>
      <w:r w:rsidR="005C26AC" w:rsidRPr="003E24B5">
        <w:rPr>
          <w:lang w:val="ru-RU" w:eastAsia="bg-BG"/>
        </w:rPr>
        <w:t xml:space="preserve"> и </w:t>
      </w:r>
      <w:proofErr w:type="spellStart"/>
      <w:r w:rsidR="005C26AC" w:rsidRPr="003E24B5">
        <w:rPr>
          <w:lang w:val="ru-RU" w:eastAsia="bg-BG"/>
        </w:rPr>
        <w:t>одита</w:t>
      </w:r>
      <w:proofErr w:type="spellEnd"/>
      <w:r w:rsidR="005C26AC" w:rsidRPr="003E24B5">
        <w:rPr>
          <w:lang w:val="ru-RU" w:eastAsia="bg-BG"/>
        </w:rPr>
        <w:t>.</w:t>
      </w:r>
    </w:p>
    <w:p w:rsidR="005E6536" w:rsidRPr="003E24B5" w:rsidRDefault="00056921" w:rsidP="005C26AC">
      <w:pPr>
        <w:autoSpaceDE w:val="0"/>
        <w:autoSpaceDN w:val="0"/>
        <w:adjustRightInd w:val="0"/>
        <w:spacing w:after="120" w:line="276" w:lineRule="auto"/>
        <w:ind w:right="136" w:firstLine="708"/>
        <w:jc w:val="both"/>
        <w:rPr>
          <w:lang w:val="ru-RU" w:eastAsia="bg-BG"/>
        </w:rPr>
      </w:pPr>
      <w:r w:rsidRPr="003E24B5">
        <w:rPr>
          <w:lang w:val="ru-RU" w:eastAsia="bg-BG"/>
        </w:rPr>
        <w:t xml:space="preserve">За </w:t>
      </w:r>
      <w:proofErr w:type="spellStart"/>
      <w:r w:rsidRPr="003E24B5">
        <w:rPr>
          <w:lang w:val="ru-RU" w:eastAsia="bg-BG"/>
        </w:rPr>
        <w:t>дейност</w:t>
      </w:r>
      <w:proofErr w:type="spellEnd"/>
      <w:r w:rsidRPr="003E24B5">
        <w:rPr>
          <w:lang w:val="ru-RU" w:eastAsia="bg-BG"/>
        </w:rPr>
        <w:t>/</w:t>
      </w:r>
      <w:proofErr w:type="spellStart"/>
      <w:r w:rsidRPr="003E24B5">
        <w:rPr>
          <w:lang w:val="ru-RU" w:eastAsia="bg-BG"/>
        </w:rPr>
        <w:t>дейности</w:t>
      </w:r>
      <w:proofErr w:type="spellEnd"/>
      <w:r w:rsidR="005C26AC" w:rsidRPr="003E24B5">
        <w:rPr>
          <w:lang w:val="ru-RU" w:eastAsia="bg-BG"/>
        </w:rPr>
        <w:t xml:space="preserve"> с предмет </w:t>
      </w:r>
      <w:proofErr w:type="spellStart"/>
      <w:r w:rsidR="005C26AC" w:rsidRPr="003E24B5">
        <w:rPr>
          <w:lang w:val="ru-RU" w:eastAsia="bg-BG"/>
        </w:rPr>
        <w:t>идентични</w:t>
      </w:r>
      <w:proofErr w:type="spellEnd"/>
      <w:r w:rsidR="005C26AC" w:rsidRPr="003E24B5">
        <w:rPr>
          <w:lang w:val="ru-RU" w:eastAsia="bg-BG"/>
        </w:rPr>
        <w:t xml:space="preserve"> или сходни </w:t>
      </w:r>
      <w:proofErr w:type="gramStart"/>
      <w:r w:rsidR="005C26AC" w:rsidRPr="003E24B5">
        <w:rPr>
          <w:lang w:val="ru-RU" w:eastAsia="bg-BG"/>
        </w:rPr>
        <w:t xml:space="preserve">с </w:t>
      </w:r>
      <w:proofErr w:type="spellStart"/>
      <w:r w:rsidR="005C26AC" w:rsidRPr="003E24B5">
        <w:rPr>
          <w:lang w:val="ru-RU" w:eastAsia="bg-BG"/>
        </w:rPr>
        <w:t>тези</w:t>
      </w:r>
      <w:proofErr w:type="spellEnd"/>
      <w:proofErr w:type="gramEnd"/>
      <w:r w:rsidR="005C26AC" w:rsidRPr="003E24B5">
        <w:rPr>
          <w:lang w:val="ru-RU" w:eastAsia="bg-BG"/>
        </w:rPr>
        <w:t xml:space="preserve"> на </w:t>
      </w:r>
      <w:proofErr w:type="spellStart"/>
      <w:r w:rsidR="005C26AC" w:rsidRPr="003E24B5">
        <w:rPr>
          <w:lang w:val="ru-RU" w:eastAsia="bg-BG"/>
        </w:rPr>
        <w:t>поръчката</w:t>
      </w:r>
      <w:proofErr w:type="spellEnd"/>
      <w:r w:rsidRPr="003E24B5">
        <w:rPr>
          <w:lang w:val="ru-RU" w:eastAsia="bg-BG"/>
        </w:rPr>
        <w:t xml:space="preserve">, </w:t>
      </w:r>
      <w:proofErr w:type="spellStart"/>
      <w:r w:rsidRPr="003E24B5">
        <w:rPr>
          <w:lang w:val="ru-RU" w:eastAsia="bg-BG"/>
        </w:rPr>
        <w:t>следва</w:t>
      </w:r>
      <w:proofErr w:type="spellEnd"/>
      <w:r w:rsidRPr="003E24B5">
        <w:rPr>
          <w:lang w:val="ru-RU" w:eastAsia="bg-BG"/>
        </w:rPr>
        <w:t xml:space="preserve"> да се </w:t>
      </w:r>
      <w:proofErr w:type="spellStart"/>
      <w:r w:rsidRPr="003E24B5">
        <w:rPr>
          <w:lang w:val="ru-RU" w:eastAsia="bg-BG"/>
        </w:rPr>
        <w:t>разбират</w:t>
      </w:r>
      <w:proofErr w:type="spellEnd"/>
      <w:r w:rsidRPr="003E24B5">
        <w:rPr>
          <w:lang w:val="ru-RU" w:eastAsia="bg-BG"/>
        </w:rPr>
        <w:t xml:space="preserve"> </w:t>
      </w:r>
      <w:proofErr w:type="spellStart"/>
      <w:r w:rsidRPr="003E24B5">
        <w:rPr>
          <w:lang w:val="ru-RU" w:eastAsia="bg-BG"/>
        </w:rPr>
        <w:t>дейност</w:t>
      </w:r>
      <w:proofErr w:type="spellEnd"/>
      <w:r w:rsidRPr="003E24B5">
        <w:rPr>
          <w:lang w:val="ru-RU" w:eastAsia="bg-BG"/>
        </w:rPr>
        <w:t>/</w:t>
      </w:r>
      <w:proofErr w:type="spellStart"/>
      <w:r w:rsidRPr="003E24B5">
        <w:rPr>
          <w:lang w:val="ru-RU" w:eastAsia="bg-BG"/>
        </w:rPr>
        <w:t>дейности</w:t>
      </w:r>
      <w:proofErr w:type="spellEnd"/>
      <w:r w:rsidR="005C26AC" w:rsidRPr="003E24B5">
        <w:rPr>
          <w:lang w:val="ru-RU" w:eastAsia="bg-BG"/>
        </w:rPr>
        <w:t xml:space="preserve">, </w:t>
      </w:r>
      <w:proofErr w:type="spellStart"/>
      <w:r w:rsidR="005C26AC" w:rsidRPr="003E24B5">
        <w:rPr>
          <w:lang w:val="ru-RU" w:eastAsia="bg-BG"/>
        </w:rPr>
        <w:t>свързани</w:t>
      </w:r>
      <w:proofErr w:type="spellEnd"/>
      <w:r w:rsidR="005C26AC" w:rsidRPr="003E24B5">
        <w:rPr>
          <w:lang w:val="ru-RU" w:eastAsia="bg-BG"/>
        </w:rPr>
        <w:t xml:space="preserve"> с „</w:t>
      </w:r>
      <w:proofErr w:type="spellStart"/>
      <w:r w:rsidR="005C26AC" w:rsidRPr="003E24B5">
        <w:rPr>
          <w:lang w:val="ru-RU" w:eastAsia="bg-BG"/>
        </w:rPr>
        <w:t>Извършване</w:t>
      </w:r>
      <w:proofErr w:type="spellEnd"/>
      <w:r w:rsidR="005C26AC" w:rsidRPr="003E24B5">
        <w:rPr>
          <w:lang w:val="ru-RU" w:eastAsia="bg-BG"/>
        </w:rPr>
        <w:t xml:space="preserve"> на </w:t>
      </w:r>
      <w:proofErr w:type="spellStart"/>
      <w:r w:rsidR="005C26AC" w:rsidRPr="003E24B5">
        <w:rPr>
          <w:lang w:val="ru-RU" w:eastAsia="bg-BG"/>
        </w:rPr>
        <w:t>одитни</w:t>
      </w:r>
      <w:proofErr w:type="spellEnd"/>
      <w:r w:rsidR="005C26AC" w:rsidRPr="003E24B5">
        <w:rPr>
          <w:lang w:val="ru-RU" w:eastAsia="bg-BG"/>
        </w:rPr>
        <w:t xml:space="preserve"> </w:t>
      </w:r>
      <w:proofErr w:type="spellStart"/>
      <w:r w:rsidR="005C26AC" w:rsidRPr="003E24B5">
        <w:rPr>
          <w:lang w:val="ru-RU" w:eastAsia="bg-BG"/>
        </w:rPr>
        <w:t>ангажименти</w:t>
      </w:r>
      <w:proofErr w:type="spellEnd"/>
      <w:r w:rsidR="005C26AC" w:rsidRPr="003E24B5">
        <w:rPr>
          <w:lang w:val="ru-RU" w:eastAsia="bg-BG"/>
        </w:rPr>
        <w:t>“</w:t>
      </w:r>
    </w:p>
    <w:p w:rsidR="00B45933" w:rsidRPr="003E24B5" w:rsidRDefault="00B45933" w:rsidP="005C26AC">
      <w:pPr>
        <w:autoSpaceDE w:val="0"/>
        <w:autoSpaceDN w:val="0"/>
        <w:adjustRightInd w:val="0"/>
        <w:spacing w:after="120" w:line="276" w:lineRule="auto"/>
        <w:ind w:right="136" w:firstLine="708"/>
        <w:jc w:val="both"/>
        <w:rPr>
          <w:rFonts w:eastAsia="MS ??"/>
        </w:rPr>
      </w:pPr>
      <w:r w:rsidRPr="003E24B5">
        <w:rPr>
          <w:rFonts w:eastAsia="MS ??"/>
        </w:rPr>
        <w:t xml:space="preserve">Възложителят не </w:t>
      </w:r>
      <w:r w:rsidR="00D423AA" w:rsidRPr="003E24B5">
        <w:rPr>
          <w:rFonts w:eastAsia="MS ??"/>
        </w:rPr>
        <w:t>поставя изискване за обем</w:t>
      </w:r>
      <w:r w:rsidR="009170ED" w:rsidRPr="003E24B5">
        <w:rPr>
          <w:rFonts w:eastAsia="MS ??"/>
        </w:rPr>
        <w:t xml:space="preserve"> на изпълнената дейност/де</w:t>
      </w:r>
      <w:r w:rsidR="00F74968" w:rsidRPr="003E24B5">
        <w:rPr>
          <w:rFonts w:eastAsia="MS ??"/>
        </w:rPr>
        <w:t>й</w:t>
      </w:r>
      <w:r w:rsidR="009170ED" w:rsidRPr="003E24B5">
        <w:rPr>
          <w:rFonts w:eastAsia="MS ??"/>
        </w:rPr>
        <w:t>ности</w:t>
      </w:r>
      <w:r w:rsidRPr="003E24B5">
        <w:rPr>
          <w:rFonts w:eastAsia="MS ??"/>
        </w:rPr>
        <w:t xml:space="preserve">. </w:t>
      </w:r>
    </w:p>
    <w:p w:rsidR="00B45933" w:rsidRPr="003E24B5" w:rsidRDefault="00B45933" w:rsidP="004008B3">
      <w:pPr>
        <w:autoSpaceDE w:val="0"/>
        <w:autoSpaceDN w:val="0"/>
        <w:adjustRightInd w:val="0"/>
        <w:spacing w:after="120" w:line="276" w:lineRule="auto"/>
        <w:ind w:right="136"/>
        <w:jc w:val="both"/>
        <w:rPr>
          <w:rFonts w:eastAsia="MS ??"/>
        </w:rPr>
      </w:pPr>
    </w:p>
    <w:p w:rsidR="00B12E39" w:rsidRPr="003E24B5" w:rsidRDefault="00B12E39" w:rsidP="009761FB">
      <w:pPr>
        <w:pStyle w:val="27"/>
        <w:shd w:val="clear" w:color="auto" w:fill="auto"/>
        <w:spacing w:before="0" w:afterLines="40" w:after="96" w:line="276" w:lineRule="auto"/>
        <w:ind w:firstLine="708"/>
        <w:rPr>
          <w:sz w:val="24"/>
          <w:szCs w:val="24"/>
        </w:rPr>
      </w:pPr>
      <w:r w:rsidRPr="003E24B5">
        <w:rPr>
          <w:b/>
          <w:sz w:val="24"/>
          <w:szCs w:val="24"/>
        </w:rPr>
        <w:t>ДОКАЗВАНЕ:</w:t>
      </w:r>
      <w:r w:rsidRPr="003E24B5">
        <w:rPr>
          <w:sz w:val="24"/>
          <w:szCs w:val="24"/>
        </w:rPr>
        <w:t xml:space="preserve"> </w:t>
      </w:r>
    </w:p>
    <w:p w:rsidR="00B55D71" w:rsidRPr="003E24B5" w:rsidRDefault="00AA6D0C" w:rsidP="009761FB">
      <w:pPr>
        <w:pStyle w:val="27"/>
        <w:shd w:val="clear" w:color="auto" w:fill="auto"/>
        <w:spacing w:before="0" w:afterLines="40" w:after="96" w:line="276" w:lineRule="auto"/>
        <w:ind w:firstLine="708"/>
        <w:rPr>
          <w:sz w:val="24"/>
          <w:szCs w:val="24"/>
        </w:rPr>
      </w:pPr>
      <w:r w:rsidRPr="003E24B5">
        <w:rPr>
          <w:sz w:val="24"/>
          <w:szCs w:val="24"/>
        </w:rPr>
        <w:t xml:space="preserve">На етап подаване на оферта се </w:t>
      </w:r>
      <w:r w:rsidR="00D15885" w:rsidRPr="003E24B5">
        <w:rPr>
          <w:sz w:val="24"/>
          <w:szCs w:val="24"/>
        </w:rPr>
        <w:t xml:space="preserve">попълва съответната част от </w:t>
      </w:r>
      <w:proofErr w:type="spellStart"/>
      <w:r w:rsidR="00D15885" w:rsidRPr="003E24B5">
        <w:rPr>
          <w:sz w:val="24"/>
          <w:szCs w:val="24"/>
        </w:rPr>
        <w:t>е</w:t>
      </w:r>
      <w:r w:rsidR="00D15885" w:rsidRPr="003E24B5">
        <w:rPr>
          <w:b/>
          <w:sz w:val="24"/>
          <w:szCs w:val="24"/>
        </w:rPr>
        <w:t>ЕЕДОП</w:t>
      </w:r>
      <w:proofErr w:type="spellEnd"/>
      <w:r w:rsidR="00D15885" w:rsidRPr="003E24B5">
        <w:rPr>
          <w:b/>
          <w:sz w:val="24"/>
          <w:szCs w:val="24"/>
        </w:rPr>
        <w:t xml:space="preserve">, </w:t>
      </w:r>
      <w:r w:rsidR="00D15885" w:rsidRPr="003E24B5">
        <w:rPr>
          <w:rFonts w:eastAsia="Calibri"/>
          <w:b/>
          <w:sz w:val="24"/>
          <w:szCs w:val="24"/>
        </w:rPr>
        <w:t>Част IV: Критерии за подбор, раздел, В.Технически и професионални способности</w:t>
      </w:r>
      <w:r w:rsidR="00D15885" w:rsidRPr="003E24B5">
        <w:rPr>
          <w:sz w:val="24"/>
          <w:szCs w:val="24"/>
        </w:rPr>
        <w:t xml:space="preserve">, съдържащ </w:t>
      </w:r>
      <w:r w:rsidR="004008B3" w:rsidRPr="003E24B5">
        <w:rPr>
          <w:sz w:val="24"/>
          <w:szCs w:val="24"/>
        </w:rPr>
        <w:t>дейност/</w:t>
      </w:r>
      <w:r w:rsidR="00D15885" w:rsidRPr="003E24B5">
        <w:rPr>
          <w:sz w:val="24"/>
          <w:szCs w:val="24"/>
        </w:rPr>
        <w:t>дейностите</w:t>
      </w:r>
      <w:r w:rsidR="00356BD0" w:rsidRPr="003E24B5">
        <w:rPr>
          <w:sz w:val="24"/>
          <w:szCs w:val="24"/>
        </w:rPr>
        <w:t xml:space="preserve">, </w:t>
      </w:r>
      <w:r w:rsidR="00B12E39" w:rsidRPr="003E24B5">
        <w:rPr>
          <w:sz w:val="24"/>
          <w:szCs w:val="24"/>
        </w:rPr>
        <w:t xml:space="preserve">с </w:t>
      </w:r>
      <w:r w:rsidR="00B12E39" w:rsidRPr="003E24B5">
        <w:rPr>
          <w:sz w:val="24"/>
          <w:szCs w:val="24"/>
        </w:rPr>
        <w:lastRenderedPageBreak/>
        <w:t>предмет</w:t>
      </w:r>
      <w:r w:rsidR="00356BD0" w:rsidRPr="003E24B5">
        <w:rPr>
          <w:sz w:val="24"/>
          <w:szCs w:val="24"/>
        </w:rPr>
        <w:t xml:space="preserve"> </w:t>
      </w:r>
      <w:r w:rsidR="00B12E39" w:rsidRPr="003E24B5">
        <w:rPr>
          <w:sz w:val="24"/>
          <w:szCs w:val="24"/>
        </w:rPr>
        <w:t xml:space="preserve">идентичен </w:t>
      </w:r>
      <w:r w:rsidR="00356BD0" w:rsidRPr="003E24B5">
        <w:rPr>
          <w:sz w:val="24"/>
          <w:szCs w:val="24"/>
        </w:rPr>
        <w:t xml:space="preserve">или </w:t>
      </w:r>
      <w:r w:rsidR="00B12E39" w:rsidRPr="003E24B5">
        <w:rPr>
          <w:sz w:val="24"/>
          <w:szCs w:val="24"/>
        </w:rPr>
        <w:t xml:space="preserve">сходен </w:t>
      </w:r>
      <w:r w:rsidR="00356BD0" w:rsidRPr="003E24B5">
        <w:rPr>
          <w:sz w:val="24"/>
          <w:szCs w:val="24"/>
        </w:rPr>
        <w:t xml:space="preserve">с </w:t>
      </w:r>
      <w:r w:rsidR="00B12E39" w:rsidRPr="003E24B5">
        <w:rPr>
          <w:sz w:val="24"/>
          <w:szCs w:val="24"/>
        </w:rPr>
        <w:t>този</w:t>
      </w:r>
      <w:r w:rsidR="002C3792" w:rsidRPr="003E24B5">
        <w:rPr>
          <w:sz w:val="24"/>
          <w:szCs w:val="24"/>
        </w:rPr>
        <w:t xml:space="preserve"> </w:t>
      </w:r>
      <w:r w:rsidR="00356BD0" w:rsidRPr="003E24B5">
        <w:rPr>
          <w:sz w:val="24"/>
          <w:szCs w:val="24"/>
        </w:rPr>
        <w:t xml:space="preserve">на обществената поръчка, с посочване на стойностите, датите и получателите </w:t>
      </w:r>
    </w:p>
    <w:p w:rsidR="00A04493" w:rsidRPr="003E24B5" w:rsidRDefault="005E6536" w:rsidP="009761FB">
      <w:pPr>
        <w:pStyle w:val="27"/>
        <w:shd w:val="clear" w:color="auto" w:fill="auto"/>
        <w:spacing w:before="0" w:afterLines="40" w:after="96" w:line="276" w:lineRule="auto"/>
        <w:ind w:firstLine="708"/>
        <w:rPr>
          <w:rFonts w:eastAsia="TimesNewRomanPSMT"/>
          <w:iCs/>
          <w:sz w:val="24"/>
          <w:szCs w:val="24"/>
        </w:rPr>
      </w:pPr>
      <w:r w:rsidRPr="003E24B5">
        <w:rPr>
          <w:rFonts w:eastAsia="TimesNewRomanPSMT"/>
          <w:sz w:val="24"/>
          <w:szCs w:val="24"/>
        </w:rPr>
        <w:t>Съответствието с минималното изискване се доказва от участника, избран за изпълнител, преди подписване на договор за изпълнение</w:t>
      </w:r>
      <w:r w:rsidR="00B12E39" w:rsidRPr="003E24B5">
        <w:rPr>
          <w:rFonts w:eastAsia="TimesNewRomanPSMT"/>
          <w:sz w:val="24"/>
          <w:szCs w:val="24"/>
        </w:rPr>
        <w:t>,</w:t>
      </w:r>
      <w:r w:rsidRPr="003E24B5">
        <w:rPr>
          <w:rFonts w:eastAsia="TimesNewRomanPSMT"/>
          <w:sz w:val="24"/>
          <w:szCs w:val="24"/>
        </w:rPr>
        <w:t xml:space="preserve"> с представяне на документи по чл. 64, ал. 1, т. 2 от ЗОП</w:t>
      </w:r>
      <w:r w:rsidR="00B12E39" w:rsidRPr="003E24B5">
        <w:rPr>
          <w:rFonts w:eastAsia="TimesNewRomanPSMT"/>
          <w:sz w:val="24"/>
          <w:szCs w:val="24"/>
        </w:rPr>
        <w:t>, а именно:</w:t>
      </w:r>
      <w:r w:rsidR="00D15885" w:rsidRPr="003E24B5">
        <w:rPr>
          <w:rFonts w:eastAsia="TimesNewRomanPSMT"/>
          <w:sz w:val="24"/>
          <w:szCs w:val="24"/>
        </w:rPr>
        <w:t xml:space="preserve"> С</w:t>
      </w:r>
      <w:r w:rsidRPr="003E24B5">
        <w:rPr>
          <w:sz w:val="24"/>
          <w:szCs w:val="24"/>
        </w:rPr>
        <w:t xml:space="preserve">писък на 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услуга </w:t>
      </w:r>
      <w:r w:rsidRPr="003E24B5">
        <w:rPr>
          <w:rFonts w:eastAsia="TimesNewRomanPSMT"/>
          <w:iCs/>
          <w:sz w:val="24"/>
          <w:szCs w:val="24"/>
        </w:rPr>
        <w:t>или съответен валиден аналогичен</w:t>
      </w:r>
      <w:r w:rsidRPr="003E24B5">
        <w:rPr>
          <w:rFonts w:eastAsia="TimesNewRomanPSMT"/>
          <w:sz w:val="24"/>
          <w:szCs w:val="24"/>
        </w:rPr>
        <w:t xml:space="preserve"> </w:t>
      </w:r>
      <w:r w:rsidRPr="003E24B5">
        <w:rPr>
          <w:rFonts w:eastAsia="TimesNewRomanPSMT"/>
          <w:iCs/>
          <w:sz w:val="24"/>
          <w:szCs w:val="24"/>
        </w:rPr>
        <w:t>документ.</w:t>
      </w:r>
    </w:p>
    <w:p w:rsidR="005C26AC" w:rsidRPr="003E24B5" w:rsidRDefault="005C26AC" w:rsidP="005C26AC">
      <w:pPr>
        <w:pStyle w:val="aff"/>
        <w:keepNext/>
        <w:tabs>
          <w:tab w:val="left" w:pos="993"/>
        </w:tabs>
        <w:spacing w:before="120" w:after="360" w:line="276" w:lineRule="auto"/>
        <w:ind w:left="0" w:firstLine="709"/>
        <w:jc w:val="both"/>
        <w:rPr>
          <w:rFonts w:eastAsia="Batang"/>
          <w:lang w:val="en-US" w:eastAsia="bg-BG"/>
        </w:rPr>
      </w:pPr>
      <w:r w:rsidRPr="003E24B5">
        <w:rPr>
          <w:b/>
        </w:rPr>
        <w:t>3.2.</w:t>
      </w:r>
      <w:proofErr w:type="spellStart"/>
      <w:r w:rsidRPr="003E24B5">
        <w:rPr>
          <w:b/>
        </w:rPr>
        <w:t>2</w:t>
      </w:r>
      <w:proofErr w:type="spellEnd"/>
      <w:r w:rsidRPr="003E24B5">
        <w:rPr>
          <w:b/>
        </w:rPr>
        <w:t>.</w:t>
      </w:r>
      <w:r w:rsidRPr="003E24B5">
        <w:rPr>
          <w:sz w:val="22"/>
          <w:szCs w:val="22"/>
        </w:rPr>
        <w:t xml:space="preserve"> </w:t>
      </w:r>
      <w:r w:rsidRPr="003E24B5">
        <w:rPr>
          <w:rFonts w:eastAsia="Batang"/>
          <w:lang w:eastAsia="bg-BG"/>
        </w:rPr>
        <w:t xml:space="preserve">Участникът трябва да осигури </w:t>
      </w:r>
      <w:proofErr w:type="spellStart"/>
      <w:r w:rsidRPr="003E24B5">
        <w:rPr>
          <w:rFonts w:eastAsia="Batang"/>
          <w:lang w:eastAsia="bg-BG"/>
        </w:rPr>
        <w:t>одиторски</w:t>
      </w:r>
      <w:proofErr w:type="spellEnd"/>
      <w:r w:rsidRPr="003E24B5">
        <w:rPr>
          <w:rFonts w:eastAsia="Batang"/>
          <w:lang w:eastAsia="bg-BG"/>
        </w:rPr>
        <w:t xml:space="preserve"> екип, за да гарантира качественото изпълнение на възложените му задължения. Екипът трябва да включва следните ключови експерти: </w:t>
      </w:r>
    </w:p>
    <w:p w:rsidR="00B800D0" w:rsidRPr="003E24B5" w:rsidRDefault="00B800D0" w:rsidP="00B800D0">
      <w:pPr>
        <w:numPr>
          <w:ilvl w:val="0"/>
          <w:numId w:val="25"/>
        </w:numPr>
        <w:tabs>
          <w:tab w:val="left" w:pos="993"/>
        </w:tabs>
        <w:suppressAutoHyphens w:val="0"/>
        <w:spacing w:line="276" w:lineRule="auto"/>
        <w:ind w:left="0" w:firstLine="709"/>
        <w:jc w:val="both"/>
        <w:rPr>
          <w:bCs/>
          <w:lang w:eastAsia="en-US"/>
        </w:rPr>
      </w:pPr>
      <w:proofErr w:type="spellStart"/>
      <w:r w:rsidRPr="003E24B5">
        <w:rPr>
          <w:b/>
          <w:lang w:val="ru-RU" w:eastAsia="en-US"/>
        </w:rPr>
        <w:t>Ръководител</w:t>
      </w:r>
      <w:proofErr w:type="spellEnd"/>
      <w:r w:rsidRPr="003E24B5">
        <w:rPr>
          <w:b/>
          <w:lang w:val="ru-RU" w:eastAsia="en-US"/>
        </w:rPr>
        <w:t xml:space="preserve"> </w:t>
      </w:r>
      <w:r w:rsidRPr="003E24B5">
        <w:rPr>
          <w:b/>
          <w:lang w:eastAsia="en-US"/>
        </w:rPr>
        <w:t xml:space="preserve">на </w:t>
      </w:r>
      <w:proofErr w:type="spellStart"/>
      <w:r w:rsidRPr="003E24B5">
        <w:rPr>
          <w:b/>
          <w:lang w:eastAsia="en-US"/>
        </w:rPr>
        <w:t>одитния</w:t>
      </w:r>
      <w:proofErr w:type="spellEnd"/>
      <w:r w:rsidRPr="003E24B5">
        <w:rPr>
          <w:b/>
          <w:lang w:eastAsia="en-US"/>
        </w:rPr>
        <w:t xml:space="preserve"> </w:t>
      </w:r>
      <w:proofErr w:type="spellStart"/>
      <w:r w:rsidRPr="003E24B5">
        <w:rPr>
          <w:b/>
          <w:lang w:val="ru-RU" w:eastAsia="en-US"/>
        </w:rPr>
        <w:t>екип</w:t>
      </w:r>
      <w:proofErr w:type="spellEnd"/>
      <w:r w:rsidR="00812108" w:rsidRPr="003E24B5">
        <w:rPr>
          <w:b/>
          <w:lang w:eastAsia="en-US"/>
        </w:rPr>
        <w:t>:</w:t>
      </w:r>
    </w:p>
    <w:p w:rsidR="00B800D0" w:rsidRPr="003E24B5" w:rsidRDefault="00B800D0" w:rsidP="00B800D0">
      <w:pPr>
        <w:tabs>
          <w:tab w:val="left" w:pos="993"/>
        </w:tabs>
        <w:suppressAutoHyphens w:val="0"/>
        <w:spacing w:line="240" w:lineRule="auto"/>
        <w:ind w:firstLine="709"/>
        <w:jc w:val="both"/>
        <w:rPr>
          <w:bCs/>
          <w:lang w:eastAsia="en-US"/>
        </w:rPr>
      </w:pPr>
      <w:r w:rsidRPr="003E24B5">
        <w:rPr>
          <w:bCs/>
          <w:lang w:eastAsia="en-US"/>
        </w:rPr>
        <w:t xml:space="preserve">     Минимални изисквания за образование, квалификация и опит:</w:t>
      </w:r>
    </w:p>
    <w:p w:rsidR="000137F9" w:rsidRPr="003E24B5" w:rsidRDefault="00B800D0" w:rsidP="00B800D0">
      <w:pPr>
        <w:numPr>
          <w:ilvl w:val="0"/>
          <w:numId w:val="29"/>
        </w:numPr>
        <w:suppressAutoHyphens w:val="0"/>
        <w:autoSpaceDE w:val="0"/>
        <w:autoSpaceDN w:val="0"/>
        <w:adjustRightInd w:val="0"/>
        <w:spacing w:line="276" w:lineRule="auto"/>
        <w:ind w:left="0" w:firstLine="993"/>
        <w:jc w:val="both"/>
        <w:rPr>
          <w:rFonts w:eastAsia="Batang"/>
          <w:color w:val="000000"/>
          <w:lang w:eastAsia="en-US"/>
        </w:rPr>
      </w:pPr>
      <w:r w:rsidRPr="003E24B5">
        <w:rPr>
          <w:bCs/>
          <w:lang w:eastAsia="en-US"/>
        </w:rPr>
        <w:t xml:space="preserve">да </w:t>
      </w:r>
      <w:r w:rsidRPr="003E24B5">
        <w:rPr>
          <w:rFonts w:eastAsia="Batang"/>
          <w:color w:val="000000"/>
          <w:lang w:eastAsia="en-US"/>
        </w:rPr>
        <w:t>има висше образование в областта на „Социални, стопански и правни науки“, образо</w:t>
      </w:r>
      <w:r w:rsidR="00E50C36" w:rsidRPr="003E24B5">
        <w:rPr>
          <w:rFonts w:eastAsia="Batang"/>
          <w:color w:val="000000"/>
          <w:lang w:eastAsia="en-US"/>
        </w:rPr>
        <w:t xml:space="preserve">вателно-квалификационна степен </w:t>
      </w:r>
      <w:r w:rsidRPr="003E24B5">
        <w:rPr>
          <w:rFonts w:eastAsia="Batang"/>
          <w:color w:val="000000"/>
          <w:lang w:eastAsia="en-US"/>
        </w:rPr>
        <w:t>магистър</w:t>
      </w:r>
      <w:r w:rsidR="00E50C36" w:rsidRPr="003E24B5">
        <w:rPr>
          <w:rFonts w:eastAsia="Batang"/>
          <w:color w:val="000000"/>
          <w:lang w:eastAsia="en-US"/>
        </w:rPr>
        <w:t xml:space="preserve"> / бакалавър </w:t>
      </w:r>
      <w:r w:rsidR="00027161" w:rsidRPr="003E24B5">
        <w:rPr>
          <w:rFonts w:eastAsia="Batang"/>
          <w:color w:val="000000"/>
          <w:lang w:eastAsia="en-US"/>
        </w:rPr>
        <w:t>или еквивалент.</w:t>
      </w:r>
    </w:p>
    <w:p w:rsidR="00B800D0" w:rsidRPr="003E24B5" w:rsidRDefault="00B800D0" w:rsidP="00320DBC">
      <w:pPr>
        <w:numPr>
          <w:ilvl w:val="0"/>
          <w:numId w:val="29"/>
        </w:numPr>
        <w:suppressAutoHyphens w:val="0"/>
        <w:autoSpaceDE w:val="0"/>
        <w:autoSpaceDN w:val="0"/>
        <w:adjustRightInd w:val="0"/>
        <w:spacing w:line="276" w:lineRule="auto"/>
        <w:ind w:left="0" w:firstLine="993"/>
        <w:jc w:val="both"/>
        <w:rPr>
          <w:rFonts w:eastAsia="Batang"/>
          <w:color w:val="000000"/>
          <w:lang w:eastAsia="en-US"/>
        </w:rPr>
      </w:pPr>
      <w:r w:rsidRPr="003E24B5">
        <w:rPr>
          <w:rFonts w:eastAsia="Batang"/>
          <w:color w:val="000000"/>
          <w:lang w:eastAsia="en-US"/>
        </w:rPr>
        <w:t xml:space="preserve">най-малко 5 години практически опит в областта на </w:t>
      </w:r>
      <w:proofErr w:type="spellStart"/>
      <w:r w:rsidRPr="003E24B5">
        <w:rPr>
          <w:rFonts w:eastAsia="Batang"/>
          <w:color w:val="000000"/>
          <w:lang w:eastAsia="en-US"/>
        </w:rPr>
        <w:t>одиторската</w:t>
      </w:r>
      <w:proofErr w:type="spellEnd"/>
      <w:r w:rsidRPr="003E24B5">
        <w:rPr>
          <w:rFonts w:eastAsia="Batang"/>
          <w:color w:val="000000"/>
          <w:lang w:eastAsia="en-US"/>
        </w:rPr>
        <w:t xml:space="preserve"> професия</w:t>
      </w:r>
    </w:p>
    <w:p w:rsidR="00B800D0" w:rsidRPr="003E24B5" w:rsidRDefault="00B800D0" w:rsidP="00B800D0">
      <w:pPr>
        <w:widowControl w:val="0"/>
        <w:tabs>
          <w:tab w:val="left" w:pos="0"/>
          <w:tab w:val="left" w:pos="851"/>
          <w:tab w:val="left" w:pos="993"/>
        </w:tabs>
        <w:suppressAutoHyphens w:val="0"/>
        <w:autoSpaceDE w:val="0"/>
        <w:autoSpaceDN w:val="0"/>
        <w:spacing w:line="240" w:lineRule="auto"/>
        <w:ind w:firstLine="709"/>
        <w:jc w:val="both"/>
        <w:rPr>
          <w:bCs/>
          <w:lang w:eastAsia="bg-BG"/>
        </w:rPr>
      </w:pPr>
    </w:p>
    <w:p w:rsidR="00320DBC" w:rsidRPr="003E24B5" w:rsidRDefault="00B800D0" w:rsidP="00320DBC">
      <w:pPr>
        <w:numPr>
          <w:ilvl w:val="0"/>
          <w:numId w:val="25"/>
        </w:numPr>
        <w:tabs>
          <w:tab w:val="left" w:pos="993"/>
        </w:tabs>
        <w:suppressAutoHyphens w:val="0"/>
        <w:spacing w:line="276" w:lineRule="auto"/>
        <w:ind w:left="0" w:firstLine="709"/>
        <w:jc w:val="both"/>
        <w:rPr>
          <w:lang w:eastAsia="en-US"/>
        </w:rPr>
      </w:pPr>
      <w:r w:rsidRPr="003E24B5">
        <w:rPr>
          <w:b/>
          <w:lang w:eastAsia="en-US"/>
        </w:rPr>
        <w:t>К</w:t>
      </w:r>
      <w:proofErr w:type="spellStart"/>
      <w:r w:rsidRPr="003E24B5">
        <w:rPr>
          <w:b/>
          <w:lang w:val="ru-RU" w:eastAsia="en-US"/>
        </w:rPr>
        <w:t>лючов</w:t>
      </w:r>
      <w:proofErr w:type="spellEnd"/>
      <w:r w:rsidRPr="003E24B5">
        <w:rPr>
          <w:b/>
          <w:lang w:val="ru-RU" w:eastAsia="en-US"/>
        </w:rPr>
        <w:t xml:space="preserve"> </w:t>
      </w:r>
      <w:proofErr w:type="spellStart"/>
      <w:r w:rsidRPr="003E24B5">
        <w:rPr>
          <w:b/>
          <w:lang w:val="ru-RU" w:eastAsia="en-US"/>
        </w:rPr>
        <w:t>експерт</w:t>
      </w:r>
      <w:proofErr w:type="spellEnd"/>
      <w:r w:rsidRPr="003E24B5">
        <w:rPr>
          <w:b/>
          <w:lang w:val="ru-RU" w:eastAsia="en-US"/>
        </w:rPr>
        <w:t xml:space="preserve"> в </w:t>
      </w:r>
      <w:proofErr w:type="spellStart"/>
      <w:r w:rsidRPr="003E24B5">
        <w:rPr>
          <w:b/>
          <w:lang w:val="ru-RU" w:eastAsia="en-US"/>
        </w:rPr>
        <w:t>областта</w:t>
      </w:r>
      <w:proofErr w:type="spellEnd"/>
      <w:r w:rsidRPr="003E24B5">
        <w:rPr>
          <w:b/>
          <w:lang w:val="ru-RU" w:eastAsia="en-US"/>
        </w:rPr>
        <w:t xml:space="preserve"> на </w:t>
      </w:r>
      <w:proofErr w:type="spellStart"/>
      <w:r w:rsidRPr="003E24B5">
        <w:rPr>
          <w:b/>
          <w:lang w:val="ru-RU" w:eastAsia="en-US"/>
        </w:rPr>
        <w:t>одита</w:t>
      </w:r>
      <w:proofErr w:type="spellEnd"/>
      <w:r w:rsidRPr="003E24B5">
        <w:rPr>
          <w:b/>
          <w:lang w:val="ru-RU" w:eastAsia="en-US"/>
        </w:rPr>
        <w:t xml:space="preserve"> </w:t>
      </w:r>
      <w:r w:rsidR="00812108" w:rsidRPr="003E24B5">
        <w:rPr>
          <w:lang w:eastAsia="en-US"/>
        </w:rPr>
        <w:t>:</w:t>
      </w:r>
    </w:p>
    <w:p w:rsidR="00B800D0" w:rsidRPr="003E24B5" w:rsidRDefault="00B800D0" w:rsidP="00B800D0">
      <w:pPr>
        <w:widowControl w:val="0"/>
        <w:tabs>
          <w:tab w:val="left" w:pos="430"/>
          <w:tab w:val="left" w:pos="993"/>
        </w:tabs>
        <w:suppressAutoHyphens w:val="0"/>
        <w:spacing w:line="240" w:lineRule="auto"/>
        <w:ind w:firstLine="709"/>
        <w:jc w:val="both"/>
        <w:rPr>
          <w:lang w:eastAsia="en-US"/>
        </w:rPr>
      </w:pPr>
      <w:r w:rsidRPr="003E24B5">
        <w:rPr>
          <w:lang w:eastAsia="en-US"/>
        </w:rPr>
        <w:t xml:space="preserve">    Минимални изисквания за образование, квалификация и опит:</w:t>
      </w:r>
    </w:p>
    <w:p w:rsidR="00B800D0" w:rsidRPr="008F3571" w:rsidRDefault="00B800D0" w:rsidP="008F3571">
      <w:pPr>
        <w:numPr>
          <w:ilvl w:val="0"/>
          <w:numId w:val="29"/>
        </w:numPr>
        <w:suppressAutoHyphens w:val="0"/>
        <w:autoSpaceDE w:val="0"/>
        <w:autoSpaceDN w:val="0"/>
        <w:adjustRightInd w:val="0"/>
        <w:spacing w:line="276" w:lineRule="auto"/>
        <w:ind w:left="0" w:firstLine="993"/>
        <w:jc w:val="both"/>
        <w:rPr>
          <w:rFonts w:eastAsia="Batang"/>
          <w:color w:val="000000"/>
          <w:lang w:eastAsia="en-US"/>
        </w:rPr>
      </w:pPr>
      <w:r w:rsidRPr="003E24B5">
        <w:rPr>
          <w:bCs/>
          <w:lang w:eastAsia="en-US"/>
        </w:rPr>
        <w:t xml:space="preserve">да </w:t>
      </w:r>
      <w:r w:rsidRPr="003E24B5">
        <w:rPr>
          <w:rFonts w:eastAsia="Batang"/>
          <w:color w:val="000000"/>
          <w:lang w:eastAsia="en-US"/>
        </w:rPr>
        <w:t xml:space="preserve">има висше образование в областта на „Социални, стопански и правни науки“, образователно-квалификационна степен </w:t>
      </w:r>
      <w:r w:rsidR="004C4654" w:rsidRPr="003E24B5">
        <w:rPr>
          <w:rFonts w:eastAsia="Batang"/>
          <w:color w:val="000000"/>
          <w:lang w:eastAsia="en-US"/>
        </w:rPr>
        <w:t>магистър / бакалавър</w:t>
      </w:r>
      <w:r w:rsidRPr="003E24B5">
        <w:rPr>
          <w:rFonts w:eastAsia="Batang"/>
          <w:color w:val="000000"/>
          <w:lang w:eastAsia="en-US"/>
        </w:rPr>
        <w:t xml:space="preserve"> </w:t>
      </w:r>
      <w:r w:rsidR="004E4B0A" w:rsidRPr="003E24B5">
        <w:rPr>
          <w:rFonts w:eastAsia="Batang"/>
          <w:color w:val="000000"/>
          <w:lang w:eastAsia="en-US"/>
        </w:rPr>
        <w:t xml:space="preserve">или еквивалент </w:t>
      </w:r>
    </w:p>
    <w:p w:rsidR="00B800D0" w:rsidRPr="003E24B5" w:rsidRDefault="00B800D0" w:rsidP="005A572A">
      <w:pPr>
        <w:numPr>
          <w:ilvl w:val="0"/>
          <w:numId w:val="29"/>
        </w:numPr>
        <w:suppressAutoHyphens w:val="0"/>
        <w:autoSpaceDE w:val="0"/>
        <w:autoSpaceDN w:val="0"/>
        <w:adjustRightInd w:val="0"/>
        <w:spacing w:line="276" w:lineRule="auto"/>
        <w:ind w:left="0" w:firstLine="993"/>
        <w:jc w:val="both"/>
        <w:rPr>
          <w:bCs/>
          <w:lang w:eastAsia="bg-BG"/>
        </w:rPr>
      </w:pPr>
      <w:r w:rsidRPr="003E24B5">
        <w:rPr>
          <w:bCs/>
          <w:lang w:eastAsia="bg-BG"/>
        </w:rPr>
        <w:t>най-</w:t>
      </w:r>
      <w:r w:rsidRPr="003E24B5">
        <w:rPr>
          <w:bCs/>
          <w:lang w:eastAsia="en-US"/>
        </w:rPr>
        <w:t>малко</w:t>
      </w:r>
      <w:r w:rsidRPr="003E24B5">
        <w:rPr>
          <w:bCs/>
          <w:lang w:eastAsia="bg-BG"/>
        </w:rPr>
        <w:t xml:space="preserve"> 5 години практически опит в областта на </w:t>
      </w:r>
      <w:proofErr w:type="spellStart"/>
      <w:r w:rsidRPr="003E24B5">
        <w:rPr>
          <w:bCs/>
          <w:lang w:eastAsia="bg-BG"/>
        </w:rPr>
        <w:t>одиторската</w:t>
      </w:r>
      <w:proofErr w:type="spellEnd"/>
      <w:r w:rsidRPr="003E24B5">
        <w:rPr>
          <w:bCs/>
          <w:lang w:eastAsia="bg-BG"/>
        </w:rPr>
        <w:t xml:space="preserve"> професия</w:t>
      </w:r>
      <w:r w:rsidRPr="003E24B5">
        <w:rPr>
          <w:lang w:val="ru-RU" w:eastAsia="en-US"/>
        </w:rPr>
        <w:t xml:space="preserve"> </w:t>
      </w:r>
    </w:p>
    <w:p w:rsidR="00A13F0C" w:rsidRPr="003E24B5" w:rsidRDefault="00A13F0C" w:rsidP="00A13F0C">
      <w:pPr>
        <w:tabs>
          <w:tab w:val="left" w:pos="1276"/>
          <w:tab w:val="left" w:pos="1418"/>
          <w:tab w:val="left" w:pos="1701"/>
        </w:tabs>
        <w:suppressAutoHyphens w:val="0"/>
        <w:autoSpaceDE w:val="0"/>
        <w:autoSpaceDN w:val="0"/>
        <w:adjustRightInd w:val="0"/>
        <w:spacing w:line="276" w:lineRule="auto"/>
        <w:jc w:val="both"/>
        <w:rPr>
          <w:lang w:eastAsia="en-US"/>
        </w:rPr>
      </w:pPr>
    </w:p>
    <w:p w:rsidR="00B800D0" w:rsidRPr="003E24B5" w:rsidRDefault="00B800D0" w:rsidP="00B800D0">
      <w:pPr>
        <w:numPr>
          <w:ilvl w:val="0"/>
          <w:numId w:val="25"/>
        </w:numPr>
        <w:tabs>
          <w:tab w:val="left" w:pos="993"/>
        </w:tabs>
        <w:suppressAutoHyphens w:val="0"/>
        <w:spacing w:line="276" w:lineRule="auto"/>
        <w:ind w:left="0" w:firstLine="709"/>
        <w:jc w:val="both"/>
        <w:rPr>
          <w:lang w:eastAsia="en-US"/>
        </w:rPr>
      </w:pPr>
      <w:r w:rsidRPr="003E24B5">
        <w:rPr>
          <w:b/>
          <w:lang w:eastAsia="en-US"/>
        </w:rPr>
        <w:t>К</w:t>
      </w:r>
      <w:proofErr w:type="spellStart"/>
      <w:r w:rsidRPr="003E24B5">
        <w:rPr>
          <w:b/>
          <w:lang w:val="en-US" w:eastAsia="en-US"/>
        </w:rPr>
        <w:t>лючов</w:t>
      </w:r>
      <w:proofErr w:type="spellEnd"/>
      <w:r w:rsidRPr="003E24B5">
        <w:rPr>
          <w:b/>
          <w:lang w:val="en-US" w:eastAsia="en-US"/>
        </w:rPr>
        <w:t xml:space="preserve"> </w:t>
      </w:r>
      <w:proofErr w:type="spellStart"/>
      <w:r w:rsidRPr="003E24B5">
        <w:rPr>
          <w:b/>
          <w:lang w:val="en-US" w:eastAsia="en-US"/>
        </w:rPr>
        <w:t>експерт</w:t>
      </w:r>
      <w:proofErr w:type="spellEnd"/>
      <w:r w:rsidRPr="003E24B5">
        <w:rPr>
          <w:b/>
          <w:lang w:val="en-US" w:eastAsia="en-US"/>
        </w:rPr>
        <w:t xml:space="preserve"> – </w:t>
      </w:r>
      <w:proofErr w:type="spellStart"/>
      <w:r w:rsidRPr="003E24B5">
        <w:rPr>
          <w:b/>
          <w:lang w:val="en-US" w:eastAsia="en-US"/>
        </w:rPr>
        <w:t>юрист</w:t>
      </w:r>
      <w:proofErr w:type="spellEnd"/>
    </w:p>
    <w:p w:rsidR="00B800D0" w:rsidRPr="003E24B5" w:rsidRDefault="00A13F0C" w:rsidP="00B800D0">
      <w:pPr>
        <w:widowControl w:val="0"/>
        <w:tabs>
          <w:tab w:val="left" w:pos="0"/>
          <w:tab w:val="left" w:pos="993"/>
        </w:tabs>
        <w:suppressAutoHyphens w:val="0"/>
        <w:autoSpaceDE w:val="0"/>
        <w:autoSpaceDN w:val="0"/>
        <w:spacing w:line="240" w:lineRule="auto"/>
        <w:ind w:firstLine="709"/>
        <w:jc w:val="both"/>
        <w:rPr>
          <w:lang w:eastAsia="en-US"/>
        </w:rPr>
      </w:pPr>
      <w:r w:rsidRPr="003E24B5">
        <w:rPr>
          <w:lang w:eastAsia="en-US"/>
        </w:rPr>
        <w:t xml:space="preserve">     </w:t>
      </w:r>
      <w:r w:rsidR="00B800D0" w:rsidRPr="003E24B5">
        <w:rPr>
          <w:lang w:eastAsia="en-US"/>
        </w:rPr>
        <w:t>Минимални изисквания за образование, квалификация и опит:</w:t>
      </w:r>
    </w:p>
    <w:p w:rsidR="00B800D0" w:rsidRPr="003E24B5" w:rsidRDefault="00B800D0" w:rsidP="00A13F0C">
      <w:pPr>
        <w:pStyle w:val="aff"/>
        <w:numPr>
          <w:ilvl w:val="0"/>
          <w:numId w:val="29"/>
        </w:numPr>
        <w:suppressAutoHyphens w:val="0"/>
        <w:autoSpaceDE w:val="0"/>
        <w:autoSpaceDN w:val="0"/>
        <w:adjustRightInd w:val="0"/>
        <w:spacing w:line="276" w:lineRule="auto"/>
        <w:jc w:val="both"/>
        <w:rPr>
          <w:lang w:eastAsia="en-US"/>
        </w:rPr>
      </w:pPr>
      <w:r w:rsidRPr="003E24B5">
        <w:rPr>
          <w:bCs/>
          <w:lang w:eastAsia="en-US"/>
        </w:rPr>
        <w:t>да има висше образование,</w:t>
      </w:r>
      <w:r w:rsidRPr="003E24B5">
        <w:rPr>
          <w:lang w:eastAsia="en-US"/>
        </w:rPr>
        <w:t xml:space="preserve"> специалност</w:t>
      </w:r>
      <w:r w:rsidRPr="003E24B5">
        <w:rPr>
          <w:lang w:val="ru-RU" w:eastAsia="en-US"/>
        </w:rPr>
        <w:t xml:space="preserve"> </w:t>
      </w:r>
      <w:r w:rsidRPr="003E24B5">
        <w:rPr>
          <w:lang w:eastAsia="en-US"/>
        </w:rPr>
        <w:t>„П</w:t>
      </w:r>
      <w:proofErr w:type="spellStart"/>
      <w:r w:rsidRPr="003E24B5">
        <w:rPr>
          <w:lang w:val="ru-RU" w:eastAsia="en-US"/>
        </w:rPr>
        <w:t>раво</w:t>
      </w:r>
      <w:proofErr w:type="spellEnd"/>
      <w:r w:rsidRPr="003E24B5">
        <w:rPr>
          <w:lang w:eastAsia="en-US"/>
        </w:rPr>
        <w:t>“ с придобита юридическа правоспособност или еквивалент,</w:t>
      </w:r>
      <w:r w:rsidR="001B7705" w:rsidRPr="003E24B5">
        <w:rPr>
          <w:lang w:eastAsia="en-US"/>
        </w:rPr>
        <w:t xml:space="preserve"> </w:t>
      </w:r>
      <w:r w:rsidRPr="003E24B5">
        <w:rPr>
          <w:lang w:eastAsia="en-US"/>
        </w:rPr>
        <w:t>в случай, че образованието или правоспособността са придобити в друга държава.</w:t>
      </w:r>
    </w:p>
    <w:p w:rsidR="00A13F0C" w:rsidRPr="003E24B5" w:rsidRDefault="00A13F0C" w:rsidP="00A13F0C">
      <w:pPr>
        <w:pStyle w:val="aff"/>
        <w:suppressAutoHyphens w:val="0"/>
        <w:autoSpaceDE w:val="0"/>
        <w:autoSpaceDN w:val="0"/>
        <w:adjustRightInd w:val="0"/>
        <w:spacing w:line="276" w:lineRule="auto"/>
        <w:ind w:left="1069"/>
        <w:jc w:val="both"/>
        <w:rPr>
          <w:lang w:eastAsia="en-US"/>
        </w:rPr>
      </w:pPr>
    </w:p>
    <w:p w:rsidR="00A13F0C" w:rsidRPr="003E24B5" w:rsidRDefault="00B800D0" w:rsidP="00A13F0C">
      <w:pPr>
        <w:tabs>
          <w:tab w:val="left" w:pos="1276"/>
          <w:tab w:val="left" w:pos="1418"/>
          <w:tab w:val="left" w:pos="1701"/>
        </w:tabs>
        <w:suppressAutoHyphens w:val="0"/>
        <w:autoSpaceDE w:val="0"/>
        <w:autoSpaceDN w:val="0"/>
        <w:adjustRightInd w:val="0"/>
        <w:spacing w:line="276" w:lineRule="auto"/>
        <w:ind w:left="1134"/>
        <w:jc w:val="both"/>
        <w:rPr>
          <w:b/>
          <w:i/>
          <w:lang w:val="ru-RU" w:eastAsia="en-US"/>
        </w:rPr>
      </w:pPr>
      <w:r w:rsidRPr="003E24B5">
        <w:rPr>
          <w:rFonts w:eastAsia="Batang"/>
          <w:b/>
          <w:i/>
          <w:lang w:eastAsia="bg-BG"/>
        </w:rPr>
        <w:t>Специфичен</w:t>
      </w:r>
      <w:r w:rsidRPr="003E24B5">
        <w:rPr>
          <w:b/>
          <w:i/>
          <w:lang w:eastAsia="en-US"/>
        </w:rPr>
        <w:t xml:space="preserve"> </w:t>
      </w:r>
      <w:r w:rsidRPr="003E24B5">
        <w:rPr>
          <w:b/>
          <w:i/>
          <w:lang w:val="ru-RU" w:eastAsia="en-US"/>
        </w:rPr>
        <w:t xml:space="preserve">опит: </w:t>
      </w:r>
    </w:p>
    <w:p w:rsidR="00B800D0" w:rsidRPr="003E24B5" w:rsidRDefault="00B800D0" w:rsidP="00B0410C">
      <w:pPr>
        <w:pStyle w:val="aff"/>
        <w:numPr>
          <w:ilvl w:val="0"/>
          <w:numId w:val="29"/>
        </w:numPr>
        <w:tabs>
          <w:tab w:val="left" w:pos="1276"/>
          <w:tab w:val="left" w:pos="1418"/>
          <w:tab w:val="left" w:pos="1701"/>
        </w:tabs>
        <w:suppressAutoHyphens w:val="0"/>
        <w:autoSpaceDE w:val="0"/>
        <w:autoSpaceDN w:val="0"/>
        <w:adjustRightInd w:val="0"/>
        <w:spacing w:line="276" w:lineRule="auto"/>
        <w:jc w:val="both"/>
        <w:rPr>
          <w:lang w:eastAsia="en-US"/>
        </w:rPr>
      </w:pPr>
      <w:r w:rsidRPr="003E24B5">
        <w:rPr>
          <w:lang w:eastAsia="en-US"/>
        </w:rPr>
        <w:t>Минимум</w:t>
      </w:r>
      <w:r w:rsidRPr="003E24B5">
        <w:rPr>
          <w:lang w:val="ru-RU" w:eastAsia="en-US"/>
        </w:rPr>
        <w:t xml:space="preserve"> 3 </w:t>
      </w:r>
      <w:r w:rsidRPr="003E24B5">
        <w:rPr>
          <w:lang w:eastAsia="en-US"/>
        </w:rPr>
        <w:t xml:space="preserve">(три) </w:t>
      </w:r>
      <w:proofErr w:type="spellStart"/>
      <w:r w:rsidRPr="003E24B5">
        <w:rPr>
          <w:lang w:val="ru-RU" w:eastAsia="en-US"/>
        </w:rPr>
        <w:t>години</w:t>
      </w:r>
      <w:proofErr w:type="spellEnd"/>
      <w:r w:rsidRPr="003E24B5">
        <w:rPr>
          <w:lang w:val="ru-RU" w:eastAsia="en-US"/>
        </w:rPr>
        <w:t xml:space="preserve"> опит в </w:t>
      </w:r>
      <w:proofErr w:type="spellStart"/>
      <w:r w:rsidRPr="003E24B5">
        <w:rPr>
          <w:lang w:val="ru-RU" w:eastAsia="en-US"/>
        </w:rPr>
        <w:t>областта</w:t>
      </w:r>
      <w:proofErr w:type="spellEnd"/>
      <w:r w:rsidRPr="003E24B5">
        <w:rPr>
          <w:lang w:val="ru-RU" w:eastAsia="en-US"/>
        </w:rPr>
        <w:t xml:space="preserve"> на </w:t>
      </w:r>
      <w:proofErr w:type="spellStart"/>
      <w:r w:rsidRPr="003E24B5">
        <w:rPr>
          <w:lang w:val="ru-RU" w:eastAsia="en-US"/>
        </w:rPr>
        <w:t>обществените</w:t>
      </w:r>
      <w:proofErr w:type="spellEnd"/>
      <w:r w:rsidRPr="003E24B5">
        <w:rPr>
          <w:lang w:val="ru-RU" w:eastAsia="en-US"/>
        </w:rPr>
        <w:t xml:space="preserve"> </w:t>
      </w:r>
      <w:proofErr w:type="spellStart"/>
      <w:r w:rsidRPr="003E24B5">
        <w:rPr>
          <w:lang w:val="ru-RU" w:eastAsia="en-US"/>
        </w:rPr>
        <w:t>поръчки</w:t>
      </w:r>
      <w:proofErr w:type="spellEnd"/>
      <w:r w:rsidRPr="003E24B5">
        <w:rPr>
          <w:lang w:eastAsia="en-US"/>
        </w:rPr>
        <w:t xml:space="preserve"> (изработване на тръжни документации и/или консултиране и/или съдействие и/или процесуално представителство на възложители/участници/кандидати и/или участие в оценителни </w:t>
      </w:r>
      <w:r w:rsidRPr="003E24B5">
        <w:rPr>
          <w:lang w:eastAsia="en-US"/>
        </w:rPr>
        <w:lastRenderedPageBreak/>
        <w:t xml:space="preserve">комисии) и/или самостоятелно или с участие в екип да е изпълнил минимум 1 (един) </w:t>
      </w:r>
      <w:proofErr w:type="spellStart"/>
      <w:r w:rsidRPr="003E24B5">
        <w:rPr>
          <w:lang w:eastAsia="en-US"/>
        </w:rPr>
        <w:t>одитен</w:t>
      </w:r>
      <w:proofErr w:type="spellEnd"/>
      <w:r w:rsidRPr="003E24B5">
        <w:rPr>
          <w:lang w:eastAsia="en-US"/>
        </w:rPr>
        <w:t xml:space="preserve">  ангажимент.  </w:t>
      </w:r>
    </w:p>
    <w:p w:rsidR="00B800D0" w:rsidRPr="003E24B5" w:rsidRDefault="00B800D0" w:rsidP="00B800D0">
      <w:pPr>
        <w:tabs>
          <w:tab w:val="left" w:pos="993"/>
        </w:tabs>
        <w:suppressAutoHyphens w:val="0"/>
        <w:spacing w:line="240" w:lineRule="auto"/>
        <w:ind w:firstLine="709"/>
        <w:jc w:val="both"/>
        <w:rPr>
          <w:b/>
          <w:i/>
          <w:lang w:eastAsia="en-US"/>
        </w:rPr>
      </w:pPr>
    </w:p>
    <w:p w:rsidR="00BA64D3" w:rsidRPr="00BA64D3" w:rsidRDefault="00BA64D3" w:rsidP="00BA64D3">
      <w:pPr>
        <w:tabs>
          <w:tab w:val="left" w:pos="1276"/>
          <w:tab w:val="left" w:pos="1418"/>
          <w:tab w:val="left" w:pos="1701"/>
        </w:tabs>
        <w:autoSpaceDE w:val="0"/>
        <w:autoSpaceDN w:val="0"/>
        <w:adjustRightInd w:val="0"/>
        <w:spacing w:line="276" w:lineRule="auto"/>
        <w:jc w:val="both"/>
        <w:rPr>
          <w:b/>
          <w:bCs/>
          <w:i/>
          <w:lang w:val="ru-RU" w:eastAsia="bg-BG"/>
        </w:rPr>
      </w:pPr>
      <w:r w:rsidRPr="00BA64D3">
        <w:rPr>
          <w:b/>
          <w:i/>
          <w:lang w:eastAsia="en-US"/>
        </w:rPr>
        <w:t>Важно</w:t>
      </w:r>
      <w:r w:rsidRPr="00BA64D3">
        <w:rPr>
          <w:b/>
          <w:i/>
          <w:lang w:val="en-US" w:eastAsia="en-US"/>
        </w:rPr>
        <w:t>!!</w:t>
      </w:r>
      <w:r w:rsidRPr="00BA64D3">
        <w:rPr>
          <w:b/>
          <w:i/>
          <w:lang w:eastAsia="en-US"/>
        </w:rPr>
        <w:t xml:space="preserve"> Поне един от членовете на </w:t>
      </w:r>
      <w:proofErr w:type="spellStart"/>
      <w:r w:rsidRPr="00BA64D3">
        <w:rPr>
          <w:b/>
          <w:i/>
          <w:lang w:eastAsia="en-US"/>
        </w:rPr>
        <w:t>одиторският</w:t>
      </w:r>
      <w:proofErr w:type="spellEnd"/>
      <w:r w:rsidRPr="00BA64D3">
        <w:rPr>
          <w:b/>
          <w:i/>
          <w:lang w:eastAsia="en-US"/>
        </w:rPr>
        <w:t xml:space="preserve"> екип следва да е  </w:t>
      </w:r>
      <w:r w:rsidRPr="00BA64D3">
        <w:rPr>
          <w:rFonts w:eastAsia="Batang"/>
          <w:b/>
          <w:i/>
          <w:lang w:eastAsia="en-US"/>
        </w:rPr>
        <w:t xml:space="preserve">регистриран </w:t>
      </w:r>
      <w:proofErr w:type="spellStart"/>
      <w:r w:rsidRPr="00BA64D3">
        <w:rPr>
          <w:rFonts w:eastAsia="Batang"/>
          <w:b/>
          <w:i/>
          <w:lang w:eastAsia="en-US"/>
        </w:rPr>
        <w:t>одитор</w:t>
      </w:r>
      <w:proofErr w:type="spellEnd"/>
      <w:r w:rsidRPr="00BA64D3">
        <w:rPr>
          <w:rFonts w:eastAsia="Batang"/>
          <w:b/>
          <w:i/>
          <w:lang w:eastAsia="en-US"/>
        </w:rPr>
        <w:t xml:space="preserve"> по смисъла на §1, т. 1 от Допълнителните разпоредби на ЗНФО или да притежава съответна еквивалентна сертификация, съгласно националното законодателство на чуждестранните лица или да притежава поне един от следните</w:t>
      </w:r>
      <w:r w:rsidRPr="00BA64D3">
        <w:rPr>
          <w:b/>
          <w:bCs/>
          <w:i/>
          <w:lang w:eastAsia="en-US"/>
        </w:rPr>
        <w:t xml:space="preserve"> сертификати:</w:t>
      </w:r>
      <w:r w:rsidRPr="00BA64D3">
        <w:rPr>
          <w:b/>
          <w:bCs/>
          <w:i/>
          <w:lang w:val="ru-RU" w:eastAsia="bg-BG"/>
        </w:rPr>
        <w:t xml:space="preserve"> </w:t>
      </w:r>
    </w:p>
    <w:p w:rsidR="00BA64D3" w:rsidRPr="00BA64D3" w:rsidRDefault="00BA64D3" w:rsidP="00BA64D3">
      <w:pPr>
        <w:numPr>
          <w:ilvl w:val="0"/>
          <w:numId w:val="45"/>
        </w:numPr>
        <w:tabs>
          <w:tab w:val="left" w:pos="1276"/>
          <w:tab w:val="left" w:pos="1418"/>
          <w:tab w:val="left" w:pos="1701"/>
        </w:tabs>
        <w:suppressAutoHyphens w:val="0"/>
        <w:autoSpaceDE w:val="0"/>
        <w:autoSpaceDN w:val="0"/>
        <w:adjustRightInd w:val="0"/>
        <w:spacing w:line="276" w:lineRule="auto"/>
        <w:contextualSpacing/>
        <w:jc w:val="both"/>
        <w:rPr>
          <w:b/>
          <w:i/>
          <w:lang w:eastAsia="en-US"/>
        </w:rPr>
      </w:pPr>
      <w:r w:rsidRPr="00BA64D3">
        <w:rPr>
          <w:b/>
          <w:bCs/>
          <w:i/>
          <w:lang w:val="ru-RU" w:eastAsia="bg-BG"/>
        </w:rPr>
        <w:t xml:space="preserve">Сертификат от Института на </w:t>
      </w:r>
      <w:proofErr w:type="spellStart"/>
      <w:r w:rsidRPr="00BA64D3">
        <w:rPr>
          <w:b/>
          <w:bCs/>
          <w:i/>
          <w:lang w:val="ru-RU" w:eastAsia="bg-BG"/>
        </w:rPr>
        <w:t>дипломираните</w:t>
      </w:r>
      <w:proofErr w:type="spellEnd"/>
      <w:r w:rsidRPr="00BA64D3">
        <w:rPr>
          <w:b/>
          <w:bCs/>
          <w:i/>
          <w:lang w:val="ru-RU" w:eastAsia="bg-BG"/>
        </w:rPr>
        <w:t xml:space="preserve"> </w:t>
      </w:r>
      <w:proofErr w:type="spellStart"/>
      <w:r w:rsidRPr="00BA64D3">
        <w:rPr>
          <w:b/>
          <w:bCs/>
          <w:i/>
          <w:lang w:val="ru-RU" w:eastAsia="bg-BG"/>
        </w:rPr>
        <w:t>експерт-счетоводители</w:t>
      </w:r>
      <w:proofErr w:type="spellEnd"/>
      <w:r w:rsidRPr="00BA64D3">
        <w:rPr>
          <w:b/>
          <w:bCs/>
          <w:i/>
          <w:lang w:val="ru-RU" w:eastAsia="bg-BG"/>
        </w:rPr>
        <w:t xml:space="preserve"> (ИДЕС);</w:t>
      </w:r>
    </w:p>
    <w:p w:rsidR="00BA64D3" w:rsidRPr="00BA64D3" w:rsidRDefault="00BA64D3" w:rsidP="00BA64D3">
      <w:pPr>
        <w:numPr>
          <w:ilvl w:val="0"/>
          <w:numId w:val="45"/>
        </w:numPr>
        <w:tabs>
          <w:tab w:val="left" w:pos="851"/>
          <w:tab w:val="left" w:pos="993"/>
          <w:tab w:val="left" w:pos="1701"/>
        </w:tabs>
        <w:suppressAutoHyphens w:val="0"/>
        <w:autoSpaceDE w:val="0"/>
        <w:autoSpaceDN w:val="0"/>
        <w:adjustRightInd w:val="0"/>
        <w:spacing w:line="276" w:lineRule="auto"/>
        <w:contextualSpacing/>
        <w:jc w:val="both"/>
        <w:rPr>
          <w:b/>
          <w:i/>
          <w:lang w:eastAsia="en-US"/>
        </w:rPr>
      </w:pPr>
      <w:r w:rsidRPr="00BA64D3">
        <w:rPr>
          <w:b/>
          <w:bCs/>
          <w:i/>
          <w:lang w:eastAsia="bg-BG"/>
        </w:rPr>
        <w:t xml:space="preserve">Сертификат </w:t>
      </w:r>
      <w:r w:rsidRPr="00BA64D3">
        <w:rPr>
          <w:b/>
          <w:bCs/>
          <w:i/>
          <w:lang w:val="ru-RU" w:eastAsia="bg-BG"/>
        </w:rPr>
        <w:t xml:space="preserve">АССА ( </w:t>
      </w:r>
      <w:r w:rsidRPr="00BA64D3">
        <w:rPr>
          <w:b/>
          <w:bCs/>
          <w:i/>
          <w:lang w:val="en-US" w:eastAsia="bg-BG"/>
        </w:rPr>
        <w:t>Association of Chartered Certified Accountants);</w:t>
      </w:r>
    </w:p>
    <w:p w:rsidR="00BA64D3" w:rsidRPr="00BA64D3" w:rsidRDefault="00BA64D3" w:rsidP="00BA64D3">
      <w:pPr>
        <w:numPr>
          <w:ilvl w:val="0"/>
          <w:numId w:val="45"/>
        </w:numPr>
        <w:suppressAutoHyphens w:val="0"/>
        <w:spacing w:line="240" w:lineRule="auto"/>
        <w:contextualSpacing/>
        <w:rPr>
          <w:b/>
          <w:bCs/>
          <w:i/>
          <w:lang w:val="ru-RU" w:eastAsia="bg-BG"/>
        </w:rPr>
      </w:pPr>
      <w:r w:rsidRPr="00BA64D3">
        <w:rPr>
          <w:b/>
          <w:bCs/>
          <w:i/>
          <w:lang w:eastAsia="bg-BG"/>
        </w:rPr>
        <w:t xml:space="preserve">Сертификат </w:t>
      </w:r>
      <w:r w:rsidRPr="00BA64D3">
        <w:rPr>
          <w:b/>
          <w:bCs/>
          <w:i/>
          <w:lang w:val="ru-RU" w:eastAsia="bg-BG"/>
        </w:rPr>
        <w:t xml:space="preserve"> (</w:t>
      </w:r>
      <w:proofErr w:type="spellStart"/>
      <w:r w:rsidRPr="00BA64D3">
        <w:rPr>
          <w:b/>
          <w:bCs/>
          <w:i/>
          <w:lang w:val="ru-RU" w:eastAsia="bg-BG"/>
        </w:rPr>
        <w:t>Certified</w:t>
      </w:r>
      <w:proofErr w:type="spellEnd"/>
      <w:r w:rsidRPr="00BA64D3">
        <w:rPr>
          <w:b/>
          <w:bCs/>
          <w:i/>
          <w:lang w:val="ru-RU" w:eastAsia="bg-BG"/>
        </w:rPr>
        <w:t xml:space="preserve"> </w:t>
      </w:r>
      <w:proofErr w:type="spellStart"/>
      <w:r w:rsidRPr="00BA64D3">
        <w:rPr>
          <w:b/>
          <w:bCs/>
          <w:i/>
          <w:lang w:val="ru-RU" w:eastAsia="bg-BG"/>
        </w:rPr>
        <w:t>Internal</w:t>
      </w:r>
      <w:proofErr w:type="spellEnd"/>
      <w:r w:rsidRPr="00BA64D3">
        <w:rPr>
          <w:b/>
          <w:bCs/>
          <w:i/>
          <w:lang w:val="ru-RU" w:eastAsia="bg-BG"/>
        </w:rPr>
        <w:t xml:space="preserve"> </w:t>
      </w:r>
      <w:proofErr w:type="spellStart"/>
      <w:r w:rsidRPr="00BA64D3">
        <w:rPr>
          <w:b/>
          <w:bCs/>
          <w:i/>
          <w:lang w:val="ru-RU" w:eastAsia="bg-BG"/>
        </w:rPr>
        <w:t>Auditor</w:t>
      </w:r>
      <w:proofErr w:type="spellEnd"/>
      <w:r w:rsidRPr="00BA64D3">
        <w:rPr>
          <w:b/>
          <w:bCs/>
          <w:i/>
          <w:lang w:val="ru-RU" w:eastAsia="bg-BG"/>
        </w:rPr>
        <w:t xml:space="preserve">, CIA); </w:t>
      </w:r>
    </w:p>
    <w:p w:rsidR="00BA64D3" w:rsidRPr="00BA64D3" w:rsidRDefault="00BA64D3" w:rsidP="00BA64D3">
      <w:pPr>
        <w:widowControl w:val="0"/>
        <w:numPr>
          <w:ilvl w:val="0"/>
          <w:numId w:val="45"/>
        </w:numPr>
        <w:tabs>
          <w:tab w:val="left" w:pos="0"/>
          <w:tab w:val="left" w:pos="993"/>
        </w:tabs>
        <w:suppressAutoHyphens w:val="0"/>
        <w:autoSpaceDE w:val="0"/>
        <w:autoSpaceDN w:val="0"/>
        <w:spacing w:line="276" w:lineRule="auto"/>
        <w:contextualSpacing/>
        <w:jc w:val="both"/>
        <w:rPr>
          <w:b/>
          <w:bCs/>
          <w:i/>
          <w:lang w:val="ru-RU" w:eastAsia="bg-BG"/>
        </w:rPr>
      </w:pPr>
      <w:r w:rsidRPr="00BA64D3">
        <w:rPr>
          <w:b/>
          <w:bCs/>
          <w:i/>
          <w:lang w:val="ru-RU" w:eastAsia="bg-BG"/>
        </w:rPr>
        <w:t>Сертификат (</w:t>
      </w:r>
      <w:r w:rsidRPr="00BA64D3">
        <w:rPr>
          <w:b/>
          <w:bCs/>
          <w:i/>
          <w:lang w:val="en-US" w:eastAsia="bg-BG"/>
        </w:rPr>
        <w:t>Certified</w:t>
      </w:r>
      <w:r w:rsidRPr="00BA64D3">
        <w:rPr>
          <w:b/>
          <w:bCs/>
          <w:i/>
          <w:lang w:val="ru-RU" w:eastAsia="bg-BG"/>
        </w:rPr>
        <w:t xml:space="preserve"> </w:t>
      </w:r>
      <w:r w:rsidRPr="00BA64D3">
        <w:rPr>
          <w:b/>
          <w:bCs/>
          <w:i/>
          <w:lang w:val="en-US" w:eastAsia="bg-BG"/>
        </w:rPr>
        <w:t>Government</w:t>
      </w:r>
      <w:r w:rsidRPr="00BA64D3">
        <w:rPr>
          <w:b/>
          <w:bCs/>
          <w:i/>
          <w:lang w:val="ru-RU" w:eastAsia="bg-BG"/>
        </w:rPr>
        <w:t xml:space="preserve"> </w:t>
      </w:r>
      <w:r w:rsidRPr="00BA64D3">
        <w:rPr>
          <w:b/>
          <w:bCs/>
          <w:i/>
          <w:lang w:val="en-US" w:eastAsia="bg-BG"/>
        </w:rPr>
        <w:t>Auditing</w:t>
      </w:r>
      <w:r w:rsidRPr="00BA64D3">
        <w:rPr>
          <w:b/>
          <w:bCs/>
          <w:i/>
          <w:lang w:val="ru-RU" w:eastAsia="bg-BG"/>
        </w:rPr>
        <w:t xml:space="preserve"> </w:t>
      </w:r>
      <w:r w:rsidRPr="00BA64D3">
        <w:rPr>
          <w:b/>
          <w:bCs/>
          <w:i/>
          <w:lang w:val="en-US" w:eastAsia="bg-BG"/>
        </w:rPr>
        <w:t>Professional</w:t>
      </w:r>
      <w:r w:rsidRPr="00BA64D3">
        <w:rPr>
          <w:b/>
          <w:bCs/>
          <w:i/>
          <w:lang w:val="ru-RU" w:eastAsia="bg-BG"/>
        </w:rPr>
        <w:t xml:space="preserve">, </w:t>
      </w:r>
      <w:r w:rsidRPr="00BA64D3">
        <w:rPr>
          <w:b/>
          <w:bCs/>
          <w:i/>
          <w:lang w:val="en-US" w:eastAsia="bg-BG"/>
        </w:rPr>
        <w:t>CGAP</w:t>
      </w:r>
      <w:r w:rsidRPr="00BA64D3">
        <w:rPr>
          <w:b/>
          <w:bCs/>
          <w:i/>
          <w:lang w:val="ru-RU" w:eastAsia="bg-BG"/>
        </w:rPr>
        <w:t>);</w:t>
      </w:r>
    </w:p>
    <w:p w:rsidR="00BA64D3" w:rsidRPr="00BA64D3" w:rsidRDefault="00BA64D3" w:rsidP="00BA64D3">
      <w:pPr>
        <w:widowControl w:val="0"/>
        <w:numPr>
          <w:ilvl w:val="0"/>
          <w:numId w:val="45"/>
        </w:numPr>
        <w:tabs>
          <w:tab w:val="left" w:pos="0"/>
          <w:tab w:val="left" w:pos="993"/>
        </w:tabs>
        <w:suppressAutoHyphens w:val="0"/>
        <w:autoSpaceDE w:val="0"/>
        <w:autoSpaceDN w:val="0"/>
        <w:spacing w:line="276" w:lineRule="auto"/>
        <w:contextualSpacing/>
        <w:jc w:val="both"/>
        <w:rPr>
          <w:b/>
          <w:bCs/>
          <w:i/>
          <w:lang w:val="ru-RU" w:eastAsia="bg-BG"/>
        </w:rPr>
      </w:pPr>
      <w:r w:rsidRPr="00BA64D3">
        <w:rPr>
          <w:b/>
          <w:bCs/>
          <w:i/>
          <w:lang w:val="ru-RU" w:eastAsia="bg-BG"/>
        </w:rPr>
        <w:t xml:space="preserve"> </w:t>
      </w:r>
      <w:r w:rsidRPr="00BA64D3">
        <w:rPr>
          <w:b/>
          <w:bCs/>
          <w:i/>
          <w:lang w:eastAsia="bg-BG"/>
        </w:rPr>
        <w:t>Други еквивалентни сертификати, издавани от други държави-членки на ЕС</w:t>
      </w:r>
    </w:p>
    <w:p w:rsidR="00B800D0" w:rsidRPr="003E24B5" w:rsidRDefault="00B800D0" w:rsidP="00C339F5">
      <w:pPr>
        <w:tabs>
          <w:tab w:val="left" w:pos="993"/>
        </w:tabs>
        <w:suppressAutoHyphens w:val="0"/>
        <w:spacing w:line="240" w:lineRule="auto"/>
        <w:jc w:val="both"/>
        <w:rPr>
          <w:b/>
          <w:i/>
          <w:lang w:eastAsia="en-US"/>
        </w:rPr>
      </w:pPr>
    </w:p>
    <w:p w:rsidR="00B800D0" w:rsidRPr="003E24B5" w:rsidRDefault="00B800D0" w:rsidP="00B800D0">
      <w:pPr>
        <w:tabs>
          <w:tab w:val="left" w:pos="993"/>
        </w:tabs>
        <w:suppressAutoHyphens w:val="0"/>
        <w:spacing w:line="240" w:lineRule="auto"/>
        <w:ind w:firstLine="709"/>
        <w:jc w:val="both"/>
        <w:rPr>
          <w:b/>
          <w:i/>
          <w:lang w:eastAsia="en-US"/>
        </w:rPr>
      </w:pPr>
    </w:p>
    <w:p w:rsidR="00B800D0" w:rsidRPr="003E24B5" w:rsidRDefault="00B800D0" w:rsidP="00B800D0">
      <w:pPr>
        <w:tabs>
          <w:tab w:val="left" w:pos="993"/>
        </w:tabs>
        <w:suppressAutoHyphens w:val="0"/>
        <w:spacing w:line="240" w:lineRule="auto"/>
        <w:ind w:firstLine="709"/>
        <w:jc w:val="both"/>
        <w:rPr>
          <w:b/>
          <w:i/>
          <w:iCs/>
          <w:lang w:val="ru-RU" w:eastAsia="en-US"/>
        </w:rPr>
      </w:pPr>
      <w:r w:rsidRPr="003E24B5">
        <w:rPr>
          <w:b/>
          <w:i/>
          <w:lang w:eastAsia="en-US"/>
        </w:rPr>
        <w:t xml:space="preserve">Забележка: </w:t>
      </w:r>
      <w:proofErr w:type="spellStart"/>
      <w:r w:rsidRPr="003E24B5">
        <w:rPr>
          <w:b/>
          <w:i/>
          <w:iCs/>
          <w:lang w:val="ru-RU" w:eastAsia="en-US"/>
        </w:rPr>
        <w:t>Едно</w:t>
      </w:r>
      <w:proofErr w:type="spellEnd"/>
      <w:r w:rsidRPr="003E24B5">
        <w:rPr>
          <w:b/>
          <w:i/>
          <w:iCs/>
          <w:lang w:val="ru-RU" w:eastAsia="en-US"/>
        </w:rPr>
        <w:t xml:space="preserve"> </w:t>
      </w:r>
      <w:proofErr w:type="spellStart"/>
      <w:r w:rsidRPr="003E24B5">
        <w:rPr>
          <w:b/>
          <w:i/>
          <w:iCs/>
          <w:lang w:val="ru-RU" w:eastAsia="en-US"/>
        </w:rPr>
        <w:t>физическо</w:t>
      </w:r>
      <w:proofErr w:type="spellEnd"/>
      <w:r w:rsidRPr="003E24B5">
        <w:rPr>
          <w:b/>
          <w:i/>
          <w:iCs/>
          <w:lang w:val="ru-RU" w:eastAsia="en-US"/>
        </w:rPr>
        <w:t xml:space="preserve"> лице </w:t>
      </w:r>
      <w:proofErr w:type="spellStart"/>
      <w:r w:rsidRPr="003E24B5">
        <w:rPr>
          <w:b/>
          <w:i/>
          <w:iCs/>
          <w:lang w:val="ru-RU" w:eastAsia="en-US"/>
        </w:rPr>
        <w:t>може</w:t>
      </w:r>
      <w:proofErr w:type="spellEnd"/>
      <w:r w:rsidRPr="003E24B5">
        <w:rPr>
          <w:b/>
          <w:i/>
          <w:iCs/>
          <w:lang w:val="ru-RU" w:eastAsia="en-US"/>
        </w:rPr>
        <w:t xml:space="preserve"> да </w:t>
      </w:r>
      <w:proofErr w:type="spellStart"/>
      <w:r w:rsidRPr="003E24B5">
        <w:rPr>
          <w:b/>
          <w:i/>
          <w:iCs/>
          <w:lang w:val="ru-RU" w:eastAsia="en-US"/>
        </w:rPr>
        <w:t>изпълнява</w:t>
      </w:r>
      <w:proofErr w:type="spellEnd"/>
      <w:r w:rsidRPr="003E24B5">
        <w:rPr>
          <w:b/>
          <w:i/>
          <w:iCs/>
          <w:lang w:val="ru-RU" w:eastAsia="en-US"/>
        </w:rPr>
        <w:t xml:space="preserve"> </w:t>
      </w:r>
      <w:proofErr w:type="spellStart"/>
      <w:r w:rsidRPr="003E24B5">
        <w:rPr>
          <w:b/>
          <w:i/>
          <w:iCs/>
          <w:lang w:val="ru-RU" w:eastAsia="en-US"/>
        </w:rPr>
        <w:t>функциите</w:t>
      </w:r>
      <w:proofErr w:type="spellEnd"/>
      <w:r w:rsidRPr="003E24B5">
        <w:rPr>
          <w:b/>
          <w:i/>
          <w:iCs/>
          <w:lang w:val="ru-RU" w:eastAsia="en-US"/>
        </w:rPr>
        <w:t xml:space="preserve"> само на един </w:t>
      </w:r>
      <w:proofErr w:type="spellStart"/>
      <w:r w:rsidRPr="003E24B5">
        <w:rPr>
          <w:b/>
          <w:i/>
          <w:iCs/>
          <w:lang w:val="ru-RU" w:eastAsia="en-US"/>
        </w:rPr>
        <w:t>експерт</w:t>
      </w:r>
      <w:proofErr w:type="spellEnd"/>
      <w:r w:rsidRPr="003E24B5">
        <w:rPr>
          <w:b/>
          <w:i/>
          <w:iCs/>
          <w:lang w:val="ru-RU" w:eastAsia="en-US"/>
        </w:rPr>
        <w:t>.</w:t>
      </w:r>
    </w:p>
    <w:p w:rsidR="00517027" w:rsidRPr="003E24B5" w:rsidRDefault="00517027" w:rsidP="00B800D0">
      <w:pPr>
        <w:tabs>
          <w:tab w:val="left" w:pos="993"/>
        </w:tabs>
        <w:suppressAutoHyphens w:val="0"/>
        <w:spacing w:line="240" w:lineRule="auto"/>
        <w:ind w:firstLine="709"/>
        <w:jc w:val="both"/>
        <w:rPr>
          <w:i/>
          <w:iCs/>
          <w:lang w:eastAsia="en-US"/>
        </w:rPr>
      </w:pPr>
    </w:p>
    <w:p w:rsidR="00B800D0" w:rsidRPr="003E24B5" w:rsidRDefault="00B800D0" w:rsidP="00B800D0">
      <w:pPr>
        <w:tabs>
          <w:tab w:val="left" w:pos="993"/>
        </w:tabs>
        <w:suppressAutoHyphens w:val="0"/>
        <w:overflowPunct w:val="0"/>
        <w:autoSpaceDE w:val="0"/>
        <w:autoSpaceDN w:val="0"/>
        <w:adjustRightInd w:val="0"/>
        <w:spacing w:line="240" w:lineRule="auto"/>
        <w:ind w:firstLine="709"/>
        <w:jc w:val="both"/>
        <w:textAlignment w:val="baseline"/>
        <w:rPr>
          <w:rFonts w:eastAsia="Calibri"/>
          <w:i/>
          <w:iCs/>
          <w:lang w:val="ru-RU" w:eastAsia="bg-BG"/>
        </w:rPr>
      </w:pPr>
      <w:proofErr w:type="gramStart"/>
      <w:r w:rsidRPr="003E24B5">
        <w:rPr>
          <w:rFonts w:eastAsia="Calibri"/>
          <w:i/>
          <w:iCs/>
          <w:lang w:val="ru-RU" w:eastAsia="bg-BG"/>
        </w:rPr>
        <w:t>По</w:t>
      </w:r>
      <w:proofErr w:type="gramEnd"/>
      <w:r w:rsidRPr="003E24B5">
        <w:rPr>
          <w:rFonts w:eastAsia="Calibri"/>
          <w:i/>
          <w:iCs/>
          <w:lang w:val="ru-RU" w:eastAsia="bg-BG"/>
        </w:rPr>
        <w:t xml:space="preserve"> своя </w:t>
      </w:r>
      <w:proofErr w:type="spellStart"/>
      <w:r w:rsidRPr="003E24B5">
        <w:rPr>
          <w:rFonts w:eastAsia="Calibri"/>
          <w:i/>
          <w:iCs/>
          <w:lang w:val="ru-RU" w:eastAsia="bg-BG"/>
        </w:rPr>
        <w:t>преценка</w:t>
      </w:r>
      <w:proofErr w:type="spellEnd"/>
      <w:r w:rsidRPr="003E24B5">
        <w:rPr>
          <w:rFonts w:eastAsia="Calibri"/>
          <w:i/>
          <w:iCs/>
          <w:lang w:val="ru-RU" w:eastAsia="bg-BG"/>
        </w:rPr>
        <w:t xml:space="preserve"> </w:t>
      </w:r>
      <w:proofErr w:type="spellStart"/>
      <w:r w:rsidRPr="003E24B5">
        <w:rPr>
          <w:rFonts w:eastAsia="Calibri"/>
          <w:i/>
          <w:iCs/>
          <w:lang w:val="ru-RU" w:eastAsia="bg-BG"/>
        </w:rPr>
        <w:t>участникът</w:t>
      </w:r>
      <w:proofErr w:type="spellEnd"/>
      <w:r w:rsidRPr="003E24B5">
        <w:rPr>
          <w:rFonts w:eastAsia="Calibri"/>
          <w:i/>
          <w:iCs/>
          <w:lang w:val="ru-RU" w:eastAsia="bg-BG"/>
        </w:rPr>
        <w:t xml:space="preserve"> </w:t>
      </w:r>
      <w:proofErr w:type="spellStart"/>
      <w:r w:rsidRPr="003E24B5">
        <w:rPr>
          <w:rFonts w:eastAsia="Calibri"/>
          <w:i/>
          <w:iCs/>
          <w:lang w:val="ru-RU" w:eastAsia="bg-BG"/>
        </w:rPr>
        <w:t>може</w:t>
      </w:r>
      <w:proofErr w:type="spellEnd"/>
      <w:r w:rsidRPr="003E24B5">
        <w:rPr>
          <w:rFonts w:eastAsia="Calibri"/>
          <w:i/>
          <w:iCs/>
          <w:lang w:val="ru-RU" w:eastAsia="bg-BG"/>
        </w:rPr>
        <w:t xml:space="preserve"> да предложи и </w:t>
      </w:r>
      <w:proofErr w:type="spellStart"/>
      <w:r w:rsidRPr="003E24B5">
        <w:rPr>
          <w:rFonts w:eastAsia="Calibri"/>
          <w:i/>
          <w:iCs/>
          <w:lang w:val="ru-RU" w:eastAsia="bg-BG"/>
        </w:rPr>
        <w:t>допълнителни</w:t>
      </w:r>
      <w:proofErr w:type="spellEnd"/>
      <w:r w:rsidRPr="003E24B5">
        <w:rPr>
          <w:rFonts w:eastAsia="Calibri"/>
          <w:i/>
          <w:iCs/>
          <w:lang w:val="ru-RU" w:eastAsia="bg-BG"/>
        </w:rPr>
        <w:t xml:space="preserve"> </w:t>
      </w:r>
      <w:proofErr w:type="spellStart"/>
      <w:r w:rsidRPr="003E24B5">
        <w:rPr>
          <w:rFonts w:eastAsia="Calibri"/>
          <w:i/>
          <w:iCs/>
          <w:lang w:val="ru-RU" w:eastAsia="bg-BG"/>
        </w:rPr>
        <w:t>експерти</w:t>
      </w:r>
      <w:proofErr w:type="spellEnd"/>
      <w:r w:rsidRPr="003E24B5">
        <w:rPr>
          <w:rFonts w:eastAsia="Calibri"/>
          <w:i/>
          <w:iCs/>
          <w:lang w:val="ru-RU" w:eastAsia="bg-BG"/>
        </w:rPr>
        <w:t xml:space="preserve">, </w:t>
      </w:r>
      <w:proofErr w:type="spellStart"/>
      <w:r w:rsidRPr="003E24B5">
        <w:rPr>
          <w:rFonts w:eastAsia="Calibri"/>
          <w:i/>
          <w:iCs/>
          <w:lang w:val="ru-RU" w:eastAsia="bg-BG"/>
        </w:rPr>
        <w:t>чиято</w:t>
      </w:r>
      <w:proofErr w:type="spellEnd"/>
      <w:r w:rsidRPr="003E24B5">
        <w:rPr>
          <w:rFonts w:eastAsia="Calibri"/>
          <w:i/>
          <w:iCs/>
          <w:lang w:val="ru-RU" w:eastAsia="bg-BG"/>
        </w:rPr>
        <w:t xml:space="preserve"> функция е </w:t>
      </w:r>
      <w:proofErr w:type="spellStart"/>
      <w:r w:rsidRPr="003E24B5">
        <w:rPr>
          <w:rFonts w:eastAsia="Calibri"/>
          <w:i/>
          <w:iCs/>
          <w:lang w:val="ru-RU" w:eastAsia="bg-BG"/>
        </w:rPr>
        <w:t>подпомагането</w:t>
      </w:r>
      <w:proofErr w:type="spellEnd"/>
      <w:r w:rsidRPr="003E24B5">
        <w:rPr>
          <w:rFonts w:eastAsia="Calibri"/>
          <w:i/>
          <w:iCs/>
          <w:lang w:val="ru-RU" w:eastAsia="bg-BG"/>
        </w:rPr>
        <w:t xml:space="preserve"> на </w:t>
      </w:r>
      <w:proofErr w:type="spellStart"/>
      <w:r w:rsidRPr="003E24B5">
        <w:rPr>
          <w:rFonts w:eastAsia="Calibri"/>
          <w:i/>
          <w:iCs/>
          <w:lang w:val="ru-RU" w:eastAsia="bg-BG"/>
        </w:rPr>
        <w:t>ключовите</w:t>
      </w:r>
      <w:proofErr w:type="spellEnd"/>
      <w:r w:rsidRPr="003E24B5">
        <w:rPr>
          <w:rFonts w:eastAsia="Calibri"/>
          <w:i/>
          <w:iCs/>
          <w:lang w:val="ru-RU" w:eastAsia="bg-BG"/>
        </w:rPr>
        <w:t xml:space="preserve"> при </w:t>
      </w:r>
      <w:proofErr w:type="spellStart"/>
      <w:r w:rsidRPr="003E24B5">
        <w:rPr>
          <w:rFonts w:eastAsia="Calibri"/>
          <w:i/>
          <w:iCs/>
          <w:lang w:val="ru-RU" w:eastAsia="bg-BG"/>
        </w:rPr>
        <w:t>осъществяване</w:t>
      </w:r>
      <w:proofErr w:type="spellEnd"/>
      <w:r w:rsidRPr="003E24B5">
        <w:rPr>
          <w:rFonts w:eastAsia="Calibri"/>
          <w:i/>
          <w:iCs/>
          <w:lang w:val="ru-RU" w:eastAsia="bg-BG"/>
        </w:rPr>
        <w:t xml:space="preserve"> на </w:t>
      </w:r>
      <w:proofErr w:type="spellStart"/>
      <w:r w:rsidRPr="003E24B5">
        <w:rPr>
          <w:rFonts w:eastAsia="Calibri"/>
          <w:i/>
          <w:iCs/>
          <w:lang w:val="ru-RU" w:eastAsia="bg-BG"/>
        </w:rPr>
        <w:t>дейностите</w:t>
      </w:r>
      <w:proofErr w:type="spellEnd"/>
      <w:r w:rsidRPr="003E24B5">
        <w:rPr>
          <w:rFonts w:eastAsia="Calibri"/>
          <w:i/>
          <w:iCs/>
          <w:lang w:val="ru-RU" w:eastAsia="bg-BG"/>
        </w:rPr>
        <w:t xml:space="preserve"> от предмета на </w:t>
      </w:r>
      <w:proofErr w:type="spellStart"/>
      <w:r w:rsidRPr="003E24B5">
        <w:rPr>
          <w:rFonts w:eastAsia="Calibri"/>
          <w:i/>
          <w:iCs/>
          <w:lang w:val="ru-RU" w:eastAsia="bg-BG"/>
        </w:rPr>
        <w:t>поръчката</w:t>
      </w:r>
      <w:proofErr w:type="spellEnd"/>
      <w:r w:rsidRPr="003E24B5">
        <w:rPr>
          <w:rFonts w:eastAsia="Calibri"/>
          <w:i/>
          <w:iCs/>
          <w:lang w:val="ru-RU" w:eastAsia="bg-BG"/>
        </w:rPr>
        <w:t>.</w:t>
      </w:r>
    </w:p>
    <w:p w:rsidR="00B800D0" w:rsidRPr="003E24B5" w:rsidRDefault="00B800D0" w:rsidP="00B800D0">
      <w:pPr>
        <w:tabs>
          <w:tab w:val="left" w:pos="993"/>
        </w:tabs>
        <w:suppressAutoHyphens w:val="0"/>
        <w:autoSpaceDE w:val="0"/>
        <w:autoSpaceDN w:val="0"/>
        <w:adjustRightInd w:val="0"/>
        <w:spacing w:line="240" w:lineRule="auto"/>
        <w:ind w:firstLine="709"/>
        <w:jc w:val="both"/>
        <w:rPr>
          <w:rFonts w:eastAsia="Calibri"/>
          <w:i/>
          <w:iCs/>
          <w:color w:val="000000"/>
          <w:lang w:val="ru-RU" w:eastAsia="bg-BG"/>
        </w:rPr>
      </w:pPr>
      <w:proofErr w:type="spellStart"/>
      <w:r w:rsidRPr="003E24B5">
        <w:rPr>
          <w:rFonts w:eastAsia="Calibri"/>
          <w:i/>
          <w:iCs/>
          <w:color w:val="000000"/>
          <w:lang w:val="ru-RU" w:eastAsia="bg-BG"/>
        </w:rPr>
        <w:t>Участникът</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който</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бъде</w:t>
      </w:r>
      <w:proofErr w:type="spellEnd"/>
      <w:r w:rsidRPr="003E24B5">
        <w:rPr>
          <w:rFonts w:eastAsia="Calibri"/>
          <w:i/>
          <w:iCs/>
          <w:color w:val="000000"/>
          <w:lang w:val="ru-RU" w:eastAsia="bg-BG"/>
        </w:rPr>
        <w:t xml:space="preserve"> </w:t>
      </w:r>
      <w:proofErr w:type="gramStart"/>
      <w:r w:rsidRPr="003E24B5">
        <w:rPr>
          <w:rFonts w:eastAsia="Calibri"/>
          <w:i/>
          <w:iCs/>
          <w:color w:val="000000"/>
          <w:lang w:val="ru-RU" w:eastAsia="bg-BG"/>
        </w:rPr>
        <w:t>определен</w:t>
      </w:r>
      <w:proofErr w:type="gramEnd"/>
      <w:r w:rsidRPr="003E24B5">
        <w:rPr>
          <w:rFonts w:eastAsia="Calibri"/>
          <w:i/>
          <w:iCs/>
          <w:color w:val="000000"/>
          <w:lang w:val="ru-RU" w:eastAsia="bg-BG"/>
        </w:rPr>
        <w:t xml:space="preserve"> за </w:t>
      </w:r>
      <w:proofErr w:type="spellStart"/>
      <w:r w:rsidRPr="003E24B5">
        <w:rPr>
          <w:rFonts w:eastAsia="Calibri"/>
          <w:i/>
          <w:iCs/>
          <w:color w:val="000000"/>
          <w:lang w:val="ru-RU" w:eastAsia="bg-BG"/>
        </w:rPr>
        <w:t>изпълнител</w:t>
      </w:r>
      <w:proofErr w:type="spellEnd"/>
      <w:r w:rsidRPr="003E24B5">
        <w:rPr>
          <w:rFonts w:eastAsia="Calibri"/>
          <w:i/>
          <w:iCs/>
          <w:color w:val="000000"/>
          <w:lang w:val="ru-RU" w:eastAsia="bg-BG"/>
        </w:rPr>
        <w:t xml:space="preserve"> на </w:t>
      </w:r>
      <w:proofErr w:type="spellStart"/>
      <w:r w:rsidRPr="003E24B5">
        <w:rPr>
          <w:rFonts w:eastAsia="Calibri"/>
          <w:i/>
          <w:iCs/>
          <w:color w:val="000000"/>
          <w:lang w:val="ru-RU" w:eastAsia="bg-BG"/>
        </w:rPr>
        <w:t>настоящата</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обществена</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поръчка</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няма</w:t>
      </w:r>
      <w:proofErr w:type="spellEnd"/>
      <w:r w:rsidRPr="003E24B5">
        <w:rPr>
          <w:rFonts w:eastAsia="Calibri"/>
          <w:i/>
          <w:iCs/>
          <w:color w:val="000000"/>
          <w:lang w:val="ru-RU" w:eastAsia="bg-BG"/>
        </w:rPr>
        <w:t xml:space="preserve"> право да </w:t>
      </w:r>
      <w:proofErr w:type="spellStart"/>
      <w:r w:rsidRPr="003E24B5">
        <w:rPr>
          <w:rFonts w:eastAsia="Calibri"/>
          <w:i/>
          <w:iCs/>
          <w:color w:val="000000"/>
          <w:lang w:val="ru-RU" w:eastAsia="bg-BG"/>
        </w:rPr>
        <w:t>сменя</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лицата</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посочени</w:t>
      </w:r>
      <w:proofErr w:type="spellEnd"/>
      <w:r w:rsidRPr="003E24B5">
        <w:rPr>
          <w:rFonts w:eastAsia="Calibri"/>
          <w:i/>
          <w:iCs/>
          <w:color w:val="000000"/>
          <w:lang w:val="ru-RU" w:eastAsia="bg-BG"/>
        </w:rPr>
        <w:t xml:space="preserve"> в </w:t>
      </w:r>
      <w:proofErr w:type="spellStart"/>
      <w:r w:rsidRPr="003E24B5">
        <w:rPr>
          <w:rFonts w:eastAsia="Calibri"/>
          <w:i/>
          <w:iCs/>
          <w:color w:val="000000"/>
          <w:lang w:val="ru-RU" w:eastAsia="bg-BG"/>
        </w:rPr>
        <w:t>офертата</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му</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като</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ключови</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експерти</w:t>
      </w:r>
      <w:proofErr w:type="spellEnd"/>
      <w:r w:rsidRPr="003E24B5">
        <w:rPr>
          <w:rFonts w:eastAsia="Calibri"/>
          <w:i/>
          <w:iCs/>
          <w:color w:val="000000"/>
          <w:lang w:val="ru-RU" w:eastAsia="bg-BG"/>
        </w:rPr>
        <w:t xml:space="preserve">, без </w:t>
      </w:r>
      <w:proofErr w:type="spellStart"/>
      <w:r w:rsidRPr="003E24B5">
        <w:rPr>
          <w:rFonts w:eastAsia="Calibri"/>
          <w:i/>
          <w:iCs/>
          <w:color w:val="000000"/>
          <w:lang w:val="ru-RU" w:eastAsia="bg-BG"/>
        </w:rPr>
        <w:t>предварително</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писмено</w:t>
      </w:r>
      <w:proofErr w:type="spellEnd"/>
      <w:r w:rsidRPr="003E24B5">
        <w:rPr>
          <w:rFonts w:eastAsia="Calibri"/>
          <w:i/>
          <w:iCs/>
          <w:color w:val="000000"/>
          <w:lang w:val="ru-RU" w:eastAsia="bg-BG"/>
        </w:rPr>
        <w:t xml:space="preserve"> </w:t>
      </w:r>
      <w:proofErr w:type="spellStart"/>
      <w:r w:rsidRPr="003E24B5">
        <w:rPr>
          <w:rFonts w:eastAsia="Calibri"/>
          <w:i/>
          <w:iCs/>
          <w:color w:val="000000"/>
          <w:lang w:val="ru-RU" w:eastAsia="bg-BG"/>
        </w:rPr>
        <w:t>съгласие</w:t>
      </w:r>
      <w:proofErr w:type="spellEnd"/>
      <w:r w:rsidRPr="003E24B5">
        <w:rPr>
          <w:rFonts w:eastAsia="Calibri"/>
          <w:i/>
          <w:iCs/>
          <w:color w:val="000000"/>
          <w:lang w:val="ru-RU" w:eastAsia="bg-BG"/>
        </w:rPr>
        <w:t xml:space="preserve"> на </w:t>
      </w:r>
      <w:proofErr w:type="spellStart"/>
      <w:r w:rsidRPr="003E24B5">
        <w:rPr>
          <w:rFonts w:eastAsia="Calibri"/>
          <w:i/>
          <w:iCs/>
          <w:color w:val="000000"/>
          <w:lang w:val="ru-RU" w:eastAsia="bg-BG"/>
        </w:rPr>
        <w:t>Възложителя</w:t>
      </w:r>
      <w:proofErr w:type="spellEnd"/>
      <w:r w:rsidRPr="003E24B5">
        <w:rPr>
          <w:rFonts w:eastAsia="Calibri"/>
          <w:i/>
          <w:iCs/>
          <w:color w:val="000000"/>
          <w:lang w:val="ru-RU" w:eastAsia="bg-BG"/>
        </w:rPr>
        <w:t>.</w:t>
      </w:r>
    </w:p>
    <w:p w:rsidR="00410535" w:rsidRPr="003E24B5" w:rsidRDefault="00410535" w:rsidP="00B800D0">
      <w:pPr>
        <w:tabs>
          <w:tab w:val="left" w:pos="993"/>
        </w:tabs>
        <w:suppressAutoHyphens w:val="0"/>
        <w:autoSpaceDE w:val="0"/>
        <w:autoSpaceDN w:val="0"/>
        <w:adjustRightInd w:val="0"/>
        <w:spacing w:line="240" w:lineRule="auto"/>
        <w:ind w:firstLine="709"/>
        <w:jc w:val="both"/>
        <w:rPr>
          <w:rFonts w:eastAsia="Calibri"/>
          <w:i/>
          <w:iCs/>
          <w:color w:val="000000"/>
          <w:lang w:eastAsia="bg-BG"/>
        </w:rPr>
      </w:pPr>
    </w:p>
    <w:p w:rsidR="005C26AC" w:rsidRPr="003E24B5" w:rsidRDefault="005C26AC" w:rsidP="009761FB">
      <w:pPr>
        <w:spacing w:afterLines="40" w:after="96" w:line="276" w:lineRule="auto"/>
        <w:jc w:val="both"/>
        <w:rPr>
          <w:b/>
          <w:i/>
          <w:lang w:val="ru-RU"/>
        </w:rPr>
      </w:pPr>
      <w:r w:rsidRPr="003E24B5">
        <w:rPr>
          <w:b/>
          <w:bCs/>
          <w:color w:val="000000"/>
        </w:rPr>
        <w:t xml:space="preserve">           </w:t>
      </w:r>
      <w:r w:rsidRPr="003E24B5">
        <w:rPr>
          <w:b/>
          <w:bCs/>
          <w:i/>
          <w:color w:val="000000"/>
        </w:rPr>
        <w:t>Забележка:</w:t>
      </w:r>
      <w:r w:rsidRPr="003E24B5">
        <w:rPr>
          <w:b/>
          <w:bCs/>
          <w:color w:val="000000"/>
        </w:rPr>
        <w:t xml:space="preserve"> </w:t>
      </w:r>
      <w:r w:rsidRPr="003E24B5">
        <w:rPr>
          <w:rFonts w:eastAsia="MS ??"/>
        </w:rPr>
        <w:t xml:space="preserve">В случай на участие на обединение, което не е юридическо лице спазването на изискването се доказва за обединението като цяло и/или от тези членове на обединението, които съобразно разпределението на участието на лицата при изпълнение на дейностите, предвидено в договора за създаване на обединението, </w:t>
      </w:r>
      <w:r w:rsidRPr="003E24B5">
        <w:rPr>
          <w:b/>
          <w:i/>
        </w:rPr>
        <w:t>са ангажирани с изпълнението на одит.</w:t>
      </w:r>
    </w:p>
    <w:p w:rsidR="005C26AC" w:rsidRPr="003E24B5" w:rsidRDefault="005C26AC" w:rsidP="009761FB">
      <w:pPr>
        <w:pStyle w:val="27"/>
        <w:shd w:val="clear" w:color="auto" w:fill="auto"/>
        <w:spacing w:before="0" w:afterLines="40" w:after="96" w:line="276" w:lineRule="auto"/>
        <w:ind w:firstLine="708"/>
        <w:rPr>
          <w:rFonts w:eastAsia="TimesNewRomanPSMT"/>
          <w:iCs/>
          <w:sz w:val="24"/>
          <w:szCs w:val="24"/>
        </w:rPr>
      </w:pPr>
      <w:r w:rsidRPr="003E24B5">
        <w:rPr>
          <w:rFonts w:eastAsia="MS ??"/>
        </w:rPr>
        <w:t xml:space="preserve">Когато участникът предвижда участие на подизпълнители изискването се доказва за тези подизпълнители, които съобразно вида и дела от поръчката, които са им възложени, ще изпълняват </w:t>
      </w:r>
      <w:r w:rsidRPr="003E24B5">
        <w:t>одит.</w:t>
      </w:r>
    </w:p>
    <w:p w:rsidR="00410535" w:rsidRPr="003E24B5" w:rsidRDefault="00410535" w:rsidP="009761FB">
      <w:pPr>
        <w:pStyle w:val="27"/>
        <w:shd w:val="clear" w:color="auto" w:fill="auto"/>
        <w:spacing w:before="0" w:afterLines="40" w:after="96" w:line="276" w:lineRule="auto"/>
        <w:ind w:firstLine="708"/>
        <w:rPr>
          <w:b/>
          <w:sz w:val="24"/>
          <w:szCs w:val="24"/>
        </w:rPr>
      </w:pPr>
    </w:p>
    <w:p w:rsidR="00D15885" w:rsidRPr="003E24B5" w:rsidRDefault="00D15885" w:rsidP="009761FB">
      <w:pPr>
        <w:pStyle w:val="27"/>
        <w:shd w:val="clear" w:color="auto" w:fill="auto"/>
        <w:spacing w:before="0" w:afterLines="40" w:after="96" w:line="276" w:lineRule="auto"/>
        <w:ind w:firstLine="708"/>
        <w:rPr>
          <w:sz w:val="24"/>
          <w:szCs w:val="24"/>
        </w:rPr>
      </w:pPr>
      <w:r w:rsidRPr="003E24B5">
        <w:rPr>
          <w:b/>
          <w:sz w:val="24"/>
          <w:szCs w:val="24"/>
        </w:rPr>
        <w:t>ДОКАЗВАНЕ:</w:t>
      </w:r>
      <w:r w:rsidRPr="003E24B5">
        <w:rPr>
          <w:sz w:val="24"/>
          <w:szCs w:val="24"/>
        </w:rPr>
        <w:t xml:space="preserve"> </w:t>
      </w:r>
    </w:p>
    <w:p w:rsidR="00D15885" w:rsidRPr="003E24B5" w:rsidRDefault="00D15885" w:rsidP="009761FB">
      <w:pPr>
        <w:pStyle w:val="27"/>
        <w:shd w:val="clear" w:color="auto" w:fill="auto"/>
        <w:spacing w:before="0" w:afterLines="40" w:after="96" w:line="276" w:lineRule="auto"/>
        <w:ind w:firstLine="708"/>
        <w:rPr>
          <w:sz w:val="24"/>
          <w:szCs w:val="24"/>
        </w:rPr>
      </w:pPr>
      <w:r w:rsidRPr="003E24B5">
        <w:rPr>
          <w:sz w:val="24"/>
          <w:szCs w:val="24"/>
        </w:rPr>
        <w:t xml:space="preserve">На етап подаване на оферта се попълва съответната част от </w:t>
      </w:r>
      <w:proofErr w:type="spellStart"/>
      <w:r w:rsidRPr="003E24B5">
        <w:rPr>
          <w:sz w:val="24"/>
          <w:szCs w:val="24"/>
        </w:rPr>
        <w:t>е</w:t>
      </w:r>
      <w:r w:rsidRPr="003E24B5">
        <w:rPr>
          <w:b/>
          <w:sz w:val="24"/>
          <w:szCs w:val="24"/>
        </w:rPr>
        <w:t>ЕЕДОП</w:t>
      </w:r>
      <w:proofErr w:type="spellEnd"/>
      <w:r w:rsidRPr="003E24B5">
        <w:rPr>
          <w:b/>
          <w:sz w:val="24"/>
          <w:szCs w:val="24"/>
        </w:rPr>
        <w:t xml:space="preserve">, </w:t>
      </w:r>
      <w:r w:rsidRPr="003E24B5">
        <w:rPr>
          <w:rFonts w:eastAsia="Calibri"/>
          <w:b/>
          <w:sz w:val="24"/>
          <w:szCs w:val="24"/>
        </w:rPr>
        <w:t>Част IV: Критерии за подбор, раздел, В.Технически и професионални способности</w:t>
      </w:r>
      <w:r w:rsidR="00410535" w:rsidRPr="003E24B5">
        <w:rPr>
          <w:sz w:val="24"/>
          <w:szCs w:val="24"/>
        </w:rPr>
        <w:t xml:space="preserve">, </w:t>
      </w:r>
      <w:r w:rsidRPr="003E24B5">
        <w:rPr>
          <w:sz w:val="24"/>
          <w:szCs w:val="24"/>
        </w:rPr>
        <w:t xml:space="preserve">с посочване на името и </w:t>
      </w:r>
      <w:r w:rsidRPr="003E24B5">
        <w:rPr>
          <w:sz w:val="24"/>
          <w:szCs w:val="24"/>
        </w:rPr>
        <w:lastRenderedPageBreak/>
        <w:t>професионалната компетентност (квалификацията, притежаваните сертификати и/или удостоверения, общия и</w:t>
      </w:r>
      <w:r w:rsidR="008F5938" w:rsidRPr="003E24B5">
        <w:rPr>
          <w:sz w:val="24"/>
          <w:szCs w:val="24"/>
        </w:rPr>
        <w:t>/или</w:t>
      </w:r>
      <w:r w:rsidRPr="003E24B5">
        <w:rPr>
          <w:sz w:val="24"/>
          <w:szCs w:val="24"/>
        </w:rPr>
        <w:t xml:space="preserve"> специфичен професионален опит) на всяко от лицата;</w:t>
      </w:r>
    </w:p>
    <w:p w:rsidR="00600B6B" w:rsidRPr="003E24B5" w:rsidRDefault="00D15885" w:rsidP="009761FB">
      <w:pPr>
        <w:spacing w:afterLines="40" w:after="96" w:line="276" w:lineRule="auto"/>
        <w:jc w:val="both"/>
        <w:rPr>
          <w:rFonts w:eastAsia="TimesNewRomanPSMT"/>
          <w:iCs/>
        </w:rPr>
      </w:pPr>
      <w:r w:rsidRPr="003E24B5">
        <w:rPr>
          <w:rFonts w:eastAsia="TimesNewRomanPSMT"/>
        </w:rPr>
        <w:t xml:space="preserve">           Съответствието с минималното изискване се доказва от участника, избран за изпълнител, преди подписване на договор за изпълнение, с представяне на документи по чл. 64, ал. 1, т. 6 от ЗОП, а именно: </w:t>
      </w:r>
      <w:r w:rsidRPr="003E24B5">
        <w:t>списък на персонала за изпълнение на обществената поръчка, с посочване на името и професионалната компетентност (квалификацията, притежаваните сертификати и/или удостоверения, общия и специфичен професионален опит) на всяко от лицата</w:t>
      </w:r>
      <w:r w:rsidRPr="003E24B5">
        <w:rPr>
          <w:rFonts w:eastAsia="TimesNewRomanPSMT"/>
          <w:iCs/>
        </w:rPr>
        <w:t>.</w:t>
      </w:r>
    </w:p>
    <w:p w:rsidR="005D0846" w:rsidRPr="003E24B5" w:rsidRDefault="005D0846" w:rsidP="009761FB">
      <w:pPr>
        <w:spacing w:afterLines="40" w:after="96" w:line="276" w:lineRule="auto"/>
        <w:jc w:val="both"/>
        <w:rPr>
          <w:b/>
          <w:bCs/>
          <w:color w:val="000000"/>
          <w:u w:val="single"/>
        </w:rPr>
      </w:pPr>
    </w:p>
    <w:p w:rsidR="007D164F" w:rsidRPr="003E24B5" w:rsidRDefault="001A0998" w:rsidP="009761FB">
      <w:pPr>
        <w:spacing w:afterLines="40" w:after="96" w:line="276" w:lineRule="auto"/>
        <w:ind w:firstLine="708"/>
        <w:rPr>
          <w:b/>
          <w:bCs/>
          <w:color w:val="000000"/>
        </w:rPr>
      </w:pPr>
      <w:r w:rsidRPr="003E24B5">
        <w:rPr>
          <w:b/>
          <w:bCs/>
          <w:color w:val="000000"/>
        </w:rPr>
        <w:t>РАЗДЕЛ І</w:t>
      </w:r>
      <w:r w:rsidRPr="003E24B5">
        <w:rPr>
          <w:b/>
          <w:bCs/>
          <w:color w:val="000000"/>
          <w:lang w:val="en-US"/>
        </w:rPr>
        <w:t>V</w:t>
      </w:r>
      <w:r w:rsidR="007D164F" w:rsidRPr="003E24B5">
        <w:rPr>
          <w:b/>
          <w:bCs/>
          <w:color w:val="000000"/>
        </w:rPr>
        <w:t>. ИЗИСКВАНИЯ ПРИ ИЗГОТВЯНЕ И ПРЕДСТАВЯНЕ НА ОФЕРТИТЕ</w:t>
      </w:r>
    </w:p>
    <w:p w:rsidR="00B55D71" w:rsidRPr="003E24B5" w:rsidRDefault="00B55D71" w:rsidP="009761FB">
      <w:pPr>
        <w:spacing w:afterLines="40" w:after="96" w:line="276" w:lineRule="auto"/>
        <w:jc w:val="both"/>
        <w:rPr>
          <w:b/>
          <w:bCs/>
          <w:color w:val="000000"/>
        </w:rPr>
      </w:pPr>
    </w:p>
    <w:p w:rsidR="00B55D71" w:rsidRPr="003E24B5" w:rsidRDefault="007D164F" w:rsidP="009761FB">
      <w:pPr>
        <w:spacing w:afterLines="40" w:after="96" w:line="276" w:lineRule="auto"/>
        <w:ind w:firstLine="708"/>
        <w:jc w:val="both"/>
        <w:rPr>
          <w:b/>
          <w:bCs/>
          <w:color w:val="000000"/>
        </w:rPr>
      </w:pPr>
      <w:r w:rsidRPr="003E24B5">
        <w:rPr>
          <w:b/>
          <w:bCs/>
          <w:color w:val="000000"/>
        </w:rPr>
        <w:t>1. Изисквания към документите:</w:t>
      </w:r>
    </w:p>
    <w:p w:rsidR="00B55D71" w:rsidRPr="003E24B5" w:rsidRDefault="007D164F" w:rsidP="009761FB">
      <w:pPr>
        <w:spacing w:afterLines="40" w:after="96" w:line="276" w:lineRule="auto"/>
        <w:ind w:firstLine="708"/>
        <w:jc w:val="both"/>
        <w:rPr>
          <w:b/>
          <w:bCs/>
          <w:color w:val="000000"/>
        </w:rPr>
      </w:pPr>
      <w:r w:rsidRPr="003E24B5">
        <w:rPr>
          <w:b/>
          <w:bCs/>
          <w:color w:val="000000"/>
        </w:rPr>
        <w:t>1.</w:t>
      </w:r>
      <w:proofErr w:type="spellStart"/>
      <w:r w:rsidRPr="003E24B5">
        <w:rPr>
          <w:b/>
          <w:bCs/>
          <w:color w:val="000000"/>
        </w:rPr>
        <w:t>1</w:t>
      </w:r>
      <w:proofErr w:type="spellEnd"/>
      <w:r w:rsidRPr="003E24B5">
        <w:rPr>
          <w:b/>
          <w:bCs/>
          <w:color w:val="000000"/>
        </w:rPr>
        <w:t>.</w:t>
      </w:r>
      <w:r w:rsidRPr="003E24B5">
        <w:rPr>
          <w:color w:val="000000"/>
        </w:rPr>
        <w:t xml:space="preserve"> Всички документи се представят в един екземпляр.</w:t>
      </w:r>
    </w:p>
    <w:p w:rsidR="00B55D71" w:rsidRPr="003E24B5" w:rsidRDefault="007D164F" w:rsidP="009761FB">
      <w:pPr>
        <w:spacing w:afterLines="40" w:after="96" w:line="276" w:lineRule="auto"/>
        <w:ind w:firstLine="708"/>
        <w:jc w:val="both"/>
        <w:rPr>
          <w:b/>
          <w:bCs/>
          <w:color w:val="000000"/>
        </w:rPr>
      </w:pPr>
      <w:r w:rsidRPr="003E24B5">
        <w:rPr>
          <w:b/>
          <w:bCs/>
          <w:color w:val="000000"/>
        </w:rPr>
        <w:t>1.</w:t>
      </w:r>
      <w:r w:rsidR="003834D3" w:rsidRPr="003E24B5">
        <w:rPr>
          <w:b/>
          <w:bCs/>
          <w:color w:val="000000"/>
        </w:rPr>
        <w:t>2</w:t>
      </w:r>
      <w:r w:rsidRPr="003E24B5">
        <w:rPr>
          <w:b/>
          <w:bCs/>
          <w:color w:val="000000"/>
        </w:rPr>
        <w:t>.</w:t>
      </w:r>
      <w:r w:rsidRPr="003E24B5">
        <w:rPr>
          <w:color w:val="000000"/>
        </w:rPr>
        <w:t xml:space="preserve"> Всички представени в </w:t>
      </w:r>
      <w:r w:rsidR="003834D3" w:rsidRPr="003E24B5">
        <w:rPr>
          <w:color w:val="000000"/>
        </w:rPr>
        <w:t xml:space="preserve">офертата </w:t>
      </w:r>
      <w:r w:rsidRPr="003E24B5">
        <w:rPr>
          <w:color w:val="000000"/>
        </w:rPr>
        <w:t>документи трябва да са изготвени на български език. В случай, че документите се представят на език, различен от български език, следва да бъдат придружени с превод на български език.</w:t>
      </w:r>
    </w:p>
    <w:p w:rsidR="00B55D71" w:rsidRPr="003E24B5" w:rsidRDefault="007D164F" w:rsidP="009761FB">
      <w:pPr>
        <w:spacing w:afterLines="40" w:after="96" w:line="276" w:lineRule="auto"/>
        <w:ind w:firstLine="708"/>
        <w:jc w:val="both"/>
        <w:rPr>
          <w:b/>
          <w:bCs/>
          <w:color w:val="000000"/>
        </w:rPr>
      </w:pPr>
      <w:r w:rsidRPr="003E24B5">
        <w:rPr>
          <w:b/>
          <w:bCs/>
          <w:color w:val="000000"/>
        </w:rPr>
        <w:t>1.</w:t>
      </w:r>
      <w:r w:rsidR="003834D3" w:rsidRPr="003E24B5">
        <w:rPr>
          <w:b/>
          <w:bCs/>
          <w:color w:val="000000"/>
        </w:rPr>
        <w:t>3</w:t>
      </w:r>
      <w:r w:rsidRPr="003E24B5">
        <w:rPr>
          <w:b/>
          <w:bCs/>
          <w:color w:val="000000"/>
        </w:rPr>
        <w:t>.</w:t>
      </w:r>
      <w:r w:rsidRPr="003E24B5">
        <w:rPr>
          <w:color w:val="000000"/>
        </w:rPr>
        <w:t xml:space="preserve"> 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w:t>
      </w:r>
      <w:r w:rsidR="00FB21C3" w:rsidRPr="003E24B5">
        <w:rPr>
          <w:color w:val="000000"/>
        </w:rPr>
        <w:t>участника</w:t>
      </w:r>
      <w:r w:rsidRPr="003E24B5">
        <w:rPr>
          <w:color w:val="000000"/>
        </w:rPr>
        <w:t xml:space="preserve"> да го представлява.</w:t>
      </w:r>
    </w:p>
    <w:p w:rsidR="00B55D71" w:rsidRPr="003E24B5" w:rsidRDefault="007D164F" w:rsidP="009761FB">
      <w:pPr>
        <w:spacing w:afterLines="40" w:after="96" w:line="276" w:lineRule="auto"/>
        <w:ind w:firstLine="708"/>
        <w:jc w:val="both"/>
        <w:rPr>
          <w:b/>
          <w:bCs/>
          <w:color w:val="000000"/>
        </w:rPr>
      </w:pPr>
      <w:r w:rsidRPr="003E24B5">
        <w:rPr>
          <w:b/>
          <w:bCs/>
          <w:color w:val="000000"/>
        </w:rPr>
        <w:t>1.</w:t>
      </w:r>
      <w:r w:rsidR="003834D3" w:rsidRPr="003E24B5">
        <w:rPr>
          <w:b/>
          <w:bCs/>
          <w:color w:val="000000"/>
        </w:rPr>
        <w:t>4</w:t>
      </w:r>
      <w:r w:rsidRPr="003E24B5">
        <w:rPr>
          <w:b/>
          <w:bCs/>
          <w:color w:val="000000"/>
        </w:rPr>
        <w:t>.</w:t>
      </w:r>
      <w:r w:rsidRPr="003E24B5">
        <w:rPr>
          <w:color w:val="000000"/>
        </w:rPr>
        <w:t xml:space="preserve"> Когато са представени копия на документите, същите следва да са заверени с подпис и печат от съответния </w:t>
      </w:r>
      <w:r w:rsidR="00FB21C3" w:rsidRPr="003E24B5">
        <w:rPr>
          <w:color w:val="000000"/>
        </w:rPr>
        <w:t>участник</w:t>
      </w:r>
      <w:r w:rsidR="00184DA9" w:rsidRPr="003E24B5">
        <w:rPr>
          <w:color w:val="000000"/>
        </w:rPr>
        <w:t xml:space="preserve"> с текст „</w:t>
      </w:r>
      <w:r w:rsidRPr="003E24B5">
        <w:rPr>
          <w:color w:val="000000"/>
        </w:rPr>
        <w:t>Вярно с оригинала“.</w:t>
      </w:r>
    </w:p>
    <w:p w:rsidR="00B55D71" w:rsidRPr="003E24B5" w:rsidRDefault="007D164F" w:rsidP="009761FB">
      <w:pPr>
        <w:spacing w:afterLines="40" w:after="96" w:line="276" w:lineRule="auto"/>
        <w:ind w:firstLine="708"/>
        <w:jc w:val="both"/>
        <w:rPr>
          <w:color w:val="000000"/>
        </w:rPr>
      </w:pPr>
      <w:r w:rsidRPr="003E24B5">
        <w:rPr>
          <w:b/>
          <w:bCs/>
          <w:color w:val="000000"/>
        </w:rPr>
        <w:t>1.</w:t>
      </w:r>
      <w:r w:rsidR="003834D3" w:rsidRPr="003E24B5">
        <w:rPr>
          <w:b/>
          <w:bCs/>
          <w:color w:val="000000"/>
        </w:rPr>
        <w:t>5</w:t>
      </w:r>
      <w:r w:rsidRPr="003E24B5">
        <w:rPr>
          <w:b/>
          <w:bCs/>
          <w:color w:val="000000"/>
        </w:rPr>
        <w:t>.</w:t>
      </w:r>
      <w:r w:rsidRPr="003E24B5">
        <w:rPr>
          <w:color w:val="000000"/>
        </w:rPr>
        <w:t xml:space="preserve"> </w:t>
      </w:r>
      <w:r w:rsidR="005B3BF6" w:rsidRPr="003E24B5">
        <w:rPr>
          <w:color w:val="000000"/>
        </w:rPr>
        <w:t>Участниците</w:t>
      </w:r>
      <w:r w:rsidRPr="003E24B5">
        <w:rPr>
          <w:color w:val="000000"/>
        </w:rPr>
        <w:t xml:space="preserve"> нямат право да</w:t>
      </w:r>
      <w:r w:rsidR="00B81E01" w:rsidRPr="003E24B5">
        <w:rPr>
          <w:color w:val="000000"/>
        </w:rPr>
        <w:t xml:space="preserve"> предлагат варианти на офертите.</w:t>
      </w:r>
    </w:p>
    <w:p w:rsidR="00B81E01" w:rsidRPr="003E24B5" w:rsidRDefault="00B81E01" w:rsidP="009761FB">
      <w:pPr>
        <w:spacing w:afterLines="40" w:after="96" w:line="276" w:lineRule="auto"/>
        <w:jc w:val="both"/>
        <w:rPr>
          <w:color w:val="000000"/>
        </w:rPr>
      </w:pPr>
    </w:p>
    <w:p w:rsidR="00B55D71" w:rsidRPr="003E24B5" w:rsidRDefault="007D164F" w:rsidP="009761FB">
      <w:pPr>
        <w:spacing w:afterLines="40" w:after="96" w:line="276" w:lineRule="auto"/>
        <w:ind w:firstLine="708"/>
        <w:jc w:val="both"/>
        <w:rPr>
          <w:b/>
          <w:bCs/>
          <w:color w:val="000000"/>
        </w:rPr>
      </w:pPr>
      <w:r w:rsidRPr="003E24B5">
        <w:rPr>
          <w:b/>
          <w:bCs/>
          <w:color w:val="000000"/>
        </w:rPr>
        <w:t>2. Изисквания за изготвяне на офертата и ценовото предложение.</w:t>
      </w:r>
    </w:p>
    <w:p w:rsidR="00B55D71" w:rsidRPr="003E24B5" w:rsidRDefault="00B81E01" w:rsidP="00B81E01">
      <w:pPr>
        <w:spacing w:line="276" w:lineRule="auto"/>
        <w:ind w:firstLine="360"/>
        <w:jc w:val="both"/>
        <w:rPr>
          <w:rFonts w:eastAsia="Calibri"/>
          <w:color w:val="000000"/>
          <w:shd w:val="clear" w:color="auto" w:fill="FFFFFF"/>
        </w:rPr>
      </w:pPr>
      <w:r w:rsidRPr="003E24B5">
        <w:rPr>
          <w:b/>
          <w:bCs/>
          <w:color w:val="000000"/>
        </w:rPr>
        <w:t xml:space="preserve">     </w:t>
      </w:r>
      <w:r w:rsidR="007D164F" w:rsidRPr="003E24B5">
        <w:rPr>
          <w:b/>
          <w:bCs/>
          <w:color w:val="000000"/>
        </w:rPr>
        <w:t>2.1.</w:t>
      </w:r>
      <w:r w:rsidR="007D164F" w:rsidRPr="003E24B5">
        <w:rPr>
          <w:color w:val="000000"/>
        </w:rPr>
        <w:t xml:space="preserve"> Представената оферта трябва да има срок на валидност </w:t>
      </w:r>
      <w:r w:rsidR="003E5AD6" w:rsidRPr="003E24B5">
        <w:rPr>
          <w:color w:val="000000"/>
        </w:rPr>
        <w:t>6</w:t>
      </w:r>
      <w:r w:rsidR="007369D6" w:rsidRPr="003E24B5">
        <w:rPr>
          <w:color w:val="000000"/>
        </w:rPr>
        <w:t xml:space="preserve"> </w:t>
      </w:r>
      <w:r w:rsidR="008E2EDD" w:rsidRPr="003E24B5">
        <w:rPr>
          <w:color w:val="000000"/>
        </w:rPr>
        <w:t>(</w:t>
      </w:r>
      <w:r w:rsidR="003E5AD6" w:rsidRPr="003E24B5">
        <w:rPr>
          <w:color w:val="000000"/>
        </w:rPr>
        <w:t>шест</w:t>
      </w:r>
      <w:r w:rsidR="008E2EDD" w:rsidRPr="003E24B5">
        <w:rPr>
          <w:color w:val="000000"/>
        </w:rPr>
        <w:t>)</w:t>
      </w:r>
      <w:r w:rsidR="003E5AD6" w:rsidRPr="003E24B5">
        <w:rPr>
          <w:color w:val="000000"/>
        </w:rPr>
        <w:t xml:space="preserve"> месеца</w:t>
      </w:r>
      <w:r w:rsidR="007D164F" w:rsidRPr="003E24B5">
        <w:rPr>
          <w:color w:val="000000"/>
        </w:rPr>
        <w:t>, с</w:t>
      </w:r>
      <w:r w:rsidR="00184DA9" w:rsidRPr="003E24B5">
        <w:rPr>
          <w:color w:val="000000"/>
        </w:rPr>
        <w:t>читано</w:t>
      </w:r>
      <w:r w:rsidR="00163830" w:rsidRPr="003E24B5">
        <w:rPr>
          <w:color w:val="000000"/>
        </w:rPr>
        <w:t xml:space="preserve"> </w:t>
      </w:r>
      <w:r w:rsidR="001D0D8B" w:rsidRPr="003E24B5">
        <w:t>от датата на подаване на офертата ни за участие в поръчката.</w:t>
      </w:r>
    </w:p>
    <w:p w:rsidR="00B55D71" w:rsidRPr="003E24B5" w:rsidRDefault="007D164F" w:rsidP="009761FB">
      <w:pPr>
        <w:spacing w:afterLines="40" w:after="96" w:line="276" w:lineRule="auto"/>
        <w:ind w:firstLine="708"/>
        <w:jc w:val="both"/>
        <w:rPr>
          <w:b/>
          <w:bCs/>
          <w:color w:val="000000"/>
        </w:rPr>
      </w:pPr>
      <w:r w:rsidRPr="003E24B5">
        <w:rPr>
          <w:b/>
          <w:bCs/>
          <w:color w:val="000000"/>
        </w:rPr>
        <w:t>2.</w:t>
      </w:r>
      <w:proofErr w:type="spellStart"/>
      <w:r w:rsidRPr="003E24B5">
        <w:rPr>
          <w:b/>
          <w:bCs/>
          <w:color w:val="000000"/>
        </w:rPr>
        <w:t>2</w:t>
      </w:r>
      <w:proofErr w:type="spellEnd"/>
      <w:r w:rsidRPr="003E24B5">
        <w:rPr>
          <w:b/>
          <w:bCs/>
          <w:color w:val="000000"/>
        </w:rPr>
        <w:t>.</w:t>
      </w:r>
      <w:r w:rsidRPr="003E24B5">
        <w:rPr>
          <w:color w:val="000000"/>
        </w:rPr>
        <w:t xml:space="preserve"> </w:t>
      </w:r>
      <w:r w:rsidR="00FB21C3" w:rsidRPr="003E24B5">
        <w:rPr>
          <w:color w:val="000000"/>
        </w:rPr>
        <w:t>Офертата</w:t>
      </w:r>
      <w:r w:rsidRPr="003E24B5">
        <w:rPr>
          <w:color w:val="000000"/>
        </w:rPr>
        <w:t xml:space="preserve"> за участие в проц</w:t>
      </w:r>
      <w:r w:rsidR="00FB21C3" w:rsidRPr="003E24B5">
        <w:rPr>
          <w:color w:val="000000"/>
        </w:rPr>
        <w:t>едурата следва да бъде изготвена</w:t>
      </w:r>
      <w:r w:rsidRPr="003E24B5">
        <w:rPr>
          <w:color w:val="000000"/>
        </w:rPr>
        <w:t xml:space="preserve"> на бълг</w:t>
      </w:r>
      <w:r w:rsidR="00FB21C3" w:rsidRPr="003E24B5">
        <w:rPr>
          <w:color w:val="000000"/>
        </w:rPr>
        <w:t>арски език и подписана</w:t>
      </w:r>
      <w:r w:rsidRPr="003E24B5">
        <w:rPr>
          <w:color w:val="000000"/>
        </w:rPr>
        <w:t xml:space="preserve"> от представляващия участника или от изрично упълномощено от него лице.</w:t>
      </w:r>
      <w:r w:rsidR="003834D3" w:rsidRPr="003E24B5">
        <w:rPr>
          <w:color w:val="000000"/>
        </w:rPr>
        <w:t xml:space="preserve"> В случай, че се подписват от пълномощник следва да се представи и документ за упълномощаване за изпълнение на такива функции.</w:t>
      </w:r>
    </w:p>
    <w:p w:rsidR="00B55D71" w:rsidRPr="003E24B5" w:rsidRDefault="00A473A1" w:rsidP="009761FB">
      <w:pPr>
        <w:spacing w:afterLines="40" w:after="96" w:line="276" w:lineRule="auto"/>
        <w:ind w:firstLine="708"/>
        <w:jc w:val="both"/>
        <w:rPr>
          <w:color w:val="000000"/>
        </w:rPr>
      </w:pPr>
      <w:r w:rsidRPr="003E24B5">
        <w:rPr>
          <w:b/>
          <w:bCs/>
          <w:color w:val="000000"/>
        </w:rPr>
        <w:lastRenderedPageBreak/>
        <w:t>2.3</w:t>
      </w:r>
      <w:r w:rsidR="007D164F" w:rsidRPr="003E24B5">
        <w:rPr>
          <w:b/>
          <w:bCs/>
          <w:color w:val="000000"/>
        </w:rPr>
        <w:t>.</w:t>
      </w:r>
      <w:r w:rsidR="007D164F" w:rsidRPr="003E24B5">
        <w:rPr>
          <w:color w:val="000000"/>
        </w:rPr>
        <w:t xml:space="preserve"> Ценовото предложение се представя в съответствие с приложения към документацията образец. </w:t>
      </w:r>
    </w:p>
    <w:p w:rsidR="00B55D71" w:rsidRPr="003E24B5" w:rsidRDefault="00A473A1" w:rsidP="009761FB">
      <w:pPr>
        <w:spacing w:afterLines="40" w:after="96" w:line="276" w:lineRule="auto"/>
        <w:ind w:firstLine="708"/>
        <w:jc w:val="both"/>
        <w:rPr>
          <w:color w:val="000000"/>
        </w:rPr>
      </w:pPr>
      <w:r w:rsidRPr="003E24B5">
        <w:rPr>
          <w:b/>
          <w:color w:val="000000"/>
        </w:rPr>
        <w:t>2.4</w:t>
      </w:r>
      <w:r w:rsidR="007D164F" w:rsidRPr="003E24B5">
        <w:rPr>
          <w:b/>
          <w:color w:val="000000"/>
        </w:rPr>
        <w:t>.</w:t>
      </w:r>
      <w:r w:rsidR="007D164F" w:rsidRPr="003E24B5">
        <w:rPr>
          <w:color w:val="000000"/>
        </w:rPr>
        <w:t xml:space="preserve"> При несъответствие с цифровата и изписаната с думи цена на </w:t>
      </w:r>
      <w:r w:rsidR="00AC5D2F" w:rsidRPr="003E24B5">
        <w:rPr>
          <w:color w:val="000000"/>
        </w:rPr>
        <w:t xml:space="preserve">ценовото </w:t>
      </w:r>
      <w:r w:rsidR="007D164F" w:rsidRPr="003E24B5">
        <w:rPr>
          <w:color w:val="000000"/>
        </w:rPr>
        <w:t>предложение ще се взема предвид изписаната словом.</w:t>
      </w:r>
    </w:p>
    <w:p w:rsidR="00B55D71" w:rsidRPr="003E24B5" w:rsidRDefault="007D164F" w:rsidP="009761FB">
      <w:pPr>
        <w:spacing w:afterLines="40" w:after="96" w:line="276" w:lineRule="auto"/>
        <w:ind w:firstLine="708"/>
        <w:jc w:val="both"/>
        <w:rPr>
          <w:b/>
          <w:color w:val="000000"/>
        </w:rPr>
      </w:pPr>
      <w:r w:rsidRPr="003E24B5">
        <w:rPr>
          <w:b/>
          <w:color w:val="000000"/>
        </w:rPr>
        <w:t>3.</w:t>
      </w:r>
      <w:r w:rsidRPr="003E24B5">
        <w:rPr>
          <w:color w:val="000000"/>
        </w:rPr>
        <w:t xml:space="preserve"> </w:t>
      </w:r>
      <w:r w:rsidRPr="003E24B5">
        <w:rPr>
          <w:b/>
          <w:color w:val="000000"/>
        </w:rPr>
        <w:t>Съдържание на офертите /съгласно Глава пета.</w:t>
      </w:r>
      <w:r w:rsidR="005B3BF6" w:rsidRPr="003E24B5">
        <w:rPr>
          <w:b/>
          <w:color w:val="000000"/>
        </w:rPr>
        <w:t xml:space="preserve"> „</w:t>
      </w:r>
      <w:r w:rsidRPr="003E24B5">
        <w:rPr>
          <w:b/>
          <w:color w:val="000000"/>
        </w:rPr>
        <w:t>ПОДГОТОВКА И ПРОВЕЖДАНЕ НА ПРОЦЕДУРИ ЗА ОБЩЕСТВЕНИ ПОРЪЧКИ</w:t>
      </w:r>
      <w:r w:rsidR="005B3BF6" w:rsidRPr="003E24B5">
        <w:rPr>
          <w:b/>
          <w:color w:val="000000"/>
        </w:rPr>
        <w:t>“</w:t>
      </w:r>
      <w:r w:rsidRPr="003E24B5">
        <w:rPr>
          <w:b/>
          <w:color w:val="000000"/>
        </w:rPr>
        <w:t>, раздел ІV. и V. от ППЗОП/.</w:t>
      </w:r>
    </w:p>
    <w:p w:rsidR="00B55D71" w:rsidRPr="003E24B5" w:rsidRDefault="007D164F" w:rsidP="009761FB">
      <w:pPr>
        <w:spacing w:afterLines="40" w:after="96" w:line="276" w:lineRule="auto"/>
        <w:ind w:firstLine="708"/>
        <w:jc w:val="both"/>
      </w:pPr>
      <w:r w:rsidRPr="003E24B5">
        <w:rPr>
          <w:color w:val="000000"/>
        </w:rPr>
        <w:t>Документите, свързани с участието в</w:t>
      </w:r>
      <w:r w:rsidRPr="003E24B5">
        <w:t xml:space="preserve">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w:t>
      </w:r>
      <w:r w:rsidR="00AF6071" w:rsidRPr="003E24B5">
        <w:t xml:space="preserve"> </w:t>
      </w:r>
      <w:r w:rsidRPr="003E24B5">
        <w:t>Документите се представят в запечатана непрозрачна опаковка, върху която се посочват:</w:t>
      </w:r>
    </w:p>
    <w:p w:rsidR="00B55D71" w:rsidRPr="003E24B5" w:rsidRDefault="007D164F" w:rsidP="009761FB">
      <w:pPr>
        <w:spacing w:afterLines="40" w:after="96" w:line="276" w:lineRule="auto"/>
        <w:ind w:firstLine="708"/>
        <w:jc w:val="both"/>
      </w:pPr>
      <w:r w:rsidRPr="003E24B5">
        <w:t xml:space="preserve">1. </w:t>
      </w:r>
      <w:r w:rsidR="001E3CEA" w:rsidRPr="003E24B5">
        <w:t>Н</w:t>
      </w:r>
      <w:r w:rsidRPr="003E24B5">
        <w:t>аименованието на участника, включително участниците в обединението</w:t>
      </w:r>
      <w:r w:rsidR="00A473A1" w:rsidRPr="003E24B5">
        <w:t>, когато е приложимо</w:t>
      </w:r>
      <w:r w:rsidRPr="003E24B5">
        <w:t>;</w:t>
      </w:r>
    </w:p>
    <w:p w:rsidR="00B55D71" w:rsidRPr="003E24B5" w:rsidRDefault="007D164F" w:rsidP="009761FB">
      <w:pPr>
        <w:spacing w:afterLines="40" w:after="96" w:line="276" w:lineRule="auto"/>
        <w:ind w:firstLine="708"/>
        <w:jc w:val="both"/>
      </w:pPr>
      <w:r w:rsidRPr="003E24B5">
        <w:t xml:space="preserve">2. </w:t>
      </w:r>
      <w:r w:rsidR="001E3CEA" w:rsidRPr="003E24B5">
        <w:t>А</w:t>
      </w:r>
      <w:r w:rsidRPr="003E24B5">
        <w:t>дрес за кореспонденция, телефон и по възможност - факс и електронен адрес;</w:t>
      </w:r>
    </w:p>
    <w:p w:rsidR="00B55D71" w:rsidRPr="003E24B5" w:rsidRDefault="007D164F" w:rsidP="009761FB">
      <w:pPr>
        <w:spacing w:afterLines="40" w:after="96" w:line="276" w:lineRule="auto"/>
        <w:ind w:firstLine="708"/>
        <w:jc w:val="both"/>
      </w:pPr>
      <w:r w:rsidRPr="003E24B5">
        <w:t>3. Наименованието на поръчката</w:t>
      </w:r>
      <w:r w:rsidR="00547533" w:rsidRPr="003E24B5">
        <w:t>, за която се подават документите.</w:t>
      </w:r>
      <w:r w:rsidRPr="003E24B5">
        <w:t xml:space="preserve"> </w:t>
      </w:r>
    </w:p>
    <w:p w:rsidR="00B55D71" w:rsidRPr="003E24B5" w:rsidRDefault="007D164F" w:rsidP="009761FB">
      <w:pPr>
        <w:spacing w:afterLines="40" w:after="96" w:line="276" w:lineRule="auto"/>
        <w:ind w:firstLine="708"/>
        <w:jc w:val="both"/>
        <w:rPr>
          <w:color w:val="000000"/>
          <w:shd w:val="clear" w:color="auto" w:fill="FEFEFE"/>
        </w:rPr>
      </w:pPr>
      <w:r w:rsidRPr="003E24B5">
        <w:t xml:space="preserve">При </w:t>
      </w:r>
      <w:r w:rsidR="00240C0F" w:rsidRPr="003E24B5">
        <w:t>процедура</w:t>
      </w:r>
      <w:r w:rsidRPr="003E24B5">
        <w:t xml:space="preserve"> опаковката включва документите по чл. 39, ал. 2 и ал. 3, т. 1 от ППЗОП, опис на представените документи, както и отделен запеч</w:t>
      </w:r>
      <w:r w:rsidR="00547533" w:rsidRPr="003E24B5">
        <w:t>атан непрозрачен плик с надпис „Предлагани ценови параметри“</w:t>
      </w:r>
      <w:r w:rsidRPr="003E24B5">
        <w:t xml:space="preserve">, който съдържа ценовото предложение </w:t>
      </w:r>
      <w:r w:rsidR="004D1A5F" w:rsidRPr="003E24B5">
        <w:t>по чл. 39, ал. 3, т. 2 от ППЗОП</w:t>
      </w:r>
      <w:r w:rsidR="007616D7" w:rsidRPr="003E24B5">
        <w:t xml:space="preserve"> </w:t>
      </w:r>
      <w:r w:rsidR="00F20F8A" w:rsidRPr="003E24B5">
        <w:t>/ т. 2.3 по-горе/</w:t>
      </w:r>
      <w:r w:rsidR="00547533" w:rsidRPr="003E24B5">
        <w:rPr>
          <w:color w:val="000000"/>
          <w:shd w:val="clear" w:color="auto" w:fill="FEFEFE"/>
        </w:rPr>
        <w:t>.</w:t>
      </w:r>
      <w:r w:rsidR="00704BD3" w:rsidRPr="003E24B5">
        <w:rPr>
          <w:color w:val="000000"/>
          <w:shd w:val="clear" w:color="auto" w:fill="FEFEFE"/>
        </w:rPr>
        <w:t xml:space="preserve"> </w:t>
      </w:r>
    </w:p>
    <w:p w:rsidR="00B55D71" w:rsidRPr="003E24B5" w:rsidRDefault="007D164F" w:rsidP="009761FB">
      <w:pPr>
        <w:spacing w:afterLines="40" w:after="96" w:line="276" w:lineRule="auto"/>
        <w:ind w:firstLine="708"/>
        <w:jc w:val="both"/>
      </w:pPr>
      <w:r w:rsidRPr="003E24B5">
        <w:rPr>
          <w:b/>
        </w:rPr>
        <w:t>Заявлението за участие</w:t>
      </w:r>
      <w:r w:rsidRPr="003E24B5">
        <w:t xml:space="preserve"> включва най-малко следните документи:</w:t>
      </w:r>
    </w:p>
    <w:p w:rsidR="00B55D71" w:rsidRPr="003E24B5" w:rsidRDefault="007D164F" w:rsidP="009761FB">
      <w:pPr>
        <w:spacing w:afterLines="40" w:after="96" w:line="276" w:lineRule="auto"/>
        <w:ind w:firstLine="708"/>
        <w:jc w:val="both"/>
      </w:pPr>
      <w:r w:rsidRPr="003E24B5">
        <w:t xml:space="preserve">1. </w:t>
      </w:r>
      <w:proofErr w:type="spellStart"/>
      <w:r w:rsidR="004A3D9D" w:rsidRPr="003E24B5">
        <w:t>е</w:t>
      </w:r>
      <w:r w:rsidR="00C44FF6" w:rsidRPr="003E24B5">
        <w:t>Е</w:t>
      </w:r>
      <w:r w:rsidRPr="003E24B5">
        <w:t>динен</w:t>
      </w:r>
      <w:proofErr w:type="spellEnd"/>
      <w:r w:rsidRPr="003E24B5">
        <w:t xml:space="preserve"> европейски документ за обществени поръчки (</w:t>
      </w:r>
      <w:proofErr w:type="spellStart"/>
      <w:r w:rsidR="004A3D9D" w:rsidRPr="003E24B5">
        <w:t>е</w:t>
      </w:r>
      <w:r w:rsidRPr="003E24B5">
        <w:t>ЕЕДОП</w:t>
      </w:r>
      <w:proofErr w:type="spellEnd"/>
      <w:r w:rsidRPr="003E24B5">
        <w:t xml:space="preserve">) за </w:t>
      </w:r>
      <w:r w:rsidR="00A473A1" w:rsidRPr="003E24B5">
        <w:t>участника</w:t>
      </w:r>
      <w:r w:rsidRPr="003E24B5">
        <w:t xml:space="preserve"> в съответствие с изискванията на закона и условията на възложителя, а когато е приложимо - </w:t>
      </w:r>
      <w:proofErr w:type="spellStart"/>
      <w:r w:rsidR="004A3D9D" w:rsidRPr="003E24B5">
        <w:t>е</w:t>
      </w:r>
      <w:r w:rsidRPr="003E24B5">
        <w:t>ЕЕДОП</w:t>
      </w:r>
      <w:proofErr w:type="spellEnd"/>
      <w:r w:rsidRPr="003E24B5">
        <w:t xml:space="preserve">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4058B6" w:rsidRPr="003E24B5" w:rsidRDefault="004058B6" w:rsidP="009761FB">
      <w:pPr>
        <w:spacing w:afterLines="40" w:after="96" w:line="276" w:lineRule="auto"/>
        <w:ind w:firstLine="708"/>
        <w:jc w:val="both"/>
      </w:pPr>
      <w:r w:rsidRPr="003E24B5">
        <w:rPr>
          <w:lang w:eastAsia="sr-Cyrl-CS"/>
        </w:rPr>
        <w:t xml:space="preserve">Съгласно чл. 67, ал.4 от ЗОП във връзка с § 29, т.5, б. „а“ от Преходните и заключителни разпоредби на ЗОП, в сила от 1 април 2018г. ЕЕДОП се представя </w:t>
      </w:r>
      <w:proofErr w:type="spellStart"/>
      <w:r w:rsidRPr="003E24B5">
        <w:rPr>
          <w:lang w:eastAsia="sr-Cyrl-CS"/>
        </w:rPr>
        <w:t>задължнително</w:t>
      </w:r>
      <w:proofErr w:type="spellEnd"/>
      <w:r w:rsidRPr="003E24B5">
        <w:rPr>
          <w:lang w:eastAsia="sr-Cyrl-CS"/>
        </w:rPr>
        <w:t xml:space="preserve"> в електронен вид. Към електронното досие  на поръчката е публикуван образец на ЕЕДОП във формат PDF и XML. Участниците изтеглят ЕЕДОП, който е във формат XML и го попълват след като го  заредят  на страницата на системата за </w:t>
      </w:r>
      <w:proofErr w:type="spellStart"/>
      <w:r w:rsidRPr="003E24B5">
        <w:rPr>
          <w:lang w:eastAsia="sr-Cyrl-CS"/>
        </w:rPr>
        <w:t>еЕЕДОП</w:t>
      </w:r>
      <w:proofErr w:type="spellEnd"/>
      <w:r w:rsidRPr="003E24B5">
        <w:rPr>
          <w:lang w:eastAsia="sr-Cyrl-CS"/>
        </w:rPr>
        <w:t xml:space="preserve"> </w:t>
      </w:r>
      <w:hyperlink r:id="rId9" w:history="1">
        <w:r w:rsidRPr="003E24B5">
          <w:rPr>
            <w:rStyle w:val="a4"/>
            <w:color w:val="auto"/>
            <w:u w:val="none"/>
            <w:lang w:eastAsia="sr-Cyrl-CS"/>
          </w:rPr>
          <w:t>https://ec.europa.eu/tools/espd/filter?lang=bg</w:t>
        </w:r>
      </w:hyperlink>
      <w:r w:rsidRPr="003E24B5">
        <w:rPr>
          <w:lang w:eastAsia="sr-Cyrl-CS"/>
        </w:rPr>
        <w:t xml:space="preserve">. Попълненият ЕЕДОП се изтегля и се  подписва цифрово (с електронен подпис).  ЕЕДОП се представя на </w:t>
      </w:r>
      <w:r w:rsidRPr="003E24B5">
        <w:rPr>
          <w:lang w:eastAsia="sr-Cyrl-CS"/>
        </w:rPr>
        <w:lastRenderedPageBreak/>
        <w:t>подходящ оптичен носител към останалите изискуеми документи за участие в настоящата процедура. Форматът, в който се предоставя документът не следва да позволява редактиране на неговото съдържание. ЕЕДОП се подписва от лицата по чл. 54, ал. 2 и чл. 55, ал. 3 ЗОП във връзка с чл. 40 от ППЗОП</w:t>
      </w:r>
    </w:p>
    <w:p w:rsidR="00B55D71" w:rsidRPr="003E24B5" w:rsidRDefault="007D164F" w:rsidP="009761FB">
      <w:pPr>
        <w:spacing w:afterLines="40" w:after="96" w:line="276" w:lineRule="auto"/>
        <w:ind w:left="708"/>
        <w:jc w:val="both"/>
      </w:pPr>
      <w:r w:rsidRPr="003E24B5">
        <w:t xml:space="preserve">2. </w:t>
      </w:r>
      <w:r w:rsidR="00C44FF6" w:rsidRPr="003E24B5">
        <w:t>Д</w:t>
      </w:r>
      <w:r w:rsidRPr="003E24B5">
        <w:t>окументи за доказване на предприетите мерки за надеждност, когато е приложимо;</w:t>
      </w:r>
    </w:p>
    <w:p w:rsidR="00B55D71" w:rsidRPr="003E24B5" w:rsidRDefault="007D164F" w:rsidP="009761FB">
      <w:pPr>
        <w:spacing w:afterLines="40" w:after="96" w:line="276" w:lineRule="auto"/>
        <w:ind w:firstLine="708"/>
        <w:jc w:val="both"/>
      </w:pPr>
      <w:r w:rsidRPr="003E24B5">
        <w:t xml:space="preserve">3. </w:t>
      </w:r>
      <w:r w:rsidR="00C44FF6" w:rsidRPr="003E24B5">
        <w:t>Д</w:t>
      </w:r>
      <w:r w:rsidRPr="003E24B5">
        <w:t>окументите по чл. 37, ал. 4 от ППЗОП , когато е приложимо.</w:t>
      </w:r>
    </w:p>
    <w:p w:rsidR="00B55D71" w:rsidRPr="003E24B5" w:rsidRDefault="00B55D71" w:rsidP="009761FB">
      <w:pPr>
        <w:spacing w:afterLines="40" w:after="96" w:line="276" w:lineRule="auto"/>
        <w:jc w:val="both"/>
      </w:pPr>
    </w:p>
    <w:p w:rsidR="00B55D71" w:rsidRPr="003E24B5" w:rsidRDefault="007D164F" w:rsidP="009761FB">
      <w:pPr>
        <w:spacing w:afterLines="40" w:after="96" w:line="240" w:lineRule="auto"/>
        <w:ind w:firstLine="708"/>
        <w:jc w:val="both"/>
      </w:pPr>
      <w:r w:rsidRPr="003E24B5">
        <w:rPr>
          <w:b/>
        </w:rPr>
        <w:t>Офертата</w:t>
      </w:r>
      <w:r w:rsidRPr="003E24B5">
        <w:t xml:space="preserve"> включва:</w:t>
      </w:r>
    </w:p>
    <w:p w:rsidR="00B55D71" w:rsidRPr="003E24B5" w:rsidRDefault="007D164F" w:rsidP="009761FB">
      <w:pPr>
        <w:spacing w:afterLines="40" w:after="96" w:line="240" w:lineRule="auto"/>
        <w:ind w:firstLine="708"/>
        <w:jc w:val="both"/>
      </w:pPr>
      <w:r w:rsidRPr="003E24B5">
        <w:t>1. техническо предложение, съдържащо:</w:t>
      </w:r>
    </w:p>
    <w:p w:rsidR="00B55D71" w:rsidRPr="003E24B5" w:rsidRDefault="007D164F" w:rsidP="009761FB">
      <w:pPr>
        <w:spacing w:afterLines="40" w:after="96" w:line="240" w:lineRule="auto"/>
        <w:ind w:firstLine="708"/>
        <w:jc w:val="both"/>
      </w:pPr>
      <w:r w:rsidRPr="003E24B5">
        <w:t>а) документ за упълномощаване, когато лицето, което подава офертата, не е законният представител на участника;</w:t>
      </w:r>
    </w:p>
    <w:p w:rsidR="00B55D71" w:rsidRPr="003E24B5" w:rsidRDefault="007D164F" w:rsidP="009761FB">
      <w:pPr>
        <w:spacing w:afterLines="40" w:after="96" w:line="240" w:lineRule="auto"/>
        <w:ind w:firstLine="708"/>
        <w:jc w:val="both"/>
      </w:pPr>
      <w:r w:rsidRPr="003E24B5">
        <w:t xml:space="preserve">б) предложение за изпълнение на поръчката в съответствие с техническите спецификации и изискванията на </w:t>
      </w:r>
      <w:r w:rsidR="00295BC8" w:rsidRPr="003E24B5">
        <w:t>В</w:t>
      </w:r>
      <w:r w:rsidRPr="003E24B5">
        <w:t>ъзложителя;</w:t>
      </w:r>
    </w:p>
    <w:p w:rsidR="00B55D71" w:rsidRPr="003E24B5" w:rsidRDefault="007D164F" w:rsidP="009761FB">
      <w:pPr>
        <w:spacing w:afterLines="40" w:after="96" w:line="240" w:lineRule="auto"/>
        <w:ind w:firstLine="708"/>
        <w:jc w:val="both"/>
      </w:pPr>
      <w:r w:rsidRPr="003E24B5">
        <w:t xml:space="preserve">в) </w:t>
      </w:r>
      <w:proofErr w:type="spellStart"/>
      <w:r w:rsidR="007A6B41" w:rsidRPr="003E24B5">
        <w:t>декларане</w:t>
      </w:r>
      <w:proofErr w:type="spellEnd"/>
      <w:r w:rsidRPr="003E24B5">
        <w:t xml:space="preserve"> </w:t>
      </w:r>
      <w:r w:rsidR="007A6B41" w:rsidRPr="003E24B5">
        <w:t>на</w:t>
      </w:r>
      <w:r w:rsidRPr="003E24B5">
        <w:t xml:space="preserve"> съгласие с клаузите на приложения проект на договор;</w:t>
      </w:r>
    </w:p>
    <w:p w:rsidR="00B55D71" w:rsidRPr="003E24B5" w:rsidRDefault="007A6B41" w:rsidP="009761FB">
      <w:pPr>
        <w:spacing w:afterLines="40" w:after="96" w:line="240" w:lineRule="auto"/>
        <w:ind w:firstLine="708"/>
        <w:jc w:val="both"/>
      </w:pPr>
      <w:r w:rsidRPr="003E24B5">
        <w:t xml:space="preserve">г) </w:t>
      </w:r>
      <w:proofErr w:type="spellStart"/>
      <w:r w:rsidRPr="003E24B5">
        <w:t>декларане</w:t>
      </w:r>
      <w:proofErr w:type="spellEnd"/>
      <w:r w:rsidRPr="003E24B5">
        <w:t xml:space="preserve"> на </w:t>
      </w:r>
      <w:r w:rsidR="007D164F" w:rsidRPr="003E24B5">
        <w:t>срока на валидност на офертата;</w:t>
      </w:r>
    </w:p>
    <w:p w:rsidR="00B55D71" w:rsidRPr="003E24B5" w:rsidRDefault="007A6B41" w:rsidP="009761FB">
      <w:pPr>
        <w:spacing w:afterLines="40" w:after="96" w:line="240" w:lineRule="auto"/>
        <w:ind w:firstLine="708"/>
        <w:jc w:val="both"/>
      </w:pPr>
      <w:r w:rsidRPr="003E24B5">
        <w:t>д) деклариране</w:t>
      </w:r>
      <w:r w:rsidR="007D164F" w:rsidRPr="003E24B5">
        <w:t>,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p>
    <w:p w:rsidR="00B55D71" w:rsidRPr="003E24B5" w:rsidRDefault="006C5B40" w:rsidP="009761FB">
      <w:pPr>
        <w:spacing w:afterLines="40" w:after="96" w:line="240" w:lineRule="auto"/>
        <w:ind w:firstLine="708"/>
        <w:jc w:val="both"/>
      </w:pPr>
      <w:r w:rsidRPr="003E24B5">
        <w:t>е</w:t>
      </w:r>
      <w:r w:rsidR="007D164F" w:rsidRPr="003E24B5">
        <w:t>) друга информация и/или документи, изискани от възложителя, когато това се налага от предмета на поръчката;</w:t>
      </w:r>
    </w:p>
    <w:p w:rsidR="00B55D71" w:rsidRPr="003E24B5" w:rsidRDefault="007D164F" w:rsidP="009761FB">
      <w:pPr>
        <w:spacing w:afterLines="40" w:after="96" w:line="240" w:lineRule="auto"/>
        <w:ind w:firstLine="708"/>
        <w:jc w:val="both"/>
        <w:rPr>
          <w:b/>
          <w:bCs/>
          <w:color w:val="000000"/>
          <w:shd w:val="clear" w:color="auto" w:fill="FFFFFF"/>
        </w:rPr>
      </w:pPr>
      <w:r w:rsidRPr="003E24B5">
        <w:t>2. ценово предложение, съдържащо предложението на участника</w:t>
      </w:r>
      <w:r w:rsidR="00295BC8" w:rsidRPr="003E24B5">
        <w:rPr>
          <w:shd w:val="clear" w:color="auto" w:fill="FEFEFE"/>
        </w:rPr>
        <w:t xml:space="preserve"> относно цената за придобиване</w:t>
      </w:r>
      <w:r w:rsidRPr="003E24B5">
        <w:t>.</w:t>
      </w:r>
    </w:p>
    <w:p w:rsidR="00761732" w:rsidRPr="003E24B5" w:rsidRDefault="006C5B40" w:rsidP="009761FB">
      <w:pPr>
        <w:spacing w:afterLines="40" w:after="96" w:line="240" w:lineRule="auto"/>
        <w:ind w:firstLine="708"/>
        <w:jc w:val="both"/>
        <w:rPr>
          <w:b/>
          <w:bCs/>
          <w:color w:val="000000"/>
          <w:shd w:val="clear" w:color="auto" w:fill="FFFFFF"/>
        </w:rPr>
      </w:pPr>
      <w:r w:rsidRPr="003E24B5">
        <w:rPr>
          <w:b/>
          <w:bCs/>
          <w:color w:val="000000"/>
          <w:shd w:val="clear" w:color="auto" w:fill="FFFFFF"/>
        </w:rPr>
        <w:t>Когато предметът на обществена</w:t>
      </w:r>
      <w:r w:rsidR="00547533" w:rsidRPr="003E24B5">
        <w:rPr>
          <w:b/>
          <w:bCs/>
          <w:color w:val="000000"/>
          <w:shd w:val="clear" w:color="auto" w:fill="FFFFFF"/>
        </w:rPr>
        <w:t>та поръчка налага изпълнението ѝ</w:t>
      </w:r>
      <w:r w:rsidRPr="003E24B5">
        <w:rPr>
          <w:b/>
          <w:bCs/>
          <w:color w:val="000000"/>
          <w:shd w:val="clear" w:color="auto" w:fill="FFFFFF"/>
        </w:rPr>
        <w:t xml:space="preserve"> на етапи, в офертата се посочват конкретните етапи и сроковете за изпълнение на всеки етап.</w:t>
      </w:r>
    </w:p>
    <w:p w:rsidR="000E42CE" w:rsidRPr="003E24B5" w:rsidRDefault="000E42CE" w:rsidP="009761FB">
      <w:pPr>
        <w:spacing w:afterLines="40" w:after="96" w:line="240" w:lineRule="auto"/>
        <w:jc w:val="both"/>
        <w:rPr>
          <w:b/>
          <w:bCs/>
          <w:color w:val="000000"/>
          <w:shd w:val="clear" w:color="auto" w:fill="FFFFFF"/>
        </w:rPr>
      </w:pPr>
    </w:p>
    <w:p w:rsidR="00B55D71" w:rsidRPr="003E24B5" w:rsidRDefault="0062224C" w:rsidP="009761FB">
      <w:pPr>
        <w:spacing w:afterLines="40" w:after="96" w:line="240" w:lineRule="auto"/>
        <w:jc w:val="center"/>
        <w:rPr>
          <w:b/>
          <w:bCs/>
          <w:shd w:val="clear" w:color="auto" w:fill="FFFFFF"/>
        </w:rPr>
      </w:pPr>
      <w:r w:rsidRPr="003E24B5">
        <w:rPr>
          <w:b/>
          <w:bCs/>
          <w:shd w:val="clear" w:color="auto" w:fill="FFFFFF"/>
        </w:rPr>
        <w:t>СЪДЪРЖАНИЕ НА ЗАПЕЧАТАНАТА НЕПРОЗРАЧНА ОПАКОВКА:</w:t>
      </w:r>
    </w:p>
    <w:p w:rsidR="00C44FF6" w:rsidRPr="003E24B5" w:rsidRDefault="003D4C7B" w:rsidP="009761FB">
      <w:pPr>
        <w:spacing w:afterLines="40" w:after="96" w:line="240" w:lineRule="auto"/>
        <w:jc w:val="both"/>
        <w:rPr>
          <w:b/>
          <w:bCs/>
          <w:shd w:val="clear" w:color="auto" w:fill="FFFFFF"/>
        </w:rPr>
      </w:pPr>
      <w:r w:rsidRPr="003E24B5">
        <w:rPr>
          <w:b/>
          <w:bCs/>
          <w:shd w:val="clear" w:color="auto" w:fill="FFFFFF"/>
        </w:rPr>
        <w:t xml:space="preserve">ВАЖНО! </w:t>
      </w:r>
      <w:r w:rsidRPr="003E24B5">
        <w:rPr>
          <w:bCs/>
          <w:shd w:val="clear" w:color="auto" w:fill="FFFFFF"/>
        </w:rPr>
        <w:t xml:space="preserve">Участниците задължително представят съдържанието на непрозрачната опаковка и сканирано на електронен носител (компактдиск) освен на хартиен носител. </w:t>
      </w:r>
    </w:p>
    <w:p w:rsidR="00B55D71" w:rsidRPr="003E24B5" w:rsidRDefault="007D164F" w:rsidP="009761FB">
      <w:pPr>
        <w:spacing w:afterLines="40" w:after="96" w:line="240" w:lineRule="auto"/>
        <w:ind w:firstLine="708"/>
        <w:jc w:val="both"/>
        <w:rPr>
          <w:bCs/>
          <w:shd w:val="clear" w:color="auto" w:fill="FFFFFF"/>
        </w:rPr>
      </w:pPr>
      <w:r w:rsidRPr="003E24B5">
        <w:rPr>
          <w:b/>
          <w:bCs/>
          <w:shd w:val="clear" w:color="auto" w:fill="FFFFFF"/>
        </w:rPr>
        <w:t>1.</w:t>
      </w:r>
      <w:proofErr w:type="spellStart"/>
      <w:r w:rsidRPr="003E24B5">
        <w:rPr>
          <w:b/>
          <w:bCs/>
          <w:shd w:val="clear" w:color="auto" w:fill="FFFFFF"/>
        </w:rPr>
        <w:t>1</w:t>
      </w:r>
      <w:proofErr w:type="spellEnd"/>
      <w:r w:rsidR="00AA23E7" w:rsidRPr="003E24B5">
        <w:rPr>
          <w:b/>
          <w:bCs/>
          <w:shd w:val="clear" w:color="auto" w:fill="FFFFFF"/>
        </w:rPr>
        <w:t>.</w:t>
      </w:r>
      <w:r w:rsidR="00B55D71" w:rsidRPr="003E24B5">
        <w:rPr>
          <w:bCs/>
          <w:shd w:val="clear" w:color="auto" w:fill="FFFFFF"/>
        </w:rPr>
        <w:t xml:space="preserve"> Опис на представените към офертата документи</w:t>
      </w:r>
      <w:r w:rsidR="00F20F8A" w:rsidRPr="003E24B5">
        <w:t xml:space="preserve"> по чл. 47, ал. 3 от ППЗОП</w:t>
      </w:r>
      <w:r w:rsidR="00B55D71" w:rsidRPr="003E24B5">
        <w:rPr>
          <w:bCs/>
          <w:shd w:val="clear" w:color="auto" w:fill="FFFFFF"/>
        </w:rPr>
        <w:t xml:space="preserve">, подписан от представляващия участника– </w:t>
      </w:r>
      <w:r w:rsidR="00B55D71" w:rsidRPr="003E24B5">
        <w:rPr>
          <w:b/>
          <w:bCs/>
          <w:shd w:val="clear" w:color="auto" w:fill="FFFFFF"/>
        </w:rPr>
        <w:t>Приложение № 1</w:t>
      </w:r>
      <w:r w:rsidR="00B55D71" w:rsidRPr="003E24B5">
        <w:rPr>
          <w:bCs/>
          <w:shd w:val="clear" w:color="auto" w:fill="FFFFFF"/>
        </w:rPr>
        <w:t>.</w:t>
      </w:r>
    </w:p>
    <w:p w:rsidR="00B55D71" w:rsidRPr="003E24B5" w:rsidRDefault="007D164F" w:rsidP="009761FB">
      <w:pPr>
        <w:spacing w:afterLines="40" w:after="96" w:line="240" w:lineRule="auto"/>
        <w:ind w:firstLine="708"/>
        <w:jc w:val="both"/>
      </w:pPr>
      <w:r w:rsidRPr="003E24B5">
        <w:rPr>
          <w:b/>
          <w:bCs/>
        </w:rPr>
        <w:lastRenderedPageBreak/>
        <w:t>1.</w:t>
      </w:r>
      <w:r w:rsidR="00526372" w:rsidRPr="003E24B5">
        <w:rPr>
          <w:b/>
          <w:bCs/>
        </w:rPr>
        <w:t>2</w:t>
      </w:r>
      <w:r w:rsidRPr="003E24B5">
        <w:rPr>
          <w:b/>
          <w:bCs/>
        </w:rPr>
        <w:t>.</w:t>
      </w:r>
      <w:r w:rsidRPr="003E24B5">
        <w:t xml:space="preserve"> </w:t>
      </w:r>
      <w:proofErr w:type="spellStart"/>
      <w:r w:rsidR="00DD05A4" w:rsidRPr="003E24B5">
        <w:t>е</w:t>
      </w:r>
      <w:r w:rsidR="00793D68" w:rsidRPr="003E24B5">
        <w:t>Е</w:t>
      </w:r>
      <w:r w:rsidRPr="003E24B5">
        <w:t>динен</w:t>
      </w:r>
      <w:proofErr w:type="spellEnd"/>
      <w:r w:rsidRPr="003E24B5">
        <w:t xml:space="preserve"> европейски документ за обществени поръчки (</w:t>
      </w:r>
      <w:proofErr w:type="spellStart"/>
      <w:r w:rsidR="00DD05A4" w:rsidRPr="003E24B5">
        <w:t>е</w:t>
      </w:r>
      <w:r w:rsidRPr="003E24B5">
        <w:t>ЕЕДОП</w:t>
      </w:r>
      <w:proofErr w:type="spellEnd"/>
      <w:r w:rsidRPr="003E24B5">
        <w:t>)</w:t>
      </w:r>
      <w:r w:rsidR="008230F0" w:rsidRPr="003E24B5">
        <w:t xml:space="preserve"> </w:t>
      </w:r>
      <w:r w:rsidRPr="003E24B5">
        <w:t xml:space="preserve">за </w:t>
      </w:r>
      <w:r w:rsidR="00C43A78" w:rsidRPr="003E24B5">
        <w:t>участника</w:t>
      </w:r>
      <w:r w:rsidRPr="003E24B5">
        <w:t xml:space="preserve"> в съответствие с изискванията на закона и условията на възложителя, а когато е приложимо -</w:t>
      </w:r>
      <w:r w:rsidR="00DD05A4" w:rsidRPr="003E24B5">
        <w:t xml:space="preserve"> </w:t>
      </w:r>
      <w:proofErr w:type="spellStart"/>
      <w:r w:rsidR="00DD05A4" w:rsidRPr="003E24B5">
        <w:t>е</w:t>
      </w:r>
      <w:r w:rsidRPr="003E24B5">
        <w:t>ЕЕДОП</w:t>
      </w:r>
      <w:proofErr w:type="spellEnd"/>
      <w:r w:rsidRPr="003E24B5">
        <w:t xml:space="preserve">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Pr="003E24B5">
        <w:rPr>
          <w:b/>
          <w:bCs/>
        </w:rPr>
        <w:t>.</w:t>
      </w:r>
    </w:p>
    <w:p w:rsidR="00B55D71" w:rsidRPr="003E24B5" w:rsidRDefault="00B34CDC" w:rsidP="009761FB">
      <w:pPr>
        <w:spacing w:afterLines="40" w:after="96" w:line="240" w:lineRule="auto"/>
        <w:ind w:firstLine="708"/>
        <w:jc w:val="both"/>
        <w:rPr>
          <w:bCs/>
          <w:i/>
        </w:rPr>
      </w:pPr>
      <w:r w:rsidRPr="003E24B5">
        <w:rPr>
          <w:bCs/>
          <w:i/>
        </w:rPr>
        <w:t xml:space="preserve">Когато изискванията по </w:t>
      </w:r>
      <w:r w:rsidR="00AA23E7" w:rsidRPr="003E24B5">
        <w:rPr>
          <w:bCs/>
          <w:i/>
        </w:rPr>
        <w:t>чл.</w:t>
      </w:r>
      <w:r w:rsidR="00AA23E7" w:rsidRPr="003E24B5">
        <w:rPr>
          <w:i/>
          <w:shd w:val="clear" w:color="auto" w:fill="FEFEFE"/>
        </w:rPr>
        <w:t>54, ал. 1, т. 1, 2 и 7 и чл. 55, ал. 1, т. 5 от ЗОП</w:t>
      </w:r>
      <w:r w:rsidRPr="003E24B5">
        <w:rPr>
          <w:bCs/>
          <w:i/>
        </w:rPr>
        <w:t xml:space="preserve"> се отнасят за повече от едно лице, всички лица подписват един и същ </w:t>
      </w:r>
      <w:proofErr w:type="spellStart"/>
      <w:r w:rsidR="006A056B" w:rsidRPr="003E24B5">
        <w:rPr>
          <w:bCs/>
          <w:i/>
        </w:rPr>
        <w:t>е</w:t>
      </w:r>
      <w:r w:rsidRPr="003E24B5">
        <w:rPr>
          <w:bCs/>
          <w:i/>
        </w:rPr>
        <w:t>ЕЕДОП</w:t>
      </w:r>
      <w:proofErr w:type="spellEnd"/>
      <w:r w:rsidRPr="003E24B5">
        <w:rPr>
          <w:bCs/>
          <w:i/>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r w:rsidR="00AA23E7" w:rsidRPr="003E24B5">
        <w:rPr>
          <w:bCs/>
          <w:i/>
        </w:rPr>
        <w:t>чл.</w:t>
      </w:r>
      <w:r w:rsidR="00AA23E7" w:rsidRPr="003E24B5">
        <w:rPr>
          <w:i/>
          <w:shd w:val="clear" w:color="auto" w:fill="FEFEFE"/>
        </w:rPr>
        <w:t>54, ал. 1, т. 1, 2 и 7 и чл. 55, ал. 1, т. 5 от ЗОП</w:t>
      </w:r>
      <w:r w:rsidR="00AA23E7" w:rsidRPr="003E24B5">
        <w:rPr>
          <w:bCs/>
          <w:i/>
        </w:rPr>
        <w:t xml:space="preserve"> </w:t>
      </w:r>
      <w:r w:rsidRPr="003E24B5">
        <w:rPr>
          <w:bCs/>
          <w:i/>
        </w:rPr>
        <w:t xml:space="preserve">се попълва в отделен </w:t>
      </w:r>
      <w:proofErr w:type="spellStart"/>
      <w:r w:rsidR="006A056B" w:rsidRPr="003E24B5">
        <w:rPr>
          <w:bCs/>
          <w:i/>
        </w:rPr>
        <w:t>е</w:t>
      </w:r>
      <w:r w:rsidRPr="003E24B5">
        <w:rPr>
          <w:bCs/>
          <w:i/>
        </w:rPr>
        <w:t>ЕЕДОП</w:t>
      </w:r>
      <w:proofErr w:type="spellEnd"/>
      <w:r w:rsidRPr="003E24B5">
        <w:rPr>
          <w:bCs/>
          <w:i/>
        </w:rPr>
        <w:t xml:space="preserve"> за всяко лице или за някои от лицата.</w:t>
      </w:r>
    </w:p>
    <w:p w:rsidR="00B55D71" w:rsidRPr="003E24B5" w:rsidRDefault="00B34CDC" w:rsidP="009761FB">
      <w:pPr>
        <w:spacing w:afterLines="40" w:after="96" w:line="240" w:lineRule="auto"/>
        <w:ind w:firstLine="708"/>
        <w:jc w:val="both"/>
        <w:rPr>
          <w:bCs/>
          <w:i/>
        </w:rPr>
      </w:pPr>
      <w:r w:rsidRPr="003E24B5">
        <w:rPr>
          <w:bCs/>
          <w:i/>
        </w:rPr>
        <w:t xml:space="preserve">В случаите по предходното изречение, когато се подава повече от един </w:t>
      </w:r>
      <w:proofErr w:type="spellStart"/>
      <w:r w:rsidR="00DD05A4" w:rsidRPr="003E24B5">
        <w:rPr>
          <w:bCs/>
          <w:i/>
        </w:rPr>
        <w:t>е</w:t>
      </w:r>
      <w:r w:rsidRPr="003E24B5">
        <w:rPr>
          <w:bCs/>
          <w:i/>
        </w:rPr>
        <w:t>ЕЕДОП</w:t>
      </w:r>
      <w:proofErr w:type="spellEnd"/>
      <w:r w:rsidRPr="003E24B5">
        <w:rPr>
          <w:bCs/>
          <w:i/>
        </w:rPr>
        <w:t xml:space="preserve">, обстоятелствата, свързани с критериите за подбор, се съдържат само в </w:t>
      </w:r>
      <w:proofErr w:type="spellStart"/>
      <w:r w:rsidR="00DD05A4" w:rsidRPr="003E24B5">
        <w:rPr>
          <w:bCs/>
          <w:i/>
        </w:rPr>
        <w:t>е</w:t>
      </w:r>
      <w:r w:rsidRPr="003E24B5">
        <w:rPr>
          <w:bCs/>
          <w:i/>
        </w:rPr>
        <w:t>ЕЕДОП</w:t>
      </w:r>
      <w:proofErr w:type="spellEnd"/>
      <w:r w:rsidRPr="003E24B5">
        <w:rPr>
          <w:bCs/>
          <w:i/>
        </w:rPr>
        <w:t>, подписан от лице, което може самостоятелно да представлява съответния стопански субект.</w:t>
      </w:r>
    </w:p>
    <w:p w:rsidR="00B55D71" w:rsidRPr="003E24B5" w:rsidRDefault="00B34CDC" w:rsidP="009761FB">
      <w:pPr>
        <w:spacing w:afterLines="40" w:after="96" w:line="240" w:lineRule="auto"/>
        <w:ind w:firstLine="708"/>
        <w:jc w:val="both"/>
        <w:rPr>
          <w:b/>
          <w:bCs/>
        </w:rPr>
      </w:pPr>
      <w:r w:rsidRPr="003E24B5">
        <w:rPr>
          <w:b/>
          <w:bCs/>
        </w:rPr>
        <w:t>1.</w:t>
      </w:r>
      <w:r w:rsidR="00526372" w:rsidRPr="003E24B5">
        <w:rPr>
          <w:b/>
          <w:bCs/>
        </w:rPr>
        <w:t>3</w:t>
      </w:r>
      <w:r w:rsidR="007A42FA" w:rsidRPr="003E24B5">
        <w:rPr>
          <w:b/>
          <w:bCs/>
        </w:rPr>
        <w:t xml:space="preserve">. </w:t>
      </w:r>
      <w:r w:rsidR="00191DA1" w:rsidRPr="003E24B5">
        <w:rPr>
          <w:bCs/>
        </w:rPr>
        <w:t>Д</w:t>
      </w:r>
      <w:r w:rsidR="007A42FA" w:rsidRPr="003E24B5">
        <w:rPr>
          <w:bCs/>
        </w:rPr>
        <w:t>окументи за доказване на предприетите мерки за надеждност, когато е приложимо;</w:t>
      </w:r>
    </w:p>
    <w:p w:rsidR="00B55D71" w:rsidRPr="003E24B5" w:rsidRDefault="00526372" w:rsidP="009761FB">
      <w:pPr>
        <w:spacing w:afterLines="40" w:after="96" w:line="240" w:lineRule="auto"/>
        <w:ind w:firstLine="708"/>
        <w:jc w:val="both"/>
        <w:rPr>
          <w:bCs/>
        </w:rPr>
      </w:pPr>
      <w:r w:rsidRPr="003E24B5">
        <w:rPr>
          <w:b/>
          <w:bCs/>
        </w:rPr>
        <w:t>1.4</w:t>
      </w:r>
      <w:r w:rsidR="007A42FA" w:rsidRPr="003E24B5">
        <w:rPr>
          <w:b/>
          <w:bCs/>
        </w:rPr>
        <w:t xml:space="preserve">. </w:t>
      </w:r>
      <w:r w:rsidR="00191DA1" w:rsidRPr="003E24B5">
        <w:rPr>
          <w:bCs/>
        </w:rPr>
        <w:t>Д</w:t>
      </w:r>
      <w:r w:rsidR="007A42FA" w:rsidRPr="003E24B5">
        <w:rPr>
          <w:bCs/>
        </w:rPr>
        <w:t>окументите по чл. 37, ал. 4 от ППЗОП , когато е приложимо.</w:t>
      </w:r>
    </w:p>
    <w:p w:rsidR="00B55D71" w:rsidRPr="003E24B5" w:rsidRDefault="00B34CDC" w:rsidP="009761FB">
      <w:pPr>
        <w:spacing w:afterLines="40" w:after="96" w:line="240" w:lineRule="auto"/>
        <w:ind w:firstLine="708"/>
        <w:jc w:val="both"/>
        <w:rPr>
          <w:b/>
        </w:rPr>
      </w:pPr>
      <w:r w:rsidRPr="003E24B5">
        <w:rPr>
          <w:b/>
        </w:rPr>
        <w:t>1.</w:t>
      </w:r>
      <w:r w:rsidR="00526372" w:rsidRPr="003E24B5">
        <w:rPr>
          <w:b/>
        </w:rPr>
        <w:t>5</w:t>
      </w:r>
      <w:r w:rsidR="00AA23E7" w:rsidRPr="003E24B5">
        <w:rPr>
          <w:b/>
        </w:rPr>
        <w:t xml:space="preserve">. </w:t>
      </w:r>
      <w:r w:rsidRPr="003E24B5">
        <w:rPr>
          <w:b/>
        </w:rPr>
        <w:t>Т</w:t>
      </w:r>
      <w:r w:rsidR="007A42FA" w:rsidRPr="003E24B5">
        <w:rPr>
          <w:b/>
        </w:rPr>
        <w:t>ехническо предложение</w:t>
      </w:r>
      <w:r w:rsidR="008230F0" w:rsidRPr="003E24B5">
        <w:rPr>
          <w:b/>
        </w:rPr>
        <w:t xml:space="preserve"> (Приложение № 3)</w:t>
      </w:r>
      <w:r w:rsidR="007A42FA" w:rsidRPr="003E24B5">
        <w:rPr>
          <w:b/>
        </w:rPr>
        <w:t>, съдържащо:</w:t>
      </w:r>
    </w:p>
    <w:p w:rsidR="00B55D71" w:rsidRPr="003E24B5" w:rsidRDefault="007A42FA" w:rsidP="009761FB">
      <w:pPr>
        <w:spacing w:afterLines="40" w:after="96" w:line="240" w:lineRule="auto"/>
        <w:ind w:firstLine="708"/>
        <w:jc w:val="both"/>
      </w:pPr>
      <w:r w:rsidRPr="003E24B5">
        <w:t>а) документ за упълномощаване, когато лицето, което подава офертата, не е законният представител на участника;</w:t>
      </w:r>
    </w:p>
    <w:p w:rsidR="00B55D71" w:rsidRPr="003E24B5" w:rsidRDefault="007A42FA" w:rsidP="009761FB">
      <w:pPr>
        <w:spacing w:afterLines="40" w:after="96" w:line="240" w:lineRule="auto"/>
        <w:ind w:firstLine="708"/>
        <w:jc w:val="both"/>
      </w:pPr>
      <w:r w:rsidRPr="003E24B5">
        <w:t>б) предложение за изпълнение на поръчката в съответствие с техническите спецификации и изискванията на възложителя;</w:t>
      </w:r>
    </w:p>
    <w:p w:rsidR="00B55D71" w:rsidRPr="003E24B5" w:rsidRDefault="007A6B41" w:rsidP="009761FB">
      <w:pPr>
        <w:spacing w:afterLines="40" w:after="96" w:line="276" w:lineRule="auto"/>
        <w:ind w:firstLine="708"/>
        <w:jc w:val="both"/>
      </w:pPr>
      <w:r w:rsidRPr="003E24B5">
        <w:t>в) деклариране</w:t>
      </w:r>
      <w:r w:rsidR="007A42FA" w:rsidRPr="003E24B5">
        <w:t xml:space="preserve"> </w:t>
      </w:r>
      <w:r w:rsidRPr="003E24B5">
        <w:t>на</w:t>
      </w:r>
      <w:r w:rsidR="007A42FA" w:rsidRPr="003E24B5">
        <w:t xml:space="preserve"> съгласие с клаузите на приложения проект на договор;</w:t>
      </w:r>
    </w:p>
    <w:p w:rsidR="00B55D71" w:rsidRPr="003E24B5" w:rsidRDefault="007A6B41" w:rsidP="009761FB">
      <w:pPr>
        <w:spacing w:afterLines="40" w:after="96" w:line="276" w:lineRule="auto"/>
        <w:ind w:firstLine="708"/>
        <w:jc w:val="both"/>
      </w:pPr>
      <w:r w:rsidRPr="003E24B5">
        <w:t>г) деклариране</w:t>
      </w:r>
      <w:r w:rsidR="007A42FA" w:rsidRPr="003E24B5">
        <w:t xml:space="preserve"> </w:t>
      </w:r>
      <w:r w:rsidRPr="003E24B5">
        <w:t>н</w:t>
      </w:r>
      <w:r w:rsidR="007A42FA" w:rsidRPr="003E24B5">
        <w:t>а срока на валидност на офертата;</w:t>
      </w:r>
    </w:p>
    <w:p w:rsidR="00B55D71" w:rsidRPr="003E24B5" w:rsidRDefault="007A6B41" w:rsidP="009761FB">
      <w:pPr>
        <w:spacing w:afterLines="40" w:after="96" w:line="276" w:lineRule="auto"/>
        <w:ind w:firstLine="708"/>
        <w:jc w:val="both"/>
      </w:pPr>
      <w:r w:rsidRPr="003E24B5">
        <w:t>д) деклариране</w:t>
      </w:r>
      <w:r w:rsidR="007A42FA" w:rsidRPr="003E24B5">
        <w:t>,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p>
    <w:p w:rsidR="0028751F" w:rsidRPr="003E24B5" w:rsidRDefault="00B81E01" w:rsidP="009761FB">
      <w:pPr>
        <w:spacing w:afterLines="40" w:after="96" w:line="276" w:lineRule="auto"/>
        <w:ind w:firstLine="708"/>
        <w:jc w:val="both"/>
        <w:rPr>
          <w:bCs/>
        </w:rPr>
      </w:pPr>
      <w:r w:rsidRPr="003E24B5">
        <w:rPr>
          <w:b/>
          <w:bCs/>
        </w:rPr>
        <w:t>1.7</w:t>
      </w:r>
      <w:r w:rsidR="0028751F" w:rsidRPr="003E24B5">
        <w:rPr>
          <w:b/>
          <w:bCs/>
        </w:rPr>
        <w:t xml:space="preserve">. </w:t>
      </w:r>
      <w:r w:rsidR="0028751F" w:rsidRPr="003E24B5">
        <w:t>Д</w:t>
      </w:r>
      <w:r w:rsidR="0028751F" w:rsidRPr="003E24B5">
        <w:rPr>
          <w:bCs/>
        </w:rPr>
        <w:t xml:space="preserve">екларация за </w:t>
      </w:r>
      <w:proofErr w:type="spellStart"/>
      <w:r w:rsidR="0028751F" w:rsidRPr="003E24B5">
        <w:rPr>
          <w:bCs/>
        </w:rPr>
        <w:t>конфиденциалност</w:t>
      </w:r>
      <w:proofErr w:type="spellEnd"/>
      <w:r w:rsidR="0028751F" w:rsidRPr="003E24B5">
        <w:rPr>
          <w:bCs/>
        </w:rPr>
        <w:t xml:space="preserve"> по чл. 102, ал. 1 от ЗОП – </w:t>
      </w:r>
      <w:r w:rsidR="0028751F" w:rsidRPr="003E24B5">
        <w:rPr>
          <w:b/>
          <w:bCs/>
        </w:rPr>
        <w:t xml:space="preserve">Приложение № </w:t>
      </w:r>
      <w:r w:rsidR="00012565" w:rsidRPr="003E24B5">
        <w:rPr>
          <w:b/>
          <w:bCs/>
        </w:rPr>
        <w:t>4</w:t>
      </w:r>
      <w:r w:rsidR="0028751F" w:rsidRPr="003E24B5">
        <w:rPr>
          <w:b/>
          <w:bCs/>
        </w:rPr>
        <w:t xml:space="preserve">, </w:t>
      </w:r>
      <w:r w:rsidR="0028751F" w:rsidRPr="003E24B5">
        <w:rPr>
          <w:bCs/>
        </w:rPr>
        <w:t xml:space="preserve">ако е приложимо. </w:t>
      </w:r>
    </w:p>
    <w:p w:rsidR="0028751F" w:rsidRPr="003E24B5" w:rsidRDefault="0028751F" w:rsidP="009761FB">
      <w:pPr>
        <w:spacing w:afterLines="40" w:after="96" w:line="276" w:lineRule="auto"/>
        <w:ind w:firstLine="708"/>
        <w:jc w:val="both"/>
      </w:pPr>
      <w:r w:rsidRPr="003E24B5">
        <w:rPr>
          <w:bCs/>
        </w:rPr>
        <w:t xml:space="preserve">Участникът може да посочи в заявлението за участие или в офертата си информация, която смята за </w:t>
      </w:r>
      <w:proofErr w:type="spellStart"/>
      <w:r w:rsidRPr="003E24B5">
        <w:rPr>
          <w:bCs/>
        </w:rPr>
        <w:t>конфиденциалнавъв</w:t>
      </w:r>
      <w:proofErr w:type="spellEnd"/>
      <w:r w:rsidRPr="003E24B5">
        <w:rPr>
          <w:bCs/>
        </w:rPr>
        <w:t xml:space="preserve"> връзка с наличието на търговска тайна.  </w:t>
      </w:r>
    </w:p>
    <w:p w:rsidR="00B55D71" w:rsidRPr="003E24B5" w:rsidRDefault="00C229AB" w:rsidP="009761FB">
      <w:pPr>
        <w:spacing w:afterLines="40" w:after="96" w:line="276" w:lineRule="auto"/>
        <w:ind w:firstLine="708"/>
        <w:jc w:val="both"/>
      </w:pPr>
      <w:r w:rsidRPr="003E24B5">
        <w:rPr>
          <w:b/>
        </w:rPr>
        <w:t>1.</w:t>
      </w:r>
      <w:r w:rsidR="00B81E01" w:rsidRPr="003E24B5">
        <w:rPr>
          <w:b/>
        </w:rPr>
        <w:t>8</w:t>
      </w:r>
      <w:r w:rsidR="003C6FC3" w:rsidRPr="003E24B5">
        <w:rPr>
          <w:b/>
        </w:rPr>
        <w:t>.</w:t>
      </w:r>
      <w:r w:rsidR="007A42FA" w:rsidRPr="003E24B5">
        <w:t xml:space="preserve"> друга информация и/или документи, изискани от възложителя, когато това се налага от предмета на поръчката;</w:t>
      </w:r>
    </w:p>
    <w:p w:rsidR="00B55D71" w:rsidRPr="003E24B5" w:rsidRDefault="00B34CDC" w:rsidP="009761FB">
      <w:pPr>
        <w:spacing w:afterLines="40" w:after="96" w:line="276" w:lineRule="auto"/>
        <w:ind w:firstLine="708"/>
        <w:jc w:val="both"/>
      </w:pPr>
      <w:r w:rsidRPr="003E24B5">
        <w:rPr>
          <w:b/>
        </w:rPr>
        <w:lastRenderedPageBreak/>
        <w:t>1.</w:t>
      </w:r>
      <w:r w:rsidR="00B81E01" w:rsidRPr="003E24B5">
        <w:rPr>
          <w:b/>
        </w:rPr>
        <w:t>9</w:t>
      </w:r>
      <w:r w:rsidR="007D164F" w:rsidRPr="003E24B5">
        <w:rPr>
          <w:b/>
        </w:rPr>
        <w:t>.</w:t>
      </w:r>
      <w:r w:rsidR="007D164F" w:rsidRPr="003E24B5">
        <w:t xml:space="preserve"> </w:t>
      </w:r>
      <w:r w:rsidR="003D4C7B" w:rsidRPr="003E24B5">
        <w:t>Отделен запечатан и непрозрачен плик с наименование „</w:t>
      </w:r>
      <w:r w:rsidR="007D164F" w:rsidRPr="003E24B5">
        <w:t>Предлагани ценови параметри</w:t>
      </w:r>
      <w:r w:rsidR="003D4C7B" w:rsidRPr="003E24B5">
        <w:t>“</w:t>
      </w:r>
      <w:r w:rsidR="007D164F" w:rsidRPr="003E24B5">
        <w:t xml:space="preserve">, съдържащо </w:t>
      </w:r>
      <w:r w:rsidR="003D4C7B" w:rsidRPr="003E24B5">
        <w:t xml:space="preserve">ценовото </w:t>
      </w:r>
      <w:r w:rsidR="00191DA1" w:rsidRPr="003E24B5">
        <w:t>предложение</w:t>
      </w:r>
      <w:r w:rsidR="007D164F" w:rsidRPr="003E24B5">
        <w:t xml:space="preserve"> на участника</w:t>
      </w:r>
      <w:r w:rsidR="00F01910" w:rsidRPr="003E24B5">
        <w:t xml:space="preserve"> – </w:t>
      </w:r>
      <w:r w:rsidR="00F01910" w:rsidRPr="003E24B5">
        <w:rPr>
          <w:b/>
        </w:rPr>
        <w:t xml:space="preserve">Приложение № </w:t>
      </w:r>
      <w:r w:rsidR="00012565" w:rsidRPr="003E24B5">
        <w:rPr>
          <w:b/>
        </w:rPr>
        <w:t>5</w:t>
      </w:r>
      <w:r w:rsidR="007D164F" w:rsidRPr="003E24B5">
        <w:t>.</w:t>
      </w:r>
      <w:r w:rsidR="003D4C7B" w:rsidRPr="003E24B5">
        <w:t xml:space="preserve"> </w:t>
      </w:r>
    </w:p>
    <w:p w:rsidR="00B55D71" w:rsidRPr="003E24B5" w:rsidRDefault="003D4C7B" w:rsidP="009761FB">
      <w:pPr>
        <w:spacing w:afterLines="40" w:after="96" w:line="276" w:lineRule="auto"/>
        <w:ind w:firstLine="708"/>
        <w:jc w:val="both"/>
      </w:pPr>
      <w:r w:rsidRPr="003E24B5">
        <w:rPr>
          <w:b/>
          <w:i/>
        </w:rPr>
        <w:t xml:space="preserve">ВАЖНО! </w:t>
      </w:r>
      <w:r w:rsidRPr="003E24B5">
        <w:t>В отделния запечатан и непрозрачен плик с наименование „Предлагани ценови параметри“, участникът задължително прилага сканирано копие на ценовото си предложение на електронен носител (компактдиск) освен хартиеното копие.</w:t>
      </w:r>
      <w:r w:rsidR="00AA23E7" w:rsidRPr="003E24B5">
        <w:t xml:space="preserve"> Извън отделния запечатан и непрозрачен плик с наименование „Предлагани ценови параметри“ не трябва да са посочени ценови елементи и/или ценово предложение и/или други данни, водещи до възможност да се узнае ценовото предложение на участника, като в противен случай офертата ще бъде отстранена от участие.</w:t>
      </w:r>
    </w:p>
    <w:p w:rsidR="00B55D71" w:rsidRPr="003E24B5" w:rsidRDefault="007D164F" w:rsidP="009761FB">
      <w:pPr>
        <w:spacing w:afterLines="40" w:after="96" w:line="240" w:lineRule="auto"/>
        <w:ind w:firstLine="708"/>
        <w:jc w:val="both"/>
        <w:rPr>
          <w:color w:val="000000"/>
        </w:rPr>
      </w:pPr>
      <w:r w:rsidRPr="003E24B5">
        <w:rPr>
          <w:color w:val="000000"/>
        </w:rPr>
        <w:t>Разходите на участника, свързани с окомплектоването на офертата и предложението за участие в процедурата, както и заплатените такси за изготвяне на документацията са за негова сметка.</w:t>
      </w:r>
    </w:p>
    <w:p w:rsidR="000E42CE" w:rsidRPr="003E24B5" w:rsidRDefault="007D164F" w:rsidP="009761FB">
      <w:pPr>
        <w:spacing w:afterLines="40" w:after="96" w:line="240" w:lineRule="auto"/>
        <w:ind w:firstLine="708"/>
        <w:jc w:val="both"/>
        <w:rPr>
          <w:color w:val="000000"/>
        </w:rPr>
      </w:pPr>
      <w:r w:rsidRPr="003E24B5">
        <w:rPr>
          <w:color w:val="000000"/>
        </w:rPr>
        <w:t>Участникът не може да има претенции за направените от нег</w:t>
      </w:r>
      <w:r w:rsidR="006D0B1B" w:rsidRPr="003E24B5">
        <w:rPr>
          <w:color w:val="000000"/>
        </w:rPr>
        <w:t>о разходи, включително и при не</w:t>
      </w:r>
      <w:r w:rsidRPr="003E24B5">
        <w:rPr>
          <w:color w:val="000000"/>
        </w:rPr>
        <w:t>класиране.</w:t>
      </w:r>
    </w:p>
    <w:p w:rsidR="000E42CE" w:rsidRPr="003E24B5" w:rsidRDefault="000E42CE" w:rsidP="009761FB">
      <w:pPr>
        <w:spacing w:afterLines="40" w:after="96" w:line="240" w:lineRule="auto"/>
        <w:ind w:firstLine="708"/>
        <w:jc w:val="both"/>
        <w:rPr>
          <w:color w:val="000000"/>
        </w:rPr>
      </w:pPr>
    </w:p>
    <w:p w:rsidR="00B55D71" w:rsidRPr="003E24B5" w:rsidRDefault="00761732" w:rsidP="009761FB">
      <w:pPr>
        <w:spacing w:afterLines="40" w:after="96" w:line="240" w:lineRule="auto"/>
        <w:ind w:firstLine="708"/>
        <w:jc w:val="both"/>
        <w:rPr>
          <w:color w:val="000000"/>
        </w:rPr>
      </w:pPr>
      <w:r w:rsidRPr="003E24B5">
        <w:rPr>
          <w:b/>
          <w:bCs/>
          <w:color w:val="000000"/>
        </w:rPr>
        <w:t xml:space="preserve">РАЗДЕЛ </w:t>
      </w:r>
      <w:r w:rsidR="007D164F" w:rsidRPr="003E24B5">
        <w:rPr>
          <w:b/>
          <w:bCs/>
          <w:color w:val="000000"/>
        </w:rPr>
        <w:t>V. СРОК ЗА ПРЕДСТАВЯНЕ НА ОФЕРТИТЕ</w:t>
      </w:r>
      <w:r w:rsidR="002751F5" w:rsidRPr="003E24B5">
        <w:rPr>
          <w:b/>
          <w:bCs/>
          <w:color w:val="000000"/>
        </w:rPr>
        <w:t xml:space="preserve"> (ПОДАВАНЕ НА ОФЕРТАТА)</w:t>
      </w:r>
    </w:p>
    <w:p w:rsidR="00B55D71" w:rsidRPr="003E24B5" w:rsidRDefault="00B55D71" w:rsidP="009761FB">
      <w:pPr>
        <w:spacing w:afterLines="40" w:after="96" w:line="276" w:lineRule="auto"/>
        <w:jc w:val="both"/>
        <w:rPr>
          <w:color w:val="000000"/>
        </w:rPr>
      </w:pPr>
    </w:p>
    <w:p w:rsidR="00B55D71" w:rsidRPr="003E24B5" w:rsidRDefault="00F97448" w:rsidP="009761FB">
      <w:pPr>
        <w:spacing w:afterLines="40" w:after="96" w:line="276" w:lineRule="auto"/>
        <w:ind w:firstLine="708"/>
        <w:jc w:val="both"/>
        <w:rPr>
          <w:color w:val="000000"/>
        </w:rPr>
      </w:pPr>
      <w:r w:rsidRPr="003E24B5">
        <w:rPr>
          <w:color w:val="000000"/>
        </w:rPr>
        <w:t xml:space="preserve">Офертите </w:t>
      </w:r>
      <w:r w:rsidR="007D164F" w:rsidRPr="003E24B5">
        <w:rPr>
          <w:color w:val="000000"/>
        </w:rPr>
        <w:t>следва да бъдат получени при възложителя в срока, определен за подаване на офертите, посочен в обявлението.</w:t>
      </w:r>
    </w:p>
    <w:p w:rsidR="00B55D71" w:rsidRPr="003E24B5" w:rsidRDefault="007D164F" w:rsidP="009761FB">
      <w:pPr>
        <w:spacing w:afterLines="40" w:after="96" w:line="276" w:lineRule="auto"/>
        <w:ind w:firstLine="708"/>
        <w:jc w:val="both"/>
        <w:rPr>
          <w:color w:val="000000"/>
        </w:rPr>
      </w:pPr>
      <w:r w:rsidRPr="003E24B5">
        <w:rPr>
          <w:color w:val="000000"/>
        </w:rPr>
        <w:t>Възложителят не се ангажира да съдейства за пристигането на офертата на адреса и в срока, определен от него. Рискът от забава или загубване на офертата е за участника.</w:t>
      </w:r>
    </w:p>
    <w:p w:rsidR="00B55D71" w:rsidRPr="003E24B5" w:rsidRDefault="007D164F" w:rsidP="009761FB">
      <w:pPr>
        <w:spacing w:afterLines="40" w:after="96" w:line="276" w:lineRule="auto"/>
        <w:ind w:firstLine="708"/>
        <w:jc w:val="both"/>
        <w:rPr>
          <w:color w:val="000000"/>
        </w:rPr>
      </w:pPr>
      <w:r w:rsidRPr="003E24B5">
        <w:rPr>
          <w:color w:val="000000"/>
        </w:rPr>
        <w:t xml:space="preserve">Възложителят няма да приема за участие в процедурата и ще връща незабавно на участниците оферти, които са представени след изтичане на крайния срок за получаване или са представени в незапечатана или скъсана обща опаковка, като тези обстоятелства се отбелязват в регистъра за получени оферти за участие в настоящата обществена </w:t>
      </w:r>
      <w:r w:rsidRPr="003E24B5">
        <w:t>поръчка.</w:t>
      </w:r>
    </w:p>
    <w:p w:rsidR="00B55D71" w:rsidRPr="003E24B5" w:rsidRDefault="00B55D71" w:rsidP="009761FB">
      <w:pPr>
        <w:spacing w:afterLines="40" w:after="96" w:line="276" w:lineRule="auto"/>
        <w:ind w:firstLine="708"/>
        <w:jc w:val="both"/>
      </w:pPr>
      <w:r w:rsidRPr="003E24B5">
        <w:rPr>
          <w:color w:val="000000"/>
        </w:rPr>
        <w:t>При приемане на офертата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rsidR="00B55D71" w:rsidRPr="003E24B5" w:rsidRDefault="007D164F" w:rsidP="009761FB">
      <w:pPr>
        <w:spacing w:afterLines="40" w:after="96" w:line="276" w:lineRule="auto"/>
        <w:ind w:firstLine="708"/>
        <w:jc w:val="both"/>
      </w:pPr>
      <w:r w:rsidRPr="003E24B5">
        <w:t>До изтичане на срока за подаване на офертите всеки участник в процедурата може да промени, допълни или оттегли офертата си.</w:t>
      </w:r>
    </w:p>
    <w:p w:rsidR="002751F5" w:rsidRPr="003E24B5" w:rsidRDefault="00C44FF6" w:rsidP="000E42CE">
      <w:pPr>
        <w:widowControl w:val="0"/>
        <w:tabs>
          <w:tab w:val="left" w:pos="709"/>
        </w:tabs>
        <w:spacing w:before="240" w:after="60" w:line="276" w:lineRule="auto"/>
        <w:jc w:val="both"/>
        <w:rPr>
          <w:rFonts w:eastAsia="Calibri"/>
        </w:rPr>
      </w:pPr>
      <w:r w:rsidRPr="003E24B5">
        <w:rPr>
          <w:rFonts w:eastAsia="Calibri"/>
          <w:b/>
        </w:rPr>
        <w:lastRenderedPageBreak/>
        <w:tab/>
      </w:r>
      <w:r w:rsidR="002751F5" w:rsidRPr="003E24B5">
        <w:rPr>
          <w:rFonts w:eastAsia="Calibri"/>
        </w:rPr>
        <w:t>1. Подаването на офертата задължава участниците да приемат напълно всички изисквания и условия, посочени в тази документация при спазване на Закона за обществените поръчки (ЗОП) и другите нормативни актове, свързани с изпълнението на предмета на поръчката. Поставянето на различни от тези условия и изисквания от страна на участника може да доведе до отстраняването му.</w:t>
      </w:r>
    </w:p>
    <w:p w:rsidR="002751F5" w:rsidRPr="003E24B5" w:rsidRDefault="00C44FF6" w:rsidP="000E42CE">
      <w:pPr>
        <w:widowControl w:val="0"/>
        <w:tabs>
          <w:tab w:val="left" w:pos="709"/>
        </w:tabs>
        <w:spacing w:before="60" w:after="60" w:line="276" w:lineRule="auto"/>
        <w:jc w:val="both"/>
        <w:rPr>
          <w:rFonts w:eastAsia="Calibri"/>
        </w:rPr>
      </w:pPr>
      <w:r w:rsidRPr="003E24B5">
        <w:rPr>
          <w:rFonts w:eastAsia="Calibri"/>
        </w:rPr>
        <w:tab/>
      </w:r>
      <w:r w:rsidR="002751F5" w:rsidRPr="003E24B5">
        <w:rPr>
          <w:rFonts w:eastAsia="Calibri"/>
        </w:rPr>
        <w:t>2. Офертата се представя в писмен вид, на хартиен и електронен носител.</w:t>
      </w:r>
    </w:p>
    <w:p w:rsidR="00FC7E70" w:rsidRPr="003E24B5" w:rsidRDefault="00C44FF6" w:rsidP="000E42CE">
      <w:pPr>
        <w:widowControl w:val="0"/>
        <w:tabs>
          <w:tab w:val="left" w:pos="709"/>
        </w:tabs>
        <w:spacing w:before="60" w:after="60" w:line="276" w:lineRule="auto"/>
        <w:jc w:val="both"/>
        <w:rPr>
          <w:rFonts w:eastAsia="Calibri"/>
        </w:rPr>
      </w:pPr>
      <w:r w:rsidRPr="003E24B5">
        <w:rPr>
          <w:rFonts w:eastAsia="Calibri"/>
        </w:rPr>
        <w:tab/>
      </w:r>
      <w:r w:rsidR="002751F5" w:rsidRPr="003E24B5">
        <w:rPr>
          <w:rFonts w:eastAsia="Calibri"/>
        </w:rPr>
        <w:t>3. Участниците предават офертите си в запечатана непрозрачна опаковка с надпис:</w:t>
      </w:r>
    </w:p>
    <w:p w:rsidR="002751F5" w:rsidRPr="003E24B5" w:rsidRDefault="002751F5" w:rsidP="002751F5">
      <w:pPr>
        <w:jc w:val="both"/>
        <w:rPr>
          <w:rStyle w:val="Bodytext4"/>
          <w:rFonts w:eastAsia="Calibri"/>
          <w:b w:val="0"/>
          <w:bCs w:val="0"/>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7"/>
      </w:tblGrid>
      <w:tr w:rsidR="002751F5" w:rsidRPr="003E24B5" w:rsidTr="00393270">
        <w:trPr>
          <w:trHeight w:val="777"/>
        </w:trPr>
        <w:tc>
          <w:tcPr>
            <w:tcW w:w="10367" w:type="dxa"/>
            <w:shd w:val="clear" w:color="auto" w:fill="auto"/>
          </w:tcPr>
          <w:p w:rsidR="002751F5" w:rsidRPr="003E24B5" w:rsidRDefault="002751F5" w:rsidP="00D44992">
            <w:pPr>
              <w:jc w:val="both"/>
              <w:rPr>
                <w:rStyle w:val="Bodytext4"/>
                <w:rFonts w:eastAsia="Calibri"/>
                <w:b w:val="0"/>
                <w:bCs w:val="0"/>
                <w:lang w:val="bg-BG"/>
              </w:rPr>
            </w:pPr>
          </w:p>
          <w:p w:rsidR="002751F5" w:rsidRPr="003E24B5" w:rsidRDefault="002751F5" w:rsidP="00D44992">
            <w:pPr>
              <w:spacing w:line="276" w:lineRule="auto"/>
              <w:jc w:val="both"/>
              <w:rPr>
                <w:rFonts w:ascii="Calibri" w:eastAsia="Calibri" w:hAnsi="Calibri"/>
              </w:rPr>
            </w:pPr>
            <w:r w:rsidRPr="003E24B5">
              <w:rPr>
                <w:rStyle w:val="Bodytext4"/>
                <w:rFonts w:eastAsia="Calibri"/>
                <w:b w:val="0"/>
                <w:bCs w:val="0"/>
                <w:sz w:val="24"/>
                <w:szCs w:val="24"/>
                <w:lang w:val="bg-BG"/>
              </w:rPr>
              <w:t>ДО</w:t>
            </w:r>
          </w:p>
          <w:p w:rsidR="002751F5" w:rsidRPr="003E24B5" w:rsidRDefault="002751F5" w:rsidP="00D44992">
            <w:pPr>
              <w:spacing w:line="276" w:lineRule="auto"/>
              <w:jc w:val="both"/>
              <w:rPr>
                <w:rStyle w:val="Bodytext4"/>
                <w:rFonts w:eastAsia="Calibri"/>
                <w:b w:val="0"/>
                <w:bCs w:val="0"/>
                <w:sz w:val="24"/>
                <w:szCs w:val="24"/>
                <w:lang w:val="bg-BG"/>
              </w:rPr>
            </w:pPr>
            <w:r w:rsidRPr="003E24B5">
              <w:rPr>
                <w:rStyle w:val="Bodytext4"/>
                <w:rFonts w:eastAsia="Calibri"/>
                <w:b w:val="0"/>
                <w:bCs w:val="0"/>
                <w:sz w:val="24"/>
                <w:szCs w:val="24"/>
                <w:lang w:val="bg-BG"/>
              </w:rPr>
              <w:t>Община</w:t>
            </w:r>
            <w:r w:rsidR="00152122" w:rsidRPr="003E24B5">
              <w:rPr>
                <w:rStyle w:val="Bodytext4"/>
                <w:rFonts w:eastAsia="Calibri"/>
                <w:b w:val="0"/>
                <w:bCs w:val="0"/>
                <w:sz w:val="24"/>
                <w:szCs w:val="24"/>
                <w:lang w:val="bg-BG"/>
              </w:rPr>
              <w:t xml:space="preserve"> Перник</w:t>
            </w:r>
          </w:p>
          <w:p w:rsidR="002751F5" w:rsidRPr="003E24B5" w:rsidRDefault="00152122" w:rsidP="00D44992">
            <w:pPr>
              <w:spacing w:line="276" w:lineRule="auto"/>
              <w:jc w:val="both"/>
              <w:rPr>
                <w:rFonts w:eastAsia="Calibri"/>
              </w:rPr>
            </w:pPr>
            <w:r w:rsidRPr="003E24B5">
              <w:rPr>
                <w:rFonts w:eastAsia="Calibri"/>
              </w:rPr>
              <w:t>г</w:t>
            </w:r>
            <w:r w:rsidR="002751F5" w:rsidRPr="003E24B5">
              <w:rPr>
                <w:rFonts w:eastAsia="Calibri"/>
              </w:rPr>
              <w:t xml:space="preserve">р. </w:t>
            </w:r>
            <w:r w:rsidRPr="003E24B5">
              <w:rPr>
                <w:rFonts w:eastAsia="Calibri"/>
              </w:rPr>
              <w:t>Перник</w:t>
            </w:r>
            <w:r w:rsidR="002751F5" w:rsidRPr="003E24B5">
              <w:rPr>
                <w:rFonts w:eastAsia="Calibri"/>
              </w:rPr>
              <w:t>.</w:t>
            </w:r>
          </w:p>
          <w:p w:rsidR="00152122" w:rsidRPr="003E24B5" w:rsidRDefault="00152122" w:rsidP="00152122">
            <w:pPr>
              <w:spacing w:line="276" w:lineRule="auto"/>
              <w:jc w:val="both"/>
              <w:rPr>
                <w:rStyle w:val="Bodytext5"/>
                <w:rFonts w:eastAsia="Calibri"/>
                <w:bCs w:val="0"/>
                <w:sz w:val="24"/>
                <w:szCs w:val="24"/>
              </w:rPr>
            </w:pPr>
            <w:r w:rsidRPr="003E24B5">
              <w:rPr>
                <w:color w:val="000000"/>
                <w:lang w:eastAsia="bg-BG"/>
              </w:rPr>
              <w:t>пл. „Св. Иван Рил</w:t>
            </w:r>
            <w:r w:rsidR="004D1CAC" w:rsidRPr="003E24B5">
              <w:rPr>
                <w:color w:val="000000"/>
                <w:lang w:eastAsia="bg-BG"/>
              </w:rPr>
              <w:t>с</w:t>
            </w:r>
            <w:r w:rsidRPr="003E24B5">
              <w:rPr>
                <w:color w:val="000000"/>
                <w:lang w:eastAsia="bg-BG"/>
              </w:rPr>
              <w:t>ки”  № 1а</w:t>
            </w:r>
            <w:r w:rsidRPr="003E24B5">
              <w:rPr>
                <w:rStyle w:val="Bodytext5"/>
                <w:rFonts w:eastAsia="Calibri"/>
                <w:bCs w:val="0"/>
                <w:sz w:val="24"/>
                <w:szCs w:val="24"/>
              </w:rPr>
              <w:t xml:space="preserve"> </w:t>
            </w:r>
          </w:p>
          <w:p w:rsidR="00152122" w:rsidRPr="003E24B5" w:rsidRDefault="00152122" w:rsidP="00152122">
            <w:pPr>
              <w:spacing w:line="276" w:lineRule="auto"/>
              <w:jc w:val="both"/>
              <w:rPr>
                <w:rStyle w:val="Bodytext5"/>
                <w:rFonts w:eastAsia="Calibri"/>
                <w:bCs w:val="0"/>
                <w:sz w:val="24"/>
                <w:szCs w:val="24"/>
              </w:rPr>
            </w:pPr>
          </w:p>
          <w:p w:rsidR="002751F5" w:rsidRPr="003E24B5" w:rsidRDefault="002751F5" w:rsidP="00152122">
            <w:pPr>
              <w:spacing w:line="276" w:lineRule="auto"/>
              <w:jc w:val="center"/>
              <w:rPr>
                <w:rFonts w:ascii="Calibri" w:eastAsia="Calibri" w:hAnsi="Calibri"/>
              </w:rPr>
            </w:pPr>
            <w:r w:rsidRPr="003E24B5">
              <w:rPr>
                <w:rStyle w:val="Bodytext5"/>
                <w:rFonts w:eastAsia="Calibri"/>
                <w:bCs w:val="0"/>
                <w:sz w:val="24"/>
                <w:szCs w:val="24"/>
              </w:rPr>
              <w:t>ОФЕРТА</w:t>
            </w:r>
          </w:p>
          <w:p w:rsidR="00152122" w:rsidRPr="003E24B5" w:rsidRDefault="002751F5" w:rsidP="00152122">
            <w:pPr>
              <w:spacing w:line="276" w:lineRule="auto"/>
              <w:jc w:val="center"/>
              <w:rPr>
                <w:rStyle w:val="Bodytext4"/>
                <w:rFonts w:eastAsia="Calibri"/>
                <w:bCs w:val="0"/>
                <w:sz w:val="24"/>
                <w:szCs w:val="24"/>
                <w:lang w:val="bg-BG" w:eastAsia="bg-BG" w:bidi="bg-BG"/>
              </w:rPr>
            </w:pPr>
            <w:r w:rsidRPr="003E24B5">
              <w:rPr>
                <w:rStyle w:val="Bodytext4"/>
                <w:rFonts w:eastAsia="Calibri"/>
                <w:bCs w:val="0"/>
                <w:sz w:val="24"/>
                <w:szCs w:val="24"/>
                <w:lang w:val="bg-BG" w:eastAsia="bg-BG" w:bidi="bg-BG"/>
              </w:rPr>
              <w:t xml:space="preserve">ЗА </w:t>
            </w:r>
            <w:r w:rsidR="00152122" w:rsidRPr="003E24B5">
              <w:rPr>
                <w:rStyle w:val="Bodytext4"/>
                <w:rFonts w:eastAsia="Calibri"/>
                <w:bCs w:val="0"/>
                <w:sz w:val="24"/>
                <w:szCs w:val="24"/>
                <w:lang w:val="bg-BG" w:eastAsia="bg-BG" w:bidi="bg-BG"/>
              </w:rPr>
              <w:t xml:space="preserve">УЧАСТИЕ В </w:t>
            </w:r>
            <w:r w:rsidRPr="003E24B5">
              <w:rPr>
                <w:rStyle w:val="Bodytext4"/>
                <w:rFonts w:eastAsia="Calibri"/>
                <w:bCs w:val="0"/>
                <w:sz w:val="24"/>
                <w:szCs w:val="24"/>
                <w:lang w:val="bg-BG" w:eastAsia="bg-BG" w:bidi="bg-BG"/>
              </w:rPr>
              <w:t>ОБЩЕСТВЕНА ПОРЪЧКА С ПРЕДМЕТ:</w:t>
            </w:r>
          </w:p>
          <w:p w:rsidR="00152122" w:rsidRPr="003E24B5" w:rsidRDefault="00152122" w:rsidP="00152122">
            <w:pPr>
              <w:spacing w:line="276" w:lineRule="auto"/>
              <w:jc w:val="center"/>
              <w:rPr>
                <w:rFonts w:eastAsiaTheme="minorHAnsi"/>
                <w:bCs/>
                <w:color w:val="000000"/>
                <w:lang w:eastAsia="en-US"/>
              </w:rPr>
            </w:pPr>
          </w:p>
          <w:p w:rsidR="00E060D5" w:rsidRPr="003E24B5" w:rsidRDefault="00E060D5" w:rsidP="00E060D5">
            <w:pPr>
              <w:suppressAutoHyphens w:val="0"/>
              <w:spacing w:line="240" w:lineRule="auto"/>
              <w:ind w:right="-13"/>
              <w:jc w:val="center"/>
              <w:rPr>
                <w:b/>
                <w:bCs/>
                <w:caps/>
                <w:lang w:eastAsia="en-US"/>
              </w:rPr>
            </w:pPr>
            <w:r w:rsidRPr="003E24B5">
              <w:rPr>
                <w:b/>
                <w:bCs/>
                <w:lang w:eastAsia="en-US"/>
              </w:rPr>
              <w:t>Избор на изпълнител за „Извършване на независим финансов одит”</w:t>
            </w:r>
            <w:r w:rsidRPr="003E24B5">
              <w:rPr>
                <w:b/>
                <w:bCs/>
                <w:lang w:val="en-US" w:eastAsia="en-US"/>
              </w:rPr>
              <w:t xml:space="preserve"> </w:t>
            </w:r>
            <w:r w:rsidRPr="003E24B5">
              <w:rPr>
                <w:b/>
                <w:bCs/>
                <w:lang w:eastAsia="en-US"/>
              </w:rPr>
              <w:t>по</w:t>
            </w:r>
            <w:r w:rsidRPr="003E24B5">
              <w:rPr>
                <w:b/>
                <w:bCs/>
                <w:lang w:val="ru-RU" w:eastAsia="en-US"/>
              </w:rPr>
              <w:t xml:space="preserve"> проект </w:t>
            </w:r>
            <w:r w:rsidRPr="003E24B5">
              <w:rPr>
                <w:b/>
                <w:bCs/>
                <w:caps/>
                <w:lang w:eastAsia="en-US"/>
              </w:rPr>
              <w:t>№ BG16RFOP001-1.018-0003 „Изграждане на социални жилища в кв. "Тева" - Общинска сграда с капацитет 100 души“</w:t>
            </w:r>
            <w:r w:rsidRPr="003E24B5">
              <w:rPr>
                <w:b/>
                <w:bCs/>
                <w:caps/>
                <w:lang w:val="en-US" w:eastAsia="en-US"/>
              </w:rPr>
              <w:t xml:space="preserve">, </w:t>
            </w:r>
            <w:r w:rsidRPr="003E24B5">
              <w:rPr>
                <w:b/>
                <w:bCs/>
                <w:lang w:val="ru-RU" w:eastAsia="en-US"/>
              </w:rPr>
              <w:t>Договор</w:t>
            </w:r>
            <w:r w:rsidRPr="003E24B5">
              <w:rPr>
                <w:b/>
                <w:bCs/>
                <w:caps/>
                <w:lang w:val="ru-RU" w:eastAsia="en-US"/>
              </w:rPr>
              <w:t xml:space="preserve"> </w:t>
            </w:r>
            <w:r w:rsidRPr="003E24B5">
              <w:rPr>
                <w:b/>
                <w:bCs/>
                <w:lang w:val="ru-RU" w:eastAsia="en-US"/>
              </w:rPr>
              <w:t>за</w:t>
            </w:r>
            <w:r w:rsidRPr="003E24B5">
              <w:rPr>
                <w:b/>
                <w:bCs/>
                <w:caps/>
                <w:lang w:val="ru-RU" w:eastAsia="en-US"/>
              </w:rPr>
              <w:t xml:space="preserve"> БФП № </w:t>
            </w:r>
            <w:r w:rsidRPr="003E24B5">
              <w:rPr>
                <w:b/>
                <w:bCs/>
                <w:caps/>
                <w:lang w:val="en-GB" w:eastAsia="en-US"/>
              </w:rPr>
              <w:t>BG</w:t>
            </w:r>
            <w:r w:rsidRPr="003E24B5">
              <w:rPr>
                <w:b/>
                <w:bCs/>
                <w:caps/>
                <w:lang w:val="ru-RU" w:eastAsia="en-US"/>
              </w:rPr>
              <w:t>16</w:t>
            </w:r>
            <w:r w:rsidRPr="003E24B5">
              <w:rPr>
                <w:b/>
                <w:bCs/>
                <w:caps/>
                <w:lang w:val="en-GB" w:eastAsia="en-US"/>
              </w:rPr>
              <w:t>RFOP</w:t>
            </w:r>
            <w:r w:rsidRPr="003E24B5">
              <w:rPr>
                <w:b/>
                <w:bCs/>
                <w:caps/>
                <w:lang w:val="ru-RU" w:eastAsia="en-US"/>
              </w:rPr>
              <w:t>001-1.018-0003-С01</w:t>
            </w:r>
            <w:r w:rsidRPr="003E24B5">
              <w:rPr>
                <w:b/>
                <w:bCs/>
                <w:caps/>
                <w:lang w:val="en-US" w:eastAsia="en-US"/>
              </w:rPr>
              <w:t xml:space="preserve">, </w:t>
            </w:r>
            <w:r w:rsidRPr="003E24B5">
              <w:rPr>
                <w:b/>
                <w:bCs/>
                <w:lang w:eastAsia="en-US"/>
              </w:rPr>
              <w:t>изпълняван от</w:t>
            </w:r>
            <w:r w:rsidRPr="003E24B5">
              <w:rPr>
                <w:b/>
                <w:bCs/>
                <w:caps/>
                <w:lang w:eastAsia="en-US"/>
              </w:rPr>
              <w:t xml:space="preserve"> </w:t>
            </w:r>
            <w:r w:rsidRPr="003E24B5">
              <w:rPr>
                <w:b/>
                <w:bCs/>
                <w:lang w:eastAsia="en-US"/>
              </w:rPr>
              <w:t>Община Перник</w:t>
            </w:r>
            <w:r w:rsidRPr="003E24B5">
              <w:rPr>
                <w:b/>
                <w:bCs/>
                <w:caps/>
                <w:lang w:val="en-US" w:eastAsia="en-US"/>
              </w:rPr>
              <w:t>,</w:t>
            </w:r>
            <w:r w:rsidRPr="003E24B5">
              <w:rPr>
                <w:b/>
                <w:bCs/>
                <w:shd w:val="clear" w:color="auto" w:fill="FFFFFF"/>
                <w:lang w:val="ru-RU" w:eastAsia="en-US"/>
              </w:rPr>
              <w:t xml:space="preserve"> по Процедура </w:t>
            </w:r>
            <w:r w:rsidRPr="003E24B5">
              <w:rPr>
                <w:b/>
                <w:bCs/>
                <w:shd w:val="clear" w:color="auto" w:fill="FFFFFF"/>
                <w:lang w:val="en-GB" w:eastAsia="en-US"/>
              </w:rPr>
              <w:t>BG</w:t>
            </w:r>
            <w:r w:rsidRPr="003E24B5">
              <w:rPr>
                <w:b/>
                <w:bCs/>
                <w:shd w:val="clear" w:color="auto" w:fill="FFFFFF"/>
                <w:lang w:val="ru-RU" w:eastAsia="en-US"/>
              </w:rPr>
              <w:t>16</w:t>
            </w:r>
            <w:r w:rsidRPr="003E24B5">
              <w:rPr>
                <w:b/>
                <w:bCs/>
                <w:shd w:val="clear" w:color="auto" w:fill="FFFFFF"/>
                <w:lang w:val="en-GB" w:eastAsia="en-US"/>
              </w:rPr>
              <w:t>RFOP</w:t>
            </w:r>
            <w:r w:rsidRPr="003E24B5">
              <w:rPr>
                <w:b/>
                <w:bCs/>
                <w:shd w:val="clear" w:color="auto" w:fill="FFFFFF"/>
                <w:lang w:val="ru-RU" w:eastAsia="en-US"/>
              </w:rPr>
              <w:t xml:space="preserve">001-1.001-039 </w:t>
            </w:r>
            <w:r w:rsidRPr="003E24B5">
              <w:rPr>
                <w:b/>
                <w:bCs/>
                <w:shd w:val="clear" w:color="auto" w:fill="FFFFFF"/>
                <w:lang w:eastAsia="en-US"/>
              </w:rPr>
              <w:t>„</w:t>
            </w:r>
            <w:proofErr w:type="spellStart"/>
            <w:r w:rsidRPr="003E24B5">
              <w:rPr>
                <w:b/>
                <w:bCs/>
                <w:shd w:val="clear" w:color="auto" w:fill="FFFFFF"/>
                <w:lang w:val="ru-RU" w:eastAsia="en-US"/>
              </w:rPr>
              <w:t>Изпълнение</w:t>
            </w:r>
            <w:proofErr w:type="spellEnd"/>
            <w:r w:rsidRPr="003E24B5">
              <w:rPr>
                <w:b/>
                <w:bCs/>
                <w:shd w:val="clear" w:color="auto" w:fill="FFFFFF"/>
                <w:lang w:val="ru-RU" w:eastAsia="en-US"/>
              </w:rPr>
              <w:t xml:space="preserve"> на </w:t>
            </w:r>
            <w:proofErr w:type="spellStart"/>
            <w:r w:rsidRPr="003E24B5">
              <w:rPr>
                <w:b/>
                <w:bCs/>
                <w:shd w:val="clear" w:color="auto" w:fill="FFFFFF"/>
                <w:lang w:val="ru-RU" w:eastAsia="en-US"/>
              </w:rPr>
              <w:t>интегрирани</w:t>
            </w:r>
            <w:proofErr w:type="spellEnd"/>
            <w:r w:rsidRPr="003E24B5">
              <w:rPr>
                <w:b/>
                <w:bCs/>
                <w:shd w:val="clear" w:color="auto" w:fill="FFFFFF"/>
                <w:lang w:val="ru-RU" w:eastAsia="en-US"/>
              </w:rPr>
              <w:t xml:space="preserve"> </w:t>
            </w:r>
            <w:proofErr w:type="spellStart"/>
            <w:r w:rsidRPr="003E24B5">
              <w:rPr>
                <w:b/>
                <w:bCs/>
                <w:shd w:val="clear" w:color="auto" w:fill="FFFFFF"/>
                <w:lang w:val="ru-RU" w:eastAsia="en-US"/>
              </w:rPr>
              <w:t>планове</w:t>
            </w:r>
            <w:proofErr w:type="spellEnd"/>
            <w:r w:rsidRPr="003E24B5">
              <w:rPr>
                <w:b/>
                <w:bCs/>
                <w:shd w:val="clear" w:color="auto" w:fill="FFFFFF"/>
                <w:lang w:val="ru-RU" w:eastAsia="en-US"/>
              </w:rPr>
              <w:t xml:space="preserve"> за </w:t>
            </w:r>
            <w:proofErr w:type="spellStart"/>
            <w:r w:rsidRPr="003E24B5">
              <w:rPr>
                <w:b/>
                <w:bCs/>
                <w:shd w:val="clear" w:color="auto" w:fill="FFFFFF"/>
                <w:lang w:val="ru-RU" w:eastAsia="en-US"/>
              </w:rPr>
              <w:t>градско</w:t>
            </w:r>
            <w:proofErr w:type="spellEnd"/>
            <w:r w:rsidRPr="003E24B5">
              <w:rPr>
                <w:b/>
                <w:bCs/>
                <w:shd w:val="clear" w:color="auto" w:fill="FFFFFF"/>
                <w:lang w:val="ru-RU" w:eastAsia="en-US"/>
              </w:rPr>
              <w:t xml:space="preserve"> </w:t>
            </w:r>
            <w:proofErr w:type="spellStart"/>
            <w:r w:rsidRPr="003E24B5">
              <w:rPr>
                <w:b/>
                <w:bCs/>
                <w:shd w:val="clear" w:color="auto" w:fill="FFFFFF"/>
                <w:lang w:val="ru-RU" w:eastAsia="en-US"/>
              </w:rPr>
              <w:t>възстановяване</w:t>
            </w:r>
            <w:proofErr w:type="spellEnd"/>
            <w:r w:rsidRPr="003E24B5">
              <w:rPr>
                <w:b/>
                <w:bCs/>
                <w:shd w:val="clear" w:color="auto" w:fill="FFFFFF"/>
                <w:lang w:val="ru-RU" w:eastAsia="en-US"/>
              </w:rPr>
              <w:t xml:space="preserve"> и развитие 2014-2020” Приоритетна ос 1 „Устойчиво и </w:t>
            </w:r>
            <w:proofErr w:type="spellStart"/>
            <w:r w:rsidRPr="003E24B5">
              <w:rPr>
                <w:b/>
                <w:bCs/>
                <w:shd w:val="clear" w:color="auto" w:fill="FFFFFF"/>
                <w:lang w:val="ru-RU" w:eastAsia="en-US"/>
              </w:rPr>
              <w:t>интегрирано</w:t>
            </w:r>
            <w:proofErr w:type="spellEnd"/>
            <w:r w:rsidRPr="003E24B5">
              <w:rPr>
                <w:b/>
                <w:bCs/>
                <w:shd w:val="clear" w:color="auto" w:fill="FFFFFF"/>
                <w:lang w:val="ru-RU" w:eastAsia="en-US"/>
              </w:rPr>
              <w:t xml:space="preserve"> </w:t>
            </w:r>
            <w:proofErr w:type="spellStart"/>
            <w:r w:rsidRPr="003E24B5">
              <w:rPr>
                <w:b/>
                <w:bCs/>
                <w:shd w:val="clear" w:color="auto" w:fill="FFFFFF"/>
                <w:lang w:val="ru-RU" w:eastAsia="en-US"/>
              </w:rPr>
              <w:t>градско</w:t>
            </w:r>
            <w:proofErr w:type="spellEnd"/>
            <w:r w:rsidRPr="003E24B5">
              <w:rPr>
                <w:b/>
                <w:bCs/>
                <w:shd w:val="clear" w:color="auto" w:fill="FFFFFF"/>
                <w:lang w:val="ru-RU" w:eastAsia="en-US"/>
              </w:rPr>
              <w:t xml:space="preserve"> развитие“ по Оперативна </w:t>
            </w:r>
            <w:proofErr w:type="spellStart"/>
            <w:r w:rsidRPr="003E24B5">
              <w:rPr>
                <w:b/>
                <w:bCs/>
                <w:shd w:val="clear" w:color="auto" w:fill="FFFFFF"/>
                <w:lang w:val="ru-RU" w:eastAsia="en-US"/>
              </w:rPr>
              <w:t>програма</w:t>
            </w:r>
            <w:proofErr w:type="spellEnd"/>
            <w:r w:rsidRPr="003E24B5">
              <w:rPr>
                <w:b/>
                <w:bCs/>
                <w:shd w:val="clear" w:color="auto" w:fill="FFFFFF"/>
                <w:lang w:val="ru-RU" w:eastAsia="en-US"/>
              </w:rPr>
              <w:t xml:space="preserve"> „</w:t>
            </w:r>
            <w:proofErr w:type="spellStart"/>
            <w:r w:rsidRPr="003E24B5">
              <w:rPr>
                <w:b/>
                <w:bCs/>
                <w:shd w:val="clear" w:color="auto" w:fill="FFFFFF"/>
                <w:lang w:val="ru-RU" w:eastAsia="en-US"/>
              </w:rPr>
              <w:t>Региони</w:t>
            </w:r>
            <w:proofErr w:type="spellEnd"/>
            <w:r w:rsidRPr="003E24B5">
              <w:rPr>
                <w:b/>
                <w:bCs/>
                <w:shd w:val="clear" w:color="auto" w:fill="FFFFFF"/>
                <w:lang w:val="ru-RU" w:eastAsia="en-US"/>
              </w:rPr>
              <w:t xml:space="preserve"> в </w:t>
            </w:r>
            <w:proofErr w:type="spellStart"/>
            <w:r w:rsidRPr="003E24B5">
              <w:rPr>
                <w:b/>
                <w:bCs/>
                <w:shd w:val="clear" w:color="auto" w:fill="FFFFFF"/>
                <w:lang w:val="ru-RU" w:eastAsia="en-US"/>
              </w:rPr>
              <w:t>растеж</w:t>
            </w:r>
            <w:proofErr w:type="spellEnd"/>
            <w:r w:rsidRPr="003E24B5">
              <w:rPr>
                <w:b/>
                <w:bCs/>
                <w:shd w:val="clear" w:color="auto" w:fill="FFFFFF"/>
                <w:lang w:val="ru-RU" w:eastAsia="en-US"/>
              </w:rPr>
              <w:t>“ 2014-2020 г.</w:t>
            </w:r>
            <w:r w:rsidRPr="003E24B5">
              <w:rPr>
                <w:b/>
                <w:bCs/>
                <w:shd w:val="clear" w:color="auto" w:fill="FFFFFF"/>
                <w:lang w:eastAsia="en-US"/>
              </w:rPr>
              <w:t>”</w:t>
            </w:r>
          </w:p>
          <w:p w:rsidR="001A5951" w:rsidRPr="003E24B5" w:rsidRDefault="001A5951" w:rsidP="001A5951">
            <w:pPr>
              <w:spacing w:line="276" w:lineRule="auto"/>
              <w:ind w:firstLine="720"/>
              <w:jc w:val="center"/>
              <w:rPr>
                <w:b/>
                <w:i/>
                <w:lang w:eastAsia="bg-BG"/>
              </w:rPr>
            </w:pPr>
          </w:p>
          <w:p w:rsidR="00152122" w:rsidRPr="003E24B5" w:rsidRDefault="00152122" w:rsidP="00D31DBB">
            <w:pPr>
              <w:tabs>
                <w:tab w:val="left" w:leader="dot" w:pos="5486"/>
              </w:tabs>
              <w:spacing w:line="276" w:lineRule="auto"/>
              <w:jc w:val="center"/>
              <w:rPr>
                <w:rFonts w:eastAsia="Calibri"/>
              </w:rPr>
            </w:pPr>
          </w:p>
          <w:p w:rsidR="00152122" w:rsidRPr="003E24B5" w:rsidRDefault="00152122" w:rsidP="00D44992">
            <w:pPr>
              <w:tabs>
                <w:tab w:val="left" w:leader="dot" w:pos="5486"/>
              </w:tabs>
              <w:spacing w:line="276" w:lineRule="auto"/>
              <w:ind w:firstLine="760"/>
              <w:jc w:val="both"/>
              <w:rPr>
                <w:rFonts w:eastAsia="Calibri"/>
              </w:rPr>
            </w:pPr>
          </w:p>
          <w:p w:rsidR="002751F5" w:rsidRPr="003E24B5" w:rsidRDefault="002751F5" w:rsidP="00D44992">
            <w:pPr>
              <w:tabs>
                <w:tab w:val="left" w:leader="dot" w:pos="5486"/>
              </w:tabs>
              <w:spacing w:line="276" w:lineRule="auto"/>
              <w:ind w:firstLine="760"/>
              <w:jc w:val="both"/>
              <w:rPr>
                <w:rFonts w:eastAsia="Calibri"/>
              </w:rPr>
            </w:pPr>
            <w:r w:rsidRPr="003E24B5">
              <w:rPr>
                <w:rFonts w:eastAsia="Calibri"/>
              </w:rPr>
              <w:t>Наименование на участника:</w:t>
            </w:r>
            <w:r w:rsidRPr="003E24B5">
              <w:rPr>
                <w:rFonts w:eastAsia="Calibri"/>
              </w:rPr>
              <w:tab/>
            </w:r>
          </w:p>
          <w:p w:rsidR="002751F5" w:rsidRPr="003E24B5" w:rsidRDefault="002751F5" w:rsidP="00D44992">
            <w:pPr>
              <w:spacing w:line="276" w:lineRule="auto"/>
              <w:ind w:firstLine="760"/>
              <w:jc w:val="both"/>
              <w:rPr>
                <w:rFonts w:eastAsia="Calibri"/>
              </w:rPr>
            </w:pPr>
            <w:r w:rsidRPr="003E24B5">
              <w:rPr>
                <w:rFonts w:eastAsia="Calibri"/>
              </w:rPr>
              <w:t xml:space="preserve">Участници в обединението </w:t>
            </w:r>
            <w:r w:rsidRPr="003E24B5">
              <w:rPr>
                <w:rFonts w:eastAsia="Calibri"/>
                <w:i/>
              </w:rPr>
              <w:t>(когато е приложимо):</w:t>
            </w:r>
          </w:p>
          <w:p w:rsidR="002751F5" w:rsidRPr="003E24B5" w:rsidRDefault="002751F5" w:rsidP="00D44992">
            <w:pPr>
              <w:tabs>
                <w:tab w:val="left" w:leader="dot" w:pos="5486"/>
              </w:tabs>
              <w:spacing w:line="276" w:lineRule="auto"/>
              <w:ind w:firstLine="760"/>
              <w:jc w:val="both"/>
              <w:rPr>
                <w:rFonts w:eastAsia="Calibri"/>
              </w:rPr>
            </w:pPr>
            <w:r w:rsidRPr="003E24B5">
              <w:rPr>
                <w:rFonts w:eastAsia="Calibri"/>
              </w:rPr>
              <w:t>Адрес за кореспонденция, телефон:</w:t>
            </w:r>
            <w:r w:rsidRPr="003E24B5">
              <w:rPr>
                <w:rFonts w:eastAsia="Calibri"/>
              </w:rPr>
              <w:tab/>
            </w:r>
          </w:p>
          <w:p w:rsidR="002751F5" w:rsidRPr="003E24B5" w:rsidRDefault="00775D91" w:rsidP="00393270">
            <w:pPr>
              <w:jc w:val="both"/>
              <w:rPr>
                <w:rStyle w:val="Bodytext4"/>
                <w:rFonts w:eastAsia="Calibri"/>
                <w:b w:val="0"/>
                <w:bCs w:val="0"/>
                <w:lang w:val="bg-BG"/>
              </w:rPr>
            </w:pPr>
            <w:r w:rsidRPr="003E24B5">
              <w:rPr>
                <w:rFonts w:eastAsia="Calibri"/>
              </w:rPr>
              <w:t xml:space="preserve">             </w:t>
            </w:r>
            <w:r w:rsidR="002751F5" w:rsidRPr="003E24B5">
              <w:rPr>
                <w:rFonts w:eastAsia="Calibri"/>
              </w:rPr>
              <w:t>Факс и електронен адрес (по възможност): …………………………….</w:t>
            </w:r>
          </w:p>
        </w:tc>
      </w:tr>
    </w:tbl>
    <w:p w:rsidR="002751F5" w:rsidRPr="003E24B5" w:rsidRDefault="002751F5" w:rsidP="002751F5">
      <w:pPr>
        <w:jc w:val="both"/>
        <w:rPr>
          <w:rFonts w:eastAsia="Calibri"/>
        </w:rPr>
      </w:pPr>
    </w:p>
    <w:p w:rsidR="002751F5" w:rsidRPr="003E24B5" w:rsidRDefault="002751F5" w:rsidP="00152122">
      <w:pPr>
        <w:spacing w:line="276" w:lineRule="auto"/>
        <w:ind w:firstLine="708"/>
        <w:jc w:val="both"/>
        <w:rPr>
          <w:rFonts w:eastAsia="Calibri"/>
        </w:rPr>
      </w:pPr>
      <w:r w:rsidRPr="003E24B5">
        <w:rPr>
          <w:rFonts w:eastAsia="Calibri"/>
        </w:rPr>
        <w:lastRenderedPageBreak/>
        <w:t xml:space="preserve">4. Желаещите да участват в процедурата за възлагане на обществената поръчка подават лично или чрез упълномощено лице или по поща/куриерска служба офертите в Община </w:t>
      </w:r>
      <w:r w:rsidR="001D279D" w:rsidRPr="003E24B5">
        <w:rPr>
          <w:rFonts w:eastAsia="Calibri"/>
        </w:rPr>
        <w:t>П</w:t>
      </w:r>
      <w:r w:rsidR="00761732" w:rsidRPr="003E24B5">
        <w:rPr>
          <w:rFonts w:eastAsia="Calibri"/>
        </w:rPr>
        <w:t>ерник,</w:t>
      </w:r>
      <w:r w:rsidR="0001750A" w:rsidRPr="003E24B5">
        <w:rPr>
          <w:color w:val="000000"/>
          <w:lang w:eastAsia="bg-BG"/>
        </w:rPr>
        <w:t xml:space="preserve"> гр.Перник, п.к. 2300, пл. „Св. Иван Рил</w:t>
      </w:r>
      <w:r w:rsidR="004D1CAC" w:rsidRPr="003E24B5">
        <w:rPr>
          <w:color w:val="000000"/>
          <w:lang w:eastAsia="bg-BG"/>
        </w:rPr>
        <w:t>с</w:t>
      </w:r>
      <w:r w:rsidR="0001750A" w:rsidRPr="003E24B5">
        <w:rPr>
          <w:color w:val="000000"/>
          <w:lang w:eastAsia="bg-BG"/>
        </w:rPr>
        <w:t>ки”, № 1а</w:t>
      </w:r>
      <w:r w:rsidRPr="003E24B5">
        <w:rPr>
          <w:rFonts w:eastAsia="Calibri"/>
        </w:rPr>
        <w:t xml:space="preserve"> в установеното работно време, но не по-късно от крайната дата и час, указани в Обявлението за процедурата и/или съгласно обявлението за изменение (ако има такова).</w:t>
      </w:r>
    </w:p>
    <w:p w:rsidR="002751F5" w:rsidRPr="003E24B5" w:rsidRDefault="002751F5" w:rsidP="00152122">
      <w:pPr>
        <w:spacing w:line="276" w:lineRule="auto"/>
        <w:ind w:firstLine="708"/>
        <w:jc w:val="both"/>
        <w:rPr>
          <w:rFonts w:eastAsia="Calibri"/>
        </w:rPr>
      </w:pPr>
      <w:r w:rsidRPr="003E24B5">
        <w:rPr>
          <w:rFonts w:eastAsia="Calibri"/>
        </w:rPr>
        <w:t>5. При получаване на офертата върху опаковката се отбелязват поредният номер, датата и часът на получаването, за което на приносителя се издава документ.</w:t>
      </w:r>
    </w:p>
    <w:p w:rsidR="002751F5" w:rsidRPr="003E24B5" w:rsidRDefault="002751F5" w:rsidP="00152122">
      <w:pPr>
        <w:spacing w:line="276" w:lineRule="auto"/>
        <w:ind w:firstLine="708"/>
        <w:jc w:val="both"/>
        <w:rPr>
          <w:rFonts w:eastAsia="Calibri"/>
        </w:rPr>
      </w:pPr>
      <w:r w:rsidRPr="003E24B5">
        <w:rPr>
          <w:rFonts w:eastAsia="Calibri"/>
        </w:rPr>
        <w:t>6. Не се приемат оферти, които са представени след изтичане на крайния срок за получаване или са в незапечатана опаковка или в опаковка с нарушена цялост.</w:t>
      </w:r>
    </w:p>
    <w:p w:rsidR="002751F5" w:rsidRPr="003E24B5" w:rsidRDefault="002751F5" w:rsidP="00152122">
      <w:pPr>
        <w:spacing w:line="276" w:lineRule="auto"/>
        <w:ind w:firstLine="708"/>
        <w:jc w:val="both"/>
        <w:rPr>
          <w:rFonts w:eastAsia="Calibri"/>
        </w:rPr>
      </w:pPr>
      <w:r w:rsidRPr="003E24B5">
        <w:rPr>
          <w:rFonts w:eastAsia="Calibri"/>
        </w:rPr>
        <w:t>7. Когато към момента на изтичане на крайния срок за получаване на офертите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w:t>
      </w:r>
      <w:r w:rsidR="00775D91" w:rsidRPr="003E24B5">
        <w:rPr>
          <w:shd w:val="clear" w:color="auto" w:fill="FEFEFE"/>
          <w:lang w:eastAsia="bg-BG"/>
        </w:rPr>
        <w:t xml:space="preserve"> </w:t>
      </w:r>
      <w:r w:rsidR="00F20F8A" w:rsidRPr="003E24B5">
        <w:rPr>
          <w:shd w:val="clear" w:color="auto" w:fill="FEFEFE"/>
          <w:lang w:eastAsia="bg-BG"/>
        </w:rPr>
        <w:t>Не се допуска приемане на заявления за участие или оферти от лица, които не са включени в списъка.</w:t>
      </w:r>
    </w:p>
    <w:p w:rsidR="002751F5" w:rsidRPr="003E24B5" w:rsidRDefault="00152122" w:rsidP="00152122">
      <w:pPr>
        <w:spacing w:line="276" w:lineRule="auto"/>
        <w:jc w:val="both"/>
        <w:rPr>
          <w:rFonts w:eastAsia="Calibri"/>
        </w:rPr>
      </w:pPr>
      <w:r w:rsidRPr="003E24B5">
        <w:rPr>
          <w:rFonts w:eastAsia="Calibri"/>
        </w:rPr>
        <w:t xml:space="preserve">         </w:t>
      </w:r>
      <w:r w:rsidR="001A5951" w:rsidRPr="003E24B5">
        <w:rPr>
          <w:rFonts w:eastAsia="Calibri"/>
        </w:rPr>
        <w:t xml:space="preserve">  </w:t>
      </w:r>
      <w:r w:rsidR="002751F5" w:rsidRPr="003E24B5">
        <w:rPr>
          <w:rFonts w:eastAsia="Calibri"/>
        </w:rPr>
        <w:t>8.</w:t>
      </w:r>
      <w:r w:rsidR="002751F5" w:rsidRPr="003E24B5">
        <w:rPr>
          <w:rFonts w:eastAsia="Calibri"/>
          <w:b/>
        </w:rPr>
        <w:t xml:space="preserve"> </w:t>
      </w:r>
      <w:r w:rsidR="002751F5" w:rsidRPr="003E24B5">
        <w:rPr>
          <w:rFonts w:eastAsia="Calibri"/>
        </w:rPr>
        <w:t>Получените оферти се предават на председателя на комисията, за което се съставя протокол, съдържащ данни за подателя на офертата, номер, дата и час на получаването й и причините за връщане на офертата, когато е приложимо.</w:t>
      </w:r>
      <w:r w:rsidR="00775D91" w:rsidRPr="003E24B5">
        <w:rPr>
          <w:shd w:val="clear" w:color="auto" w:fill="FEFEFE"/>
        </w:rPr>
        <w:t xml:space="preserve"> </w:t>
      </w:r>
      <w:r w:rsidR="00F20F8A" w:rsidRPr="003E24B5">
        <w:rPr>
          <w:shd w:val="clear" w:color="auto" w:fill="FEFEFE"/>
        </w:rPr>
        <w:t>Протоколът се подписва от предаващото лице и от председателя на комисията.</w:t>
      </w:r>
    </w:p>
    <w:p w:rsidR="00152122" w:rsidRPr="003E24B5" w:rsidRDefault="00152122" w:rsidP="009761FB">
      <w:pPr>
        <w:spacing w:afterLines="40" w:after="96" w:line="276" w:lineRule="auto"/>
        <w:jc w:val="both"/>
      </w:pPr>
    </w:p>
    <w:p w:rsidR="007D164F" w:rsidRPr="003E24B5" w:rsidRDefault="007D164F" w:rsidP="009761FB">
      <w:pPr>
        <w:spacing w:afterLines="40" w:after="96" w:line="276" w:lineRule="auto"/>
        <w:jc w:val="center"/>
        <w:rPr>
          <w:b/>
        </w:rPr>
      </w:pPr>
      <w:r w:rsidRPr="003E24B5">
        <w:rPr>
          <w:b/>
          <w:bCs/>
          <w:color w:val="000000"/>
        </w:rPr>
        <w:t>РАЗДЕЛ V</w:t>
      </w:r>
      <w:r w:rsidR="00775D91" w:rsidRPr="003E24B5">
        <w:rPr>
          <w:b/>
          <w:bCs/>
          <w:color w:val="000000"/>
          <w:lang w:val="en-US"/>
        </w:rPr>
        <w:t>I</w:t>
      </w:r>
      <w:r w:rsidRPr="003E24B5">
        <w:rPr>
          <w:b/>
          <w:bCs/>
          <w:color w:val="000000"/>
        </w:rPr>
        <w:t>. ПРОЦЕДУРА ПО РАЗГЛЕЖДАНЕ, ОЦЕНЯВАНЕ И КЛАСИРАНЕ НА ОФЕРТИТЕ</w:t>
      </w:r>
      <w:r w:rsidR="009C4569" w:rsidRPr="003E24B5">
        <w:rPr>
          <w:b/>
          <w:bCs/>
          <w:color w:val="000000"/>
        </w:rPr>
        <w:t xml:space="preserve">  И СКЛЮЧВАНЕ НА ДОГОВОР</w:t>
      </w:r>
    </w:p>
    <w:p w:rsidR="00B55D71" w:rsidRPr="003E24B5" w:rsidRDefault="00FF57A0" w:rsidP="009761FB">
      <w:pPr>
        <w:spacing w:afterLines="40" w:after="96" w:line="276" w:lineRule="auto"/>
        <w:ind w:firstLine="708"/>
        <w:jc w:val="both"/>
        <w:rPr>
          <w:b/>
          <w:bCs/>
          <w:color w:val="000000"/>
        </w:rPr>
      </w:pPr>
      <w:r w:rsidRPr="003E24B5">
        <w:rPr>
          <w:b/>
          <w:bCs/>
          <w:color w:val="000000"/>
        </w:rPr>
        <w:t>1. Публични заседания на комисията</w:t>
      </w:r>
    </w:p>
    <w:p w:rsidR="00B55D71" w:rsidRPr="003E24B5" w:rsidRDefault="00FF57A0" w:rsidP="009761FB">
      <w:pPr>
        <w:spacing w:afterLines="40" w:after="96" w:line="276" w:lineRule="auto"/>
        <w:ind w:firstLine="708"/>
        <w:jc w:val="both"/>
        <w:rPr>
          <w:bCs/>
          <w:color w:val="000000"/>
        </w:rPr>
      </w:pPr>
      <w:r w:rsidRPr="003E24B5">
        <w:rPr>
          <w:bCs/>
          <w:color w:val="000000"/>
        </w:rPr>
        <w:t>Първо публично заседание - Мястото и датата на отварянето на офертите с</w:t>
      </w:r>
      <w:r w:rsidR="0074610C" w:rsidRPr="003E24B5">
        <w:rPr>
          <w:bCs/>
          <w:color w:val="000000"/>
        </w:rPr>
        <w:t xml:space="preserve">а съгласно посочените в раздел </w:t>
      </w:r>
      <w:r w:rsidR="00C273AE" w:rsidRPr="003E24B5">
        <w:rPr>
          <w:bCs/>
          <w:color w:val="000000"/>
        </w:rPr>
        <w:t>I</w:t>
      </w:r>
      <w:r w:rsidRPr="003E24B5">
        <w:rPr>
          <w:bCs/>
          <w:color w:val="000000"/>
        </w:rPr>
        <w:t>V.2.7) „Условия за отваряне на офертите” от Обявлението за поръчка. Заседанието по отваряне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B55D71" w:rsidRPr="003E24B5" w:rsidRDefault="00FF57A0" w:rsidP="009761FB">
      <w:pPr>
        <w:spacing w:afterLines="40" w:after="96" w:line="276" w:lineRule="auto"/>
        <w:ind w:firstLine="708"/>
        <w:jc w:val="both"/>
        <w:rPr>
          <w:bCs/>
          <w:color w:val="000000"/>
        </w:rPr>
      </w:pPr>
      <w:r w:rsidRPr="003E24B5">
        <w:rPr>
          <w:bCs/>
          <w:color w:val="000000"/>
        </w:rPr>
        <w:t xml:space="preserve">Второ публично заседание - 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r w:rsidRPr="003E24B5">
        <w:rPr>
          <w:bCs/>
          <w:color w:val="000000"/>
        </w:rPr>
        <w:lastRenderedPageBreak/>
        <w:t>Комисията обявява резултатите от оценяването на офертите по другите показатели, отваря ценовите предложения и ги оповестява.</w:t>
      </w:r>
    </w:p>
    <w:p w:rsidR="00B55D71" w:rsidRPr="003E24B5" w:rsidRDefault="009165D3" w:rsidP="009761FB">
      <w:pPr>
        <w:spacing w:afterLines="40" w:after="96" w:line="276" w:lineRule="auto"/>
        <w:ind w:firstLine="708"/>
        <w:jc w:val="both"/>
        <w:rPr>
          <w:b/>
          <w:bCs/>
          <w:color w:val="000000"/>
        </w:rPr>
      </w:pPr>
      <w:r w:rsidRPr="003E24B5">
        <w:rPr>
          <w:b/>
          <w:bCs/>
          <w:color w:val="000000"/>
        </w:rPr>
        <w:t>2. Разглеждане на офертите за участие</w:t>
      </w:r>
    </w:p>
    <w:p w:rsidR="00B55D71" w:rsidRPr="003E24B5" w:rsidRDefault="009165D3" w:rsidP="009761FB">
      <w:pPr>
        <w:spacing w:afterLines="40" w:after="96" w:line="276" w:lineRule="auto"/>
        <w:ind w:firstLine="708"/>
        <w:jc w:val="both"/>
        <w:rPr>
          <w:bCs/>
          <w:color w:val="000000"/>
        </w:rPr>
      </w:pPr>
      <w:r w:rsidRPr="003E24B5">
        <w:rPr>
          <w:bCs/>
          <w:color w:val="000000"/>
        </w:rPr>
        <w:t>Извършването на подбор на участниците, разглеждането и оценката на офертите се осъществява от назначена от Възложителя комисия.</w:t>
      </w:r>
    </w:p>
    <w:p w:rsidR="00B55D71" w:rsidRPr="003E24B5" w:rsidRDefault="009165D3" w:rsidP="009761FB">
      <w:pPr>
        <w:spacing w:afterLines="40" w:after="96" w:line="276" w:lineRule="auto"/>
        <w:ind w:firstLine="708"/>
        <w:jc w:val="both"/>
        <w:rPr>
          <w:bCs/>
          <w:color w:val="000000"/>
        </w:rPr>
      </w:pPr>
      <w:r w:rsidRPr="003E24B5">
        <w:rPr>
          <w:bCs/>
          <w:color w:val="000000"/>
        </w:rPr>
        <w:t>Комисията спазва регламентирания ред за работа в чл. 104, ал. 1, ал.4-6 от ЗОП, чл. 53 - чл. 60 от ППЗОП и другите разпоредби на ЗОП и ППЗОП.</w:t>
      </w:r>
    </w:p>
    <w:p w:rsidR="00775D91" w:rsidRPr="003E24B5" w:rsidRDefault="00BE4E43" w:rsidP="009761FB">
      <w:pPr>
        <w:spacing w:afterLines="40" w:after="96" w:line="276" w:lineRule="auto"/>
        <w:ind w:firstLine="708"/>
        <w:jc w:val="both"/>
        <w:rPr>
          <w:bCs/>
          <w:color w:val="000000"/>
        </w:rPr>
      </w:pPr>
      <w:r w:rsidRPr="003E24B5">
        <w:rPr>
          <w:b/>
          <w:bCs/>
          <w:color w:val="000000"/>
        </w:rPr>
        <w:t xml:space="preserve">3. </w:t>
      </w:r>
      <w:r w:rsidR="0074610C" w:rsidRPr="003E24B5">
        <w:rPr>
          <w:bCs/>
          <w:color w:val="000000"/>
        </w:rPr>
        <w:t>Обществената поръчка се възлага въз основа на Икономически най-изгодната оферта, определена по критерий за възлагане Оптимално съотношение качество/цена</w:t>
      </w:r>
      <w:r w:rsidR="00775D91" w:rsidRPr="003E24B5">
        <w:rPr>
          <w:bCs/>
          <w:color w:val="000000"/>
        </w:rPr>
        <w:t>.</w:t>
      </w:r>
      <w:r w:rsidR="0074610C" w:rsidRPr="003E24B5">
        <w:rPr>
          <w:bCs/>
          <w:color w:val="000000"/>
        </w:rPr>
        <w:t xml:space="preserve"> </w:t>
      </w:r>
    </w:p>
    <w:p w:rsidR="00B55D71" w:rsidRPr="003E24B5" w:rsidRDefault="00BE4E43" w:rsidP="009761FB">
      <w:pPr>
        <w:spacing w:afterLines="40" w:after="96" w:line="276" w:lineRule="auto"/>
        <w:ind w:firstLine="708"/>
        <w:jc w:val="both"/>
        <w:rPr>
          <w:bCs/>
          <w:color w:val="000000"/>
        </w:rPr>
      </w:pPr>
      <w:r w:rsidRPr="003E24B5">
        <w:rPr>
          <w:b/>
          <w:bCs/>
          <w:color w:val="000000"/>
        </w:rPr>
        <w:t xml:space="preserve">4. </w:t>
      </w:r>
      <w:r w:rsidR="0074610C" w:rsidRPr="003E24B5">
        <w:rPr>
          <w:bCs/>
          <w:color w:val="000000"/>
        </w:rPr>
        <w:t xml:space="preserve">За </w:t>
      </w:r>
      <w:proofErr w:type="spellStart"/>
      <w:r w:rsidR="0074610C" w:rsidRPr="003E24B5">
        <w:rPr>
          <w:bCs/>
          <w:color w:val="000000"/>
        </w:rPr>
        <w:t>обяваването</w:t>
      </w:r>
      <w:proofErr w:type="spellEnd"/>
      <w:r w:rsidR="0074610C" w:rsidRPr="003E24B5">
        <w:rPr>
          <w:bCs/>
          <w:color w:val="000000"/>
        </w:rPr>
        <w:t xml:space="preserve"> на резултатите от работата на комисията, основанията за прекратяване на процедурата, </w:t>
      </w:r>
      <w:proofErr w:type="spellStart"/>
      <w:r w:rsidR="0074610C" w:rsidRPr="003E24B5">
        <w:rPr>
          <w:bCs/>
          <w:color w:val="000000"/>
        </w:rPr>
        <w:t>процедурата</w:t>
      </w:r>
      <w:proofErr w:type="spellEnd"/>
      <w:r w:rsidR="0074610C" w:rsidRPr="003E24B5">
        <w:rPr>
          <w:bCs/>
          <w:color w:val="000000"/>
        </w:rPr>
        <w:t xml:space="preserve"> за обжалване, сключването на договор, комуникацията между</w:t>
      </w:r>
      <w:r w:rsidR="00553769" w:rsidRPr="003E24B5">
        <w:rPr>
          <w:bCs/>
          <w:color w:val="000000"/>
        </w:rPr>
        <w:t xml:space="preserve"> </w:t>
      </w:r>
      <w:r w:rsidR="0074610C" w:rsidRPr="003E24B5">
        <w:rPr>
          <w:bCs/>
          <w:color w:val="000000"/>
        </w:rPr>
        <w:t>възложителя и участниците и за всички други неуредени въпроси се прилагат разпоредбите на ЗОП и ППЗОП.</w:t>
      </w:r>
    </w:p>
    <w:p w:rsidR="00B55D71" w:rsidRPr="003E24B5" w:rsidRDefault="0074610C" w:rsidP="009761FB">
      <w:pPr>
        <w:spacing w:afterLines="40" w:after="96" w:line="276" w:lineRule="auto"/>
        <w:ind w:firstLine="708"/>
        <w:jc w:val="both"/>
        <w:rPr>
          <w:bCs/>
          <w:color w:val="000000"/>
        </w:rPr>
      </w:pPr>
      <w:r w:rsidRPr="003E24B5">
        <w:rPr>
          <w:bCs/>
          <w:color w:val="000000"/>
        </w:rPr>
        <w:t xml:space="preserve">В случай на идентифициране на несъответствия между Документация, Обявление и Решение за откриване на обществена поръчка и приложени образци, да се прилага с приоритет както следва: Обявление, Решение, Документация (Указания за подготовка на офертите, </w:t>
      </w:r>
      <w:proofErr w:type="spellStart"/>
      <w:r w:rsidRPr="003E24B5">
        <w:rPr>
          <w:bCs/>
          <w:color w:val="000000"/>
        </w:rPr>
        <w:t>Т</w:t>
      </w:r>
      <w:r w:rsidR="00775D91" w:rsidRPr="003E24B5">
        <w:rPr>
          <w:bCs/>
          <w:color w:val="000000"/>
        </w:rPr>
        <w:t>ехническ</w:t>
      </w:r>
      <w:proofErr w:type="spellEnd"/>
      <w:r w:rsidR="00775D91" w:rsidRPr="003E24B5">
        <w:rPr>
          <w:bCs/>
          <w:color w:val="000000"/>
          <w:lang w:val="en-US"/>
        </w:rPr>
        <w:t>a</w:t>
      </w:r>
      <w:r w:rsidRPr="003E24B5">
        <w:rPr>
          <w:bCs/>
          <w:color w:val="000000"/>
        </w:rPr>
        <w:t xml:space="preserve"> спецификаци</w:t>
      </w:r>
      <w:r w:rsidR="00775D91" w:rsidRPr="003E24B5">
        <w:rPr>
          <w:bCs/>
          <w:color w:val="000000"/>
        </w:rPr>
        <w:t>я</w:t>
      </w:r>
      <w:r w:rsidRPr="003E24B5">
        <w:rPr>
          <w:bCs/>
          <w:color w:val="000000"/>
        </w:rPr>
        <w:t>, Проект на договор, Методика за оценка на офертите, Образци на документи и Указания за попълване на образците на документи).</w:t>
      </w:r>
    </w:p>
    <w:p w:rsidR="00B55D71" w:rsidRPr="003E24B5" w:rsidRDefault="00B55D71" w:rsidP="009761FB">
      <w:pPr>
        <w:spacing w:afterLines="40" w:after="96" w:line="276" w:lineRule="auto"/>
        <w:jc w:val="both"/>
        <w:rPr>
          <w:b/>
          <w:bCs/>
          <w:color w:val="000000"/>
        </w:rPr>
      </w:pPr>
    </w:p>
    <w:p w:rsidR="006F0BDE" w:rsidRPr="003E24B5" w:rsidRDefault="00BE4E43" w:rsidP="009761FB">
      <w:pPr>
        <w:pStyle w:val="aff"/>
        <w:tabs>
          <w:tab w:val="left" w:pos="284"/>
          <w:tab w:val="left" w:pos="627"/>
        </w:tabs>
        <w:spacing w:afterLines="40" w:after="96" w:line="276" w:lineRule="auto"/>
        <w:ind w:left="420"/>
        <w:jc w:val="both"/>
        <w:rPr>
          <w:lang w:eastAsia="bg-BG"/>
        </w:rPr>
      </w:pPr>
      <w:r w:rsidRPr="003E24B5">
        <w:rPr>
          <w:b/>
          <w:bCs/>
          <w:iCs/>
          <w:color w:val="000000"/>
        </w:rPr>
        <w:t>5</w:t>
      </w:r>
      <w:r w:rsidR="00954717" w:rsidRPr="003E24B5">
        <w:rPr>
          <w:b/>
          <w:bCs/>
          <w:iCs/>
          <w:color w:val="000000"/>
        </w:rPr>
        <w:t xml:space="preserve">.  </w:t>
      </w:r>
      <w:r w:rsidR="006F0BDE" w:rsidRPr="003E24B5">
        <w:rPr>
          <w:b/>
        </w:rPr>
        <w:t>УСЛОВИЯ ЗА СКЛЮЧВАНЕ НА ДОГОВОР</w:t>
      </w:r>
    </w:p>
    <w:p w:rsidR="006F0BDE" w:rsidRPr="003E24B5" w:rsidRDefault="006F0BDE" w:rsidP="006F0BDE">
      <w:pPr>
        <w:pStyle w:val="aff"/>
        <w:numPr>
          <w:ilvl w:val="1"/>
          <w:numId w:val="36"/>
        </w:numPr>
        <w:tabs>
          <w:tab w:val="left" w:pos="993"/>
        </w:tabs>
        <w:suppressAutoHyphens w:val="0"/>
        <w:spacing w:line="240" w:lineRule="auto"/>
        <w:ind w:left="0" w:firstLine="709"/>
        <w:jc w:val="both"/>
      </w:pPr>
      <w:r w:rsidRPr="003E24B5">
        <w:t>При сключване на договора определеният за изпълнител участник в процедурата представя:</w:t>
      </w:r>
    </w:p>
    <w:p w:rsidR="006F0BDE" w:rsidRPr="003E24B5" w:rsidRDefault="006F0BDE" w:rsidP="006F0BDE">
      <w:pPr>
        <w:pStyle w:val="Style"/>
        <w:widowControl w:val="0"/>
        <w:numPr>
          <w:ilvl w:val="1"/>
          <w:numId w:val="36"/>
        </w:numPr>
        <w:tabs>
          <w:tab w:val="left" w:pos="993"/>
        </w:tabs>
        <w:suppressAutoHyphens w:val="0"/>
        <w:autoSpaceDE w:val="0"/>
        <w:autoSpaceDN w:val="0"/>
        <w:adjustRightInd w:val="0"/>
        <w:spacing w:line="240" w:lineRule="auto"/>
        <w:ind w:left="0" w:firstLine="709"/>
      </w:pPr>
      <w:bookmarkStart w:id="1" w:name="OLE_LINK337"/>
      <w:bookmarkStart w:id="2" w:name="OLE_LINK338"/>
      <w:bookmarkStart w:id="3" w:name="OLE_LINK339"/>
      <w:r w:rsidRPr="003E24B5">
        <w:t>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bookmarkEnd w:id="1"/>
      <w:bookmarkEnd w:id="2"/>
      <w:bookmarkEnd w:id="3"/>
      <w:r w:rsidRPr="003E24B5">
        <w:t>.</w:t>
      </w:r>
    </w:p>
    <w:p w:rsidR="006F0BDE" w:rsidRPr="003E24B5" w:rsidRDefault="006F0BDE" w:rsidP="006F0BDE">
      <w:pPr>
        <w:numPr>
          <w:ilvl w:val="0"/>
          <w:numId w:val="34"/>
        </w:numPr>
        <w:tabs>
          <w:tab w:val="left" w:pos="993"/>
        </w:tabs>
        <w:suppressAutoHyphens w:val="0"/>
        <w:spacing w:line="240" w:lineRule="auto"/>
        <w:ind w:left="0" w:firstLine="709"/>
        <w:jc w:val="both"/>
      </w:pPr>
      <w:r w:rsidRPr="003E24B5">
        <w:t>за обстоятелствата по чл.54, ал.1, т.1 от ЗОП – свидетелство за съдимост;</w:t>
      </w:r>
    </w:p>
    <w:p w:rsidR="006F0BDE" w:rsidRPr="003E24B5" w:rsidRDefault="006F0BDE" w:rsidP="006F0BDE">
      <w:pPr>
        <w:numPr>
          <w:ilvl w:val="0"/>
          <w:numId w:val="34"/>
        </w:numPr>
        <w:tabs>
          <w:tab w:val="left" w:pos="993"/>
        </w:tabs>
        <w:suppressAutoHyphens w:val="0"/>
        <w:spacing w:line="240" w:lineRule="auto"/>
        <w:ind w:left="0" w:firstLine="709"/>
        <w:jc w:val="both"/>
      </w:pPr>
      <w:r w:rsidRPr="003E24B5">
        <w:t>за обстоятелството по чл.54, ал.1, т.3 от ЗОП – удостоверение от органите по приходите и удостоверение от общината по седалището на възложителя и на участника;</w:t>
      </w:r>
    </w:p>
    <w:p w:rsidR="006F0BDE" w:rsidRPr="003E24B5" w:rsidRDefault="006F0BDE" w:rsidP="006F0BDE">
      <w:pPr>
        <w:numPr>
          <w:ilvl w:val="0"/>
          <w:numId w:val="34"/>
        </w:numPr>
        <w:tabs>
          <w:tab w:val="left" w:pos="993"/>
        </w:tabs>
        <w:suppressAutoHyphens w:val="0"/>
        <w:spacing w:line="240" w:lineRule="auto"/>
        <w:ind w:left="0" w:firstLine="709"/>
        <w:jc w:val="both"/>
      </w:pPr>
      <w:r w:rsidRPr="003E24B5">
        <w:t>за обстоятелството по чл.54, ал.1, т.6 от ЗОП – удостоверение от органите на Изпълнителна агенция "Главна инспекция по труда";</w:t>
      </w:r>
    </w:p>
    <w:p w:rsidR="006F0BDE" w:rsidRPr="003E24B5" w:rsidRDefault="006F0BDE" w:rsidP="006F0BDE">
      <w:pPr>
        <w:numPr>
          <w:ilvl w:val="0"/>
          <w:numId w:val="34"/>
        </w:numPr>
        <w:tabs>
          <w:tab w:val="left" w:pos="993"/>
        </w:tabs>
        <w:suppressAutoHyphens w:val="0"/>
        <w:spacing w:line="240" w:lineRule="auto"/>
        <w:ind w:left="0" w:firstLine="709"/>
        <w:jc w:val="both"/>
      </w:pPr>
      <w:r w:rsidRPr="003E24B5">
        <w:lastRenderedPageBreak/>
        <w:t>за обстоятелствата по чл.55, ал.1, т.1 от ЗОП – удостоверение, издадено от Агенцията по вписванията;</w:t>
      </w:r>
    </w:p>
    <w:p w:rsidR="006F0BDE" w:rsidRPr="003E24B5" w:rsidRDefault="006F0BDE" w:rsidP="006F0BDE">
      <w:pPr>
        <w:pStyle w:val="ae"/>
        <w:numPr>
          <w:ilvl w:val="0"/>
          <w:numId w:val="34"/>
        </w:numPr>
        <w:suppressLineNumbers w:val="0"/>
        <w:tabs>
          <w:tab w:val="clear" w:pos="4536"/>
          <w:tab w:val="clear" w:pos="9072"/>
          <w:tab w:val="left" w:pos="709"/>
          <w:tab w:val="left" w:pos="993"/>
        </w:tabs>
        <w:suppressAutoHyphens w:val="0"/>
        <w:spacing w:line="240" w:lineRule="auto"/>
        <w:ind w:left="0" w:firstLine="709"/>
        <w:jc w:val="both"/>
        <w:rPr>
          <w:sz w:val="24"/>
          <w:szCs w:val="24"/>
          <w:lang w:val="bg-BG"/>
        </w:rPr>
      </w:pPr>
      <w:r w:rsidRPr="003E24B5">
        <w:rPr>
          <w:sz w:val="24"/>
          <w:szCs w:val="24"/>
          <w:lang w:val="bg-BG"/>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6F0BDE" w:rsidRPr="003E24B5" w:rsidRDefault="006F0BDE" w:rsidP="006F0BDE">
      <w:pPr>
        <w:pStyle w:val="ae"/>
        <w:numPr>
          <w:ilvl w:val="0"/>
          <w:numId w:val="34"/>
        </w:numPr>
        <w:suppressLineNumbers w:val="0"/>
        <w:tabs>
          <w:tab w:val="clear" w:pos="4536"/>
          <w:tab w:val="clear" w:pos="9072"/>
          <w:tab w:val="left" w:pos="709"/>
        </w:tabs>
        <w:suppressAutoHyphens w:val="0"/>
        <w:spacing w:line="240" w:lineRule="auto"/>
        <w:ind w:left="0" w:firstLine="567"/>
        <w:jc w:val="both"/>
        <w:rPr>
          <w:sz w:val="24"/>
          <w:szCs w:val="24"/>
          <w:lang w:val="bg-BG"/>
        </w:rPr>
      </w:pPr>
      <w:r w:rsidRPr="003E24B5">
        <w:rPr>
          <w:sz w:val="24"/>
          <w:szCs w:val="24"/>
          <w:lang w:val="bg-BG"/>
        </w:rPr>
        <w:t>Декларация по чл. 4, ал. 7 и по чл. 6, ал. 5, т. 3 ЗМИП, съгласно образец – Приложение № 1 към чл. 10, ал. 2 от ППЗМИП.</w:t>
      </w:r>
    </w:p>
    <w:p w:rsidR="006F0BDE" w:rsidRPr="003E24B5" w:rsidRDefault="006F0BDE" w:rsidP="006F0BDE">
      <w:pPr>
        <w:pStyle w:val="ae"/>
        <w:numPr>
          <w:ilvl w:val="0"/>
          <w:numId w:val="34"/>
        </w:numPr>
        <w:suppressLineNumbers w:val="0"/>
        <w:tabs>
          <w:tab w:val="clear" w:pos="4536"/>
          <w:tab w:val="clear" w:pos="9072"/>
          <w:tab w:val="left" w:pos="709"/>
        </w:tabs>
        <w:suppressAutoHyphens w:val="0"/>
        <w:spacing w:line="240" w:lineRule="auto"/>
        <w:ind w:left="0" w:firstLine="567"/>
        <w:jc w:val="both"/>
        <w:rPr>
          <w:sz w:val="24"/>
          <w:szCs w:val="24"/>
          <w:lang w:val="bg-BG"/>
        </w:rPr>
      </w:pPr>
      <w:r w:rsidRPr="003E24B5">
        <w:rPr>
          <w:sz w:val="24"/>
          <w:szCs w:val="24"/>
          <w:lang w:val="bg-BG"/>
        </w:rPr>
        <w:t>Декларация по чл. 6, ал. 2 ЗМИП – Приложение № 2 към чл. 11, ал. 2 от ППЗМИП.</w:t>
      </w:r>
    </w:p>
    <w:p w:rsidR="006F0BDE" w:rsidRPr="003E24B5" w:rsidRDefault="006F0BDE" w:rsidP="006F0BDE">
      <w:pPr>
        <w:pStyle w:val="ae"/>
        <w:numPr>
          <w:ilvl w:val="0"/>
          <w:numId w:val="34"/>
        </w:numPr>
        <w:suppressLineNumbers w:val="0"/>
        <w:tabs>
          <w:tab w:val="clear" w:pos="4536"/>
          <w:tab w:val="clear" w:pos="9072"/>
          <w:tab w:val="left" w:pos="709"/>
        </w:tabs>
        <w:suppressAutoHyphens w:val="0"/>
        <w:spacing w:line="240" w:lineRule="auto"/>
        <w:ind w:left="0" w:firstLine="567"/>
        <w:jc w:val="both"/>
        <w:rPr>
          <w:sz w:val="24"/>
          <w:szCs w:val="24"/>
          <w:lang w:val="bg-BG"/>
        </w:rPr>
      </w:pPr>
      <w:r w:rsidRPr="003E24B5">
        <w:rPr>
          <w:sz w:val="24"/>
          <w:szCs w:val="24"/>
          <w:lang w:val="bg-BG"/>
        </w:rPr>
        <w:t>Декларация по чл. 101, ал. 11 от Закона за обществените поръчки.</w:t>
      </w:r>
    </w:p>
    <w:p w:rsidR="006F0BDE" w:rsidRPr="003E24B5" w:rsidRDefault="006F0BDE" w:rsidP="006F0BDE">
      <w:pPr>
        <w:pStyle w:val="Style"/>
        <w:ind w:left="0" w:firstLine="567"/>
      </w:pPr>
      <w:r w:rsidRPr="003E24B5">
        <w:t>- Декларация по чл. 69 от ЗАКОН за противодействие на корупцията и за отнемане на незаконно придобитото имущество.</w:t>
      </w:r>
    </w:p>
    <w:p w:rsidR="00B55D71" w:rsidRPr="003E24B5" w:rsidRDefault="00B55D71" w:rsidP="009761FB">
      <w:pPr>
        <w:spacing w:afterLines="40" w:after="96" w:line="276" w:lineRule="auto"/>
        <w:jc w:val="both"/>
        <w:rPr>
          <w:color w:val="000000"/>
        </w:rPr>
      </w:pPr>
    </w:p>
    <w:p w:rsidR="00B55D71" w:rsidRPr="003E24B5" w:rsidRDefault="00BE4E43" w:rsidP="009761FB">
      <w:pPr>
        <w:widowControl w:val="0"/>
        <w:spacing w:afterLines="40" w:after="96" w:line="276" w:lineRule="auto"/>
        <w:ind w:firstLine="708"/>
        <w:jc w:val="both"/>
        <w:rPr>
          <w:b/>
          <w:iCs/>
        </w:rPr>
      </w:pPr>
      <w:r w:rsidRPr="003E24B5">
        <w:rPr>
          <w:b/>
          <w:iCs/>
        </w:rPr>
        <w:t>6</w:t>
      </w:r>
      <w:r w:rsidR="004A0B7A" w:rsidRPr="003E24B5">
        <w:rPr>
          <w:b/>
          <w:iCs/>
        </w:rPr>
        <w:t>. Комуникация между Възложител и участниците</w:t>
      </w:r>
    </w:p>
    <w:p w:rsidR="00B55D71" w:rsidRPr="003E24B5" w:rsidRDefault="0062224C" w:rsidP="009761FB">
      <w:pPr>
        <w:shd w:val="clear" w:color="auto" w:fill="FFFFFF"/>
        <w:spacing w:afterLines="40" w:after="96" w:line="276" w:lineRule="auto"/>
        <w:ind w:right="-143" w:firstLine="708"/>
        <w:jc w:val="both"/>
        <w:rPr>
          <w:spacing w:val="-1"/>
        </w:rPr>
      </w:pPr>
      <w:r w:rsidRPr="003E24B5">
        <w:rPr>
          <w:spacing w:val="-1"/>
        </w:rPr>
        <w:t xml:space="preserve">Всички комуникации и действия между Възложителя и участниците, свързани с настоящата процедура са в писмен вид и само на </w:t>
      </w:r>
      <w:r w:rsidRPr="003E24B5">
        <w:rPr>
          <w:b/>
          <w:spacing w:val="-1"/>
        </w:rPr>
        <w:t>Български език</w:t>
      </w:r>
      <w:r w:rsidRPr="003E24B5">
        <w:rPr>
          <w:spacing w:val="-1"/>
        </w:rPr>
        <w:t xml:space="preserve">. Писма/кореспонденция представени на чужд език се представят задължително в превод на </w:t>
      </w:r>
      <w:r w:rsidRPr="003E24B5">
        <w:rPr>
          <w:b/>
          <w:spacing w:val="-1"/>
        </w:rPr>
        <w:t>Български език</w:t>
      </w:r>
      <w:r w:rsidRPr="003E24B5">
        <w:rPr>
          <w:spacing w:val="-1"/>
        </w:rPr>
        <w:t xml:space="preserve">. Работния език за изпълнение на поръчката е български.  </w:t>
      </w:r>
    </w:p>
    <w:p w:rsidR="00B55D71" w:rsidRPr="003E24B5" w:rsidRDefault="0062224C" w:rsidP="009761FB">
      <w:pPr>
        <w:shd w:val="clear" w:color="auto" w:fill="FFFFFF"/>
        <w:suppressAutoHyphens w:val="0"/>
        <w:spacing w:afterLines="40" w:after="96" w:line="276" w:lineRule="auto"/>
        <w:ind w:right="-143" w:firstLine="708"/>
        <w:jc w:val="both"/>
        <w:rPr>
          <w:spacing w:val="-1"/>
        </w:rPr>
      </w:pPr>
      <w:r w:rsidRPr="003E24B5">
        <w:rPr>
          <w:spacing w:val="-1"/>
        </w:rPr>
        <w:t>Обменът на информация между Възложителя и участника може да се извършва по един от следните допустими начини:</w:t>
      </w:r>
    </w:p>
    <w:p w:rsidR="00B55D71" w:rsidRPr="003E24B5" w:rsidRDefault="0062224C" w:rsidP="009761FB">
      <w:pPr>
        <w:shd w:val="clear" w:color="auto" w:fill="FFFFFF"/>
        <w:spacing w:afterLines="40" w:after="96" w:line="276" w:lineRule="auto"/>
        <w:ind w:right="-143"/>
        <w:jc w:val="both"/>
        <w:rPr>
          <w:spacing w:val="-1"/>
        </w:rPr>
      </w:pPr>
      <w:r w:rsidRPr="003E24B5">
        <w:rPr>
          <w:spacing w:val="-1"/>
        </w:rPr>
        <w:tab/>
      </w:r>
      <w:r w:rsidRPr="003E24B5">
        <w:rPr>
          <w:b/>
          <w:spacing w:val="-1"/>
        </w:rPr>
        <w:t>а)</w:t>
      </w:r>
      <w:r w:rsidRPr="003E24B5">
        <w:rPr>
          <w:spacing w:val="-1"/>
        </w:rPr>
        <w:t xml:space="preserve"> лично – срещу подпис;</w:t>
      </w:r>
    </w:p>
    <w:p w:rsidR="00B55D71" w:rsidRPr="003E24B5" w:rsidRDefault="0062224C" w:rsidP="009761FB">
      <w:pPr>
        <w:shd w:val="clear" w:color="auto" w:fill="FFFFFF"/>
        <w:spacing w:afterLines="40" w:after="96" w:line="276" w:lineRule="auto"/>
        <w:ind w:right="-143"/>
        <w:jc w:val="both"/>
        <w:rPr>
          <w:spacing w:val="-1"/>
        </w:rPr>
      </w:pPr>
      <w:r w:rsidRPr="003E24B5">
        <w:rPr>
          <w:spacing w:val="-1"/>
        </w:rPr>
        <w:tab/>
      </w:r>
      <w:r w:rsidRPr="003E24B5">
        <w:rPr>
          <w:b/>
          <w:spacing w:val="-1"/>
        </w:rPr>
        <w:t>б)</w:t>
      </w:r>
      <w:r w:rsidRPr="003E24B5">
        <w:rPr>
          <w:spacing w:val="-1"/>
        </w:rPr>
        <w:t xml:space="preserve"> по пощата - чрез препоръчано писмо с обратна разписка, изпратено на посочения от участника адрес;</w:t>
      </w:r>
    </w:p>
    <w:p w:rsidR="00B55D71" w:rsidRPr="003E24B5" w:rsidRDefault="0062224C" w:rsidP="009761FB">
      <w:pPr>
        <w:shd w:val="clear" w:color="auto" w:fill="FFFFFF"/>
        <w:spacing w:afterLines="40" w:after="96" w:line="276" w:lineRule="auto"/>
        <w:ind w:right="-143"/>
        <w:jc w:val="both"/>
        <w:rPr>
          <w:spacing w:val="-1"/>
        </w:rPr>
      </w:pPr>
      <w:r w:rsidRPr="003E24B5">
        <w:rPr>
          <w:spacing w:val="-1"/>
        </w:rPr>
        <w:tab/>
      </w:r>
      <w:r w:rsidRPr="003E24B5">
        <w:rPr>
          <w:b/>
          <w:spacing w:val="-1"/>
        </w:rPr>
        <w:t>в)</w:t>
      </w:r>
      <w:r w:rsidRPr="003E24B5">
        <w:rPr>
          <w:spacing w:val="-1"/>
        </w:rPr>
        <w:t xml:space="preserve"> чрез куриерска служба;</w:t>
      </w:r>
    </w:p>
    <w:p w:rsidR="00B55D71" w:rsidRPr="003E24B5" w:rsidRDefault="0062224C" w:rsidP="009761FB">
      <w:pPr>
        <w:shd w:val="clear" w:color="auto" w:fill="FFFFFF"/>
        <w:spacing w:afterLines="40" w:after="96" w:line="276" w:lineRule="auto"/>
        <w:ind w:right="-143"/>
        <w:jc w:val="both"/>
        <w:rPr>
          <w:spacing w:val="-1"/>
        </w:rPr>
      </w:pPr>
      <w:r w:rsidRPr="003E24B5">
        <w:rPr>
          <w:spacing w:val="-1"/>
        </w:rPr>
        <w:tab/>
      </w:r>
      <w:r w:rsidRPr="003E24B5">
        <w:rPr>
          <w:b/>
          <w:spacing w:val="-1"/>
        </w:rPr>
        <w:t>г)</w:t>
      </w:r>
      <w:r w:rsidRPr="003E24B5">
        <w:rPr>
          <w:spacing w:val="-1"/>
        </w:rPr>
        <w:t xml:space="preserve"> по факс</w:t>
      </w:r>
      <w:r w:rsidR="0020537F" w:rsidRPr="003E24B5">
        <w:rPr>
          <w:spacing w:val="-1"/>
        </w:rPr>
        <w:t xml:space="preserve"> – посочен от страните в процедурата</w:t>
      </w:r>
      <w:r w:rsidRPr="003E24B5">
        <w:rPr>
          <w:spacing w:val="-1"/>
        </w:rPr>
        <w:t>;</w:t>
      </w:r>
    </w:p>
    <w:p w:rsidR="00B55D71" w:rsidRPr="003E24B5" w:rsidRDefault="0062224C" w:rsidP="009761FB">
      <w:pPr>
        <w:shd w:val="clear" w:color="auto" w:fill="FFFFFF"/>
        <w:spacing w:afterLines="40" w:after="96" w:line="276" w:lineRule="auto"/>
        <w:ind w:right="-143"/>
        <w:jc w:val="both"/>
      </w:pPr>
      <w:r w:rsidRPr="003E24B5">
        <w:rPr>
          <w:spacing w:val="-1"/>
        </w:rPr>
        <w:tab/>
      </w:r>
      <w:r w:rsidRPr="003E24B5">
        <w:rPr>
          <w:b/>
          <w:spacing w:val="-1"/>
        </w:rPr>
        <w:t>д)</w:t>
      </w:r>
      <w:r w:rsidRPr="003E24B5">
        <w:rPr>
          <w:spacing w:val="-1"/>
        </w:rPr>
        <w:t xml:space="preserve"> по електронен път – по електронна поща. </w:t>
      </w:r>
      <w:r w:rsidRPr="003E24B5">
        <w:t>В с</w:t>
      </w:r>
      <w:r w:rsidRPr="003E24B5">
        <w:rPr>
          <w:spacing w:val="-1"/>
        </w:rPr>
        <w:t>л</w:t>
      </w:r>
      <w:r w:rsidRPr="003E24B5">
        <w:t>учай,</w:t>
      </w:r>
      <w:r w:rsidRPr="003E24B5">
        <w:rPr>
          <w:spacing w:val="14"/>
        </w:rPr>
        <w:t xml:space="preserve"> </w:t>
      </w:r>
      <w:r w:rsidRPr="003E24B5">
        <w:t>при</w:t>
      </w:r>
      <w:r w:rsidRPr="003E24B5">
        <w:rPr>
          <w:spacing w:val="12"/>
        </w:rPr>
        <w:t xml:space="preserve"> </w:t>
      </w:r>
      <w:r w:rsidRPr="003E24B5">
        <w:rPr>
          <w:spacing w:val="2"/>
        </w:rPr>
        <w:t>у</w:t>
      </w:r>
      <w:r w:rsidRPr="003E24B5">
        <w:rPr>
          <w:spacing w:val="-1"/>
        </w:rPr>
        <w:t>в</w:t>
      </w:r>
      <w:r w:rsidRPr="003E24B5">
        <w:t>ед</w:t>
      </w:r>
      <w:r w:rsidRPr="003E24B5">
        <w:rPr>
          <w:spacing w:val="-1"/>
        </w:rPr>
        <w:t>о</w:t>
      </w:r>
      <w:r w:rsidRPr="003E24B5">
        <w:t>мяване</w:t>
      </w:r>
      <w:r w:rsidRPr="003E24B5">
        <w:rPr>
          <w:spacing w:val="15"/>
        </w:rPr>
        <w:t xml:space="preserve"> </w:t>
      </w:r>
      <w:r w:rsidRPr="003E24B5">
        <w:t>по</w:t>
      </w:r>
      <w:r w:rsidRPr="003E24B5">
        <w:rPr>
          <w:spacing w:val="14"/>
        </w:rPr>
        <w:t xml:space="preserve"> </w:t>
      </w:r>
      <w:r w:rsidRPr="003E24B5">
        <w:t>електронна</w:t>
      </w:r>
      <w:r w:rsidRPr="003E24B5">
        <w:rPr>
          <w:spacing w:val="15"/>
        </w:rPr>
        <w:t xml:space="preserve"> </w:t>
      </w:r>
      <w:r w:rsidRPr="003E24B5">
        <w:t>поща</w:t>
      </w:r>
      <w:r w:rsidRPr="003E24B5">
        <w:rPr>
          <w:spacing w:val="15"/>
        </w:rPr>
        <w:t xml:space="preserve"> </w:t>
      </w:r>
      <w:r w:rsidRPr="003E24B5">
        <w:t>(вкл.</w:t>
      </w:r>
      <w:r w:rsidRPr="003E24B5">
        <w:rPr>
          <w:spacing w:val="14"/>
        </w:rPr>
        <w:t xml:space="preserve"> </w:t>
      </w:r>
      <w:r w:rsidRPr="003E24B5">
        <w:t>и</w:t>
      </w:r>
      <w:r w:rsidRPr="003E24B5">
        <w:rPr>
          <w:spacing w:val="14"/>
        </w:rPr>
        <w:t xml:space="preserve"> </w:t>
      </w:r>
      <w:r w:rsidRPr="003E24B5">
        <w:t>такава</w:t>
      </w:r>
      <w:r w:rsidRPr="003E24B5">
        <w:rPr>
          <w:spacing w:val="15"/>
        </w:rPr>
        <w:t xml:space="preserve"> </w:t>
      </w:r>
      <w:r w:rsidRPr="003E24B5">
        <w:t>посочена</w:t>
      </w:r>
      <w:r w:rsidRPr="003E24B5">
        <w:rPr>
          <w:spacing w:val="15"/>
        </w:rPr>
        <w:t xml:space="preserve"> </w:t>
      </w:r>
      <w:r w:rsidRPr="003E24B5">
        <w:t>на</w:t>
      </w:r>
      <w:r w:rsidRPr="003E24B5">
        <w:rPr>
          <w:spacing w:val="15"/>
        </w:rPr>
        <w:t xml:space="preserve"> </w:t>
      </w:r>
      <w:r w:rsidRPr="003E24B5">
        <w:t>официален</w:t>
      </w:r>
      <w:r w:rsidRPr="003E24B5">
        <w:rPr>
          <w:spacing w:val="13"/>
        </w:rPr>
        <w:t xml:space="preserve"> </w:t>
      </w:r>
      <w:r w:rsidRPr="003E24B5">
        <w:rPr>
          <w:spacing w:val="1"/>
        </w:rPr>
        <w:t>у</w:t>
      </w:r>
      <w:r w:rsidRPr="003E24B5">
        <w:t>ебсайт на</w:t>
      </w:r>
      <w:r w:rsidRPr="003E24B5">
        <w:rPr>
          <w:spacing w:val="21"/>
        </w:rPr>
        <w:t xml:space="preserve"> </w:t>
      </w:r>
      <w:r w:rsidRPr="003E24B5">
        <w:rPr>
          <w:spacing w:val="2"/>
        </w:rPr>
        <w:t>у</w:t>
      </w:r>
      <w:r w:rsidRPr="003E24B5">
        <w:rPr>
          <w:spacing w:val="-1"/>
        </w:rPr>
        <w:t>ч</w:t>
      </w:r>
      <w:r w:rsidRPr="003E24B5">
        <w:t>астника),</w:t>
      </w:r>
      <w:r w:rsidRPr="003E24B5">
        <w:rPr>
          <w:spacing w:val="22"/>
        </w:rPr>
        <w:t xml:space="preserve"> </w:t>
      </w:r>
      <w:r w:rsidRPr="003E24B5">
        <w:t>момен</w:t>
      </w:r>
      <w:r w:rsidRPr="003E24B5">
        <w:rPr>
          <w:spacing w:val="-2"/>
        </w:rPr>
        <w:t>т</w:t>
      </w:r>
      <w:r w:rsidRPr="003E24B5">
        <w:t>ът</w:t>
      </w:r>
      <w:r w:rsidRPr="003E24B5">
        <w:rPr>
          <w:spacing w:val="22"/>
        </w:rPr>
        <w:t xml:space="preserve"> </w:t>
      </w:r>
      <w:r w:rsidRPr="003E24B5">
        <w:t>на</w:t>
      </w:r>
      <w:r w:rsidRPr="003E24B5">
        <w:rPr>
          <w:spacing w:val="22"/>
        </w:rPr>
        <w:t xml:space="preserve"> </w:t>
      </w:r>
      <w:r w:rsidRPr="003E24B5">
        <w:t>пол</w:t>
      </w:r>
      <w:r w:rsidRPr="003E24B5">
        <w:rPr>
          <w:spacing w:val="1"/>
        </w:rPr>
        <w:t>у</w:t>
      </w:r>
      <w:r w:rsidRPr="003E24B5">
        <w:t>чаването</w:t>
      </w:r>
      <w:r w:rsidRPr="003E24B5">
        <w:rPr>
          <w:spacing w:val="22"/>
        </w:rPr>
        <w:t xml:space="preserve"> </w:t>
      </w:r>
      <w:r w:rsidRPr="003E24B5">
        <w:t>от</w:t>
      </w:r>
      <w:r w:rsidRPr="003E24B5">
        <w:rPr>
          <w:spacing w:val="20"/>
        </w:rPr>
        <w:t xml:space="preserve"> </w:t>
      </w:r>
      <w:r w:rsidRPr="003E24B5">
        <w:rPr>
          <w:spacing w:val="2"/>
        </w:rPr>
        <w:t>у</w:t>
      </w:r>
      <w:r w:rsidRPr="003E24B5">
        <w:rPr>
          <w:spacing w:val="1"/>
        </w:rPr>
        <w:t>ч</w:t>
      </w:r>
      <w:r w:rsidRPr="003E24B5">
        <w:t>астника</w:t>
      </w:r>
      <w:r w:rsidRPr="003E24B5">
        <w:rPr>
          <w:spacing w:val="-1"/>
        </w:rPr>
        <w:t>/</w:t>
      </w:r>
      <w:r w:rsidRPr="003E24B5">
        <w:t>заинтересовано</w:t>
      </w:r>
      <w:r w:rsidRPr="003E24B5">
        <w:rPr>
          <w:spacing w:val="21"/>
        </w:rPr>
        <w:t xml:space="preserve"> </w:t>
      </w:r>
      <w:r w:rsidRPr="003E24B5">
        <w:t>лице</w:t>
      </w:r>
      <w:r w:rsidRPr="003E24B5">
        <w:rPr>
          <w:spacing w:val="1"/>
        </w:rPr>
        <w:t>/</w:t>
      </w:r>
      <w:r w:rsidRPr="003E24B5">
        <w:t>изпълнител</w:t>
      </w:r>
      <w:r w:rsidRPr="003E24B5">
        <w:rPr>
          <w:spacing w:val="21"/>
        </w:rPr>
        <w:t xml:space="preserve"> </w:t>
      </w:r>
      <w:r w:rsidRPr="003E24B5">
        <w:t>ще се</w:t>
      </w:r>
      <w:r w:rsidRPr="003E24B5">
        <w:rPr>
          <w:spacing w:val="57"/>
        </w:rPr>
        <w:t xml:space="preserve"> </w:t>
      </w:r>
      <w:r w:rsidRPr="003E24B5">
        <w:t>счита</w:t>
      </w:r>
      <w:r w:rsidRPr="003E24B5">
        <w:rPr>
          <w:spacing w:val="57"/>
        </w:rPr>
        <w:t xml:space="preserve"> </w:t>
      </w:r>
      <w:r w:rsidRPr="003E24B5">
        <w:t xml:space="preserve">от датата на </w:t>
      </w:r>
      <w:r w:rsidRPr="003E24B5">
        <w:rPr>
          <w:spacing w:val="57"/>
        </w:rPr>
        <w:t xml:space="preserve"> </w:t>
      </w:r>
      <w:r w:rsidRPr="003E24B5">
        <w:t>пол</w:t>
      </w:r>
      <w:r w:rsidRPr="003E24B5">
        <w:rPr>
          <w:spacing w:val="2"/>
        </w:rPr>
        <w:t>у</w:t>
      </w:r>
      <w:r w:rsidRPr="003E24B5">
        <w:t>чено</w:t>
      </w:r>
      <w:r w:rsidRPr="003E24B5">
        <w:rPr>
          <w:spacing w:val="57"/>
        </w:rPr>
        <w:t xml:space="preserve"> </w:t>
      </w:r>
      <w:r w:rsidRPr="003E24B5">
        <w:t xml:space="preserve">при </w:t>
      </w:r>
      <w:r w:rsidRPr="003E24B5">
        <w:rPr>
          <w:spacing w:val="56"/>
        </w:rPr>
        <w:t xml:space="preserve"> </w:t>
      </w:r>
      <w:r w:rsidRPr="003E24B5">
        <w:t>Възложит</w:t>
      </w:r>
      <w:r w:rsidRPr="003E24B5">
        <w:rPr>
          <w:spacing w:val="1"/>
        </w:rPr>
        <w:t>е</w:t>
      </w:r>
      <w:r w:rsidRPr="003E24B5">
        <w:t xml:space="preserve">ля </w:t>
      </w:r>
      <w:r w:rsidRPr="003E24B5">
        <w:rPr>
          <w:spacing w:val="56"/>
        </w:rPr>
        <w:t xml:space="preserve"> </w:t>
      </w:r>
      <w:r w:rsidRPr="003E24B5">
        <w:t>потвъ</w:t>
      </w:r>
      <w:r w:rsidRPr="003E24B5">
        <w:rPr>
          <w:spacing w:val="1"/>
        </w:rPr>
        <w:t>р</w:t>
      </w:r>
      <w:r w:rsidRPr="003E24B5">
        <w:t>ждение от заинтересовано лице</w:t>
      </w:r>
      <w:r w:rsidRPr="003E24B5">
        <w:rPr>
          <w:spacing w:val="-1"/>
        </w:rPr>
        <w:t>/</w:t>
      </w:r>
      <w:r w:rsidRPr="003E24B5">
        <w:rPr>
          <w:spacing w:val="1"/>
        </w:rPr>
        <w:t>уч</w:t>
      </w:r>
      <w:r w:rsidRPr="003E24B5">
        <w:t>астник</w:t>
      </w:r>
      <w:r w:rsidRPr="003E24B5">
        <w:rPr>
          <w:spacing w:val="1"/>
        </w:rPr>
        <w:t>/</w:t>
      </w:r>
      <w:r w:rsidRPr="003E24B5">
        <w:t>изпълнител, за пол</w:t>
      </w:r>
      <w:r w:rsidRPr="003E24B5">
        <w:rPr>
          <w:spacing w:val="1"/>
        </w:rPr>
        <w:t>у</w:t>
      </w:r>
      <w:r w:rsidR="00490E5D" w:rsidRPr="003E24B5">
        <w:t xml:space="preserve">чено от </w:t>
      </w:r>
      <w:r w:rsidRPr="003E24B5">
        <w:t>Възложителя електронно известяване</w:t>
      </w:r>
      <w:r w:rsidRPr="003E24B5">
        <w:rPr>
          <w:spacing w:val="-1"/>
        </w:rPr>
        <w:t>/</w:t>
      </w:r>
      <w:r w:rsidRPr="003E24B5">
        <w:rPr>
          <w:spacing w:val="2"/>
        </w:rPr>
        <w:t>у</w:t>
      </w:r>
      <w:r w:rsidRPr="003E24B5">
        <w:rPr>
          <w:spacing w:val="-1"/>
        </w:rPr>
        <w:t>в</w:t>
      </w:r>
      <w:r w:rsidRPr="003E24B5">
        <w:t>ед</w:t>
      </w:r>
      <w:r w:rsidRPr="003E24B5">
        <w:rPr>
          <w:spacing w:val="-1"/>
        </w:rPr>
        <w:t>о</w:t>
      </w:r>
      <w:r w:rsidRPr="003E24B5">
        <w:t>мяване</w:t>
      </w:r>
      <w:r w:rsidRPr="003E24B5">
        <w:rPr>
          <w:spacing w:val="-1"/>
        </w:rPr>
        <w:t>;</w:t>
      </w:r>
    </w:p>
    <w:p w:rsidR="00B55D71" w:rsidRPr="003E24B5" w:rsidRDefault="0062224C" w:rsidP="009761FB">
      <w:pPr>
        <w:widowControl w:val="0"/>
        <w:spacing w:afterLines="40" w:after="96" w:line="276" w:lineRule="auto"/>
        <w:jc w:val="both"/>
        <w:rPr>
          <w:spacing w:val="-1"/>
        </w:rPr>
      </w:pPr>
      <w:r w:rsidRPr="003E24B5">
        <w:rPr>
          <w:spacing w:val="-1"/>
        </w:rPr>
        <w:tab/>
      </w:r>
      <w:r w:rsidRPr="003E24B5">
        <w:rPr>
          <w:b/>
          <w:spacing w:val="-1"/>
        </w:rPr>
        <w:t>е)</w:t>
      </w:r>
      <w:r w:rsidRPr="003E24B5">
        <w:rPr>
          <w:spacing w:val="-1"/>
        </w:rPr>
        <w:t xml:space="preserve"> чрез комбинация от тези средства.</w:t>
      </w:r>
    </w:p>
    <w:p w:rsidR="002D0771" w:rsidRPr="003E24B5" w:rsidRDefault="002D0771" w:rsidP="009761FB">
      <w:pPr>
        <w:widowControl w:val="0"/>
        <w:spacing w:afterLines="40" w:after="96" w:line="276" w:lineRule="auto"/>
        <w:jc w:val="both"/>
        <w:rPr>
          <w:spacing w:val="-1"/>
        </w:rPr>
      </w:pPr>
    </w:p>
    <w:p w:rsidR="009E1B00" w:rsidRPr="003E24B5" w:rsidRDefault="009E1B00" w:rsidP="009761FB">
      <w:pPr>
        <w:spacing w:afterLines="40" w:after="96" w:line="240" w:lineRule="auto"/>
        <w:jc w:val="center"/>
        <w:rPr>
          <w:b/>
          <w:bCs/>
        </w:rPr>
      </w:pPr>
      <w:r w:rsidRPr="003E24B5">
        <w:rPr>
          <w:b/>
          <w:bCs/>
          <w:color w:val="000000"/>
        </w:rPr>
        <w:lastRenderedPageBreak/>
        <w:t>РАЗДЕЛ VІ</w:t>
      </w:r>
      <w:r w:rsidRPr="003E24B5">
        <w:rPr>
          <w:b/>
          <w:bCs/>
          <w:color w:val="000000"/>
          <w:lang w:val="en-US"/>
        </w:rPr>
        <w:t>I</w:t>
      </w:r>
      <w:r w:rsidRPr="003E24B5">
        <w:rPr>
          <w:b/>
          <w:bCs/>
          <w:color w:val="000000"/>
        </w:rPr>
        <w:t>. КРИТЕРИИ ЗА ОЦЕНКА НА ОФЕРТИТЕ</w:t>
      </w:r>
    </w:p>
    <w:p w:rsidR="009E1B00" w:rsidRPr="003E24B5" w:rsidRDefault="009E1B00" w:rsidP="009E1B00">
      <w:pPr>
        <w:spacing w:line="276" w:lineRule="auto"/>
        <w:jc w:val="both"/>
      </w:pPr>
    </w:p>
    <w:p w:rsidR="009E1B00" w:rsidRPr="003E24B5" w:rsidRDefault="009E1B00" w:rsidP="009E1B00">
      <w:pPr>
        <w:spacing w:line="276" w:lineRule="auto"/>
        <w:ind w:firstLine="708"/>
        <w:jc w:val="both"/>
        <w:rPr>
          <w:b/>
        </w:rPr>
      </w:pPr>
      <w:r w:rsidRPr="003E24B5">
        <w:rPr>
          <w:b/>
        </w:rPr>
        <w:t>Офертите на участниците, които отговарят на изискванията на Възложителя, се оценяват по следния начин:</w:t>
      </w:r>
    </w:p>
    <w:p w:rsidR="009E1B00" w:rsidRPr="003E24B5" w:rsidRDefault="009E1B00" w:rsidP="009E1B00">
      <w:pPr>
        <w:spacing w:line="276" w:lineRule="auto"/>
        <w:jc w:val="both"/>
      </w:pPr>
    </w:p>
    <w:p w:rsidR="009E1B00" w:rsidRPr="003E24B5" w:rsidRDefault="009E1B00" w:rsidP="009E1B00">
      <w:pPr>
        <w:spacing w:line="276" w:lineRule="auto"/>
        <w:ind w:firstLine="708"/>
        <w:jc w:val="both"/>
        <w:rPr>
          <w:b/>
        </w:rPr>
      </w:pPr>
      <w:r w:rsidRPr="003E24B5">
        <w:t xml:space="preserve">Настоящата обществените поръчка се възлага </w:t>
      </w:r>
      <w:r w:rsidRPr="003E24B5">
        <w:rPr>
          <w:b/>
        </w:rPr>
        <w:t>въз основа на икономически най-изгодната оферта</w:t>
      </w:r>
      <w:r w:rsidRPr="003E24B5">
        <w:t xml:space="preserve">. Икономически най-изгодната оферта се определя въз основа на следния </w:t>
      </w:r>
      <w:r w:rsidRPr="003E24B5">
        <w:rPr>
          <w:b/>
        </w:rPr>
        <w:t>критерий за възлагане:</w:t>
      </w:r>
      <w:r w:rsidRPr="003E24B5">
        <w:t xml:space="preserve"> </w:t>
      </w:r>
      <w:r w:rsidRPr="003E24B5">
        <w:rPr>
          <w:b/>
          <w:u w:val="single"/>
        </w:rPr>
        <w:t>най-ниска цена</w:t>
      </w:r>
      <w:r w:rsidRPr="003E24B5">
        <w:rPr>
          <w:b/>
        </w:rPr>
        <w:t>.</w:t>
      </w:r>
    </w:p>
    <w:p w:rsidR="009E1B00" w:rsidRPr="003E24B5" w:rsidRDefault="009E1B00" w:rsidP="009E1B00">
      <w:pPr>
        <w:spacing w:line="276" w:lineRule="auto"/>
        <w:jc w:val="both"/>
      </w:pPr>
    </w:p>
    <w:p w:rsidR="009E1B00" w:rsidRPr="003E24B5" w:rsidRDefault="009E1B00" w:rsidP="009E1B00">
      <w:pPr>
        <w:spacing w:line="276" w:lineRule="auto"/>
        <w:ind w:firstLine="708"/>
        <w:jc w:val="both"/>
        <w:rPr>
          <w:u w:val="single"/>
        </w:rPr>
      </w:pPr>
      <w:r w:rsidRPr="003E24B5">
        <w:rPr>
          <w:u w:val="single"/>
        </w:rPr>
        <w:t>На първо място се класира участникът, предложил най-ниска цена за изпълнението на поръчката.</w:t>
      </w:r>
    </w:p>
    <w:p w:rsidR="00E90CDB" w:rsidRPr="003E24B5" w:rsidRDefault="00E90CDB" w:rsidP="009E1B00">
      <w:pPr>
        <w:spacing w:line="276" w:lineRule="auto"/>
        <w:jc w:val="both"/>
        <w:rPr>
          <w:iCs/>
        </w:rPr>
      </w:pPr>
    </w:p>
    <w:p w:rsidR="00E90CDB" w:rsidRDefault="00E90CDB" w:rsidP="00E90CDB">
      <w:pPr>
        <w:spacing w:line="276" w:lineRule="auto"/>
        <w:ind w:firstLine="708"/>
        <w:jc w:val="both"/>
        <w:rPr>
          <w:iCs/>
        </w:rPr>
      </w:pPr>
      <w:r w:rsidRPr="003E24B5">
        <w:rPr>
          <w:iCs/>
        </w:rPr>
        <w:t>При оферирана от участниците една и съща цена , се прилагат разпоредбите на чл.58, ал.3 от ППЗОП</w:t>
      </w: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p w:rsidR="008A1D09" w:rsidRDefault="008A1D09" w:rsidP="009761FB">
      <w:pPr>
        <w:spacing w:afterLines="40" w:after="96" w:line="240" w:lineRule="auto"/>
        <w:jc w:val="center"/>
        <w:rPr>
          <w:b/>
          <w:bCs/>
          <w:color w:val="000000"/>
        </w:rPr>
      </w:pPr>
    </w:p>
    <w:sectPr w:rsidR="008A1D09" w:rsidSect="00BC608B">
      <w:headerReference w:type="default" r:id="rId10"/>
      <w:footerReference w:type="even" r:id="rId11"/>
      <w:footerReference w:type="default" r:id="rId12"/>
      <w:pgSz w:w="12240" w:h="15840"/>
      <w:pgMar w:top="2061" w:right="900" w:bottom="1412" w:left="993" w:header="142" w:footer="230"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DAE" w:rsidRDefault="00A51DAE">
      <w:pPr>
        <w:spacing w:line="240" w:lineRule="auto"/>
      </w:pPr>
      <w:r>
        <w:separator/>
      </w:r>
    </w:p>
  </w:endnote>
  <w:endnote w:type="continuationSeparator" w:id="0">
    <w:p w:rsidR="00A51DAE" w:rsidRDefault="00A51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MS Gothic"/>
    <w:panose1 w:val="00000000000000000000"/>
    <w:charset w:val="80"/>
    <w:family w:val="auto"/>
    <w:notTrueType/>
    <w:pitch w:val="default"/>
    <w:sig w:usb0="00000203" w:usb1="08070000" w:usb2="00000010" w:usb3="00000000" w:csb0="00020005"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Optima">
    <w:panose1 w:val="00000000000000000000"/>
    <w:charset w:val="00"/>
    <w:family w:val="swiss"/>
    <w:notTrueType/>
    <w:pitch w:val="variable"/>
    <w:sig w:usb0="00000003" w:usb1="00000000" w:usb2="00000000" w:usb3="00000000" w:csb0="00000001" w:csb1="00000000"/>
  </w:font>
  <w:font w:name="ExcelciorCyr">
    <w:charset w:val="CC"/>
    <w:family w:val="roman"/>
    <w:pitch w:val="variable"/>
  </w:font>
  <w:font w:name="Futura Bk">
    <w:altName w:val="Century Gothic"/>
    <w:charset w:val="CC"/>
    <w:family w:val="swiss"/>
    <w:pitch w:val="variable"/>
    <w:sig w:usb0="00000287" w:usb1="00000000" w:usb2="00000000" w:usb3="00000000" w:csb0="0000009F" w:csb1="00000000"/>
  </w:font>
  <w:font w:name="font336">
    <w:charset w:val="CC"/>
    <w:family w:val="auto"/>
    <w:pitch w:val="variable"/>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
    <w:altName w:val="MS Gothic"/>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DAE" w:rsidRPr="00E20552" w:rsidRDefault="00A51DAE">
    <w:pPr>
      <w:pStyle w:val="af0"/>
      <w:jc w:val="right"/>
      <w:rPr>
        <w:sz w:val="24"/>
        <w:szCs w:val="24"/>
      </w:rPr>
    </w:pPr>
    <w:r w:rsidRPr="00E20552">
      <w:rPr>
        <w:sz w:val="24"/>
        <w:szCs w:val="24"/>
      </w:rPr>
      <w:fldChar w:fldCharType="begin"/>
    </w:r>
    <w:r w:rsidRPr="00E20552">
      <w:rPr>
        <w:sz w:val="24"/>
        <w:szCs w:val="24"/>
      </w:rPr>
      <w:instrText xml:space="preserve"> PAGE   \* MERGEFORMAT </w:instrText>
    </w:r>
    <w:r w:rsidRPr="00E20552">
      <w:rPr>
        <w:sz w:val="24"/>
        <w:szCs w:val="24"/>
      </w:rPr>
      <w:fldChar w:fldCharType="separate"/>
    </w:r>
    <w:r>
      <w:rPr>
        <w:noProof/>
        <w:sz w:val="24"/>
        <w:szCs w:val="24"/>
      </w:rPr>
      <w:t>2</w:t>
    </w:r>
    <w:r w:rsidRPr="00E20552">
      <w:rPr>
        <w:noProof/>
        <w:sz w:val="24"/>
        <w:szCs w:val="24"/>
      </w:rPr>
      <w:fldChar w:fldCharType="end"/>
    </w:r>
  </w:p>
  <w:p w:rsidR="00A51DAE" w:rsidRDefault="00A51DAE">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Calibri"/>
        <w:b/>
        <w:i/>
        <w:iCs/>
        <w:sz w:val="16"/>
        <w:szCs w:val="16"/>
        <w:lang w:val="en-GB"/>
      </w:rPr>
      <w:id w:val="1835877722"/>
      <w:docPartObj>
        <w:docPartGallery w:val="Page Numbers (Bottom of Page)"/>
        <w:docPartUnique/>
      </w:docPartObj>
    </w:sdtPr>
    <w:sdtEndPr/>
    <w:sdtContent>
      <w:p w:rsidR="00A51DAE" w:rsidRPr="00013D0E" w:rsidRDefault="00056771" w:rsidP="00A33FF7">
        <w:pPr>
          <w:pBdr>
            <w:top w:val="single" w:sz="4" w:space="1" w:color="auto"/>
          </w:pBdr>
          <w:jc w:val="center"/>
          <w:rPr>
            <w:rFonts w:eastAsia="Calibri"/>
            <w:i/>
            <w:iCs/>
            <w:sz w:val="16"/>
            <w:szCs w:val="16"/>
            <w:lang w:val="ru-RU"/>
          </w:rPr>
        </w:pPr>
        <w:hyperlink r:id="rId1" w:history="1">
          <w:r w:rsidR="00A51DAE" w:rsidRPr="00013D0E">
            <w:rPr>
              <w:rStyle w:val="a4"/>
              <w:rFonts w:eastAsia="Calibri"/>
              <w:b/>
              <w:i/>
              <w:iCs/>
              <w:sz w:val="16"/>
              <w:szCs w:val="16"/>
              <w:lang w:val="en-US"/>
            </w:rPr>
            <w:t>www</w:t>
          </w:r>
          <w:r w:rsidR="00A51DAE" w:rsidRPr="00013D0E">
            <w:rPr>
              <w:rStyle w:val="a4"/>
              <w:rFonts w:eastAsia="Calibri"/>
              <w:b/>
              <w:i/>
              <w:iCs/>
              <w:sz w:val="16"/>
              <w:szCs w:val="16"/>
              <w:lang w:val="ru-RU"/>
            </w:rPr>
            <w:t>.</w:t>
          </w:r>
          <w:proofErr w:type="spellStart"/>
          <w:r w:rsidR="00A51DAE" w:rsidRPr="00013D0E">
            <w:rPr>
              <w:rStyle w:val="a4"/>
              <w:rFonts w:eastAsia="Calibri"/>
              <w:b/>
              <w:i/>
              <w:iCs/>
              <w:sz w:val="16"/>
              <w:szCs w:val="16"/>
              <w:lang w:val="en-US"/>
            </w:rPr>
            <w:t>eufunds</w:t>
          </w:r>
          <w:proofErr w:type="spellEnd"/>
          <w:r w:rsidR="00A51DAE" w:rsidRPr="00013D0E">
            <w:rPr>
              <w:rStyle w:val="a4"/>
              <w:rFonts w:eastAsia="Calibri"/>
              <w:b/>
              <w:i/>
              <w:iCs/>
              <w:sz w:val="16"/>
              <w:szCs w:val="16"/>
              <w:lang w:val="ru-RU"/>
            </w:rPr>
            <w:t>.</w:t>
          </w:r>
          <w:proofErr w:type="spellStart"/>
          <w:r w:rsidR="00A51DAE" w:rsidRPr="00013D0E">
            <w:rPr>
              <w:rStyle w:val="a4"/>
              <w:rFonts w:eastAsia="Calibri"/>
              <w:b/>
              <w:i/>
              <w:iCs/>
              <w:sz w:val="16"/>
              <w:szCs w:val="16"/>
              <w:lang w:val="en-US"/>
            </w:rPr>
            <w:t>bg</w:t>
          </w:r>
          <w:proofErr w:type="spellEnd"/>
        </w:hyperlink>
        <w:r w:rsidR="00A51DAE" w:rsidRPr="00013D0E">
          <w:rPr>
            <w:rFonts w:eastAsia="Calibri"/>
            <w:b/>
            <w:i/>
            <w:iCs/>
            <w:sz w:val="16"/>
            <w:szCs w:val="16"/>
            <w:lang w:val="ru-RU"/>
          </w:rPr>
          <w:t xml:space="preserve"> </w:t>
        </w:r>
      </w:p>
      <w:p w:rsidR="00A51DAE" w:rsidRPr="007E5CA5" w:rsidRDefault="00A51DAE" w:rsidP="00A33FF7">
        <w:pPr>
          <w:pBdr>
            <w:top w:val="single" w:sz="4" w:space="1" w:color="auto"/>
          </w:pBdr>
          <w:jc w:val="center"/>
          <w:rPr>
            <w:rFonts w:eastAsia="Calibri"/>
            <w:b/>
            <w:i/>
            <w:iCs/>
            <w:sz w:val="16"/>
            <w:szCs w:val="16"/>
            <w:lang w:val="ru-RU"/>
          </w:rPr>
        </w:pPr>
        <w:proofErr w:type="spellStart"/>
        <w:r w:rsidRPr="00013D0E">
          <w:rPr>
            <w:rFonts w:eastAsia="Calibri"/>
            <w:i/>
            <w:iCs/>
            <w:sz w:val="16"/>
            <w:szCs w:val="16"/>
            <w:lang w:val="ru-RU"/>
          </w:rPr>
          <w:t>Този</w:t>
        </w:r>
        <w:proofErr w:type="spellEnd"/>
        <w:r w:rsidRPr="00013D0E">
          <w:rPr>
            <w:rFonts w:eastAsia="Calibri"/>
            <w:i/>
            <w:iCs/>
            <w:sz w:val="16"/>
            <w:szCs w:val="16"/>
            <w:lang w:val="ru-RU"/>
          </w:rPr>
          <w:t xml:space="preserve"> документ е </w:t>
        </w:r>
        <w:proofErr w:type="spellStart"/>
        <w:r w:rsidRPr="00013D0E">
          <w:rPr>
            <w:rFonts w:eastAsia="Calibri"/>
            <w:i/>
            <w:iCs/>
            <w:sz w:val="16"/>
            <w:szCs w:val="16"/>
            <w:lang w:val="ru-RU"/>
          </w:rPr>
          <w:t>създаден</w:t>
        </w:r>
        <w:proofErr w:type="spellEnd"/>
        <w:r w:rsidRPr="00013D0E">
          <w:rPr>
            <w:rFonts w:eastAsia="Calibri"/>
            <w:i/>
            <w:iCs/>
            <w:sz w:val="16"/>
            <w:szCs w:val="16"/>
            <w:lang w:val="ru-RU"/>
          </w:rPr>
          <w:t xml:space="preserve"> в </w:t>
        </w:r>
        <w:proofErr w:type="spellStart"/>
        <w:r w:rsidRPr="00013D0E">
          <w:rPr>
            <w:rFonts w:eastAsia="Calibri"/>
            <w:i/>
            <w:iCs/>
            <w:sz w:val="16"/>
            <w:szCs w:val="16"/>
            <w:lang w:val="ru-RU"/>
          </w:rPr>
          <w:t>рамките</w:t>
        </w:r>
        <w:proofErr w:type="spellEnd"/>
        <w:r w:rsidRPr="00013D0E">
          <w:rPr>
            <w:rFonts w:eastAsia="Calibri"/>
            <w:i/>
            <w:iCs/>
            <w:sz w:val="16"/>
            <w:szCs w:val="16"/>
            <w:lang w:val="ru-RU"/>
          </w:rPr>
          <w:t xml:space="preserve"> на проект № BG16RFOP001-1.018-0003 „</w:t>
        </w:r>
        <w:proofErr w:type="spellStart"/>
        <w:r w:rsidRPr="00013D0E">
          <w:rPr>
            <w:rFonts w:eastAsia="Calibri"/>
            <w:i/>
            <w:iCs/>
            <w:sz w:val="16"/>
            <w:szCs w:val="16"/>
            <w:lang w:val="ru-RU"/>
          </w:rPr>
          <w:t>Изграждане</w:t>
        </w:r>
        <w:proofErr w:type="spellEnd"/>
        <w:r w:rsidRPr="00013D0E">
          <w:rPr>
            <w:rFonts w:eastAsia="Calibri"/>
            <w:i/>
            <w:iCs/>
            <w:sz w:val="16"/>
            <w:szCs w:val="16"/>
            <w:lang w:val="ru-RU"/>
          </w:rPr>
          <w:t xml:space="preserve"> на </w:t>
        </w:r>
        <w:proofErr w:type="spellStart"/>
        <w:r w:rsidRPr="00013D0E">
          <w:rPr>
            <w:rFonts w:eastAsia="Calibri"/>
            <w:i/>
            <w:iCs/>
            <w:sz w:val="16"/>
            <w:szCs w:val="16"/>
            <w:lang w:val="ru-RU"/>
          </w:rPr>
          <w:t>социални</w:t>
        </w:r>
        <w:proofErr w:type="spellEnd"/>
        <w:r w:rsidRPr="00013D0E">
          <w:rPr>
            <w:rFonts w:eastAsia="Calibri"/>
            <w:i/>
            <w:iCs/>
            <w:sz w:val="16"/>
            <w:szCs w:val="16"/>
            <w:lang w:val="ru-RU"/>
          </w:rPr>
          <w:t xml:space="preserve"> жилища в кв. "</w:t>
        </w:r>
        <w:proofErr w:type="spellStart"/>
        <w:r w:rsidRPr="00013D0E">
          <w:rPr>
            <w:rFonts w:eastAsia="Calibri"/>
            <w:i/>
            <w:iCs/>
            <w:sz w:val="16"/>
            <w:szCs w:val="16"/>
            <w:lang w:val="ru-RU"/>
          </w:rPr>
          <w:t>Тева</w:t>
        </w:r>
        <w:proofErr w:type="spellEnd"/>
        <w:r w:rsidRPr="00013D0E">
          <w:rPr>
            <w:rFonts w:eastAsia="Calibri"/>
            <w:i/>
            <w:iCs/>
            <w:sz w:val="16"/>
            <w:szCs w:val="16"/>
            <w:lang w:val="ru-RU"/>
          </w:rPr>
          <w:t xml:space="preserve">" - </w:t>
        </w:r>
        <w:proofErr w:type="spellStart"/>
        <w:r w:rsidRPr="00013D0E">
          <w:rPr>
            <w:rFonts w:eastAsia="Calibri"/>
            <w:i/>
            <w:iCs/>
            <w:sz w:val="16"/>
            <w:szCs w:val="16"/>
            <w:lang w:val="ru-RU"/>
          </w:rPr>
          <w:t>Общинска</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сграда</w:t>
        </w:r>
        <w:proofErr w:type="spellEnd"/>
        <w:r w:rsidRPr="00013D0E">
          <w:rPr>
            <w:rFonts w:eastAsia="Calibri"/>
            <w:i/>
            <w:iCs/>
            <w:sz w:val="16"/>
            <w:szCs w:val="16"/>
            <w:lang w:val="ru-RU"/>
          </w:rPr>
          <w:t xml:space="preserve"> с </w:t>
        </w:r>
        <w:proofErr w:type="spellStart"/>
        <w:r w:rsidRPr="00013D0E">
          <w:rPr>
            <w:rFonts w:eastAsia="Calibri"/>
            <w:i/>
            <w:iCs/>
            <w:sz w:val="16"/>
            <w:szCs w:val="16"/>
            <w:lang w:val="ru-RU"/>
          </w:rPr>
          <w:t>капацитет</w:t>
        </w:r>
        <w:proofErr w:type="spellEnd"/>
        <w:r w:rsidRPr="00013D0E">
          <w:rPr>
            <w:rFonts w:eastAsia="Calibri"/>
            <w:i/>
            <w:iCs/>
            <w:sz w:val="16"/>
            <w:szCs w:val="16"/>
            <w:lang w:val="ru-RU"/>
          </w:rPr>
          <w:t xml:space="preserve"> 100 души“, </w:t>
        </w:r>
        <w:proofErr w:type="spellStart"/>
        <w:r w:rsidRPr="00013D0E">
          <w:rPr>
            <w:rFonts w:eastAsia="Calibri"/>
            <w:i/>
            <w:iCs/>
            <w:sz w:val="16"/>
            <w:szCs w:val="16"/>
            <w:lang w:val="ru-RU"/>
          </w:rPr>
          <w:t>който</w:t>
        </w:r>
        <w:proofErr w:type="spellEnd"/>
        <w:r w:rsidRPr="00013D0E">
          <w:rPr>
            <w:rFonts w:eastAsia="Calibri"/>
            <w:i/>
            <w:iCs/>
            <w:sz w:val="16"/>
            <w:szCs w:val="16"/>
            <w:lang w:val="ru-RU"/>
          </w:rPr>
          <w:t xml:space="preserve"> се </w:t>
        </w:r>
        <w:proofErr w:type="spellStart"/>
        <w:r w:rsidRPr="00013D0E">
          <w:rPr>
            <w:rFonts w:eastAsia="Calibri"/>
            <w:i/>
            <w:iCs/>
            <w:sz w:val="16"/>
            <w:szCs w:val="16"/>
            <w:lang w:val="ru-RU"/>
          </w:rPr>
          <w:t>осъществява</w:t>
        </w:r>
        <w:proofErr w:type="spellEnd"/>
        <w:r w:rsidRPr="00013D0E">
          <w:rPr>
            <w:rFonts w:eastAsia="Calibri"/>
            <w:i/>
            <w:iCs/>
            <w:sz w:val="16"/>
            <w:szCs w:val="16"/>
            <w:lang w:val="ru-RU"/>
          </w:rPr>
          <w:t xml:space="preserve"> с </w:t>
        </w:r>
        <w:proofErr w:type="spellStart"/>
        <w:r w:rsidRPr="00013D0E">
          <w:rPr>
            <w:rFonts w:eastAsia="Calibri"/>
            <w:i/>
            <w:iCs/>
            <w:sz w:val="16"/>
            <w:szCs w:val="16"/>
            <w:lang w:val="ru-RU"/>
          </w:rPr>
          <w:t>финансовата</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подкрепа</w:t>
        </w:r>
        <w:proofErr w:type="spellEnd"/>
        <w:r w:rsidRPr="00013D0E">
          <w:rPr>
            <w:rFonts w:eastAsia="Calibri"/>
            <w:i/>
            <w:iCs/>
            <w:sz w:val="16"/>
            <w:szCs w:val="16"/>
            <w:lang w:val="ru-RU"/>
          </w:rPr>
          <w:t xml:space="preserve"> на оперативна </w:t>
        </w:r>
        <w:proofErr w:type="spellStart"/>
        <w:r w:rsidRPr="00013D0E">
          <w:rPr>
            <w:rFonts w:eastAsia="Calibri"/>
            <w:i/>
            <w:iCs/>
            <w:sz w:val="16"/>
            <w:szCs w:val="16"/>
            <w:lang w:val="ru-RU"/>
          </w:rPr>
          <w:t>програма</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Региони</w:t>
        </w:r>
        <w:proofErr w:type="spellEnd"/>
        <w:r w:rsidRPr="00013D0E">
          <w:rPr>
            <w:rFonts w:eastAsia="Calibri"/>
            <w:i/>
            <w:iCs/>
            <w:sz w:val="16"/>
            <w:szCs w:val="16"/>
            <w:lang w:val="ru-RU"/>
          </w:rPr>
          <w:t xml:space="preserve"> в </w:t>
        </w:r>
        <w:proofErr w:type="spellStart"/>
        <w:r w:rsidRPr="00013D0E">
          <w:rPr>
            <w:rFonts w:eastAsia="Calibri"/>
            <w:i/>
            <w:iCs/>
            <w:sz w:val="16"/>
            <w:szCs w:val="16"/>
            <w:lang w:val="ru-RU"/>
          </w:rPr>
          <w:t>растеж</w:t>
        </w:r>
        <w:proofErr w:type="spellEnd"/>
        <w:r w:rsidRPr="00013D0E">
          <w:rPr>
            <w:rFonts w:eastAsia="Calibri"/>
            <w:i/>
            <w:iCs/>
            <w:sz w:val="16"/>
            <w:szCs w:val="16"/>
            <w:lang w:val="ru-RU"/>
          </w:rPr>
          <w:t xml:space="preserve">” 2014-2020 г., </w:t>
        </w:r>
        <w:proofErr w:type="spellStart"/>
        <w:r w:rsidRPr="00013D0E">
          <w:rPr>
            <w:rFonts w:eastAsia="Calibri"/>
            <w:i/>
            <w:iCs/>
            <w:sz w:val="16"/>
            <w:szCs w:val="16"/>
            <w:lang w:val="ru-RU"/>
          </w:rPr>
          <w:t>съфинансирана</w:t>
        </w:r>
        <w:proofErr w:type="spellEnd"/>
        <w:r w:rsidRPr="00013D0E">
          <w:rPr>
            <w:rFonts w:eastAsia="Calibri"/>
            <w:i/>
            <w:iCs/>
            <w:sz w:val="16"/>
            <w:szCs w:val="16"/>
            <w:lang w:val="ru-RU"/>
          </w:rPr>
          <w:t xml:space="preserve"> </w:t>
        </w:r>
        <w:proofErr w:type="gramStart"/>
        <w:r w:rsidRPr="00013D0E">
          <w:rPr>
            <w:rFonts w:eastAsia="Calibri"/>
            <w:i/>
            <w:iCs/>
            <w:sz w:val="16"/>
            <w:szCs w:val="16"/>
            <w:lang w:val="ru-RU"/>
          </w:rPr>
          <w:t>от</w:t>
        </w:r>
        <w:proofErr w:type="gramEnd"/>
        <w:r w:rsidRPr="00013D0E">
          <w:rPr>
            <w:rFonts w:eastAsia="Calibri"/>
            <w:i/>
            <w:iCs/>
            <w:sz w:val="16"/>
            <w:szCs w:val="16"/>
            <w:lang w:val="ru-RU"/>
          </w:rPr>
          <w:t xml:space="preserve"> </w:t>
        </w:r>
        <w:proofErr w:type="spellStart"/>
        <w:r w:rsidRPr="00013D0E">
          <w:rPr>
            <w:rFonts w:eastAsia="Calibri"/>
            <w:i/>
            <w:iCs/>
            <w:sz w:val="16"/>
            <w:szCs w:val="16"/>
            <w:lang w:val="ru-RU"/>
          </w:rPr>
          <w:t>Европейския</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съюз</w:t>
        </w:r>
        <w:proofErr w:type="spellEnd"/>
        <w:r w:rsidRPr="00013D0E">
          <w:rPr>
            <w:rFonts w:eastAsia="Calibri"/>
            <w:i/>
            <w:iCs/>
            <w:sz w:val="16"/>
            <w:szCs w:val="16"/>
            <w:lang w:val="ru-RU"/>
          </w:rPr>
          <w:t xml:space="preserve"> чрез </w:t>
        </w:r>
        <w:proofErr w:type="spellStart"/>
        <w:r w:rsidRPr="00013D0E">
          <w:rPr>
            <w:rFonts w:eastAsia="Calibri"/>
            <w:i/>
            <w:iCs/>
            <w:sz w:val="16"/>
            <w:szCs w:val="16"/>
            <w:lang w:val="ru-RU"/>
          </w:rPr>
          <w:t>Европейския</w:t>
        </w:r>
        <w:proofErr w:type="spellEnd"/>
        <w:r w:rsidRPr="00013D0E">
          <w:rPr>
            <w:rFonts w:eastAsia="Calibri"/>
            <w:i/>
            <w:iCs/>
            <w:sz w:val="16"/>
            <w:szCs w:val="16"/>
            <w:lang w:val="ru-RU"/>
          </w:rPr>
          <w:t xml:space="preserve"> фонд за </w:t>
        </w:r>
        <w:proofErr w:type="spellStart"/>
        <w:r w:rsidRPr="00013D0E">
          <w:rPr>
            <w:rFonts w:eastAsia="Calibri"/>
            <w:i/>
            <w:iCs/>
            <w:sz w:val="16"/>
            <w:szCs w:val="16"/>
            <w:lang w:val="ru-RU"/>
          </w:rPr>
          <w:t>регионално</w:t>
        </w:r>
        <w:proofErr w:type="spellEnd"/>
        <w:r w:rsidRPr="00013D0E">
          <w:rPr>
            <w:rFonts w:eastAsia="Calibri"/>
            <w:i/>
            <w:iCs/>
            <w:sz w:val="16"/>
            <w:szCs w:val="16"/>
            <w:lang w:val="ru-RU"/>
          </w:rPr>
          <w:t xml:space="preserve"> развитие. </w:t>
        </w:r>
        <w:proofErr w:type="spellStart"/>
        <w:r w:rsidRPr="00013D0E">
          <w:rPr>
            <w:rFonts w:eastAsia="Calibri"/>
            <w:i/>
            <w:iCs/>
            <w:sz w:val="16"/>
            <w:szCs w:val="16"/>
            <w:lang w:val="ru-RU"/>
          </w:rPr>
          <w:t>Цялата</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отговорност</w:t>
        </w:r>
        <w:proofErr w:type="spellEnd"/>
        <w:r w:rsidRPr="00013D0E">
          <w:rPr>
            <w:rFonts w:eastAsia="Calibri"/>
            <w:i/>
            <w:iCs/>
            <w:sz w:val="16"/>
            <w:szCs w:val="16"/>
            <w:lang w:val="ru-RU"/>
          </w:rPr>
          <w:t xml:space="preserve"> за </w:t>
        </w:r>
        <w:proofErr w:type="spellStart"/>
        <w:r w:rsidRPr="00013D0E">
          <w:rPr>
            <w:rFonts w:eastAsia="Calibri"/>
            <w:i/>
            <w:iCs/>
            <w:sz w:val="16"/>
            <w:szCs w:val="16"/>
            <w:lang w:val="ru-RU"/>
          </w:rPr>
          <w:t>съдържанието</w:t>
        </w:r>
        <w:proofErr w:type="spellEnd"/>
        <w:r w:rsidRPr="00013D0E">
          <w:rPr>
            <w:rFonts w:eastAsia="Calibri"/>
            <w:i/>
            <w:iCs/>
            <w:sz w:val="16"/>
            <w:szCs w:val="16"/>
            <w:lang w:val="ru-RU"/>
          </w:rPr>
          <w:t xml:space="preserve"> на </w:t>
        </w:r>
        <w:proofErr w:type="spellStart"/>
        <w:r w:rsidRPr="00013D0E">
          <w:rPr>
            <w:rFonts w:eastAsia="Calibri"/>
            <w:i/>
            <w:iCs/>
            <w:sz w:val="16"/>
            <w:szCs w:val="16"/>
            <w:lang w:val="ru-RU"/>
          </w:rPr>
          <w:t>публикацията</w:t>
        </w:r>
        <w:proofErr w:type="spellEnd"/>
        <w:r w:rsidRPr="00013D0E">
          <w:rPr>
            <w:rFonts w:eastAsia="Calibri"/>
            <w:i/>
            <w:iCs/>
            <w:sz w:val="16"/>
            <w:szCs w:val="16"/>
            <w:lang w:val="ru-RU"/>
          </w:rPr>
          <w:t xml:space="preserve"> се носи </w:t>
        </w:r>
        <w:proofErr w:type="gramStart"/>
        <w:r w:rsidRPr="00013D0E">
          <w:rPr>
            <w:rFonts w:eastAsia="Calibri"/>
            <w:i/>
            <w:iCs/>
            <w:sz w:val="16"/>
            <w:szCs w:val="16"/>
            <w:lang w:val="ru-RU"/>
          </w:rPr>
          <w:t>от</w:t>
        </w:r>
        <w:proofErr w:type="gramEnd"/>
        <w:r w:rsidRPr="00013D0E">
          <w:rPr>
            <w:rFonts w:eastAsia="Calibri"/>
            <w:i/>
            <w:iCs/>
            <w:sz w:val="16"/>
            <w:szCs w:val="16"/>
            <w:lang w:val="ru-RU"/>
          </w:rPr>
          <w:t xml:space="preserve"> </w:t>
        </w:r>
        <w:proofErr w:type="gramStart"/>
        <w:r w:rsidRPr="00013D0E">
          <w:rPr>
            <w:rFonts w:eastAsia="Calibri"/>
            <w:i/>
            <w:iCs/>
            <w:sz w:val="16"/>
            <w:szCs w:val="16"/>
            <w:lang w:val="ru-RU"/>
          </w:rPr>
          <w:t>Община</w:t>
        </w:r>
        <w:proofErr w:type="gramEnd"/>
        <w:r w:rsidRPr="00013D0E">
          <w:rPr>
            <w:rFonts w:eastAsia="Calibri"/>
            <w:i/>
            <w:iCs/>
            <w:sz w:val="16"/>
            <w:szCs w:val="16"/>
            <w:lang w:val="ru-RU"/>
          </w:rPr>
          <w:t xml:space="preserve"> </w:t>
        </w:r>
        <w:proofErr w:type="spellStart"/>
        <w:r w:rsidRPr="00013D0E">
          <w:rPr>
            <w:rFonts w:eastAsia="Calibri"/>
            <w:i/>
            <w:iCs/>
            <w:sz w:val="16"/>
            <w:szCs w:val="16"/>
            <w:lang w:val="ru-RU"/>
          </w:rPr>
          <w:t>Перник</w:t>
        </w:r>
        <w:proofErr w:type="spellEnd"/>
        <w:r w:rsidRPr="00013D0E">
          <w:rPr>
            <w:rFonts w:eastAsia="Calibri"/>
            <w:i/>
            <w:iCs/>
            <w:sz w:val="16"/>
            <w:szCs w:val="16"/>
            <w:lang w:val="ru-RU"/>
          </w:rPr>
          <w:t xml:space="preserve"> и при </w:t>
        </w:r>
        <w:proofErr w:type="spellStart"/>
        <w:r w:rsidRPr="00013D0E">
          <w:rPr>
            <w:rFonts w:eastAsia="Calibri"/>
            <w:i/>
            <w:iCs/>
            <w:sz w:val="16"/>
            <w:szCs w:val="16"/>
            <w:lang w:val="ru-RU"/>
          </w:rPr>
          <w:t>никакви</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обстоятелства</w:t>
        </w:r>
        <w:proofErr w:type="spellEnd"/>
        <w:r w:rsidRPr="00013D0E">
          <w:rPr>
            <w:rFonts w:eastAsia="Calibri"/>
            <w:i/>
            <w:iCs/>
            <w:sz w:val="16"/>
            <w:szCs w:val="16"/>
            <w:lang w:val="ru-RU"/>
          </w:rPr>
          <w:t xml:space="preserve"> не </w:t>
        </w:r>
        <w:proofErr w:type="spellStart"/>
        <w:r w:rsidRPr="00013D0E">
          <w:rPr>
            <w:rFonts w:eastAsia="Calibri"/>
            <w:i/>
            <w:iCs/>
            <w:sz w:val="16"/>
            <w:szCs w:val="16"/>
            <w:lang w:val="ru-RU"/>
          </w:rPr>
          <w:t>може</w:t>
        </w:r>
        <w:proofErr w:type="spellEnd"/>
        <w:r w:rsidRPr="00013D0E">
          <w:rPr>
            <w:rFonts w:eastAsia="Calibri"/>
            <w:i/>
            <w:iCs/>
            <w:sz w:val="16"/>
            <w:szCs w:val="16"/>
            <w:lang w:val="ru-RU"/>
          </w:rPr>
          <w:t xml:space="preserve"> да се </w:t>
        </w:r>
        <w:proofErr w:type="spellStart"/>
        <w:r w:rsidRPr="00013D0E">
          <w:rPr>
            <w:rFonts w:eastAsia="Calibri"/>
            <w:i/>
            <w:iCs/>
            <w:sz w:val="16"/>
            <w:szCs w:val="16"/>
            <w:lang w:val="ru-RU"/>
          </w:rPr>
          <w:t>счита</w:t>
        </w:r>
        <w:proofErr w:type="spellEnd"/>
        <w:r w:rsidRPr="00013D0E">
          <w:rPr>
            <w:rFonts w:eastAsia="Calibri"/>
            <w:i/>
            <w:iCs/>
            <w:sz w:val="16"/>
            <w:szCs w:val="16"/>
            <w:lang w:val="ru-RU"/>
          </w:rPr>
          <w:t xml:space="preserve">, че </w:t>
        </w:r>
        <w:proofErr w:type="spellStart"/>
        <w:r w:rsidRPr="00013D0E">
          <w:rPr>
            <w:rFonts w:eastAsia="Calibri"/>
            <w:i/>
            <w:iCs/>
            <w:sz w:val="16"/>
            <w:szCs w:val="16"/>
            <w:lang w:val="ru-RU"/>
          </w:rPr>
          <w:t>този</w:t>
        </w:r>
        <w:proofErr w:type="spellEnd"/>
        <w:r w:rsidRPr="00013D0E">
          <w:rPr>
            <w:rFonts w:eastAsia="Calibri"/>
            <w:i/>
            <w:iCs/>
            <w:sz w:val="16"/>
            <w:szCs w:val="16"/>
            <w:lang w:val="ru-RU"/>
          </w:rPr>
          <w:t xml:space="preserve"> документ </w:t>
        </w:r>
        <w:proofErr w:type="spellStart"/>
        <w:r w:rsidRPr="00013D0E">
          <w:rPr>
            <w:rFonts w:eastAsia="Calibri"/>
            <w:i/>
            <w:iCs/>
            <w:sz w:val="16"/>
            <w:szCs w:val="16"/>
            <w:lang w:val="ru-RU"/>
          </w:rPr>
          <w:t>отразява</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официалното</w:t>
        </w:r>
        <w:proofErr w:type="spellEnd"/>
        <w:r w:rsidRPr="00013D0E">
          <w:rPr>
            <w:rFonts w:eastAsia="Calibri"/>
            <w:i/>
            <w:iCs/>
            <w:sz w:val="16"/>
            <w:szCs w:val="16"/>
            <w:lang w:val="ru-RU"/>
          </w:rPr>
          <w:t xml:space="preserve"> становище на </w:t>
        </w:r>
        <w:proofErr w:type="spellStart"/>
        <w:r w:rsidRPr="00013D0E">
          <w:rPr>
            <w:rFonts w:eastAsia="Calibri"/>
            <w:i/>
            <w:iCs/>
            <w:sz w:val="16"/>
            <w:szCs w:val="16"/>
            <w:lang w:val="ru-RU"/>
          </w:rPr>
          <w:t>Европейския</w:t>
        </w:r>
        <w:proofErr w:type="spellEnd"/>
        <w:r w:rsidRPr="00013D0E">
          <w:rPr>
            <w:rFonts w:eastAsia="Calibri"/>
            <w:i/>
            <w:iCs/>
            <w:sz w:val="16"/>
            <w:szCs w:val="16"/>
            <w:lang w:val="ru-RU"/>
          </w:rPr>
          <w:t xml:space="preserve"> </w:t>
        </w:r>
        <w:proofErr w:type="spellStart"/>
        <w:r w:rsidRPr="00013D0E">
          <w:rPr>
            <w:rFonts w:eastAsia="Calibri"/>
            <w:i/>
            <w:iCs/>
            <w:sz w:val="16"/>
            <w:szCs w:val="16"/>
            <w:lang w:val="ru-RU"/>
          </w:rPr>
          <w:t>съюз</w:t>
        </w:r>
        <w:proofErr w:type="spellEnd"/>
        <w:r w:rsidRPr="00013D0E">
          <w:rPr>
            <w:rFonts w:eastAsia="Calibri"/>
            <w:i/>
            <w:iCs/>
            <w:sz w:val="16"/>
            <w:szCs w:val="16"/>
            <w:lang w:val="ru-RU"/>
          </w:rPr>
          <w:t xml:space="preserve"> и </w:t>
        </w:r>
        <w:proofErr w:type="spellStart"/>
        <w:r w:rsidRPr="00013D0E">
          <w:rPr>
            <w:rFonts w:eastAsia="Calibri"/>
            <w:i/>
            <w:iCs/>
            <w:sz w:val="16"/>
            <w:szCs w:val="16"/>
            <w:lang w:val="ru-RU"/>
          </w:rPr>
          <w:t>Управля</w:t>
        </w:r>
        <w:r>
          <w:rPr>
            <w:rFonts w:eastAsia="Calibri"/>
            <w:i/>
            <w:iCs/>
            <w:sz w:val="16"/>
            <w:szCs w:val="16"/>
            <w:lang w:val="ru-RU"/>
          </w:rPr>
          <w:t>ващия</w:t>
        </w:r>
        <w:proofErr w:type="spellEnd"/>
        <w:r>
          <w:rPr>
            <w:rFonts w:eastAsia="Calibri"/>
            <w:i/>
            <w:iCs/>
            <w:sz w:val="16"/>
            <w:szCs w:val="16"/>
            <w:lang w:val="ru-RU"/>
          </w:rPr>
          <w:t xml:space="preserve"> орган на ОПРР 2014-2020 г.</w:t>
        </w:r>
      </w:p>
    </w:sdtContent>
  </w:sdt>
  <w:p w:rsidR="00A51DAE" w:rsidRPr="00722FFE" w:rsidRDefault="00A51DAE" w:rsidP="00A33FF7">
    <w:pPr>
      <w:pBdr>
        <w:top w:val="single" w:sz="4" w:space="0" w:color="auto"/>
      </w:pBdr>
      <w:jc w:val="center"/>
      <w:rPr>
        <w:rFonts w:eastAsia="Calibri"/>
        <w:i/>
        <w:iCs/>
        <w:sz w:val="16"/>
        <w:szCs w:val="16"/>
      </w:rPr>
    </w:pPr>
  </w:p>
  <w:p w:rsidR="00A51DAE" w:rsidRPr="001C6F07" w:rsidRDefault="00A51DAE">
    <w:pPr>
      <w:pStyle w:val="af0"/>
      <w:jc w:val="right"/>
      <w:rPr>
        <w:sz w:val="24"/>
        <w:szCs w:val="24"/>
        <w:lang w:val="bg-BG"/>
      </w:rPr>
    </w:pPr>
  </w:p>
  <w:p w:rsidR="00A51DAE" w:rsidRPr="00E20552" w:rsidRDefault="00A51DAE">
    <w:pPr>
      <w:pStyle w:val="af0"/>
      <w:jc w:val="right"/>
      <w:rPr>
        <w:sz w:val="24"/>
        <w:szCs w:val="24"/>
      </w:rPr>
    </w:pPr>
    <w:r w:rsidRPr="00E20552">
      <w:rPr>
        <w:sz w:val="24"/>
        <w:szCs w:val="24"/>
      </w:rPr>
      <w:fldChar w:fldCharType="begin"/>
    </w:r>
    <w:r w:rsidRPr="00E20552">
      <w:rPr>
        <w:sz w:val="24"/>
        <w:szCs w:val="24"/>
      </w:rPr>
      <w:instrText xml:space="preserve"> PAGE   \* MERGEFORMAT </w:instrText>
    </w:r>
    <w:r w:rsidRPr="00E20552">
      <w:rPr>
        <w:sz w:val="24"/>
        <w:szCs w:val="24"/>
      </w:rPr>
      <w:fldChar w:fldCharType="separate"/>
    </w:r>
    <w:r w:rsidR="00056771">
      <w:rPr>
        <w:noProof/>
        <w:sz w:val="24"/>
        <w:szCs w:val="24"/>
      </w:rPr>
      <w:t>47</w:t>
    </w:r>
    <w:r w:rsidRPr="00E20552">
      <w:rPr>
        <w:noProof/>
        <w:sz w:val="24"/>
        <w:szCs w:val="24"/>
      </w:rPr>
      <w:fldChar w:fldCharType="end"/>
    </w:r>
  </w:p>
  <w:p w:rsidR="00A51DAE" w:rsidRDefault="00A51DAE">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DAE" w:rsidRDefault="00A51DAE">
      <w:pPr>
        <w:spacing w:line="240" w:lineRule="auto"/>
      </w:pPr>
      <w:r>
        <w:separator/>
      </w:r>
    </w:p>
  </w:footnote>
  <w:footnote w:type="continuationSeparator" w:id="0">
    <w:p w:rsidR="00A51DAE" w:rsidRDefault="00A51DAE">
      <w:pPr>
        <w:spacing w:line="240" w:lineRule="auto"/>
      </w:pPr>
      <w:r>
        <w:continuationSeparator/>
      </w:r>
    </w:p>
  </w:footnote>
  <w:footnote w:id="1">
    <w:p w:rsidR="00A51DAE" w:rsidRPr="00831BC5" w:rsidRDefault="00A51DAE" w:rsidP="00CF425F">
      <w:pPr>
        <w:pStyle w:val="aff1"/>
      </w:pPr>
      <w:r>
        <w:rPr>
          <w:rStyle w:val="aff3"/>
        </w:rPr>
        <w:footnoteRef/>
      </w:r>
      <w:r w:rsidRPr="00831BC5">
        <w:rPr>
          <w:sz w:val="16"/>
          <w:szCs w:val="16"/>
        </w:rPr>
        <w:t>Виж чл. 40, ал. 2  и ал. 3 от ППЗОП;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DAE" w:rsidRDefault="00A51DAE" w:rsidP="00636594">
    <w:pPr>
      <w:pStyle w:val="ae"/>
    </w:pPr>
  </w:p>
  <w:p w:rsidR="00A51DAE" w:rsidRDefault="00A51DAE" w:rsidP="001C6F07">
    <w:pPr>
      <w:pStyle w:val="ae"/>
    </w:pPr>
  </w:p>
  <w:p w:rsidR="00A51DAE" w:rsidRDefault="00A51DAE" w:rsidP="001C6F07">
    <w:pPr>
      <w:pStyle w:val="ae"/>
    </w:pPr>
  </w:p>
  <w:tbl>
    <w:tblPr>
      <w:tblW w:w="10524" w:type="dxa"/>
      <w:tblInd w:w="-176" w:type="dxa"/>
      <w:tblLayout w:type="fixed"/>
      <w:tblLook w:val="0000" w:firstRow="0" w:lastRow="0" w:firstColumn="0" w:lastColumn="0" w:noHBand="0" w:noVBand="0"/>
    </w:tblPr>
    <w:tblGrid>
      <w:gridCol w:w="3889"/>
      <w:gridCol w:w="6635"/>
    </w:tblGrid>
    <w:tr w:rsidR="00A51DAE" w:rsidRPr="00D47C4B" w:rsidTr="001C6F07">
      <w:trPr>
        <w:trHeight w:val="1231"/>
      </w:trPr>
      <w:tc>
        <w:tcPr>
          <w:tcW w:w="3510" w:type="dxa"/>
          <w:shd w:val="clear" w:color="auto" w:fill="auto"/>
        </w:tcPr>
        <w:p w:rsidR="00A51DAE" w:rsidRPr="00D47C4B" w:rsidRDefault="00A51DAE" w:rsidP="001C6F07">
          <w:pPr>
            <w:spacing w:line="240" w:lineRule="auto"/>
            <w:ind w:left="-108" w:right="-108"/>
            <w:rPr>
              <w:rFonts w:ascii="Arial Narrow" w:hAnsi="Arial Narrow"/>
              <w:lang w:val="ru-RU" w:eastAsia="bg-BG"/>
            </w:rPr>
          </w:pPr>
          <w:r>
            <w:rPr>
              <w:noProof/>
              <w:lang w:eastAsia="bg-BG"/>
            </w:rPr>
            <w:drawing>
              <wp:inline distT="0" distB="0" distL="0" distR="0">
                <wp:extent cx="2208530" cy="767715"/>
                <wp:effectExtent l="0" t="0" r="0" b="0"/>
                <wp:docPr id="2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8530" cy="767715"/>
                        </a:xfrm>
                        <a:prstGeom prst="rect">
                          <a:avLst/>
                        </a:prstGeom>
                        <a:noFill/>
                        <a:ln>
                          <a:noFill/>
                        </a:ln>
                      </pic:spPr>
                    </pic:pic>
                  </a:graphicData>
                </a:graphic>
              </wp:inline>
            </w:drawing>
          </w:r>
        </w:p>
      </w:tc>
      <w:tc>
        <w:tcPr>
          <w:tcW w:w="5988" w:type="dxa"/>
          <w:shd w:val="clear" w:color="auto" w:fill="auto"/>
        </w:tcPr>
        <w:p w:rsidR="00A51DAE" w:rsidRPr="00D47C4B" w:rsidRDefault="00A51DAE" w:rsidP="001C6F07">
          <w:pPr>
            <w:tabs>
              <w:tab w:val="left" w:pos="4752"/>
            </w:tabs>
            <w:spacing w:before="40" w:line="240" w:lineRule="auto"/>
            <w:ind w:left="2620"/>
            <w:jc w:val="center"/>
            <w:rPr>
              <w:sz w:val="4"/>
              <w:szCs w:val="4"/>
              <w:lang w:eastAsia="bg-BG"/>
            </w:rPr>
          </w:pPr>
          <w:r>
            <w:rPr>
              <w:noProof/>
              <w:lang w:eastAsia="bg-BG"/>
            </w:rPr>
            <w:drawing>
              <wp:anchor distT="0" distB="0" distL="114300" distR="114300" simplePos="0" relativeHeight="251659264" behindDoc="1" locked="0" layoutInCell="1" allowOverlap="1">
                <wp:simplePos x="0" y="0"/>
                <wp:positionH relativeFrom="column">
                  <wp:posOffset>437515</wp:posOffset>
                </wp:positionH>
                <wp:positionV relativeFrom="paragraph">
                  <wp:posOffset>25400</wp:posOffset>
                </wp:positionV>
                <wp:extent cx="731520" cy="739775"/>
                <wp:effectExtent l="0" t="0" r="0" b="3175"/>
                <wp:wrapNone/>
                <wp:docPr id="2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1520" cy="739775"/>
                        </a:xfrm>
                        <a:prstGeom prst="rect">
                          <a:avLst/>
                        </a:prstGeom>
                        <a:noFill/>
                        <a:ln>
                          <a:noFill/>
                        </a:ln>
                      </pic:spPr>
                    </pic:pic>
                  </a:graphicData>
                </a:graphic>
              </wp:anchor>
            </w:drawing>
          </w:r>
          <w:r>
            <w:rPr>
              <w:noProof/>
              <w:lang w:eastAsia="bg-BG"/>
            </w:rPr>
            <w:drawing>
              <wp:inline distT="0" distB="0" distL="0" distR="0">
                <wp:extent cx="1941195" cy="673100"/>
                <wp:effectExtent l="0" t="0" r="1905" b="0"/>
                <wp:docPr id="27"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1195" cy="673100"/>
                        </a:xfrm>
                        <a:prstGeom prst="rect">
                          <a:avLst/>
                        </a:prstGeom>
                        <a:noFill/>
                        <a:ln>
                          <a:noFill/>
                        </a:ln>
                      </pic:spPr>
                    </pic:pic>
                  </a:graphicData>
                </a:graphic>
              </wp:inline>
            </w:drawing>
          </w:r>
        </w:p>
      </w:tc>
    </w:tr>
  </w:tbl>
  <w:p w:rsidR="00A51DAE" w:rsidRPr="00636594" w:rsidRDefault="00A51DAE" w:rsidP="001C6F07">
    <w:pPr>
      <w:pStyle w:val="ae"/>
    </w:pPr>
  </w:p>
  <w:p w:rsidR="00A51DAE" w:rsidRPr="00636594" w:rsidRDefault="00A51DAE" w:rsidP="001C6F0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720"/>
        </w:tabs>
        <w:ind w:left="357" w:firstLine="3"/>
      </w:pPr>
      <w:rPr>
        <w:b/>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decimal"/>
      <w:pStyle w:val="10"/>
      <w:lvlText w:val="(%1)"/>
      <w:lvlJc w:val="left"/>
      <w:pPr>
        <w:tabs>
          <w:tab w:val="num" w:pos="720"/>
        </w:tabs>
        <w:ind w:left="357" w:firstLine="3"/>
      </w:pPr>
      <w:rPr>
        <w:b/>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4"/>
    <w:multiLevelType w:val="multilevel"/>
    <w:tmpl w:val="00000004"/>
    <w:name w:val="WW8Num3"/>
    <w:lvl w:ilvl="0">
      <w:start w:val="1"/>
      <w:numFmt w:val="bullet"/>
      <w:lvlText w:val=""/>
      <w:lvlJc w:val="left"/>
      <w:pPr>
        <w:tabs>
          <w:tab w:val="num" w:pos="0"/>
        </w:tabs>
        <w:ind w:left="1068" w:hanging="360"/>
      </w:pPr>
      <w:rPr>
        <w:rFonts w:ascii="Symbol" w:hAnsi="Symbol" w:cs="Symbol"/>
        <w:color w:val="000000"/>
        <w:sz w:val="24"/>
        <w:szCs w:val="24"/>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color w:val="000000"/>
        <w:sz w:val="24"/>
        <w:szCs w:val="24"/>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color w:val="000000"/>
        <w:sz w:val="24"/>
        <w:szCs w:val="24"/>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4">
    <w:nsid w:val="00000005"/>
    <w:multiLevelType w:val="multilevel"/>
    <w:tmpl w:val="00000005"/>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5"/>
    <w:lvl w:ilvl="0">
      <w:start w:val="1"/>
      <w:numFmt w:val="bullet"/>
      <w:lvlText w:val="-"/>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lang w:val="bg-BG"/>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nsid w:val="00000007"/>
    <w:multiLevelType w:val="multilevel"/>
    <w:tmpl w:val="00000007"/>
    <w:name w:val="WW8Num6"/>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8"/>
    <w:multiLevelType w:val="multilevel"/>
    <w:tmpl w:val="00000008"/>
    <w:name w:val="WW8Num7"/>
    <w:lvl w:ilvl="0">
      <w:start w:val="4"/>
      <w:numFmt w:val="bullet"/>
      <w:lvlText w:val="-"/>
      <w:lvlJc w:val="left"/>
      <w:pPr>
        <w:tabs>
          <w:tab w:val="num" w:pos="0"/>
        </w:tabs>
        <w:ind w:left="1062" w:hanging="360"/>
      </w:pPr>
      <w:rPr>
        <w:rFonts w:ascii="Times New Roman" w:hAnsi="Times New Roman" w:cs="Times New Roman"/>
      </w:rPr>
    </w:lvl>
    <w:lvl w:ilvl="1">
      <w:start w:val="1"/>
      <w:numFmt w:val="bullet"/>
      <w:lvlText w:val="o"/>
      <w:lvlJc w:val="left"/>
      <w:pPr>
        <w:tabs>
          <w:tab w:val="num" w:pos="0"/>
        </w:tabs>
        <w:ind w:left="1782" w:hanging="360"/>
      </w:pPr>
      <w:rPr>
        <w:rFonts w:ascii="Courier New" w:hAnsi="Courier New" w:cs="Courier New"/>
      </w:rPr>
    </w:lvl>
    <w:lvl w:ilvl="2">
      <w:start w:val="1"/>
      <w:numFmt w:val="bullet"/>
      <w:lvlText w:val=""/>
      <w:lvlJc w:val="left"/>
      <w:pPr>
        <w:tabs>
          <w:tab w:val="num" w:pos="0"/>
        </w:tabs>
        <w:ind w:left="2502" w:hanging="360"/>
      </w:pPr>
      <w:rPr>
        <w:rFonts w:ascii="Wingdings" w:hAnsi="Wingdings" w:cs="Wingdings"/>
      </w:rPr>
    </w:lvl>
    <w:lvl w:ilvl="3">
      <w:start w:val="1"/>
      <w:numFmt w:val="bullet"/>
      <w:lvlText w:val=""/>
      <w:lvlJc w:val="left"/>
      <w:pPr>
        <w:tabs>
          <w:tab w:val="num" w:pos="0"/>
        </w:tabs>
        <w:ind w:left="3222" w:hanging="360"/>
      </w:pPr>
      <w:rPr>
        <w:rFonts w:ascii="Symbol" w:hAnsi="Symbol" w:cs="Symbol"/>
      </w:rPr>
    </w:lvl>
    <w:lvl w:ilvl="4">
      <w:start w:val="1"/>
      <w:numFmt w:val="bullet"/>
      <w:lvlText w:val="o"/>
      <w:lvlJc w:val="left"/>
      <w:pPr>
        <w:tabs>
          <w:tab w:val="num" w:pos="0"/>
        </w:tabs>
        <w:ind w:left="3942" w:hanging="360"/>
      </w:pPr>
      <w:rPr>
        <w:rFonts w:ascii="Courier New" w:hAnsi="Courier New" w:cs="Courier New"/>
      </w:rPr>
    </w:lvl>
    <w:lvl w:ilvl="5">
      <w:start w:val="1"/>
      <w:numFmt w:val="bullet"/>
      <w:lvlText w:val=""/>
      <w:lvlJc w:val="left"/>
      <w:pPr>
        <w:tabs>
          <w:tab w:val="num" w:pos="0"/>
        </w:tabs>
        <w:ind w:left="4662" w:hanging="360"/>
      </w:pPr>
      <w:rPr>
        <w:rFonts w:ascii="Wingdings" w:hAnsi="Wingdings" w:cs="Wingdings"/>
      </w:rPr>
    </w:lvl>
    <w:lvl w:ilvl="6">
      <w:start w:val="1"/>
      <w:numFmt w:val="bullet"/>
      <w:lvlText w:val=""/>
      <w:lvlJc w:val="left"/>
      <w:pPr>
        <w:tabs>
          <w:tab w:val="num" w:pos="0"/>
        </w:tabs>
        <w:ind w:left="5382" w:hanging="360"/>
      </w:pPr>
      <w:rPr>
        <w:rFonts w:ascii="Symbol" w:hAnsi="Symbol" w:cs="Symbol"/>
      </w:rPr>
    </w:lvl>
    <w:lvl w:ilvl="7">
      <w:start w:val="1"/>
      <w:numFmt w:val="bullet"/>
      <w:lvlText w:val="o"/>
      <w:lvlJc w:val="left"/>
      <w:pPr>
        <w:tabs>
          <w:tab w:val="num" w:pos="0"/>
        </w:tabs>
        <w:ind w:left="6102" w:hanging="360"/>
      </w:pPr>
      <w:rPr>
        <w:rFonts w:ascii="Courier New" w:hAnsi="Courier New" w:cs="Courier New"/>
      </w:rPr>
    </w:lvl>
    <w:lvl w:ilvl="8">
      <w:start w:val="1"/>
      <w:numFmt w:val="bullet"/>
      <w:lvlText w:val=""/>
      <w:lvlJc w:val="left"/>
      <w:pPr>
        <w:tabs>
          <w:tab w:val="num" w:pos="0"/>
        </w:tabs>
        <w:ind w:left="6822" w:hanging="360"/>
      </w:pPr>
      <w:rPr>
        <w:rFonts w:ascii="Wingdings" w:hAnsi="Wingdings" w:cs="Wingdings"/>
      </w:rPr>
    </w:lvl>
  </w:abstractNum>
  <w:abstractNum w:abstractNumId="8">
    <w:nsid w:val="00000009"/>
    <w:multiLevelType w:val="multilevel"/>
    <w:tmpl w:val="00000009"/>
    <w:name w:val="WW8Num8"/>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9">
    <w:nsid w:val="0000000A"/>
    <w:multiLevelType w:val="multilevel"/>
    <w:tmpl w:val="0000000A"/>
    <w:name w:val="WW8Num9"/>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0">
    <w:nsid w:val="0000000B"/>
    <w:multiLevelType w:val="multilevel"/>
    <w:tmpl w:val="0000000B"/>
    <w:name w:val="WW8Num10"/>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1">
    <w:nsid w:val="0000000C"/>
    <w:multiLevelType w:val="multilevel"/>
    <w:tmpl w:val="0000000C"/>
    <w:name w:val="WW8Num11"/>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2">
    <w:nsid w:val="0000000D"/>
    <w:multiLevelType w:val="multilevel"/>
    <w:tmpl w:val="0000000D"/>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nsid w:val="0000000E"/>
    <w:multiLevelType w:val="multilevel"/>
    <w:tmpl w:val="0000000E"/>
    <w:name w:val="WW8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4">
    <w:nsid w:val="0000000F"/>
    <w:multiLevelType w:val="multilevel"/>
    <w:tmpl w:val="0000000F"/>
    <w:name w:val="WW8Num14"/>
    <w:lvl w:ilvl="0">
      <w:start w:val="1"/>
      <w:numFmt w:val="bullet"/>
      <w:lvlText w:val=""/>
      <w:lvlJc w:val="left"/>
      <w:pPr>
        <w:tabs>
          <w:tab w:val="num" w:pos="0"/>
        </w:tabs>
        <w:ind w:left="720" w:hanging="360"/>
      </w:pPr>
      <w:rPr>
        <w:rFonts w:ascii="Wingdings" w:hAnsi="Wingdings" w:cs="Wingdings"/>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color w:val="00000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color w:val="00000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color w:val="000000"/>
      </w:rPr>
    </w:lvl>
  </w:abstractNum>
  <w:abstractNum w:abstractNumId="15">
    <w:nsid w:val="00000010"/>
    <w:multiLevelType w:val="multilevel"/>
    <w:tmpl w:val="00000010"/>
    <w:name w:val="WW8Num15"/>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nsid w:val="00000011"/>
    <w:multiLevelType w:val="multilevel"/>
    <w:tmpl w:val="00000011"/>
    <w:name w:val="WW8Num16"/>
    <w:lvl w:ilvl="0">
      <w:start w:val="1"/>
      <w:numFmt w:val="decimal"/>
      <w:lvlText w:val="%1."/>
      <w:lvlJc w:val="left"/>
      <w:pPr>
        <w:tabs>
          <w:tab w:val="num" w:pos="0"/>
        </w:tabs>
        <w:ind w:left="1065" w:hanging="360"/>
      </w:pPr>
      <w:rPr>
        <w:caps w:val="0"/>
        <w:smallCaps w:val="0"/>
      </w:rPr>
    </w:lvl>
    <w:lvl w:ilvl="1">
      <w:start w:val="1"/>
      <w:numFmt w:val="lowerLetter"/>
      <w:lvlText w:val="%2."/>
      <w:lvlJc w:val="left"/>
      <w:pPr>
        <w:tabs>
          <w:tab w:val="num" w:pos="0"/>
        </w:tabs>
        <w:ind w:left="1785" w:hanging="360"/>
      </w:pPr>
    </w:lvl>
    <w:lvl w:ilvl="2">
      <w:start w:val="1"/>
      <w:numFmt w:val="lowerRoman"/>
      <w:lvlText w:val="%2.%3."/>
      <w:lvlJc w:val="righ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righ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right"/>
      <w:pPr>
        <w:tabs>
          <w:tab w:val="num" w:pos="0"/>
        </w:tabs>
        <w:ind w:left="6825" w:hanging="180"/>
      </w:pPr>
    </w:lvl>
  </w:abstractNum>
  <w:abstractNum w:abstractNumId="17">
    <w:nsid w:val="00000012"/>
    <w:multiLevelType w:val="multilevel"/>
    <w:tmpl w:val="00000012"/>
    <w:name w:val="WW8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nsid w:val="01BF2224"/>
    <w:multiLevelType w:val="hybridMultilevel"/>
    <w:tmpl w:val="07406CF6"/>
    <w:lvl w:ilvl="0" w:tplc="04020001">
      <w:start w:val="1"/>
      <w:numFmt w:val="bullet"/>
      <w:lvlText w:val=""/>
      <w:lvlJc w:val="left"/>
      <w:pPr>
        <w:ind w:left="2202" w:hanging="360"/>
      </w:pPr>
      <w:rPr>
        <w:rFonts w:ascii="Symbol" w:hAnsi="Symbol" w:hint="default"/>
      </w:rPr>
    </w:lvl>
    <w:lvl w:ilvl="1" w:tplc="04020003" w:tentative="1">
      <w:start w:val="1"/>
      <w:numFmt w:val="bullet"/>
      <w:lvlText w:val="o"/>
      <w:lvlJc w:val="left"/>
      <w:pPr>
        <w:ind w:left="2922" w:hanging="360"/>
      </w:pPr>
      <w:rPr>
        <w:rFonts w:ascii="Courier New" w:hAnsi="Courier New" w:cs="Courier New" w:hint="default"/>
      </w:rPr>
    </w:lvl>
    <w:lvl w:ilvl="2" w:tplc="04020005" w:tentative="1">
      <w:start w:val="1"/>
      <w:numFmt w:val="bullet"/>
      <w:lvlText w:val=""/>
      <w:lvlJc w:val="left"/>
      <w:pPr>
        <w:ind w:left="3642" w:hanging="360"/>
      </w:pPr>
      <w:rPr>
        <w:rFonts w:ascii="Wingdings" w:hAnsi="Wingdings" w:hint="default"/>
      </w:rPr>
    </w:lvl>
    <w:lvl w:ilvl="3" w:tplc="04020001" w:tentative="1">
      <w:start w:val="1"/>
      <w:numFmt w:val="bullet"/>
      <w:lvlText w:val=""/>
      <w:lvlJc w:val="left"/>
      <w:pPr>
        <w:ind w:left="4362" w:hanging="360"/>
      </w:pPr>
      <w:rPr>
        <w:rFonts w:ascii="Symbol" w:hAnsi="Symbol" w:hint="default"/>
      </w:rPr>
    </w:lvl>
    <w:lvl w:ilvl="4" w:tplc="04020003" w:tentative="1">
      <w:start w:val="1"/>
      <w:numFmt w:val="bullet"/>
      <w:lvlText w:val="o"/>
      <w:lvlJc w:val="left"/>
      <w:pPr>
        <w:ind w:left="5082" w:hanging="360"/>
      </w:pPr>
      <w:rPr>
        <w:rFonts w:ascii="Courier New" w:hAnsi="Courier New" w:cs="Courier New" w:hint="default"/>
      </w:rPr>
    </w:lvl>
    <w:lvl w:ilvl="5" w:tplc="04020005" w:tentative="1">
      <w:start w:val="1"/>
      <w:numFmt w:val="bullet"/>
      <w:lvlText w:val=""/>
      <w:lvlJc w:val="left"/>
      <w:pPr>
        <w:ind w:left="5802" w:hanging="360"/>
      </w:pPr>
      <w:rPr>
        <w:rFonts w:ascii="Wingdings" w:hAnsi="Wingdings" w:hint="default"/>
      </w:rPr>
    </w:lvl>
    <w:lvl w:ilvl="6" w:tplc="04020001" w:tentative="1">
      <w:start w:val="1"/>
      <w:numFmt w:val="bullet"/>
      <w:lvlText w:val=""/>
      <w:lvlJc w:val="left"/>
      <w:pPr>
        <w:ind w:left="6522" w:hanging="360"/>
      </w:pPr>
      <w:rPr>
        <w:rFonts w:ascii="Symbol" w:hAnsi="Symbol" w:hint="default"/>
      </w:rPr>
    </w:lvl>
    <w:lvl w:ilvl="7" w:tplc="04020003" w:tentative="1">
      <w:start w:val="1"/>
      <w:numFmt w:val="bullet"/>
      <w:lvlText w:val="o"/>
      <w:lvlJc w:val="left"/>
      <w:pPr>
        <w:ind w:left="7242" w:hanging="360"/>
      </w:pPr>
      <w:rPr>
        <w:rFonts w:ascii="Courier New" w:hAnsi="Courier New" w:cs="Courier New" w:hint="default"/>
      </w:rPr>
    </w:lvl>
    <w:lvl w:ilvl="8" w:tplc="04020005" w:tentative="1">
      <w:start w:val="1"/>
      <w:numFmt w:val="bullet"/>
      <w:lvlText w:val=""/>
      <w:lvlJc w:val="left"/>
      <w:pPr>
        <w:ind w:left="7962" w:hanging="360"/>
      </w:pPr>
      <w:rPr>
        <w:rFonts w:ascii="Wingdings" w:hAnsi="Wingdings" w:hint="default"/>
      </w:rPr>
    </w:lvl>
  </w:abstractNum>
  <w:abstractNum w:abstractNumId="19">
    <w:nsid w:val="09EB22A6"/>
    <w:multiLevelType w:val="hybridMultilevel"/>
    <w:tmpl w:val="ABFA0912"/>
    <w:lvl w:ilvl="0" w:tplc="0402000F">
      <w:start w:val="1"/>
      <w:numFmt w:val="decimal"/>
      <w:lvlText w:val="%1."/>
      <w:lvlJc w:val="left"/>
      <w:pPr>
        <w:ind w:left="1637"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20">
    <w:nsid w:val="0A5220AF"/>
    <w:multiLevelType w:val="hybridMultilevel"/>
    <w:tmpl w:val="FCE8EEC2"/>
    <w:lvl w:ilvl="0" w:tplc="0402000F">
      <w:numFmt w:val="bullet"/>
      <w:lvlText w:val="-"/>
      <w:lvlJc w:val="left"/>
      <w:pPr>
        <w:ind w:left="1211" w:hanging="360"/>
      </w:pPr>
      <w:rPr>
        <w:rFonts w:ascii="Times New Roman" w:eastAsia="Times New Roman" w:hAnsi="Times New Roman" w:cs="Times New Roman" w:hint="default"/>
      </w:rPr>
    </w:lvl>
    <w:lvl w:ilvl="1" w:tplc="04020019" w:tentative="1">
      <w:start w:val="1"/>
      <w:numFmt w:val="bullet"/>
      <w:lvlText w:val="o"/>
      <w:lvlJc w:val="left"/>
      <w:pPr>
        <w:ind w:left="2160" w:hanging="360"/>
      </w:pPr>
      <w:rPr>
        <w:rFonts w:ascii="Courier New" w:hAnsi="Courier New" w:cs="Courier New" w:hint="default"/>
      </w:rPr>
    </w:lvl>
    <w:lvl w:ilvl="2" w:tplc="0402001B">
      <w:start w:val="1"/>
      <w:numFmt w:val="bullet"/>
      <w:lvlText w:val=""/>
      <w:lvlJc w:val="left"/>
      <w:pPr>
        <w:ind w:left="2880" w:hanging="360"/>
      </w:pPr>
      <w:rPr>
        <w:rFonts w:ascii="Wingdings" w:hAnsi="Wingdings" w:hint="default"/>
      </w:rPr>
    </w:lvl>
    <w:lvl w:ilvl="3" w:tplc="0402000F" w:tentative="1">
      <w:start w:val="1"/>
      <w:numFmt w:val="bullet"/>
      <w:lvlText w:val=""/>
      <w:lvlJc w:val="left"/>
      <w:pPr>
        <w:ind w:left="3600" w:hanging="360"/>
      </w:pPr>
      <w:rPr>
        <w:rFonts w:ascii="Symbol" w:hAnsi="Symbol" w:hint="default"/>
      </w:rPr>
    </w:lvl>
    <w:lvl w:ilvl="4" w:tplc="04020019" w:tentative="1">
      <w:start w:val="1"/>
      <w:numFmt w:val="bullet"/>
      <w:lvlText w:val="o"/>
      <w:lvlJc w:val="left"/>
      <w:pPr>
        <w:ind w:left="4320" w:hanging="360"/>
      </w:pPr>
      <w:rPr>
        <w:rFonts w:ascii="Courier New" w:hAnsi="Courier New" w:cs="Courier New" w:hint="default"/>
      </w:rPr>
    </w:lvl>
    <w:lvl w:ilvl="5" w:tplc="0402001B" w:tentative="1">
      <w:start w:val="1"/>
      <w:numFmt w:val="bullet"/>
      <w:lvlText w:val=""/>
      <w:lvlJc w:val="left"/>
      <w:pPr>
        <w:ind w:left="5040" w:hanging="360"/>
      </w:pPr>
      <w:rPr>
        <w:rFonts w:ascii="Wingdings" w:hAnsi="Wingdings" w:hint="default"/>
      </w:rPr>
    </w:lvl>
    <w:lvl w:ilvl="6" w:tplc="0402000F" w:tentative="1">
      <w:start w:val="1"/>
      <w:numFmt w:val="bullet"/>
      <w:lvlText w:val=""/>
      <w:lvlJc w:val="left"/>
      <w:pPr>
        <w:ind w:left="5760" w:hanging="360"/>
      </w:pPr>
      <w:rPr>
        <w:rFonts w:ascii="Symbol" w:hAnsi="Symbol" w:hint="default"/>
      </w:rPr>
    </w:lvl>
    <w:lvl w:ilvl="7" w:tplc="04020019" w:tentative="1">
      <w:start w:val="1"/>
      <w:numFmt w:val="bullet"/>
      <w:lvlText w:val="o"/>
      <w:lvlJc w:val="left"/>
      <w:pPr>
        <w:ind w:left="6480" w:hanging="360"/>
      </w:pPr>
      <w:rPr>
        <w:rFonts w:ascii="Courier New" w:hAnsi="Courier New" w:cs="Courier New" w:hint="default"/>
      </w:rPr>
    </w:lvl>
    <w:lvl w:ilvl="8" w:tplc="0402001B" w:tentative="1">
      <w:start w:val="1"/>
      <w:numFmt w:val="bullet"/>
      <w:lvlText w:val=""/>
      <w:lvlJc w:val="left"/>
      <w:pPr>
        <w:ind w:left="7200" w:hanging="360"/>
      </w:pPr>
      <w:rPr>
        <w:rFonts w:ascii="Wingdings" w:hAnsi="Wingdings" w:hint="default"/>
      </w:rPr>
    </w:lvl>
  </w:abstractNum>
  <w:abstractNum w:abstractNumId="21">
    <w:nsid w:val="0ADA7581"/>
    <w:multiLevelType w:val="hybridMultilevel"/>
    <w:tmpl w:val="4560EAD2"/>
    <w:lvl w:ilvl="0" w:tplc="04020001">
      <w:start w:val="1"/>
      <w:numFmt w:val="bullet"/>
      <w:lvlText w:val=""/>
      <w:lvlJc w:val="left"/>
      <w:pPr>
        <w:ind w:left="1778" w:hanging="360"/>
      </w:pPr>
      <w:rPr>
        <w:rFonts w:ascii="Symbol" w:hAnsi="Symbol" w:hint="default"/>
      </w:rPr>
    </w:lvl>
    <w:lvl w:ilvl="1" w:tplc="04020003" w:tentative="1">
      <w:start w:val="1"/>
      <w:numFmt w:val="bullet"/>
      <w:lvlText w:val="o"/>
      <w:lvlJc w:val="left"/>
      <w:pPr>
        <w:ind w:left="2716" w:hanging="360"/>
      </w:pPr>
      <w:rPr>
        <w:rFonts w:ascii="Courier New" w:hAnsi="Courier New" w:cs="Courier New" w:hint="default"/>
      </w:rPr>
    </w:lvl>
    <w:lvl w:ilvl="2" w:tplc="04020005" w:tentative="1">
      <w:start w:val="1"/>
      <w:numFmt w:val="bullet"/>
      <w:lvlText w:val=""/>
      <w:lvlJc w:val="left"/>
      <w:pPr>
        <w:ind w:left="3436" w:hanging="360"/>
      </w:pPr>
      <w:rPr>
        <w:rFonts w:ascii="Wingdings" w:hAnsi="Wingdings" w:hint="default"/>
      </w:rPr>
    </w:lvl>
    <w:lvl w:ilvl="3" w:tplc="04020001" w:tentative="1">
      <w:start w:val="1"/>
      <w:numFmt w:val="bullet"/>
      <w:lvlText w:val=""/>
      <w:lvlJc w:val="left"/>
      <w:pPr>
        <w:ind w:left="4156" w:hanging="360"/>
      </w:pPr>
      <w:rPr>
        <w:rFonts w:ascii="Symbol" w:hAnsi="Symbol" w:hint="default"/>
      </w:rPr>
    </w:lvl>
    <w:lvl w:ilvl="4" w:tplc="04020003" w:tentative="1">
      <w:start w:val="1"/>
      <w:numFmt w:val="bullet"/>
      <w:lvlText w:val="o"/>
      <w:lvlJc w:val="left"/>
      <w:pPr>
        <w:ind w:left="4876" w:hanging="360"/>
      </w:pPr>
      <w:rPr>
        <w:rFonts w:ascii="Courier New" w:hAnsi="Courier New" w:cs="Courier New" w:hint="default"/>
      </w:rPr>
    </w:lvl>
    <w:lvl w:ilvl="5" w:tplc="04020005" w:tentative="1">
      <w:start w:val="1"/>
      <w:numFmt w:val="bullet"/>
      <w:lvlText w:val=""/>
      <w:lvlJc w:val="left"/>
      <w:pPr>
        <w:ind w:left="5596" w:hanging="360"/>
      </w:pPr>
      <w:rPr>
        <w:rFonts w:ascii="Wingdings" w:hAnsi="Wingdings" w:hint="default"/>
      </w:rPr>
    </w:lvl>
    <w:lvl w:ilvl="6" w:tplc="04020001" w:tentative="1">
      <w:start w:val="1"/>
      <w:numFmt w:val="bullet"/>
      <w:lvlText w:val=""/>
      <w:lvlJc w:val="left"/>
      <w:pPr>
        <w:ind w:left="6316" w:hanging="360"/>
      </w:pPr>
      <w:rPr>
        <w:rFonts w:ascii="Symbol" w:hAnsi="Symbol" w:hint="default"/>
      </w:rPr>
    </w:lvl>
    <w:lvl w:ilvl="7" w:tplc="04020003" w:tentative="1">
      <w:start w:val="1"/>
      <w:numFmt w:val="bullet"/>
      <w:lvlText w:val="o"/>
      <w:lvlJc w:val="left"/>
      <w:pPr>
        <w:ind w:left="7036" w:hanging="360"/>
      </w:pPr>
      <w:rPr>
        <w:rFonts w:ascii="Courier New" w:hAnsi="Courier New" w:cs="Courier New" w:hint="default"/>
      </w:rPr>
    </w:lvl>
    <w:lvl w:ilvl="8" w:tplc="04020005" w:tentative="1">
      <w:start w:val="1"/>
      <w:numFmt w:val="bullet"/>
      <w:lvlText w:val=""/>
      <w:lvlJc w:val="left"/>
      <w:pPr>
        <w:ind w:left="7756" w:hanging="360"/>
      </w:pPr>
      <w:rPr>
        <w:rFonts w:ascii="Wingdings" w:hAnsi="Wingdings" w:hint="default"/>
      </w:rPr>
    </w:lvl>
  </w:abstractNum>
  <w:abstractNum w:abstractNumId="22">
    <w:nsid w:val="0B8B0854"/>
    <w:multiLevelType w:val="hybridMultilevel"/>
    <w:tmpl w:val="5C6E7D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0E267AB3"/>
    <w:multiLevelType w:val="hybridMultilevel"/>
    <w:tmpl w:val="D7EC260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0FEB68C6"/>
    <w:multiLevelType w:val="hybridMultilevel"/>
    <w:tmpl w:val="7CD8FE36"/>
    <w:lvl w:ilvl="0" w:tplc="0402000B">
      <w:start w:val="1"/>
      <w:numFmt w:val="bullet"/>
      <w:lvlText w:val=""/>
      <w:lvlJc w:val="left"/>
      <w:pPr>
        <w:tabs>
          <w:tab w:val="num" w:pos="971"/>
        </w:tabs>
        <w:ind w:left="971" w:hanging="360"/>
      </w:pPr>
      <w:rPr>
        <w:rFonts w:ascii="Wingdings" w:hAnsi="Wingdings" w:hint="default"/>
      </w:rPr>
    </w:lvl>
    <w:lvl w:ilvl="1" w:tplc="04020003" w:tentative="1">
      <w:start w:val="1"/>
      <w:numFmt w:val="bullet"/>
      <w:lvlText w:val="o"/>
      <w:lvlJc w:val="left"/>
      <w:pPr>
        <w:tabs>
          <w:tab w:val="num" w:pos="1691"/>
        </w:tabs>
        <w:ind w:left="1691" w:hanging="360"/>
      </w:pPr>
      <w:rPr>
        <w:rFonts w:ascii="Courier New" w:hAnsi="Courier New" w:cs="Courier New" w:hint="default"/>
      </w:rPr>
    </w:lvl>
    <w:lvl w:ilvl="2" w:tplc="04020005" w:tentative="1">
      <w:start w:val="1"/>
      <w:numFmt w:val="bullet"/>
      <w:lvlText w:val=""/>
      <w:lvlJc w:val="left"/>
      <w:pPr>
        <w:tabs>
          <w:tab w:val="num" w:pos="2411"/>
        </w:tabs>
        <w:ind w:left="2411" w:hanging="360"/>
      </w:pPr>
      <w:rPr>
        <w:rFonts w:ascii="Wingdings" w:hAnsi="Wingdings" w:hint="default"/>
      </w:rPr>
    </w:lvl>
    <w:lvl w:ilvl="3" w:tplc="04020001" w:tentative="1">
      <w:start w:val="1"/>
      <w:numFmt w:val="bullet"/>
      <w:lvlText w:val=""/>
      <w:lvlJc w:val="left"/>
      <w:pPr>
        <w:tabs>
          <w:tab w:val="num" w:pos="3131"/>
        </w:tabs>
        <w:ind w:left="3131" w:hanging="360"/>
      </w:pPr>
      <w:rPr>
        <w:rFonts w:ascii="Symbol" w:hAnsi="Symbol" w:hint="default"/>
      </w:rPr>
    </w:lvl>
    <w:lvl w:ilvl="4" w:tplc="04020003" w:tentative="1">
      <w:start w:val="1"/>
      <w:numFmt w:val="bullet"/>
      <w:lvlText w:val="o"/>
      <w:lvlJc w:val="left"/>
      <w:pPr>
        <w:tabs>
          <w:tab w:val="num" w:pos="3851"/>
        </w:tabs>
        <w:ind w:left="3851" w:hanging="360"/>
      </w:pPr>
      <w:rPr>
        <w:rFonts w:ascii="Courier New" w:hAnsi="Courier New" w:cs="Courier New" w:hint="default"/>
      </w:rPr>
    </w:lvl>
    <w:lvl w:ilvl="5" w:tplc="04020005" w:tentative="1">
      <w:start w:val="1"/>
      <w:numFmt w:val="bullet"/>
      <w:lvlText w:val=""/>
      <w:lvlJc w:val="left"/>
      <w:pPr>
        <w:tabs>
          <w:tab w:val="num" w:pos="4571"/>
        </w:tabs>
        <w:ind w:left="4571" w:hanging="360"/>
      </w:pPr>
      <w:rPr>
        <w:rFonts w:ascii="Wingdings" w:hAnsi="Wingdings" w:hint="default"/>
      </w:rPr>
    </w:lvl>
    <w:lvl w:ilvl="6" w:tplc="04020001" w:tentative="1">
      <w:start w:val="1"/>
      <w:numFmt w:val="bullet"/>
      <w:lvlText w:val=""/>
      <w:lvlJc w:val="left"/>
      <w:pPr>
        <w:tabs>
          <w:tab w:val="num" w:pos="5291"/>
        </w:tabs>
        <w:ind w:left="5291" w:hanging="360"/>
      </w:pPr>
      <w:rPr>
        <w:rFonts w:ascii="Symbol" w:hAnsi="Symbol" w:hint="default"/>
      </w:rPr>
    </w:lvl>
    <w:lvl w:ilvl="7" w:tplc="04020003" w:tentative="1">
      <w:start w:val="1"/>
      <w:numFmt w:val="bullet"/>
      <w:lvlText w:val="o"/>
      <w:lvlJc w:val="left"/>
      <w:pPr>
        <w:tabs>
          <w:tab w:val="num" w:pos="6011"/>
        </w:tabs>
        <w:ind w:left="6011" w:hanging="360"/>
      </w:pPr>
      <w:rPr>
        <w:rFonts w:ascii="Courier New" w:hAnsi="Courier New" w:cs="Courier New" w:hint="default"/>
      </w:rPr>
    </w:lvl>
    <w:lvl w:ilvl="8" w:tplc="04020005" w:tentative="1">
      <w:start w:val="1"/>
      <w:numFmt w:val="bullet"/>
      <w:lvlText w:val=""/>
      <w:lvlJc w:val="left"/>
      <w:pPr>
        <w:tabs>
          <w:tab w:val="num" w:pos="6731"/>
        </w:tabs>
        <w:ind w:left="6731" w:hanging="360"/>
      </w:pPr>
      <w:rPr>
        <w:rFonts w:ascii="Wingdings" w:hAnsi="Wingdings" w:hint="default"/>
      </w:rPr>
    </w:lvl>
  </w:abstractNum>
  <w:abstractNum w:abstractNumId="25">
    <w:nsid w:val="12865691"/>
    <w:multiLevelType w:val="multilevel"/>
    <w:tmpl w:val="819CC814"/>
    <w:lvl w:ilvl="0">
      <w:start w:val="1"/>
      <w:numFmt w:val="decimal"/>
      <w:lvlText w:val="%1."/>
      <w:lvlJc w:val="left"/>
      <w:pPr>
        <w:ind w:left="360" w:hanging="360"/>
      </w:pPr>
      <w:rPr>
        <w:rFonts w:hint="default"/>
        <w:b/>
        <w:i/>
      </w:rPr>
    </w:lvl>
    <w:lvl w:ilvl="1">
      <w:start w:val="4"/>
      <w:numFmt w:val="decimal"/>
      <w:lvlText w:val="%1.%2."/>
      <w:lvlJc w:val="left"/>
      <w:pPr>
        <w:ind w:left="1482" w:hanging="360"/>
      </w:pPr>
      <w:rPr>
        <w:rFonts w:hint="default"/>
        <w:b/>
      </w:rPr>
    </w:lvl>
    <w:lvl w:ilvl="2">
      <w:start w:val="1"/>
      <w:numFmt w:val="decimal"/>
      <w:lvlText w:val="%1.%2.%3."/>
      <w:lvlJc w:val="left"/>
      <w:pPr>
        <w:ind w:left="2964" w:hanging="720"/>
      </w:pPr>
      <w:rPr>
        <w:rFonts w:hint="default"/>
      </w:rPr>
    </w:lvl>
    <w:lvl w:ilvl="3">
      <w:start w:val="1"/>
      <w:numFmt w:val="decimal"/>
      <w:lvlText w:val="%1.%2.%3.%4."/>
      <w:lvlJc w:val="left"/>
      <w:pPr>
        <w:ind w:left="4086" w:hanging="720"/>
      </w:pPr>
      <w:rPr>
        <w:rFonts w:hint="default"/>
      </w:rPr>
    </w:lvl>
    <w:lvl w:ilvl="4">
      <w:start w:val="1"/>
      <w:numFmt w:val="decimal"/>
      <w:lvlText w:val="%1.%2.%3.%4.%5."/>
      <w:lvlJc w:val="left"/>
      <w:pPr>
        <w:ind w:left="5568" w:hanging="1080"/>
      </w:pPr>
      <w:rPr>
        <w:rFonts w:hint="default"/>
      </w:rPr>
    </w:lvl>
    <w:lvl w:ilvl="5">
      <w:start w:val="1"/>
      <w:numFmt w:val="decimal"/>
      <w:lvlText w:val="%1.%2.%3.%4.%5.%6."/>
      <w:lvlJc w:val="left"/>
      <w:pPr>
        <w:ind w:left="6690" w:hanging="1080"/>
      </w:pPr>
      <w:rPr>
        <w:rFonts w:hint="default"/>
      </w:rPr>
    </w:lvl>
    <w:lvl w:ilvl="6">
      <w:start w:val="1"/>
      <w:numFmt w:val="decimal"/>
      <w:lvlText w:val="%1.%2.%3.%4.%5.%6.%7."/>
      <w:lvlJc w:val="left"/>
      <w:pPr>
        <w:ind w:left="8172" w:hanging="1440"/>
      </w:pPr>
      <w:rPr>
        <w:rFonts w:hint="default"/>
      </w:rPr>
    </w:lvl>
    <w:lvl w:ilvl="7">
      <w:start w:val="1"/>
      <w:numFmt w:val="decimal"/>
      <w:lvlText w:val="%1.%2.%3.%4.%5.%6.%7.%8."/>
      <w:lvlJc w:val="left"/>
      <w:pPr>
        <w:ind w:left="9294" w:hanging="1440"/>
      </w:pPr>
      <w:rPr>
        <w:rFonts w:hint="default"/>
      </w:rPr>
    </w:lvl>
    <w:lvl w:ilvl="8">
      <w:start w:val="1"/>
      <w:numFmt w:val="decimal"/>
      <w:lvlText w:val="%1.%2.%3.%4.%5.%6.%7.%8.%9."/>
      <w:lvlJc w:val="left"/>
      <w:pPr>
        <w:ind w:left="10776" w:hanging="1800"/>
      </w:pPr>
      <w:rPr>
        <w:rFonts w:hint="default"/>
      </w:rPr>
    </w:lvl>
  </w:abstractNum>
  <w:abstractNum w:abstractNumId="26">
    <w:nsid w:val="133E59A0"/>
    <w:multiLevelType w:val="hybridMultilevel"/>
    <w:tmpl w:val="1C206988"/>
    <w:lvl w:ilvl="0" w:tplc="04020001">
      <w:start w:val="1"/>
      <w:numFmt w:val="bullet"/>
      <w:lvlText w:val=""/>
      <w:lvlJc w:val="left"/>
      <w:pPr>
        <w:ind w:left="1260" w:hanging="360"/>
      </w:pPr>
      <w:rPr>
        <w:rFonts w:ascii="Symbol" w:hAnsi="Symbol" w:hint="default"/>
      </w:rPr>
    </w:lvl>
    <w:lvl w:ilvl="1" w:tplc="04020003">
      <w:start w:val="1"/>
      <w:numFmt w:val="bullet"/>
      <w:lvlText w:val="o"/>
      <w:lvlJc w:val="left"/>
      <w:pPr>
        <w:ind w:left="1980" w:hanging="360"/>
      </w:pPr>
      <w:rPr>
        <w:rFonts w:ascii="Courier New" w:hAnsi="Courier New" w:cs="Courier New" w:hint="default"/>
      </w:rPr>
    </w:lvl>
    <w:lvl w:ilvl="2" w:tplc="04020005">
      <w:start w:val="1"/>
      <w:numFmt w:val="bullet"/>
      <w:lvlText w:val=""/>
      <w:lvlJc w:val="left"/>
      <w:pPr>
        <w:ind w:left="2700" w:hanging="360"/>
      </w:pPr>
      <w:rPr>
        <w:rFonts w:ascii="Wingdings" w:hAnsi="Wingdings" w:hint="default"/>
      </w:rPr>
    </w:lvl>
    <w:lvl w:ilvl="3" w:tplc="04020001">
      <w:start w:val="1"/>
      <w:numFmt w:val="bullet"/>
      <w:lvlText w:val=""/>
      <w:lvlJc w:val="left"/>
      <w:pPr>
        <w:ind w:left="3420" w:hanging="360"/>
      </w:pPr>
      <w:rPr>
        <w:rFonts w:ascii="Symbol" w:hAnsi="Symbol" w:hint="default"/>
      </w:rPr>
    </w:lvl>
    <w:lvl w:ilvl="4" w:tplc="04020003">
      <w:start w:val="1"/>
      <w:numFmt w:val="bullet"/>
      <w:lvlText w:val="o"/>
      <w:lvlJc w:val="left"/>
      <w:pPr>
        <w:ind w:left="4140" w:hanging="360"/>
      </w:pPr>
      <w:rPr>
        <w:rFonts w:ascii="Courier New" w:hAnsi="Courier New" w:cs="Courier New" w:hint="default"/>
      </w:rPr>
    </w:lvl>
    <w:lvl w:ilvl="5" w:tplc="04020005">
      <w:start w:val="1"/>
      <w:numFmt w:val="bullet"/>
      <w:lvlText w:val=""/>
      <w:lvlJc w:val="left"/>
      <w:pPr>
        <w:ind w:left="4860" w:hanging="360"/>
      </w:pPr>
      <w:rPr>
        <w:rFonts w:ascii="Wingdings" w:hAnsi="Wingdings" w:hint="default"/>
      </w:rPr>
    </w:lvl>
    <w:lvl w:ilvl="6" w:tplc="04020001">
      <w:start w:val="1"/>
      <w:numFmt w:val="bullet"/>
      <w:lvlText w:val=""/>
      <w:lvlJc w:val="left"/>
      <w:pPr>
        <w:ind w:left="5580" w:hanging="360"/>
      </w:pPr>
      <w:rPr>
        <w:rFonts w:ascii="Symbol" w:hAnsi="Symbol" w:hint="default"/>
      </w:rPr>
    </w:lvl>
    <w:lvl w:ilvl="7" w:tplc="04020003">
      <w:start w:val="1"/>
      <w:numFmt w:val="bullet"/>
      <w:lvlText w:val="o"/>
      <w:lvlJc w:val="left"/>
      <w:pPr>
        <w:ind w:left="6300" w:hanging="360"/>
      </w:pPr>
      <w:rPr>
        <w:rFonts w:ascii="Courier New" w:hAnsi="Courier New" w:cs="Courier New" w:hint="default"/>
      </w:rPr>
    </w:lvl>
    <w:lvl w:ilvl="8" w:tplc="04020005">
      <w:start w:val="1"/>
      <w:numFmt w:val="bullet"/>
      <w:lvlText w:val=""/>
      <w:lvlJc w:val="left"/>
      <w:pPr>
        <w:ind w:left="7020" w:hanging="360"/>
      </w:pPr>
      <w:rPr>
        <w:rFonts w:ascii="Wingdings" w:hAnsi="Wingdings" w:hint="default"/>
      </w:rPr>
    </w:lvl>
  </w:abstractNum>
  <w:abstractNum w:abstractNumId="27">
    <w:nsid w:val="1C883D05"/>
    <w:multiLevelType w:val="hybridMultilevel"/>
    <w:tmpl w:val="39140FD8"/>
    <w:lvl w:ilvl="0" w:tplc="3000CDA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20AD5423"/>
    <w:multiLevelType w:val="hybridMultilevel"/>
    <w:tmpl w:val="0C8EE24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9">
    <w:nsid w:val="2256713C"/>
    <w:multiLevelType w:val="hybridMultilevel"/>
    <w:tmpl w:val="436621D2"/>
    <w:lvl w:ilvl="0" w:tplc="4D040AE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nsid w:val="229B5CBB"/>
    <w:multiLevelType w:val="multilevel"/>
    <w:tmpl w:val="869A3736"/>
    <w:lvl w:ilvl="0">
      <w:start w:val="5"/>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343C283F"/>
    <w:multiLevelType w:val="hybridMultilevel"/>
    <w:tmpl w:val="D50E1ED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3B9750DC"/>
    <w:multiLevelType w:val="hybridMultilevel"/>
    <w:tmpl w:val="ABFA0912"/>
    <w:lvl w:ilvl="0" w:tplc="0402000F">
      <w:start w:val="1"/>
      <w:numFmt w:val="decimal"/>
      <w:lvlText w:val="%1."/>
      <w:lvlJc w:val="left"/>
      <w:pPr>
        <w:ind w:left="1637"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34">
    <w:nsid w:val="40CD377C"/>
    <w:multiLevelType w:val="hybridMultilevel"/>
    <w:tmpl w:val="30F8213A"/>
    <w:lvl w:ilvl="0" w:tplc="0409000B">
      <w:start w:val="1"/>
      <w:numFmt w:val="bullet"/>
      <w:lvlText w:val=""/>
      <w:lvlJc w:val="left"/>
      <w:pPr>
        <w:ind w:left="1070" w:hanging="360"/>
      </w:pPr>
      <w:rPr>
        <w:rFonts w:ascii="Wingdings" w:hAnsi="Wingdings" w:hint="default"/>
      </w:rPr>
    </w:lvl>
    <w:lvl w:ilvl="1" w:tplc="17E65C84">
      <w:numFmt w:val="bullet"/>
      <w:lvlText w:val="•"/>
      <w:lvlJc w:val="left"/>
      <w:pPr>
        <w:ind w:left="2655" w:hanging="855"/>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nsid w:val="43FA7EF3"/>
    <w:multiLevelType w:val="hybridMultilevel"/>
    <w:tmpl w:val="FD8214F6"/>
    <w:lvl w:ilvl="0" w:tplc="3000CDA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48BD47BF"/>
    <w:multiLevelType w:val="hybridMultilevel"/>
    <w:tmpl w:val="32927F90"/>
    <w:lvl w:ilvl="0" w:tplc="0408000B">
      <w:start w:val="1"/>
      <w:numFmt w:val="bullet"/>
      <w:lvlText w:val=""/>
      <w:lvlJc w:val="left"/>
      <w:pPr>
        <w:ind w:left="1353" w:hanging="360"/>
      </w:pPr>
      <w:rPr>
        <w:rFonts w:ascii="Wingdings" w:hAnsi="Wingdings" w:hint="default"/>
      </w:rPr>
    </w:lvl>
    <w:lvl w:ilvl="1" w:tplc="04080003" w:tentative="1">
      <w:start w:val="1"/>
      <w:numFmt w:val="bullet"/>
      <w:lvlText w:val="o"/>
      <w:lvlJc w:val="left"/>
      <w:pPr>
        <w:ind w:left="2148" w:hanging="360"/>
      </w:pPr>
      <w:rPr>
        <w:rFonts w:ascii="Courier New" w:hAnsi="Courier New" w:cs="Courier New" w:hint="default"/>
      </w:rPr>
    </w:lvl>
    <w:lvl w:ilvl="2" w:tplc="04080005" w:tentative="1">
      <w:start w:val="1"/>
      <w:numFmt w:val="bullet"/>
      <w:lvlText w:val=""/>
      <w:lvlJc w:val="left"/>
      <w:pPr>
        <w:ind w:left="2868" w:hanging="360"/>
      </w:pPr>
      <w:rPr>
        <w:rFonts w:ascii="Wingdings" w:hAnsi="Wingdings" w:hint="default"/>
      </w:rPr>
    </w:lvl>
    <w:lvl w:ilvl="3" w:tplc="04080001" w:tentative="1">
      <w:start w:val="1"/>
      <w:numFmt w:val="bullet"/>
      <w:lvlText w:val=""/>
      <w:lvlJc w:val="left"/>
      <w:pPr>
        <w:ind w:left="3588" w:hanging="360"/>
      </w:pPr>
      <w:rPr>
        <w:rFonts w:ascii="Symbol" w:hAnsi="Symbol" w:hint="default"/>
      </w:rPr>
    </w:lvl>
    <w:lvl w:ilvl="4" w:tplc="04080003" w:tentative="1">
      <w:start w:val="1"/>
      <w:numFmt w:val="bullet"/>
      <w:lvlText w:val="o"/>
      <w:lvlJc w:val="left"/>
      <w:pPr>
        <w:ind w:left="4308" w:hanging="360"/>
      </w:pPr>
      <w:rPr>
        <w:rFonts w:ascii="Courier New" w:hAnsi="Courier New" w:cs="Courier New" w:hint="default"/>
      </w:rPr>
    </w:lvl>
    <w:lvl w:ilvl="5" w:tplc="04080005" w:tentative="1">
      <w:start w:val="1"/>
      <w:numFmt w:val="bullet"/>
      <w:lvlText w:val=""/>
      <w:lvlJc w:val="left"/>
      <w:pPr>
        <w:ind w:left="5028" w:hanging="360"/>
      </w:pPr>
      <w:rPr>
        <w:rFonts w:ascii="Wingdings" w:hAnsi="Wingdings" w:hint="default"/>
      </w:rPr>
    </w:lvl>
    <w:lvl w:ilvl="6" w:tplc="04080001" w:tentative="1">
      <w:start w:val="1"/>
      <w:numFmt w:val="bullet"/>
      <w:lvlText w:val=""/>
      <w:lvlJc w:val="left"/>
      <w:pPr>
        <w:ind w:left="5748" w:hanging="360"/>
      </w:pPr>
      <w:rPr>
        <w:rFonts w:ascii="Symbol" w:hAnsi="Symbol" w:hint="default"/>
      </w:rPr>
    </w:lvl>
    <w:lvl w:ilvl="7" w:tplc="04080003" w:tentative="1">
      <w:start w:val="1"/>
      <w:numFmt w:val="bullet"/>
      <w:lvlText w:val="o"/>
      <w:lvlJc w:val="left"/>
      <w:pPr>
        <w:ind w:left="6468" w:hanging="360"/>
      </w:pPr>
      <w:rPr>
        <w:rFonts w:ascii="Courier New" w:hAnsi="Courier New" w:cs="Courier New" w:hint="default"/>
      </w:rPr>
    </w:lvl>
    <w:lvl w:ilvl="8" w:tplc="04080005" w:tentative="1">
      <w:start w:val="1"/>
      <w:numFmt w:val="bullet"/>
      <w:lvlText w:val=""/>
      <w:lvlJc w:val="left"/>
      <w:pPr>
        <w:ind w:left="7188" w:hanging="360"/>
      </w:pPr>
      <w:rPr>
        <w:rFonts w:ascii="Wingdings" w:hAnsi="Wingdings" w:hint="default"/>
      </w:rPr>
    </w:lvl>
  </w:abstractNum>
  <w:abstractNum w:abstractNumId="38">
    <w:nsid w:val="505E59E2"/>
    <w:multiLevelType w:val="hybridMultilevel"/>
    <w:tmpl w:val="4404BDE0"/>
    <w:lvl w:ilvl="0" w:tplc="0408000B">
      <w:start w:val="1"/>
      <w:numFmt w:val="bullet"/>
      <w:lvlText w:val=""/>
      <w:lvlJc w:val="left"/>
      <w:pPr>
        <w:ind w:left="1070" w:hanging="360"/>
      </w:pPr>
      <w:rPr>
        <w:rFonts w:ascii="Wingdings" w:hAnsi="Wingdings"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39">
    <w:nsid w:val="50DD6B19"/>
    <w:multiLevelType w:val="hybridMultilevel"/>
    <w:tmpl w:val="44C6D722"/>
    <w:lvl w:ilvl="0" w:tplc="B04CD0AE">
      <w:start w:val="1"/>
      <w:numFmt w:val="upperRoman"/>
      <w:lvlText w:val="%1."/>
      <w:lvlJc w:val="left"/>
      <w:pPr>
        <w:ind w:left="1429" w:hanging="720"/>
      </w:pPr>
      <w:rPr>
        <w:rFonts w:eastAsia="Batang"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0">
    <w:nsid w:val="55532471"/>
    <w:multiLevelType w:val="hybridMultilevel"/>
    <w:tmpl w:val="699E3396"/>
    <w:lvl w:ilvl="0" w:tplc="04020001">
      <w:start w:val="1"/>
      <w:numFmt w:val="bullet"/>
      <w:lvlText w:val=""/>
      <w:lvlJc w:val="left"/>
      <w:pPr>
        <w:ind w:left="2257" w:hanging="360"/>
      </w:pPr>
      <w:rPr>
        <w:rFonts w:ascii="Symbol" w:hAnsi="Symbol" w:hint="default"/>
      </w:rPr>
    </w:lvl>
    <w:lvl w:ilvl="1" w:tplc="04020003" w:tentative="1">
      <w:start w:val="1"/>
      <w:numFmt w:val="bullet"/>
      <w:lvlText w:val="o"/>
      <w:lvlJc w:val="left"/>
      <w:pPr>
        <w:ind w:left="2977" w:hanging="360"/>
      </w:pPr>
      <w:rPr>
        <w:rFonts w:ascii="Courier New" w:hAnsi="Courier New" w:cs="Courier New" w:hint="default"/>
      </w:rPr>
    </w:lvl>
    <w:lvl w:ilvl="2" w:tplc="04020005" w:tentative="1">
      <w:start w:val="1"/>
      <w:numFmt w:val="bullet"/>
      <w:lvlText w:val=""/>
      <w:lvlJc w:val="left"/>
      <w:pPr>
        <w:ind w:left="3697" w:hanging="360"/>
      </w:pPr>
      <w:rPr>
        <w:rFonts w:ascii="Wingdings" w:hAnsi="Wingdings" w:hint="default"/>
      </w:rPr>
    </w:lvl>
    <w:lvl w:ilvl="3" w:tplc="04020001" w:tentative="1">
      <w:start w:val="1"/>
      <w:numFmt w:val="bullet"/>
      <w:lvlText w:val=""/>
      <w:lvlJc w:val="left"/>
      <w:pPr>
        <w:ind w:left="4417" w:hanging="360"/>
      </w:pPr>
      <w:rPr>
        <w:rFonts w:ascii="Symbol" w:hAnsi="Symbol" w:hint="default"/>
      </w:rPr>
    </w:lvl>
    <w:lvl w:ilvl="4" w:tplc="04020003" w:tentative="1">
      <w:start w:val="1"/>
      <w:numFmt w:val="bullet"/>
      <w:lvlText w:val="o"/>
      <w:lvlJc w:val="left"/>
      <w:pPr>
        <w:ind w:left="5137" w:hanging="360"/>
      </w:pPr>
      <w:rPr>
        <w:rFonts w:ascii="Courier New" w:hAnsi="Courier New" w:cs="Courier New" w:hint="default"/>
      </w:rPr>
    </w:lvl>
    <w:lvl w:ilvl="5" w:tplc="04020005" w:tentative="1">
      <w:start w:val="1"/>
      <w:numFmt w:val="bullet"/>
      <w:lvlText w:val=""/>
      <w:lvlJc w:val="left"/>
      <w:pPr>
        <w:ind w:left="5857" w:hanging="360"/>
      </w:pPr>
      <w:rPr>
        <w:rFonts w:ascii="Wingdings" w:hAnsi="Wingdings" w:hint="default"/>
      </w:rPr>
    </w:lvl>
    <w:lvl w:ilvl="6" w:tplc="04020001" w:tentative="1">
      <w:start w:val="1"/>
      <w:numFmt w:val="bullet"/>
      <w:lvlText w:val=""/>
      <w:lvlJc w:val="left"/>
      <w:pPr>
        <w:ind w:left="6577" w:hanging="360"/>
      </w:pPr>
      <w:rPr>
        <w:rFonts w:ascii="Symbol" w:hAnsi="Symbol" w:hint="default"/>
      </w:rPr>
    </w:lvl>
    <w:lvl w:ilvl="7" w:tplc="04020003" w:tentative="1">
      <w:start w:val="1"/>
      <w:numFmt w:val="bullet"/>
      <w:lvlText w:val="o"/>
      <w:lvlJc w:val="left"/>
      <w:pPr>
        <w:ind w:left="7297" w:hanging="360"/>
      </w:pPr>
      <w:rPr>
        <w:rFonts w:ascii="Courier New" w:hAnsi="Courier New" w:cs="Courier New" w:hint="default"/>
      </w:rPr>
    </w:lvl>
    <w:lvl w:ilvl="8" w:tplc="04020005" w:tentative="1">
      <w:start w:val="1"/>
      <w:numFmt w:val="bullet"/>
      <w:lvlText w:val=""/>
      <w:lvlJc w:val="left"/>
      <w:pPr>
        <w:ind w:left="8017" w:hanging="360"/>
      </w:pPr>
      <w:rPr>
        <w:rFonts w:ascii="Wingdings" w:hAnsi="Wingdings" w:hint="default"/>
      </w:rPr>
    </w:lvl>
  </w:abstractNum>
  <w:abstractNum w:abstractNumId="41">
    <w:nsid w:val="573F41D3"/>
    <w:multiLevelType w:val="hybridMultilevel"/>
    <w:tmpl w:val="1E02B9A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2">
    <w:nsid w:val="591247EE"/>
    <w:multiLevelType w:val="hybridMultilevel"/>
    <w:tmpl w:val="71BA5CD4"/>
    <w:lvl w:ilvl="0" w:tplc="8D3EE600">
      <w:start w:val="6"/>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3">
    <w:nsid w:val="5B760F98"/>
    <w:multiLevelType w:val="hybridMultilevel"/>
    <w:tmpl w:val="F3605D9C"/>
    <w:lvl w:ilvl="0" w:tplc="24DEC57E">
      <w:start w:val="4"/>
      <w:numFmt w:val="bullet"/>
      <w:lvlText w:val="-"/>
      <w:lvlJc w:val="left"/>
      <w:pPr>
        <w:ind w:left="1069" w:hanging="360"/>
      </w:pPr>
      <w:rPr>
        <w:rFonts w:ascii="Times New Roman" w:eastAsia="Times New Roman" w:hAnsi="Times New Roman" w:cs="Times New Roman" w:hint="default"/>
        <w:b/>
        <w:i/>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5">
    <w:nsid w:val="5DA71685"/>
    <w:multiLevelType w:val="hybridMultilevel"/>
    <w:tmpl w:val="8710D2C4"/>
    <w:lvl w:ilvl="0" w:tplc="04080001">
      <w:start w:val="1"/>
      <w:numFmt w:val="bullet"/>
      <w:lvlText w:val=""/>
      <w:lvlJc w:val="left"/>
      <w:pPr>
        <w:ind w:left="1350" w:hanging="360"/>
      </w:pPr>
      <w:rPr>
        <w:rFonts w:ascii="Symbol" w:hAnsi="Symbol" w:hint="default"/>
      </w:rPr>
    </w:lvl>
    <w:lvl w:ilvl="1" w:tplc="04080003" w:tentative="1">
      <w:start w:val="1"/>
      <w:numFmt w:val="bullet"/>
      <w:lvlText w:val="o"/>
      <w:lvlJc w:val="left"/>
      <w:pPr>
        <w:ind w:left="2070" w:hanging="360"/>
      </w:pPr>
      <w:rPr>
        <w:rFonts w:ascii="Courier New" w:hAnsi="Courier New" w:cs="Courier New" w:hint="default"/>
      </w:rPr>
    </w:lvl>
    <w:lvl w:ilvl="2" w:tplc="04080005" w:tentative="1">
      <w:start w:val="1"/>
      <w:numFmt w:val="bullet"/>
      <w:lvlText w:val=""/>
      <w:lvlJc w:val="left"/>
      <w:pPr>
        <w:ind w:left="2790" w:hanging="360"/>
      </w:pPr>
      <w:rPr>
        <w:rFonts w:ascii="Wingdings" w:hAnsi="Wingdings" w:hint="default"/>
      </w:rPr>
    </w:lvl>
    <w:lvl w:ilvl="3" w:tplc="04080001" w:tentative="1">
      <w:start w:val="1"/>
      <w:numFmt w:val="bullet"/>
      <w:lvlText w:val=""/>
      <w:lvlJc w:val="left"/>
      <w:pPr>
        <w:ind w:left="3510" w:hanging="360"/>
      </w:pPr>
      <w:rPr>
        <w:rFonts w:ascii="Symbol" w:hAnsi="Symbol" w:hint="default"/>
      </w:rPr>
    </w:lvl>
    <w:lvl w:ilvl="4" w:tplc="04080003" w:tentative="1">
      <w:start w:val="1"/>
      <w:numFmt w:val="bullet"/>
      <w:lvlText w:val="o"/>
      <w:lvlJc w:val="left"/>
      <w:pPr>
        <w:ind w:left="4230" w:hanging="360"/>
      </w:pPr>
      <w:rPr>
        <w:rFonts w:ascii="Courier New" w:hAnsi="Courier New" w:cs="Courier New" w:hint="default"/>
      </w:rPr>
    </w:lvl>
    <w:lvl w:ilvl="5" w:tplc="04080005" w:tentative="1">
      <w:start w:val="1"/>
      <w:numFmt w:val="bullet"/>
      <w:lvlText w:val=""/>
      <w:lvlJc w:val="left"/>
      <w:pPr>
        <w:ind w:left="4950" w:hanging="360"/>
      </w:pPr>
      <w:rPr>
        <w:rFonts w:ascii="Wingdings" w:hAnsi="Wingdings" w:hint="default"/>
      </w:rPr>
    </w:lvl>
    <w:lvl w:ilvl="6" w:tplc="04080001" w:tentative="1">
      <w:start w:val="1"/>
      <w:numFmt w:val="bullet"/>
      <w:lvlText w:val=""/>
      <w:lvlJc w:val="left"/>
      <w:pPr>
        <w:ind w:left="5670" w:hanging="360"/>
      </w:pPr>
      <w:rPr>
        <w:rFonts w:ascii="Symbol" w:hAnsi="Symbol" w:hint="default"/>
      </w:rPr>
    </w:lvl>
    <w:lvl w:ilvl="7" w:tplc="04080003" w:tentative="1">
      <w:start w:val="1"/>
      <w:numFmt w:val="bullet"/>
      <w:lvlText w:val="o"/>
      <w:lvlJc w:val="left"/>
      <w:pPr>
        <w:ind w:left="6390" w:hanging="360"/>
      </w:pPr>
      <w:rPr>
        <w:rFonts w:ascii="Courier New" w:hAnsi="Courier New" w:cs="Courier New" w:hint="default"/>
      </w:rPr>
    </w:lvl>
    <w:lvl w:ilvl="8" w:tplc="04080005" w:tentative="1">
      <w:start w:val="1"/>
      <w:numFmt w:val="bullet"/>
      <w:lvlText w:val=""/>
      <w:lvlJc w:val="left"/>
      <w:pPr>
        <w:ind w:left="7110" w:hanging="360"/>
      </w:pPr>
      <w:rPr>
        <w:rFonts w:ascii="Wingdings" w:hAnsi="Wingdings" w:hint="default"/>
      </w:rPr>
    </w:lvl>
  </w:abstractNum>
  <w:abstractNum w:abstractNumId="46">
    <w:nsid w:val="606B462C"/>
    <w:multiLevelType w:val="hybridMultilevel"/>
    <w:tmpl w:val="AC12B35A"/>
    <w:lvl w:ilvl="0" w:tplc="E5941388">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nsid w:val="622454CB"/>
    <w:multiLevelType w:val="hybridMultilevel"/>
    <w:tmpl w:val="68CE23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nsid w:val="63103B85"/>
    <w:multiLevelType w:val="multilevel"/>
    <w:tmpl w:val="445A86AA"/>
    <w:lvl w:ilvl="0">
      <w:start w:val="1"/>
      <w:numFmt w:val="decimal"/>
      <w:lvlText w:val="%1"/>
      <w:lvlJc w:val="left"/>
      <w:pPr>
        <w:ind w:left="724" w:hanging="656"/>
      </w:pPr>
      <w:rPr>
        <w:rFonts w:hint="default"/>
      </w:rPr>
    </w:lvl>
    <w:lvl w:ilvl="1">
      <w:start w:val="1"/>
      <w:numFmt w:val="decimal"/>
      <w:lvlText w:val="%1.%2."/>
      <w:lvlJc w:val="left"/>
      <w:pPr>
        <w:ind w:left="724" w:hanging="656"/>
      </w:pPr>
      <w:rPr>
        <w:rFonts w:ascii="Times New Roman" w:eastAsia="Times New Roman" w:hAnsi="Times New Roman" w:hint="default"/>
        <w:w w:val="103"/>
        <w:sz w:val="24"/>
        <w:szCs w:val="24"/>
      </w:rPr>
    </w:lvl>
    <w:lvl w:ilvl="2">
      <w:start w:val="1"/>
      <w:numFmt w:val="bullet"/>
      <w:lvlText w:val="-"/>
      <w:lvlJc w:val="left"/>
      <w:pPr>
        <w:ind w:left="2840" w:hanging="288"/>
      </w:pPr>
      <w:rPr>
        <w:rFonts w:ascii="Times New Roman" w:eastAsia="Times New Roman" w:hAnsi="Times New Roman" w:hint="default"/>
        <w:w w:val="92"/>
        <w:sz w:val="24"/>
        <w:szCs w:val="24"/>
      </w:rPr>
    </w:lvl>
    <w:lvl w:ilvl="3">
      <w:start w:val="1"/>
      <w:numFmt w:val="bullet"/>
      <w:lvlText w:val="•"/>
      <w:lvlJc w:val="left"/>
      <w:pPr>
        <w:ind w:left="2349" w:hanging="288"/>
      </w:pPr>
      <w:rPr>
        <w:rFonts w:hint="default"/>
      </w:rPr>
    </w:lvl>
    <w:lvl w:ilvl="4">
      <w:start w:val="1"/>
      <w:numFmt w:val="bullet"/>
      <w:lvlText w:val="•"/>
      <w:lvlJc w:val="left"/>
      <w:pPr>
        <w:ind w:left="3164" w:hanging="288"/>
      </w:pPr>
      <w:rPr>
        <w:rFonts w:hint="default"/>
      </w:rPr>
    </w:lvl>
    <w:lvl w:ilvl="5">
      <w:start w:val="1"/>
      <w:numFmt w:val="bullet"/>
      <w:lvlText w:val="•"/>
      <w:lvlJc w:val="left"/>
      <w:pPr>
        <w:ind w:left="3979" w:hanging="288"/>
      </w:pPr>
      <w:rPr>
        <w:rFonts w:hint="default"/>
      </w:rPr>
    </w:lvl>
    <w:lvl w:ilvl="6">
      <w:start w:val="1"/>
      <w:numFmt w:val="bullet"/>
      <w:lvlText w:val="•"/>
      <w:lvlJc w:val="left"/>
      <w:pPr>
        <w:ind w:left="4794" w:hanging="288"/>
      </w:pPr>
      <w:rPr>
        <w:rFonts w:hint="default"/>
      </w:rPr>
    </w:lvl>
    <w:lvl w:ilvl="7">
      <w:start w:val="1"/>
      <w:numFmt w:val="bullet"/>
      <w:lvlText w:val="•"/>
      <w:lvlJc w:val="left"/>
      <w:pPr>
        <w:ind w:left="5609" w:hanging="288"/>
      </w:pPr>
      <w:rPr>
        <w:rFonts w:hint="default"/>
      </w:rPr>
    </w:lvl>
    <w:lvl w:ilvl="8">
      <w:start w:val="1"/>
      <w:numFmt w:val="bullet"/>
      <w:lvlText w:val="•"/>
      <w:lvlJc w:val="left"/>
      <w:pPr>
        <w:ind w:left="6424" w:hanging="288"/>
      </w:pPr>
      <w:rPr>
        <w:rFonts w:hint="default"/>
      </w:rPr>
    </w:lvl>
  </w:abstractNum>
  <w:abstractNum w:abstractNumId="49">
    <w:nsid w:val="63AD2481"/>
    <w:multiLevelType w:val="hybridMultilevel"/>
    <w:tmpl w:val="03229F90"/>
    <w:lvl w:ilvl="0" w:tplc="BE1E32FC">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0">
    <w:nsid w:val="63F27C6B"/>
    <w:multiLevelType w:val="multilevel"/>
    <w:tmpl w:val="180CF3E4"/>
    <w:lvl w:ilvl="0">
      <w:start w:val="1"/>
      <w:numFmt w:val="decimal"/>
      <w:lvlText w:val="%1."/>
      <w:lvlJc w:val="left"/>
      <w:pPr>
        <w:ind w:left="720" w:hanging="360"/>
      </w:pPr>
      <w:rPr>
        <w:rFonts w:cs="Times New Roman" w:hint="default"/>
      </w:rPr>
    </w:lvl>
    <w:lvl w:ilvl="1">
      <w:start w:val="3"/>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nsid w:val="6B11282F"/>
    <w:multiLevelType w:val="hybridMultilevel"/>
    <w:tmpl w:val="7D9C4A5A"/>
    <w:lvl w:ilvl="0" w:tplc="0402000B">
      <w:start w:val="1"/>
      <w:numFmt w:val="bullet"/>
      <w:lvlText w:val=""/>
      <w:lvlJc w:val="left"/>
      <w:pPr>
        <w:ind w:left="1495"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nsid w:val="6FAA1D0C"/>
    <w:multiLevelType w:val="multilevel"/>
    <w:tmpl w:val="2F120FC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72FE49E0"/>
    <w:multiLevelType w:val="hybridMultilevel"/>
    <w:tmpl w:val="82CAFBC0"/>
    <w:lvl w:ilvl="0" w:tplc="04020001">
      <w:start w:val="1"/>
      <w:numFmt w:val="bullet"/>
      <w:lvlText w:val=""/>
      <w:lvlJc w:val="left"/>
      <w:pPr>
        <w:ind w:left="777" w:hanging="360"/>
      </w:pPr>
      <w:rPr>
        <w:rFonts w:ascii="Symbol" w:hAnsi="Symbol" w:hint="default"/>
      </w:rPr>
    </w:lvl>
    <w:lvl w:ilvl="1" w:tplc="04020003" w:tentative="1">
      <w:start w:val="1"/>
      <w:numFmt w:val="bullet"/>
      <w:lvlText w:val="o"/>
      <w:lvlJc w:val="left"/>
      <w:pPr>
        <w:ind w:left="1497" w:hanging="360"/>
      </w:pPr>
      <w:rPr>
        <w:rFonts w:ascii="Courier New" w:hAnsi="Courier New" w:cs="Courier New" w:hint="default"/>
      </w:rPr>
    </w:lvl>
    <w:lvl w:ilvl="2" w:tplc="04020005" w:tentative="1">
      <w:start w:val="1"/>
      <w:numFmt w:val="bullet"/>
      <w:lvlText w:val=""/>
      <w:lvlJc w:val="left"/>
      <w:pPr>
        <w:ind w:left="2217" w:hanging="360"/>
      </w:pPr>
      <w:rPr>
        <w:rFonts w:ascii="Wingdings" w:hAnsi="Wingdings" w:hint="default"/>
      </w:rPr>
    </w:lvl>
    <w:lvl w:ilvl="3" w:tplc="04020001" w:tentative="1">
      <w:start w:val="1"/>
      <w:numFmt w:val="bullet"/>
      <w:lvlText w:val=""/>
      <w:lvlJc w:val="left"/>
      <w:pPr>
        <w:ind w:left="2937" w:hanging="360"/>
      </w:pPr>
      <w:rPr>
        <w:rFonts w:ascii="Symbol" w:hAnsi="Symbol" w:hint="default"/>
      </w:rPr>
    </w:lvl>
    <w:lvl w:ilvl="4" w:tplc="04020003" w:tentative="1">
      <w:start w:val="1"/>
      <w:numFmt w:val="bullet"/>
      <w:lvlText w:val="o"/>
      <w:lvlJc w:val="left"/>
      <w:pPr>
        <w:ind w:left="3657" w:hanging="360"/>
      </w:pPr>
      <w:rPr>
        <w:rFonts w:ascii="Courier New" w:hAnsi="Courier New" w:cs="Courier New" w:hint="default"/>
      </w:rPr>
    </w:lvl>
    <w:lvl w:ilvl="5" w:tplc="04020005" w:tentative="1">
      <w:start w:val="1"/>
      <w:numFmt w:val="bullet"/>
      <w:lvlText w:val=""/>
      <w:lvlJc w:val="left"/>
      <w:pPr>
        <w:ind w:left="4377" w:hanging="360"/>
      </w:pPr>
      <w:rPr>
        <w:rFonts w:ascii="Wingdings" w:hAnsi="Wingdings" w:hint="default"/>
      </w:rPr>
    </w:lvl>
    <w:lvl w:ilvl="6" w:tplc="04020001" w:tentative="1">
      <w:start w:val="1"/>
      <w:numFmt w:val="bullet"/>
      <w:lvlText w:val=""/>
      <w:lvlJc w:val="left"/>
      <w:pPr>
        <w:ind w:left="5097" w:hanging="360"/>
      </w:pPr>
      <w:rPr>
        <w:rFonts w:ascii="Symbol" w:hAnsi="Symbol" w:hint="default"/>
      </w:rPr>
    </w:lvl>
    <w:lvl w:ilvl="7" w:tplc="04020003" w:tentative="1">
      <w:start w:val="1"/>
      <w:numFmt w:val="bullet"/>
      <w:lvlText w:val="o"/>
      <w:lvlJc w:val="left"/>
      <w:pPr>
        <w:ind w:left="5817" w:hanging="360"/>
      </w:pPr>
      <w:rPr>
        <w:rFonts w:ascii="Courier New" w:hAnsi="Courier New" w:cs="Courier New" w:hint="default"/>
      </w:rPr>
    </w:lvl>
    <w:lvl w:ilvl="8" w:tplc="04020005" w:tentative="1">
      <w:start w:val="1"/>
      <w:numFmt w:val="bullet"/>
      <w:lvlText w:val=""/>
      <w:lvlJc w:val="left"/>
      <w:pPr>
        <w:ind w:left="6537" w:hanging="360"/>
      </w:pPr>
      <w:rPr>
        <w:rFonts w:ascii="Wingdings" w:hAnsi="Wingdings" w:hint="default"/>
      </w:rPr>
    </w:lvl>
  </w:abstractNum>
  <w:abstractNum w:abstractNumId="54">
    <w:nsid w:val="75DC3EEF"/>
    <w:multiLevelType w:val="hybridMultilevel"/>
    <w:tmpl w:val="0EDA3732"/>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5">
    <w:nsid w:val="76F721CA"/>
    <w:multiLevelType w:val="hybridMultilevel"/>
    <w:tmpl w:val="C7E4182A"/>
    <w:lvl w:ilvl="0" w:tplc="48F687BC">
      <w:start w:val="1"/>
      <w:numFmt w:val="decimal"/>
      <w:lvlText w:val="%1."/>
      <w:lvlJc w:val="left"/>
      <w:pPr>
        <w:ind w:left="1789" w:hanging="360"/>
      </w:pPr>
      <w:rPr>
        <w:rFonts w:hint="default"/>
        <w:b/>
      </w:r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56">
    <w:nsid w:val="77B353BF"/>
    <w:multiLevelType w:val="hybridMultilevel"/>
    <w:tmpl w:val="3C26E56A"/>
    <w:lvl w:ilvl="0" w:tplc="8D6AA69C">
      <w:numFmt w:val="bullet"/>
      <w:lvlText w:val="•"/>
      <w:lvlJc w:val="left"/>
      <w:pPr>
        <w:ind w:left="780" w:hanging="360"/>
      </w:pPr>
      <w:rPr>
        <w:rFonts w:ascii="Times New Roman" w:eastAsia="TimesNewRomanPSMT" w:hAnsi="Times New Roman" w:cs="Times New Roman"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57">
    <w:nsid w:val="79C71691"/>
    <w:multiLevelType w:val="hybridMultilevel"/>
    <w:tmpl w:val="90463964"/>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58">
    <w:nsid w:val="7B0002CD"/>
    <w:multiLevelType w:val="multilevel"/>
    <w:tmpl w:val="362C8706"/>
    <w:lvl w:ilvl="0">
      <w:start w:val="1"/>
      <w:numFmt w:val="decimal"/>
      <w:lvlText w:val="%1."/>
      <w:lvlJc w:val="left"/>
      <w:pPr>
        <w:ind w:left="1069" w:hanging="360"/>
      </w:pPr>
      <w:rPr>
        <w:rFonts w:hint="default"/>
        <w:b/>
        <w:i/>
      </w:rPr>
    </w:lvl>
    <w:lvl w:ilvl="1">
      <w:start w:val="1"/>
      <w:numFmt w:val="decimal"/>
      <w:isLgl/>
      <w:lvlText w:val="%1.%2."/>
      <w:lvlJc w:val="left"/>
      <w:pPr>
        <w:ind w:left="1482" w:hanging="360"/>
      </w:pPr>
      <w:rPr>
        <w:rFonts w:hint="default"/>
        <w:b/>
      </w:rPr>
    </w:lvl>
    <w:lvl w:ilvl="2">
      <w:start w:val="1"/>
      <w:numFmt w:val="decimal"/>
      <w:isLgl/>
      <w:lvlText w:val="%1.%2.%3."/>
      <w:lvlJc w:val="left"/>
      <w:pPr>
        <w:ind w:left="2255" w:hanging="720"/>
      </w:pPr>
      <w:rPr>
        <w:rFonts w:hint="default"/>
      </w:rPr>
    </w:lvl>
    <w:lvl w:ilvl="3">
      <w:start w:val="1"/>
      <w:numFmt w:val="decimal"/>
      <w:isLgl/>
      <w:lvlText w:val="%1.%2.%3.%4."/>
      <w:lvlJc w:val="left"/>
      <w:pPr>
        <w:ind w:left="2668" w:hanging="720"/>
      </w:pPr>
      <w:rPr>
        <w:rFonts w:hint="default"/>
      </w:rPr>
    </w:lvl>
    <w:lvl w:ilvl="4">
      <w:start w:val="1"/>
      <w:numFmt w:val="decimal"/>
      <w:isLgl/>
      <w:lvlText w:val="%1.%2.%3.%4.%5."/>
      <w:lvlJc w:val="left"/>
      <w:pPr>
        <w:ind w:left="3441" w:hanging="1080"/>
      </w:pPr>
      <w:rPr>
        <w:rFonts w:hint="default"/>
      </w:rPr>
    </w:lvl>
    <w:lvl w:ilvl="5">
      <w:start w:val="1"/>
      <w:numFmt w:val="decimal"/>
      <w:isLgl/>
      <w:lvlText w:val="%1.%2.%3.%4.%5.%6."/>
      <w:lvlJc w:val="left"/>
      <w:pPr>
        <w:ind w:left="3854" w:hanging="1080"/>
      </w:pPr>
      <w:rPr>
        <w:rFonts w:hint="default"/>
      </w:rPr>
    </w:lvl>
    <w:lvl w:ilvl="6">
      <w:start w:val="1"/>
      <w:numFmt w:val="decimal"/>
      <w:isLgl/>
      <w:lvlText w:val="%1.%2.%3.%4.%5.%6.%7."/>
      <w:lvlJc w:val="left"/>
      <w:pPr>
        <w:ind w:left="4627"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813" w:hanging="1800"/>
      </w:pPr>
      <w:rPr>
        <w:rFonts w:hint="default"/>
      </w:rPr>
    </w:lvl>
  </w:abstractNum>
  <w:abstractNum w:abstractNumId="59">
    <w:nsid w:val="7D847B9E"/>
    <w:multiLevelType w:val="multilevel"/>
    <w:tmpl w:val="D480C122"/>
    <w:lvl w:ilvl="0">
      <w:start w:val="1"/>
      <w:numFmt w:val="decimal"/>
      <w:lvlText w:val="%1."/>
      <w:lvlJc w:val="left"/>
      <w:pPr>
        <w:ind w:left="900" w:hanging="360"/>
      </w:pPr>
      <w:rPr>
        <w:rFonts w:hint="default"/>
        <w:b/>
      </w:rPr>
    </w:lvl>
    <w:lvl w:ilvl="1">
      <w:start w:val="1"/>
      <w:numFmt w:val="decimal"/>
      <w:lvlText w:val="%1.%2."/>
      <w:lvlJc w:val="left"/>
      <w:pPr>
        <w:ind w:left="1062" w:hanging="432"/>
      </w:pPr>
      <w:rPr>
        <w:rFonts w:hint="default"/>
        <w:b/>
        <w:i w:val="0"/>
      </w:rPr>
    </w:lvl>
    <w:lvl w:ilvl="2">
      <w:start w:val="1"/>
      <w:numFmt w:val="decimal"/>
      <w:lvlText w:val="%1.%2.%3."/>
      <w:lvlJc w:val="left"/>
      <w:pPr>
        <w:ind w:left="1224" w:hanging="504"/>
      </w:pPr>
      <w:rPr>
        <w:rFonts w:hint="default"/>
        <w:b/>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44"/>
    <w:lvlOverride w:ilvl="0">
      <w:startOverride w:val="1"/>
    </w:lvlOverride>
  </w:num>
  <w:num w:numId="4">
    <w:abstractNumId w:val="35"/>
    <w:lvlOverride w:ilvl="0">
      <w:startOverride w:val="1"/>
    </w:lvlOverride>
  </w:num>
  <w:num w:numId="5">
    <w:abstractNumId w:val="31"/>
  </w:num>
  <w:num w:numId="6">
    <w:abstractNumId w:val="50"/>
  </w:num>
  <w:num w:numId="7">
    <w:abstractNumId w:val="34"/>
  </w:num>
  <w:num w:numId="8">
    <w:abstractNumId w:val="59"/>
  </w:num>
  <w:num w:numId="9">
    <w:abstractNumId w:val="28"/>
  </w:num>
  <w:num w:numId="10">
    <w:abstractNumId w:val="56"/>
  </w:num>
  <w:num w:numId="11">
    <w:abstractNumId w:val="32"/>
  </w:num>
  <w:num w:numId="12">
    <w:abstractNumId w:val="57"/>
  </w:num>
  <w:num w:numId="13">
    <w:abstractNumId w:val="26"/>
  </w:num>
  <w:num w:numId="14">
    <w:abstractNumId w:val="48"/>
  </w:num>
  <w:num w:numId="15">
    <w:abstractNumId w:val="47"/>
  </w:num>
  <w:num w:numId="16">
    <w:abstractNumId w:val="22"/>
  </w:num>
  <w:num w:numId="17">
    <w:abstractNumId w:val="24"/>
  </w:num>
  <w:num w:numId="18">
    <w:abstractNumId w:val="46"/>
  </w:num>
  <w:num w:numId="19">
    <w:abstractNumId w:val="53"/>
  </w:num>
  <w:num w:numId="20">
    <w:abstractNumId w:val="37"/>
  </w:num>
  <w:num w:numId="21">
    <w:abstractNumId w:val="45"/>
  </w:num>
  <w:num w:numId="22">
    <w:abstractNumId w:val="38"/>
  </w:num>
  <w:num w:numId="23">
    <w:abstractNumId w:val="54"/>
  </w:num>
  <w:num w:numId="24">
    <w:abstractNumId w:val="49"/>
  </w:num>
  <w:num w:numId="25">
    <w:abstractNumId w:val="23"/>
  </w:num>
  <w:num w:numId="26">
    <w:abstractNumId w:val="58"/>
  </w:num>
  <w:num w:numId="27">
    <w:abstractNumId w:val="18"/>
  </w:num>
  <w:num w:numId="28">
    <w:abstractNumId w:val="25"/>
  </w:num>
  <w:num w:numId="29">
    <w:abstractNumId w:val="43"/>
  </w:num>
  <w:num w:numId="30">
    <w:abstractNumId w:val="39"/>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num>
  <w:num w:numId="33">
    <w:abstractNumId w:val="42"/>
  </w:num>
  <w:num w:numId="34">
    <w:abstractNumId w:val="20"/>
  </w:num>
  <w:num w:numId="35">
    <w:abstractNumId w:val="30"/>
  </w:num>
  <w:num w:numId="36">
    <w:abstractNumId w:val="52"/>
  </w:num>
  <w:num w:numId="37">
    <w:abstractNumId w:val="21"/>
  </w:num>
  <w:num w:numId="38">
    <w:abstractNumId w:val="41"/>
  </w:num>
  <w:num w:numId="39">
    <w:abstractNumId w:val="40"/>
  </w:num>
  <w:num w:numId="40">
    <w:abstractNumId w:val="33"/>
  </w:num>
  <w:num w:numId="41">
    <w:abstractNumId w:val="36"/>
  </w:num>
  <w:num w:numId="42">
    <w:abstractNumId w:val="27"/>
  </w:num>
  <w:num w:numId="43">
    <w:abstractNumId w:val="55"/>
  </w:num>
  <w:num w:numId="44">
    <w:abstractNumId w:val="29"/>
  </w:num>
  <w:num w:numId="45">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4096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951037"/>
    <w:rsid w:val="00001F8E"/>
    <w:rsid w:val="00003ACF"/>
    <w:rsid w:val="00003B10"/>
    <w:rsid w:val="0000456A"/>
    <w:rsid w:val="000045BC"/>
    <w:rsid w:val="000062D4"/>
    <w:rsid w:val="00010362"/>
    <w:rsid w:val="00010569"/>
    <w:rsid w:val="00011453"/>
    <w:rsid w:val="0001224D"/>
    <w:rsid w:val="00012494"/>
    <w:rsid w:val="00012565"/>
    <w:rsid w:val="0001339B"/>
    <w:rsid w:val="000137F9"/>
    <w:rsid w:val="000149C1"/>
    <w:rsid w:val="00014FD3"/>
    <w:rsid w:val="0001750A"/>
    <w:rsid w:val="00017642"/>
    <w:rsid w:val="0002077D"/>
    <w:rsid w:val="000226E5"/>
    <w:rsid w:val="00024883"/>
    <w:rsid w:val="00024969"/>
    <w:rsid w:val="00025222"/>
    <w:rsid w:val="00025247"/>
    <w:rsid w:val="00027161"/>
    <w:rsid w:val="000277D8"/>
    <w:rsid w:val="00031391"/>
    <w:rsid w:val="0003184E"/>
    <w:rsid w:val="000350F7"/>
    <w:rsid w:val="00035C1A"/>
    <w:rsid w:val="0003668C"/>
    <w:rsid w:val="000370A0"/>
    <w:rsid w:val="000379E0"/>
    <w:rsid w:val="00037CF4"/>
    <w:rsid w:val="00040F72"/>
    <w:rsid w:val="00041860"/>
    <w:rsid w:val="000420F8"/>
    <w:rsid w:val="00043E03"/>
    <w:rsid w:val="00043E31"/>
    <w:rsid w:val="00043EAF"/>
    <w:rsid w:val="00044C63"/>
    <w:rsid w:val="000463E7"/>
    <w:rsid w:val="000523AB"/>
    <w:rsid w:val="0005543A"/>
    <w:rsid w:val="000560FE"/>
    <w:rsid w:val="00056771"/>
    <w:rsid w:val="00056921"/>
    <w:rsid w:val="0006048C"/>
    <w:rsid w:val="00061CF3"/>
    <w:rsid w:val="000621F3"/>
    <w:rsid w:val="00062644"/>
    <w:rsid w:val="00063F30"/>
    <w:rsid w:val="00063FD4"/>
    <w:rsid w:val="00071093"/>
    <w:rsid w:val="000716FB"/>
    <w:rsid w:val="00072203"/>
    <w:rsid w:val="000741CE"/>
    <w:rsid w:val="00077646"/>
    <w:rsid w:val="0008020E"/>
    <w:rsid w:val="000818C9"/>
    <w:rsid w:val="000840ED"/>
    <w:rsid w:val="000862B1"/>
    <w:rsid w:val="000867E6"/>
    <w:rsid w:val="00092942"/>
    <w:rsid w:val="00092BF8"/>
    <w:rsid w:val="00095259"/>
    <w:rsid w:val="00096BD2"/>
    <w:rsid w:val="00097A83"/>
    <w:rsid w:val="000A1A54"/>
    <w:rsid w:val="000A3021"/>
    <w:rsid w:val="000A5136"/>
    <w:rsid w:val="000A60EE"/>
    <w:rsid w:val="000A6E92"/>
    <w:rsid w:val="000A7E2C"/>
    <w:rsid w:val="000B0A23"/>
    <w:rsid w:val="000B0C7C"/>
    <w:rsid w:val="000B188B"/>
    <w:rsid w:val="000B2CEF"/>
    <w:rsid w:val="000B3736"/>
    <w:rsid w:val="000B4163"/>
    <w:rsid w:val="000B6D31"/>
    <w:rsid w:val="000C1108"/>
    <w:rsid w:val="000C2701"/>
    <w:rsid w:val="000C4350"/>
    <w:rsid w:val="000C52C9"/>
    <w:rsid w:val="000C68D0"/>
    <w:rsid w:val="000C6B83"/>
    <w:rsid w:val="000C7A61"/>
    <w:rsid w:val="000D0B1B"/>
    <w:rsid w:val="000D5224"/>
    <w:rsid w:val="000D7F4F"/>
    <w:rsid w:val="000E09F1"/>
    <w:rsid w:val="000E1D97"/>
    <w:rsid w:val="000E1ED2"/>
    <w:rsid w:val="000E211E"/>
    <w:rsid w:val="000E244D"/>
    <w:rsid w:val="000E38DB"/>
    <w:rsid w:val="000E3C98"/>
    <w:rsid w:val="000E405B"/>
    <w:rsid w:val="000E42CE"/>
    <w:rsid w:val="000E4DDB"/>
    <w:rsid w:val="000E674D"/>
    <w:rsid w:val="000E7BAC"/>
    <w:rsid w:val="000F142A"/>
    <w:rsid w:val="000F2F46"/>
    <w:rsid w:val="000F4474"/>
    <w:rsid w:val="000F4FBD"/>
    <w:rsid w:val="000F6DB0"/>
    <w:rsid w:val="000F7397"/>
    <w:rsid w:val="00101450"/>
    <w:rsid w:val="00101A3C"/>
    <w:rsid w:val="00102D8B"/>
    <w:rsid w:val="00103F78"/>
    <w:rsid w:val="001071C0"/>
    <w:rsid w:val="001103B6"/>
    <w:rsid w:val="001104BE"/>
    <w:rsid w:val="00110F30"/>
    <w:rsid w:val="00113093"/>
    <w:rsid w:val="00113661"/>
    <w:rsid w:val="001142C9"/>
    <w:rsid w:val="0011738B"/>
    <w:rsid w:val="0012356E"/>
    <w:rsid w:val="0012375A"/>
    <w:rsid w:val="001312BD"/>
    <w:rsid w:val="00131453"/>
    <w:rsid w:val="00132E01"/>
    <w:rsid w:val="001332DA"/>
    <w:rsid w:val="0014048D"/>
    <w:rsid w:val="001414C8"/>
    <w:rsid w:val="00142C80"/>
    <w:rsid w:val="00144C11"/>
    <w:rsid w:val="00145228"/>
    <w:rsid w:val="001455E8"/>
    <w:rsid w:val="00146751"/>
    <w:rsid w:val="0014722C"/>
    <w:rsid w:val="00147B30"/>
    <w:rsid w:val="00150D81"/>
    <w:rsid w:val="00151295"/>
    <w:rsid w:val="00151750"/>
    <w:rsid w:val="0015179F"/>
    <w:rsid w:val="00152122"/>
    <w:rsid w:val="00152EBC"/>
    <w:rsid w:val="00154830"/>
    <w:rsid w:val="001548F2"/>
    <w:rsid w:val="00155AC3"/>
    <w:rsid w:val="00156DFC"/>
    <w:rsid w:val="00156F9E"/>
    <w:rsid w:val="00157AFF"/>
    <w:rsid w:val="001605A7"/>
    <w:rsid w:val="001623AB"/>
    <w:rsid w:val="001624CF"/>
    <w:rsid w:val="00162F99"/>
    <w:rsid w:val="00163830"/>
    <w:rsid w:val="00163E96"/>
    <w:rsid w:val="00164C49"/>
    <w:rsid w:val="00164FB2"/>
    <w:rsid w:val="00165BE9"/>
    <w:rsid w:val="00166EB2"/>
    <w:rsid w:val="00167E07"/>
    <w:rsid w:val="00167E1E"/>
    <w:rsid w:val="001711BB"/>
    <w:rsid w:val="00171254"/>
    <w:rsid w:val="0017249A"/>
    <w:rsid w:val="001726DE"/>
    <w:rsid w:val="00172FFF"/>
    <w:rsid w:val="001731D8"/>
    <w:rsid w:val="00174401"/>
    <w:rsid w:val="00174A95"/>
    <w:rsid w:val="00175A97"/>
    <w:rsid w:val="001777D0"/>
    <w:rsid w:val="001806F4"/>
    <w:rsid w:val="0018368C"/>
    <w:rsid w:val="00184DA9"/>
    <w:rsid w:val="001852A7"/>
    <w:rsid w:val="00187416"/>
    <w:rsid w:val="001876BF"/>
    <w:rsid w:val="00187C8C"/>
    <w:rsid w:val="00190341"/>
    <w:rsid w:val="00190BE4"/>
    <w:rsid w:val="00191DA1"/>
    <w:rsid w:val="0019256F"/>
    <w:rsid w:val="00192596"/>
    <w:rsid w:val="00195128"/>
    <w:rsid w:val="00195D95"/>
    <w:rsid w:val="00197997"/>
    <w:rsid w:val="001979A3"/>
    <w:rsid w:val="001A0998"/>
    <w:rsid w:val="001A3C00"/>
    <w:rsid w:val="001A4716"/>
    <w:rsid w:val="001A5114"/>
    <w:rsid w:val="001A5951"/>
    <w:rsid w:val="001A59E1"/>
    <w:rsid w:val="001B0304"/>
    <w:rsid w:val="001B0D90"/>
    <w:rsid w:val="001B1B7D"/>
    <w:rsid w:val="001B1BCF"/>
    <w:rsid w:val="001B249A"/>
    <w:rsid w:val="001B302C"/>
    <w:rsid w:val="001B3303"/>
    <w:rsid w:val="001B37C9"/>
    <w:rsid w:val="001B53FD"/>
    <w:rsid w:val="001B7705"/>
    <w:rsid w:val="001C10CA"/>
    <w:rsid w:val="001C121D"/>
    <w:rsid w:val="001C146F"/>
    <w:rsid w:val="001C26C9"/>
    <w:rsid w:val="001C2971"/>
    <w:rsid w:val="001C4B79"/>
    <w:rsid w:val="001C6E9D"/>
    <w:rsid w:val="001C6F07"/>
    <w:rsid w:val="001C737B"/>
    <w:rsid w:val="001D0D8B"/>
    <w:rsid w:val="001D15EA"/>
    <w:rsid w:val="001D279D"/>
    <w:rsid w:val="001D290F"/>
    <w:rsid w:val="001D3F4A"/>
    <w:rsid w:val="001D4383"/>
    <w:rsid w:val="001D7282"/>
    <w:rsid w:val="001D7942"/>
    <w:rsid w:val="001E076E"/>
    <w:rsid w:val="001E1FAF"/>
    <w:rsid w:val="001E3CEA"/>
    <w:rsid w:val="001E5C1E"/>
    <w:rsid w:val="001F3E17"/>
    <w:rsid w:val="001F4A86"/>
    <w:rsid w:val="001F52CB"/>
    <w:rsid w:val="001F71D6"/>
    <w:rsid w:val="001F762B"/>
    <w:rsid w:val="002002FC"/>
    <w:rsid w:val="002005E8"/>
    <w:rsid w:val="002018F7"/>
    <w:rsid w:val="00201EC6"/>
    <w:rsid w:val="002038A8"/>
    <w:rsid w:val="00204DA5"/>
    <w:rsid w:val="0020537F"/>
    <w:rsid w:val="002060C5"/>
    <w:rsid w:val="00210FC0"/>
    <w:rsid w:val="002113A9"/>
    <w:rsid w:val="00212244"/>
    <w:rsid w:val="00215007"/>
    <w:rsid w:val="0021567B"/>
    <w:rsid w:val="00216499"/>
    <w:rsid w:val="0021780D"/>
    <w:rsid w:val="00217DDC"/>
    <w:rsid w:val="00220080"/>
    <w:rsid w:val="002212CE"/>
    <w:rsid w:val="00221E99"/>
    <w:rsid w:val="002226B7"/>
    <w:rsid w:val="00224213"/>
    <w:rsid w:val="00226BDB"/>
    <w:rsid w:val="002276D0"/>
    <w:rsid w:val="00227F29"/>
    <w:rsid w:val="0023058C"/>
    <w:rsid w:val="0023082B"/>
    <w:rsid w:val="0023142F"/>
    <w:rsid w:val="00231714"/>
    <w:rsid w:val="00232B17"/>
    <w:rsid w:val="0023448F"/>
    <w:rsid w:val="00235753"/>
    <w:rsid w:val="00240B39"/>
    <w:rsid w:val="00240C0F"/>
    <w:rsid w:val="00241BB7"/>
    <w:rsid w:val="00242581"/>
    <w:rsid w:val="00243A6F"/>
    <w:rsid w:val="002449A4"/>
    <w:rsid w:val="00246645"/>
    <w:rsid w:val="00246C3A"/>
    <w:rsid w:val="00246E44"/>
    <w:rsid w:val="00246E45"/>
    <w:rsid w:val="00250A7D"/>
    <w:rsid w:val="00252899"/>
    <w:rsid w:val="00254236"/>
    <w:rsid w:val="00260615"/>
    <w:rsid w:val="00261AF5"/>
    <w:rsid w:val="00262249"/>
    <w:rsid w:val="00266141"/>
    <w:rsid w:val="00266F34"/>
    <w:rsid w:val="00271BF4"/>
    <w:rsid w:val="00271C5E"/>
    <w:rsid w:val="00272CAB"/>
    <w:rsid w:val="00273D20"/>
    <w:rsid w:val="00274009"/>
    <w:rsid w:val="002751F5"/>
    <w:rsid w:val="00275DF0"/>
    <w:rsid w:val="002761C0"/>
    <w:rsid w:val="00276479"/>
    <w:rsid w:val="002766F5"/>
    <w:rsid w:val="00276701"/>
    <w:rsid w:val="002772CF"/>
    <w:rsid w:val="00277B7D"/>
    <w:rsid w:val="002817AF"/>
    <w:rsid w:val="002819D6"/>
    <w:rsid w:val="00281AC0"/>
    <w:rsid w:val="0028323B"/>
    <w:rsid w:val="00284CC8"/>
    <w:rsid w:val="0028561D"/>
    <w:rsid w:val="002867E8"/>
    <w:rsid w:val="0028751F"/>
    <w:rsid w:val="002901C4"/>
    <w:rsid w:val="0029334F"/>
    <w:rsid w:val="00293984"/>
    <w:rsid w:val="00293E53"/>
    <w:rsid w:val="00294B8B"/>
    <w:rsid w:val="00294FAD"/>
    <w:rsid w:val="00295458"/>
    <w:rsid w:val="00295BC8"/>
    <w:rsid w:val="002A42D5"/>
    <w:rsid w:val="002A4840"/>
    <w:rsid w:val="002A5417"/>
    <w:rsid w:val="002B2DDB"/>
    <w:rsid w:val="002B37BD"/>
    <w:rsid w:val="002B3F34"/>
    <w:rsid w:val="002B6EC2"/>
    <w:rsid w:val="002B7482"/>
    <w:rsid w:val="002C0D76"/>
    <w:rsid w:val="002C116C"/>
    <w:rsid w:val="002C3792"/>
    <w:rsid w:val="002C42AF"/>
    <w:rsid w:val="002C42F5"/>
    <w:rsid w:val="002C4A3D"/>
    <w:rsid w:val="002C4C93"/>
    <w:rsid w:val="002C5389"/>
    <w:rsid w:val="002C53FB"/>
    <w:rsid w:val="002C6591"/>
    <w:rsid w:val="002C7160"/>
    <w:rsid w:val="002D0771"/>
    <w:rsid w:val="002D09BA"/>
    <w:rsid w:val="002D4402"/>
    <w:rsid w:val="002D5E69"/>
    <w:rsid w:val="002D6554"/>
    <w:rsid w:val="002D6FB7"/>
    <w:rsid w:val="002D7218"/>
    <w:rsid w:val="002D7256"/>
    <w:rsid w:val="002E1AF9"/>
    <w:rsid w:val="002E2328"/>
    <w:rsid w:val="002E2D1B"/>
    <w:rsid w:val="002E4134"/>
    <w:rsid w:val="002E479E"/>
    <w:rsid w:val="002E6982"/>
    <w:rsid w:val="002E6BFC"/>
    <w:rsid w:val="002E7F44"/>
    <w:rsid w:val="002F0ADF"/>
    <w:rsid w:val="002F12A6"/>
    <w:rsid w:val="002F19A1"/>
    <w:rsid w:val="002F2ADA"/>
    <w:rsid w:val="002F4011"/>
    <w:rsid w:val="002F433D"/>
    <w:rsid w:val="002F5715"/>
    <w:rsid w:val="002F73C5"/>
    <w:rsid w:val="00302388"/>
    <w:rsid w:val="00303651"/>
    <w:rsid w:val="00306351"/>
    <w:rsid w:val="00306BF2"/>
    <w:rsid w:val="0030764B"/>
    <w:rsid w:val="00315C1B"/>
    <w:rsid w:val="00316491"/>
    <w:rsid w:val="00316BA7"/>
    <w:rsid w:val="0031731F"/>
    <w:rsid w:val="00320804"/>
    <w:rsid w:val="00320B3C"/>
    <w:rsid w:val="00320D25"/>
    <w:rsid w:val="00320D99"/>
    <w:rsid w:val="00320DBC"/>
    <w:rsid w:val="0032251B"/>
    <w:rsid w:val="0032325E"/>
    <w:rsid w:val="0032366B"/>
    <w:rsid w:val="00333315"/>
    <w:rsid w:val="003349BE"/>
    <w:rsid w:val="00337863"/>
    <w:rsid w:val="00337F59"/>
    <w:rsid w:val="00341177"/>
    <w:rsid w:val="00341DE3"/>
    <w:rsid w:val="0034256B"/>
    <w:rsid w:val="00342892"/>
    <w:rsid w:val="00345CB6"/>
    <w:rsid w:val="00345DAE"/>
    <w:rsid w:val="003468EA"/>
    <w:rsid w:val="00346D3F"/>
    <w:rsid w:val="00347768"/>
    <w:rsid w:val="00350150"/>
    <w:rsid w:val="0035096E"/>
    <w:rsid w:val="00350ACE"/>
    <w:rsid w:val="00351A10"/>
    <w:rsid w:val="003524E9"/>
    <w:rsid w:val="0035320A"/>
    <w:rsid w:val="0035495F"/>
    <w:rsid w:val="00356172"/>
    <w:rsid w:val="003561E9"/>
    <w:rsid w:val="00356BD0"/>
    <w:rsid w:val="00356E1F"/>
    <w:rsid w:val="00356EC9"/>
    <w:rsid w:val="00357FDE"/>
    <w:rsid w:val="00357FF6"/>
    <w:rsid w:val="00362123"/>
    <w:rsid w:val="00362431"/>
    <w:rsid w:val="00362F3E"/>
    <w:rsid w:val="003636DE"/>
    <w:rsid w:val="003638A3"/>
    <w:rsid w:val="00364904"/>
    <w:rsid w:val="00367492"/>
    <w:rsid w:val="00370540"/>
    <w:rsid w:val="003710D6"/>
    <w:rsid w:val="00375064"/>
    <w:rsid w:val="003765F7"/>
    <w:rsid w:val="003777AF"/>
    <w:rsid w:val="00377958"/>
    <w:rsid w:val="003810D4"/>
    <w:rsid w:val="00382DEE"/>
    <w:rsid w:val="003834D3"/>
    <w:rsid w:val="00383F48"/>
    <w:rsid w:val="00384FC2"/>
    <w:rsid w:val="003864CF"/>
    <w:rsid w:val="003871EC"/>
    <w:rsid w:val="003872A3"/>
    <w:rsid w:val="003913D4"/>
    <w:rsid w:val="00391F96"/>
    <w:rsid w:val="00392AD3"/>
    <w:rsid w:val="00392BEB"/>
    <w:rsid w:val="0039323C"/>
    <w:rsid w:val="00393270"/>
    <w:rsid w:val="00393282"/>
    <w:rsid w:val="00395F74"/>
    <w:rsid w:val="003971C3"/>
    <w:rsid w:val="00397B01"/>
    <w:rsid w:val="003A0361"/>
    <w:rsid w:val="003A217C"/>
    <w:rsid w:val="003A23A9"/>
    <w:rsid w:val="003A3539"/>
    <w:rsid w:val="003A516D"/>
    <w:rsid w:val="003A586B"/>
    <w:rsid w:val="003A5BDF"/>
    <w:rsid w:val="003A6119"/>
    <w:rsid w:val="003B178E"/>
    <w:rsid w:val="003B17CF"/>
    <w:rsid w:val="003B3104"/>
    <w:rsid w:val="003B388C"/>
    <w:rsid w:val="003B6664"/>
    <w:rsid w:val="003B6A45"/>
    <w:rsid w:val="003B7344"/>
    <w:rsid w:val="003B76FF"/>
    <w:rsid w:val="003C071D"/>
    <w:rsid w:val="003C107A"/>
    <w:rsid w:val="003C2E30"/>
    <w:rsid w:val="003C47C6"/>
    <w:rsid w:val="003C6FC3"/>
    <w:rsid w:val="003D004C"/>
    <w:rsid w:val="003D0A81"/>
    <w:rsid w:val="003D15F5"/>
    <w:rsid w:val="003D1863"/>
    <w:rsid w:val="003D2195"/>
    <w:rsid w:val="003D2F3C"/>
    <w:rsid w:val="003D3566"/>
    <w:rsid w:val="003D3899"/>
    <w:rsid w:val="003D4132"/>
    <w:rsid w:val="003D4864"/>
    <w:rsid w:val="003D4C7B"/>
    <w:rsid w:val="003E08FA"/>
    <w:rsid w:val="003E24B5"/>
    <w:rsid w:val="003E4402"/>
    <w:rsid w:val="003E547F"/>
    <w:rsid w:val="003E5AD6"/>
    <w:rsid w:val="003E632A"/>
    <w:rsid w:val="003E7C22"/>
    <w:rsid w:val="003F043E"/>
    <w:rsid w:val="003F1E6D"/>
    <w:rsid w:val="003F5045"/>
    <w:rsid w:val="003F7E5C"/>
    <w:rsid w:val="004008B3"/>
    <w:rsid w:val="00400AAF"/>
    <w:rsid w:val="00400DAC"/>
    <w:rsid w:val="0040135E"/>
    <w:rsid w:val="00402939"/>
    <w:rsid w:val="0040490F"/>
    <w:rsid w:val="004058B6"/>
    <w:rsid w:val="00406B10"/>
    <w:rsid w:val="00410535"/>
    <w:rsid w:val="00411A2C"/>
    <w:rsid w:val="00414C93"/>
    <w:rsid w:val="004151BC"/>
    <w:rsid w:val="004158C5"/>
    <w:rsid w:val="00416003"/>
    <w:rsid w:val="00416F5D"/>
    <w:rsid w:val="00417F9C"/>
    <w:rsid w:val="0042002F"/>
    <w:rsid w:val="0042170B"/>
    <w:rsid w:val="004227EB"/>
    <w:rsid w:val="00423C43"/>
    <w:rsid w:val="004243B1"/>
    <w:rsid w:val="00424D07"/>
    <w:rsid w:val="00427DB0"/>
    <w:rsid w:val="00430055"/>
    <w:rsid w:val="0043218B"/>
    <w:rsid w:val="00433CB2"/>
    <w:rsid w:val="00436F81"/>
    <w:rsid w:val="0044086F"/>
    <w:rsid w:val="004408AB"/>
    <w:rsid w:val="00440A1D"/>
    <w:rsid w:val="00441286"/>
    <w:rsid w:val="0044268A"/>
    <w:rsid w:val="0044302A"/>
    <w:rsid w:val="00444F9E"/>
    <w:rsid w:val="00445963"/>
    <w:rsid w:val="00446833"/>
    <w:rsid w:val="0044718F"/>
    <w:rsid w:val="004522F8"/>
    <w:rsid w:val="00452692"/>
    <w:rsid w:val="0045321B"/>
    <w:rsid w:val="00454ABD"/>
    <w:rsid w:val="00454E23"/>
    <w:rsid w:val="00455E81"/>
    <w:rsid w:val="0045648F"/>
    <w:rsid w:val="0045694B"/>
    <w:rsid w:val="00457D05"/>
    <w:rsid w:val="00460CA7"/>
    <w:rsid w:val="00463C7E"/>
    <w:rsid w:val="0046457F"/>
    <w:rsid w:val="004703E8"/>
    <w:rsid w:val="00471BE1"/>
    <w:rsid w:val="00472153"/>
    <w:rsid w:val="00472AED"/>
    <w:rsid w:val="00474023"/>
    <w:rsid w:val="00475F4B"/>
    <w:rsid w:val="00476DAC"/>
    <w:rsid w:val="004802A0"/>
    <w:rsid w:val="0048048B"/>
    <w:rsid w:val="00485AAA"/>
    <w:rsid w:val="00485C3B"/>
    <w:rsid w:val="004863D5"/>
    <w:rsid w:val="0048766D"/>
    <w:rsid w:val="00487772"/>
    <w:rsid w:val="00490E5D"/>
    <w:rsid w:val="00493898"/>
    <w:rsid w:val="004939CC"/>
    <w:rsid w:val="00494CB0"/>
    <w:rsid w:val="004965AD"/>
    <w:rsid w:val="004979B3"/>
    <w:rsid w:val="004979B7"/>
    <w:rsid w:val="004A0B7A"/>
    <w:rsid w:val="004A0FC4"/>
    <w:rsid w:val="004A155E"/>
    <w:rsid w:val="004A16AD"/>
    <w:rsid w:val="004A2B7B"/>
    <w:rsid w:val="004A3259"/>
    <w:rsid w:val="004A3474"/>
    <w:rsid w:val="004A3D9D"/>
    <w:rsid w:val="004A4305"/>
    <w:rsid w:val="004B236F"/>
    <w:rsid w:val="004B2C92"/>
    <w:rsid w:val="004B40D5"/>
    <w:rsid w:val="004B4921"/>
    <w:rsid w:val="004B7CF7"/>
    <w:rsid w:val="004B7D76"/>
    <w:rsid w:val="004C022A"/>
    <w:rsid w:val="004C1967"/>
    <w:rsid w:val="004C297A"/>
    <w:rsid w:val="004C35FF"/>
    <w:rsid w:val="004C4654"/>
    <w:rsid w:val="004C5739"/>
    <w:rsid w:val="004D059A"/>
    <w:rsid w:val="004D13D8"/>
    <w:rsid w:val="004D1A5F"/>
    <w:rsid w:val="004D1CAC"/>
    <w:rsid w:val="004D391B"/>
    <w:rsid w:val="004D3BEF"/>
    <w:rsid w:val="004D519C"/>
    <w:rsid w:val="004D5B94"/>
    <w:rsid w:val="004D76D8"/>
    <w:rsid w:val="004D7C7C"/>
    <w:rsid w:val="004E1F2E"/>
    <w:rsid w:val="004E399C"/>
    <w:rsid w:val="004E464D"/>
    <w:rsid w:val="004E4B0A"/>
    <w:rsid w:val="004E5489"/>
    <w:rsid w:val="004E7E5B"/>
    <w:rsid w:val="004F30EB"/>
    <w:rsid w:val="004F4129"/>
    <w:rsid w:val="004F4952"/>
    <w:rsid w:val="004F5BF0"/>
    <w:rsid w:val="004F70F2"/>
    <w:rsid w:val="004F7B3F"/>
    <w:rsid w:val="00500111"/>
    <w:rsid w:val="00501554"/>
    <w:rsid w:val="005027BE"/>
    <w:rsid w:val="005042F9"/>
    <w:rsid w:val="00505C08"/>
    <w:rsid w:val="00510DE8"/>
    <w:rsid w:val="00511C38"/>
    <w:rsid w:val="0051454D"/>
    <w:rsid w:val="00514ACB"/>
    <w:rsid w:val="0051550E"/>
    <w:rsid w:val="00517027"/>
    <w:rsid w:val="00517765"/>
    <w:rsid w:val="00517F47"/>
    <w:rsid w:val="00520A06"/>
    <w:rsid w:val="00520E03"/>
    <w:rsid w:val="00523854"/>
    <w:rsid w:val="0052486D"/>
    <w:rsid w:val="00524F59"/>
    <w:rsid w:val="005251F6"/>
    <w:rsid w:val="00526372"/>
    <w:rsid w:val="00526A73"/>
    <w:rsid w:val="00527301"/>
    <w:rsid w:val="00527CEB"/>
    <w:rsid w:val="00527E3C"/>
    <w:rsid w:val="00530A78"/>
    <w:rsid w:val="005311F3"/>
    <w:rsid w:val="00532324"/>
    <w:rsid w:val="005324C1"/>
    <w:rsid w:val="0053275B"/>
    <w:rsid w:val="00532A14"/>
    <w:rsid w:val="00534DA8"/>
    <w:rsid w:val="005411F1"/>
    <w:rsid w:val="00541685"/>
    <w:rsid w:val="005420ED"/>
    <w:rsid w:val="00543375"/>
    <w:rsid w:val="005433BC"/>
    <w:rsid w:val="0054399C"/>
    <w:rsid w:val="00546711"/>
    <w:rsid w:val="00546DFE"/>
    <w:rsid w:val="00547533"/>
    <w:rsid w:val="0054776B"/>
    <w:rsid w:val="00547C44"/>
    <w:rsid w:val="005502F8"/>
    <w:rsid w:val="00551431"/>
    <w:rsid w:val="00551D0E"/>
    <w:rsid w:val="00551D7B"/>
    <w:rsid w:val="00553769"/>
    <w:rsid w:val="00553F4A"/>
    <w:rsid w:val="005541B8"/>
    <w:rsid w:val="00556F2E"/>
    <w:rsid w:val="00560604"/>
    <w:rsid w:val="005606B4"/>
    <w:rsid w:val="0056096F"/>
    <w:rsid w:val="00561ECA"/>
    <w:rsid w:val="0056259E"/>
    <w:rsid w:val="0056304F"/>
    <w:rsid w:val="005631B3"/>
    <w:rsid w:val="00563451"/>
    <w:rsid w:val="005645EE"/>
    <w:rsid w:val="005646C4"/>
    <w:rsid w:val="00564F04"/>
    <w:rsid w:val="00566B19"/>
    <w:rsid w:val="005702FA"/>
    <w:rsid w:val="00571C59"/>
    <w:rsid w:val="005742D0"/>
    <w:rsid w:val="00575DF1"/>
    <w:rsid w:val="00576A5A"/>
    <w:rsid w:val="00577318"/>
    <w:rsid w:val="00580045"/>
    <w:rsid w:val="00581C79"/>
    <w:rsid w:val="00581D14"/>
    <w:rsid w:val="005823F8"/>
    <w:rsid w:val="00583067"/>
    <w:rsid w:val="0058350E"/>
    <w:rsid w:val="00585FC0"/>
    <w:rsid w:val="00590143"/>
    <w:rsid w:val="005942CA"/>
    <w:rsid w:val="0059458C"/>
    <w:rsid w:val="00595FEA"/>
    <w:rsid w:val="00596562"/>
    <w:rsid w:val="005967E1"/>
    <w:rsid w:val="00596F43"/>
    <w:rsid w:val="005A186B"/>
    <w:rsid w:val="005A2886"/>
    <w:rsid w:val="005A2FA9"/>
    <w:rsid w:val="005A4946"/>
    <w:rsid w:val="005A4EA0"/>
    <w:rsid w:val="005A5316"/>
    <w:rsid w:val="005A572A"/>
    <w:rsid w:val="005B0CD9"/>
    <w:rsid w:val="005B3BF6"/>
    <w:rsid w:val="005B3DC9"/>
    <w:rsid w:val="005B4AD7"/>
    <w:rsid w:val="005B57C9"/>
    <w:rsid w:val="005B5EF9"/>
    <w:rsid w:val="005C0575"/>
    <w:rsid w:val="005C1774"/>
    <w:rsid w:val="005C26AC"/>
    <w:rsid w:val="005C2D05"/>
    <w:rsid w:val="005C4CB1"/>
    <w:rsid w:val="005C6611"/>
    <w:rsid w:val="005C6977"/>
    <w:rsid w:val="005C7D0C"/>
    <w:rsid w:val="005D0846"/>
    <w:rsid w:val="005D0C3D"/>
    <w:rsid w:val="005D0EDD"/>
    <w:rsid w:val="005D154B"/>
    <w:rsid w:val="005D1C07"/>
    <w:rsid w:val="005D27B3"/>
    <w:rsid w:val="005D2C35"/>
    <w:rsid w:val="005D3C80"/>
    <w:rsid w:val="005D4E93"/>
    <w:rsid w:val="005D5E09"/>
    <w:rsid w:val="005D619D"/>
    <w:rsid w:val="005D77AE"/>
    <w:rsid w:val="005D7F3B"/>
    <w:rsid w:val="005E0491"/>
    <w:rsid w:val="005E16DF"/>
    <w:rsid w:val="005E24EB"/>
    <w:rsid w:val="005E2761"/>
    <w:rsid w:val="005E2BE9"/>
    <w:rsid w:val="005E2F04"/>
    <w:rsid w:val="005E5527"/>
    <w:rsid w:val="005E6536"/>
    <w:rsid w:val="005E7A4F"/>
    <w:rsid w:val="005E7B75"/>
    <w:rsid w:val="005F0200"/>
    <w:rsid w:val="005F0C21"/>
    <w:rsid w:val="005F0FF8"/>
    <w:rsid w:val="005F1C52"/>
    <w:rsid w:val="005F34F6"/>
    <w:rsid w:val="005F5A41"/>
    <w:rsid w:val="005F5A69"/>
    <w:rsid w:val="005F6F68"/>
    <w:rsid w:val="00600334"/>
    <w:rsid w:val="00600B6B"/>
    <w:rsid w:val="006019C3"/>
    <w:rsid w:val="006045E6"/>
    <w:rsid w:val="00606AF0"/>
    <w:rsid w:val="00606BBA"/>
    <w:rsid w:val="00606F22"/>
    <w:rsid w:val="006129B0"/>
    <w:rsid w:val="0061412F"/>
    <w:rsid w:val="00614264"/>
    <w:rsid w:val="00614536"/>
    <w:rsid w:val="0061469F"/>
    <w:rsid w:val="00614AD8"/>
    <w:rsid w:val="00615128"/>
    <w:rsid w:val="00615B47"/>
    <w:rsid w:val="0062224C"/>
    <w:rsid w:val="006222D9"/>
    <w:rsid w:val="00626A9E"/>
    <w:rsid w:val="00627251"/>
    <w:rsid w:val="0063216C"/>
    <w:rsid w:val="006328BF"/>
    <w:rsid w:val="00632F5F"/>
    <w:rsid w:val="00633945"/>
    <w:rsid w:val="006356B9"/>
    <w:rsid w:val="00635AD1"/>
    <w:rsid w:val="00636594"/>
    <w:rsid w:val="00636F3A"/>
    <w:rsid w:val="00637F68"/>
    <w:rsid w:val="00640B4E"/>
    <w:rsid w:val="00642AAA"/>
    <w:rsid w:val="00642C33"/>
    <w:rsid w:val="00643934"/>
    <w:rsid w:val="00643A46"/>
    <w:rsid w:val="0064467C"/>
    <w:rsid w:val="00644757"/>
    <w:rsid w:val="0064700D"/>
    <w:rsid w:val="006479CE"/>
    <w:rsid w:val="006513DC"/>
    <w:rsid w:val="006514BD"/>
    <w:rsid w:val="0065157F"/>
    <w:rsid w:val="0065328F"/>
    <w:rsid w:val="006536EB"/>
    <w:rsid w:val="00656EE6"/>
    <w:rsid w:val="006603A8"/>
    <w:rsid w:val="006618D4"/>
    <w:rsid w:val="00661DCC"/>
    <w:rsid w:val="00664BA3"/>
    <w:rsid w:val="006650B0"/>
    <w:rsid w:val="00665FA0"/>
    <w:rsid w:val="00666678"/>
    <w:rsid w:val="0066773D"/>
    <w:rsid w:val="00670FE4"/>
    <w:rsid w:val="00671654"/>
    <w:rsid w:val="0067198B"/>
    <w:rsid w:val="006719BE"/>
    <w:rsid w:val="00671E6E"/>
    <w:rsid w:val="006724A1"/>
    <w:rsid w:val="0067332F"/>
    <w:rsid w:val="00673651"/>
    <w:rsid w:val="0067490C"/>
    <w:rsid w:val="00674D0F"/>
    <w:rsid w:val="0067614D"/>
    <w:rsid w:val="006763D4"/>
    <w:rsid w:val="00676C82"/>
    <w:rsid w:val="0068048B"/>
    <w:rsid w:val="0068159E"/>
    <w:rsid w:val="0068192C"/>
    <w:rsid w:val="00681E4B"/>
    <w:rsid w:val="00682598"/>
    <w:rsid w:val="006837EC"/>
    <w:rsid w:val="0068479D"/>
    <w:rsid w:val="00684F95"/>
    <w:rsid w:val="00684FAC"/>
    <w:rsid w:val="00685D53"/>
    <w:rsid w:val="0068670C"/>
    <w:rsid w:val="006906D8"/>
    <w:rsid w:val="00690847"/>
    <w:rsid w:val="0069105D"/>
    <w:rsid w:val="006910D8"/>
    <w:rsid w:val="00692692"/>
    <w:rsid w:val="0069354D"/>
    <w:rsid w:val="00693C20"/>
    <w:rsid w:val="00696E9B"/>
    <w:rsid w:val="00697733"/>
    <w:rsid w:val="006A056B"/>
    <w:rsid w:val="006A1A08"/>
    <w:rsid w:val="006A219B"/>
    <w:rsid w:val="006A24F3"/>
    <w:rsid w:val="006A4F9D"/>
    <w:rsid w:val="006A5275"/>
    <w:rsid w:val="006A5A30"/>
    <w:rsid w:val="006A63B8"/>
    <w:rsid w:val="006A65ED"/>
    <w:rsid w:val="006A6809"/>
    <w:rsid w:val="006B0891"/>
    <w:rsid w:val="006B225C"/>
    <w:rsid w:val="006B46C8"/>
    <w:rsid w:val="006C0410"/>
    <w:rsid w:val="006C16E4"/>
    <w:rsid w:val="006C19E9"/>
    <w:rsid w:val="006C1EA3"/>
    <w:rsid w:val="006C2537"/>
    <w:rsid w:val="006C3D20"/>
    <w:rsid w:val="006C401E"/>
    <w:rsid w:val="006C4BD3"/>
    <w:rsid w:val="006C501A"/>
    <w:rsid w:val="006C530E"/>
    <w:rsid w:val="006C5B40"/>
    <w:rsid w:val="006C6198"/>
    <w:rsid w:val="006C79B4"/>
    <w:rsid w:val="006C7B49"/>
    <w:rsid w:val="006D0221"/>
    <w:rsid w:val="006D025F"/>
    <w:rsid w:val="006D0B1B"/>
    <w:rsid w:val="006D2432"/>
    <w:rsid w:val="006D38F2"/>
    <w:rsid w:val="006D6C77"/>
    <w:rsid w:val="006D7998"/>
    <w:rsid w:val="006D7E96"/>
    <w:rsid w:val="006E0221"/>
    <w:rsid w:val="006E04E2"/>
    <w:rsid w:val="006E156D"/>
    <w:rsid w:val="006E5118"/>
    <w:rsid w:val="006E5455"/>
    <w:rsid w:val="006E5879"/>
    <w:rsid w:val="006F07E8"/>
    <w:rsid w:val="006F0BDE"/>
    <w:rsid w:val="006F33D8"/>
    <w:rsid w:val="006F40BF"/>
    <w:rsid w:val="006F4B05"/>
    <w:rsid w:val="006F53CD"/>
    <w:rsid w:val="006F586F"/>
    <w:rsid w:val="006F5D5D"/>
    <w:rsid w:val="006F7E9D"/>
    <w:rsid w:val="00702099"/>
    <w:rsid w:val="00702E4D"/>
    <w:rsid w:val="00703328"/>
    <w:rsid w:val="007043A6"/>
    <w:rsid w:val="00704ACF"/>
    <w:rsid w:val="00704BD3"/>
    <w:rsid w:val="00705244"/>
    <w:rsid w:val="0070782D"/>
    <w:rsid w:val="007078C3"/>
    <w:rsid w:val="0071105B"/>
    <w:rsid w:val="00712210"/>
    <w:rsid w:val="007135C2"/>
    <w:rsid w:val="00715673"/>
    <w:rsid w:val="007162C8"/>
    <w:rsid w:val="007172DC"/>
    <w:rsid w:val="007212D7"/>
    <w:rsid w:val="007234C6"/>
    <w:rsid w:val="0072461A"/>
    <w:rsid w:val="00725A1E"/>
    <w:rsid w:val="00725FDE"/>
    <w:rsid w:val="00732360"/>
    <w:rsid w:val="007326D6"/>
    <w:rsid w:val="00732B1F"/>
    <w:rsid w:val="007348F3"/>
    <w:rsid w:val="007369D6"/>
    <w:rsid w:val="00741D4A"/>
    <w:rsid w:val="007426D3"/>
    <w:rsid w:val="007429FB"/>
    <w:rsid w:val="00745272"/>
    <w:rsid w:val="0074610C"/>
    <w:rsid w:val="0074645F"/>
    <w:rsid w:val="00746480"/>
    <w:rsid w:val="00747632"/>
    <w:rsid w:val="00747F03"/>
    <w:rsid w:val="007504AA"/>
    <w:rsid w:val="00752BE0"/>
    <w:rsid w:val="00753AB5"/>
    <w:rsid w:val="0075615E"/>
    <w:rsid w:val="007576E2"/>
    <w:rsid w:val="00760B22"/>
    <w:rsid w:val="007616D7"/>
    <w:rsid w:val="00761732"/>
    <w:rsid w:val="007617AD"/>
    <w:rsid w:val="00762C96"/>
    <w:rsid w:val="007633A5"/>
    <w:rsid w:val="0076442B"/>
    <w:rsid w:val="00765BB3"/>
    <w:rsid w:val="00765BF0"/>
    <w:rsid w:val="00765C54"/>
    <w:rsid w:val="0076683B"/>
    <w:rsid w:val="007701FE"/>
    <w:rsid w:val="00772AB7"/>
    <w:rsid w:val="00773B4A"/>
    <w:rsid w:val="00775B4F"/>
    <w:rsid w:val="00775D91"/>
    <w:rsid w:val="00776FCB"/>
    <w:rsid w:val="0077709B"/>
    <w:rsid w:val="007770A6"/>
    <w:rsid w:val="00777BCD"/>
    <w:rsid w:val="00781367"/>
    <w:rsid w:val="00781968"/>
    <w:rsid w:val="00783B68"/>
    <w:rsid w:val="0078443E"/>
    <w:rsid w:val="007845F6"/>
    <w:rsid w:val="0078615E"/>
    <w:rsid w:val="00786B2A"/>
    <w:rsid w:val="0078737D"/>
    <w:rsid w:val="00790845"/>
    <w:rsid w:val="00791409"/>
    <w:rsid w:val="00791C27"/>
    <w:rsid w:val="00793D68"/>
    <w:rsid w:val="00794037"/>
    <w:rsid w:val="0079412E"/>
    <w:rsid w:val="00795816"/>
    <w:rsid w:val="00795A2B"/>
    <w:rsid w:val="00795EEC"/>
    <w:rsid w:val="007A2008"/>
    <w:rsid w:val="007A2EA1"/>
    <w:rsid w:val="007A3651"/>
    <w:rsid w:val="007A42FA"/>
    <w:rsid w:val="007A6B41"/>
    <w:rsid w:val="007A6D24"/>
    <w:rsid w:val="007A7441"/>
    <w:rsid w:val="007B0270"/>
    <w:rsid w:val="007B0A47"/>
    <w:rsid w:val="007B163F"/>
    <w:rsid w:val="007B1A5A"/>
    <w:rsid w:val="007B33EF"/>
    <w:rsid w:val="007B3BDE"/>
    <w:rsid w:val="007B472D"/>
    <w:rsid w:val="007B4E1F"/>
    <w:rsid w:val="007B50D9"/>
    <w:rsid w:val="007B50ED"/>
    <w:rsid w:val="007B56C6"/>
    <w:rsid w:val="007C15B5"/>
    <w:rsid w:val="007C1B52"/>
    <w:rsid w:val="007C2254"/>
    <w:rsid w:val="007C5EE2"/>
    <w:rsid w:val="007D164F"/>
    <w:rsid w:val="007D16FE"/>
    <w:rsid w:val="007D270E"/>
    <w:rsid w:val="007D3195"/>
    <w:rsid w:val="007D402E"/>
    <w:rsid w:val="007D41FF"/>
    <w:rsid w:val="007D751F"/>
    <w:rsid w:val="007D7AFC"/>
    <w:rsid w:val="007E1267"/>
    <w:rsid w:val="007E1750"/>
    <w:rsid w:val="007E2A72"/>
    <w:rsid w:val="007E2A7C"/>
    <w:rsid w:val="007E2F58"/>
    <w:rsid w:val="007E4F7B"/>
    <w:rsid w:val="007E5340"/>
    <w:rsid w:val="007E61FE"/>
    <w:rsid w:val="007F0132"/>
    <w:rsid w:val="007F20DA"/>
    <w:rsid w:val="007F213B"/>
    <w:rsid w:val="007F249C"/>
    <w:rsid w:val="007F2BF7"/>
    <w:rsid w:val="007F48C0"/>
    <w:rsid w:val="007F6C65"/>
    <w:rsid w:val="007F78D8"/>
    <w:rsid w:val="00800419"/>
    <w:rsid w:val="00800631"/>
    <w:rsid w:val="00801D97"/>
    <w:rsid w:val="0080294F"/>
    <w:rsid w:val="0080507B"/>
    <w:rsid w:val="00805BCD"/>
    <w:rsid w:val="00805D43"/>
    <w:rsid w:val="00807156"/>
    <w:rsid w:val="00810D3F"/>
    <w:rsid w:val="00811A09"/>
    <w:rsid w:val="00812108"/>
    <w:rsid w:val="00812352"/>
    <w:rsid w:val="0081240B"/>
    <w:rsid w:val="00812429"/>
    <w:rsid w:val="00812703"/>
    <w:rsid w:val="00812889"/>
    <w:rsid w:val="00812E66"/>
    <w:rsid w:val="00814F83"/>
    <w:rsid w:val="008210CD"/>
    <w:rsid w:val="008223C2"/>
    <w:rsid w:val="008230F0"/>
    <w:rsid w:val="0082342E"/>
    <w:rsid w:val="00824EDB"/>
    <w:rsid w:val="008261A5"/>
    <w:rsid w:val="0082684A"/>
    <w:rsid w:val="00826C11"/>
    <w:rsid w:val="008303C5"/>
    <w:rsid w:val="00830620"/>
    <w:rsid w:val="00833562"/>
    <w:rsid w:val="0083474B"/>
    <w:rsid w:val="00835B78"/>
    <w:rsid w:val="0083696D"/>
    <w:rsid w:val="00837343"/>
    <w:rsid w:val="008418B2"/>
    <w:rsid w:val="00842897"/>
    <w:rsid w:val="00842CB0"/>
    <w:rsid w:val="008441B1"/>
    <w:rsid w:val="008450EC"/>
    <w:rsid w:val="0084571E"/>
    <w:rsid w:val="00851F4E"/>
    <w:rsid w:val="008536FB"/>
    <w:rsid w:val="00853F45"/>
    <w:rsid w:val="008563DF"/>
    <w:rsid w:val="0085784C"/>
    <w:rsid w:val="00857A9B"/>
    <w:rsid w:val="008636B4"/>
    <w:rsid w:val="008656FD"/>
    <w:rsid w:val="00866E5A"/>
    <w:rsid w:val="0086756B"/>
    <w:rsid w:val="00867E72"/>
    <w:rsid w:val="008720C8"/>
    <w:rsid w:val="00872FE9"/>
    <w:rsid w:val="0087517C"/>
    <w:rsid w:val="008768E2"/>
    <w:rsid w:val="00876F2D"/>
    <w:rsid w:val="0088011C"/>
    <w:rsid w:val="00880CC6"/>
    <w:rsid w:val="00882206"/>
    <w:rsid w:val="00883A62"/>
    <w:rsid w:val="00885D78"/>
    <w:rsid w:val="008862C8"/>
    <w:rsid w:val="008864CF"/>
    <w:rsid w:val="00891910"/>
    <w:rsid w:val="00892A95"/>
    <w:rsid w:val="00893272"/>
    <w:rsid w:val="0089466C"/>
    <w:rsid w:val="00895C66"/>
    <w:rsid w:val="008975E8"/>
    <w:rsid w:val="008A0104"/>
    <w:rsid w:val="008A1D09"/>
    <w:rsid w:val="008A4FCA"/>
    <w:rsid w:val="008A5846"/>
    <w:rsid w:val="008A68ED"/>
    <w:rsid w:val="008A6F3A"/>
    <w:rsid w:val="008A7265"/>
    <w:rsid w:val="008A7992"/>
    <w:rsid w:val="008B09AB"/>
    <w:rsid w:val="008B288C"/>
    <w:rsid w:val="008B4910"/>
    <w:rsid w:val="008B4B96"/>
    <w:rsid w:val="008B578F"/>
    <w:rsid w:val="008B6953"/>
    <w:rsid w:val="008B69A7"/>
    <w:rsid w:val="008B7B37"/>
    <w:rsid w:val="008C01D8"/>
    <w:rsid w:val="008C183D"/>
    <w:rsid w:val="008C1CB2"/>
    <w:rsid w:val="008C3032"/>
    <w:rsid w:val="008C7A7F"/>
    <w:rsid w:val="008D0225"/>
    <w:rsid w:val="008D0A2F"/>
    <w:rsid w:val="008D2156"/>
    <w:rsid w:val="008D25CE"/>
    <w:rsid w:val="008D30F2"/>
    <w:rsid w:val="008D39ED"/>
    <w:rsid w:val="008D453F"/>
    <w:rsid w:val="008D4A8A"/>
    <w:rsid w:val="008D7478"/>
    <w:rsid w:val="008D7819"/>
    <w:rsid w:val="008D7952"/>
    <w:rsid w:val="008E03B9"/>
    <w:rsid w:val="008E1693"/>
    <w:rsid w:val="008E2701"/>
    <w:rsid w:val="008E2EDD"/>
    <w:rsid w:val="008E72A7"/>
    <w:rsid w:val="008E7D8C"/>
    <w:rsid w:val="008F140A"/>
    <w:rsid w:val="008F1693"/>
    <w:rsid w:val="008F21A9"/>
    <w:rsid w:val="008F3571"/>
    <w:rsid w:val="008F36FD"/>
    <w:rsid w:val="008F44BF"/>
    <w:rsid w:val="008F5938"/>
    <w:rsid w:val="008F6A8D"/>
    <w:rsid w:val="008F794D"/>
    <w:rsid w:val="008F7D42"/>
    <w:rsid w:val="00900B9B"/>
    <w:rsid w:val="00900FB0"/>
    <w:rsid w:val="009026D1"/>
    <w:rsid w:val="009044BE"/>
    <w:rsid w:val="00904BE6"/>
    <w:rsid w:val="00904D7A"/>
    <w:rsid w:val="00905CFB"/>
    <w:rsid w:val="00907BA5"/>
    <w:rsid w:val="00912D8D"/>
    <w:rsid w:val="00913D40"/>
    <w:rsid w:val="009144D4"/>
    <w:rsid w:val="009165D3"/>
    <w:rsid w:val="00917053"/>
    <w:rsid w:val="009170ED"/>
    <w:rsid w:val="009211AD"/>
    <w:rsid w:val="009215A5"/>
    <w:rsid w:val="009222C5"/>
    <w:rsid w:val="0092433D"/>
    <w:rsid w:val="00926216"/>
    <w:rsid w:val="00926FCD"/>
    <w:rsid w:val="009307EB"/>
    <w:rsid w:val="00930807"/>
    <w:rsid w:val="00931D3A"/>
    <w:rsid w:val="009341A3"/>
    <w:rsid w:val="00935F61"/>
    <w:rsid w:val="0094044C"/>
    <w:rsid w:val="009450F6"/>
    <w:rsid w:val="0094741D"/>
    <w:rsid w:val="00950A34"/>
    <w:rsid w:val="00951037"/>
    <w:rsid w:val="009513D8"/>
    <w:rsid w:val="0095241A"/>
    <w:rsid w:val="009536C1"/>
    <w:rsid w:val="00954717"/>
    <w:rsid w:val="00954F0B"/>
    <w:rsid w:val="009550C0"/>
    <w:rsid w:val="00955472"/>
    <w:rsid w:val="00955BF5"/>
    <w:rsid w:val="00960A57"/>
    <w:rsid w:val="00960C95"/>
    <w:rsid w:val="00960E1D"/>
    <w:rsid w:val="00962B34"/>
    <w:rsid w:val="00963F7F"/>
    <w:rsid w:val="0096599B"/>
    <w:rsid w:val="0096624A"/>
    <w:rsid w:val="00970794"/>
    <w:rsid w:val="0097356F"/>
    <w:rsid w:val="00973D81"/>
    <w:rsid w:val="009742B3"/>
    <w:rsid w:val="009749C5"/>
    <w:rsid w:val="00975518"/>
    <w:rsid w:val="00975D93"/>
    <w:rsid w:val="009761FB"/>
    <w:rsid w:val="00980212"/>
    <w:rsid w:val="00981B0C"/>
    <w:rsid w:val="00982F9E"/>
    <w:rsid w:val="009834DF"/>
    <w:rsid w:val="009839FC"/>
    <w:rsid w:val="00984A05"/>
    <w:rsid w:val="0098524C"/>
    <w:rsid w:val="009857C5"/>
    <w:rsid w:val="00985915"/>
    <w:rsid w:val="00986287"/>
    <w:rsid w:val="0098637A"/>
    <w:rsid w:val="009866BC"/>
    <w:rsid w:val="00986E3B"/>
    <w:rsid w:val="00990DD5"/>
    <w:rsid w:val="0099232E"/>
    <w:rsid w:val="00992EF5"/>
    <w:rsid w:val="0099325E"/>
    <w:rsid w:val="00993740"/>
    <w:rsid w:val="00995B66"/>
    <w:rsid w:val="009971E6"/>
    <w:rsid w:val="00997DBE"/>
    <w:rsid w:val="009A2236"/>
    <w:rsid w:val="009A22DB"/>
    <w:rsid w:val="009A2CA5"/>
    <w:rsid w:val="009A69A1"/>
    <w:rsid w:val="009A6F46"/>
    <w:rsid w:val="009A726E"/>
    <w:rsid w:val="009B013B"/>
    <w:rsid w:val="009B11BD"/>
    <w:rsid w:val="009B4BD1"/>
    <w:rsid w:val="009B5AA8"/>
    <w:rsid w:val="009B7D74"/>
    <w:rsid w:val="009C0967"/>
    <w:rsid w:val="009C0D99"/>
    <w:rsid w:val="009C2F5D"/>
    <w:rsid w:val="009C39B0"/>
    <w:rsid w:val="009C4029"/>
    <w:rsid w:val="009C4569"/>
    <w:rsid w:val="009D0A84"/>
    <w:rsid w:val="009D0FE5"/>
    <w:rsid w:val="009D1207"/>
    <w:rsid w:val="009D23F4"/>
    <w:rsid w:val="009D30AD"/>
    <w:rsid w:val="009D3C00"/>
    <w:rsid w:val="009D4AC1"/>
    <w:rsid w:val="009D4F2B"/>
    <w:rsid w:val="009D5B8E"/>
    <w:rsid w:val="009D6072"/>
    <w:rsid w:val="009D7202"/>
    <w:rsid w:val="009E08E0"/>
    <w:rsid w:val="009E1B00"/>
    <w:rsid w:val="009E1F30"/>
    <w:rsid w:val="009E22C9"/>
    <w:rsid w:val="009E2E2C"/>
    <w:rsid w:val="009E319C"/>
    <w:rsid w:val="009E320B"/>
    <w:rsid w:val="009E56DD"/>
    <w:rsid w:val="009E6C0D"/>
    <w:rsid w:val="009E7264"/>
    <w:rsid w:val="009F01F9"/>
    <w:rsid w:val="009F2A90"/>
    <w:rsid w:val="009F36D4"/>
    <w:rsid w:val="009F39F4"/>
    <w:rsid w:val="00A00C8C"/>
    <w:rsid w:val="00A01BBB"/>
    <w:rsid w:val="00A03398"/>
    <w:rsid w:val="00A04493"/>
    <w:rsid w:val="00A04B0B"/>
    <w:rsid w:val="00A06280"/>
    <w:rsid w:val="00A075DB"/>
    <w:rsid w:val="00A076D7"/>
    <w:rsid w:val="00A13150"/>
    <w:rsid w:val="00A13C92"/>
    <w:rsid w:val="00A13CF3"/>
    <w:rsid w:val="00A13F0C"/>
    <w:rsid w:val="00A1403C"/>
    <w:rsid w:val="00A15E31"/>
    <w:rsid w:val="00A162A2"/>
    <w:rsid w:val="00A165D2"/>
    <w:rsid w:val="00A179D7"/>
    <w:rsid w:val="00A20A40"/>
    <w:rsid w:val="00A22479"/>
    <w:rsid w:val="00A23DC1"/>
    <w:rsid w:val="00A263CD"/>
    <w:rsid w:val="00A26F3E"/>
    <w:rsid w:val="00A30C7E"/>
    <w:rsid w:val="00A31CCB"/>
    <w:rsid w:val="00A330E3"/>
    <w:rsid w:val="00A33FF7"/>
    <w:rsid w:val="00A34400"/>
    <w:rsid w:val="00A34A21"/>
    <w:rsid w:val="00A34F89"/>
    <w:rsid w:val="00A37AF9"/>
    <w:rsid w:val="00A42E6A"/>
    <w:rsid w:val="00A438D8"/>
    <w:rsid w:val="00A462A3"/>
    <w:rsid w:val="00A473A1"/>
    <w:rsid w:val="00A473DC"/>
    <w:rsid w:val="00A475AC"/>
    <w:rsid w:val="00A47C78"/>
    <w:rsid w:val="00A51DAE"/>
    <w:rsid w:val="00A52E95"/>
    <w:rsid w:val="00A56A7C"/>
    <w:rsid w:val="00A56C2B"/>
    <w:rsid w:val="00A576FB"/>
    <w:rsid w:val="00A60999"/>
    <w:rsid w:val="00A609D4"/>
    <w:rsid w:val="00A62370"/>
    <w:rsid w:val="00A62DBD"/>
    <w:rsid w:val="00A64B46"/>
    <w:rsid w:val="00A65BF6"/>
    <w:rsid w:val="00A65D20"/>
    <w:rsid w:val="00A66007"/>
    <w:rsid w:val="00A71196"/>
    <w:rsid w:val="00A712C4"/>
    <w:rsid w:val="00A72FA9"/>
    <w:rsid w:val="00A74394"/>
    <w:rsid w:val="00A74664"/>
    <w:rsid w:val="00A75436"/>
    <w:rsid w:val="00A75B1E"/>
    <w:rsid w:val="00A76B53"/>
    <w:rsid w:val="00A80B4F"/>
    <w:rsid w:val="00A838DF"/>
    <w:rsid w:val="00A8574E"/>
    <w:rsid w:val="00A86113"/>
    <w:rsid w:val="00A8783C"/>
    <w:rsid w:val="00A906EB"/>
    <w:rsid w:val="00A90D62"/>
    <w:rsid w:val="00A91895"/>
    <w:rsid w:val="00A918EF"/>
    <w:rsid w:val="00A91919"/>
    <w:rsid w:val="00A91D28"/>
    <w:rsid w:val="00A922A0"/>
    <w:rsid w:val="00A929CD"/>
    <w:rsid w:val="00A93270"/>
    <w:rsid w:val="00A9330B"/>
    <w:rsid w:val="00A949BD"/>
    <w:rsid w:val="00A95026"/>
    <w:rsid w:val="00A95070"/>
    <w:rsid w:val="00AA1DC7"/>
    <w:rsid w:val="00AA23E7"/>
    <w:rsid w:val="00AA268B"/>
    <w:rsid w:val="00AA35C4"/>
    <w:rsid w:val="00AA38AE"/>
    <w:rsid w:val="00AA4AEB"/>
    <w:rsid w:val="00AA4D5E"/>
    <w:rsid w:val="00AA5946"/>
    <w:rsid w:val="00AA6566"/>
    <w:rsid w:val="00AA6621"/>
    <w:rsid w:val="00AA6D0C"/>
    <w:rsid w:val="00AA7E4B"/>
    <w:rsid w:val="00AB3BBC"/>
    <w:rsid w:val="00AB494E"/>
    <w:rsid w:val="00AB5E8C"/>
    <w:rsid w:val="00AB73D4"/>
    <w:rsid w:val="00AC09A2"/>
    <w:rsid w:val="00AC14E7"/>
    <w:rsid w:val="00AC22FA"/>
    <w:rsid w:val="00AC2743"/>
    <w:rsid w:val="00AC30A9"/>
    <w:rsid w:val="00AC3717"/>
    <w:rsid w:val="00AC4363"/>
    <w:rsid w:val="00AC4FF4"/>
    <w:rsid w:val="00AC5D2F"/>
    <w:rsid w:val="00AC5E2D"/>
    <w:rsid w:val="00AC70F5"/>
    <w:rsid w:val="00AD0BFB"/>
    <w:rsid w:val="00AD201B"/>
    <w:rsid w:val="00AD7635"/>
    <w:rsid w:val="00AE1601"/>
    <w:rsid w:val="00AE21E2"/>
    <w:rsid w:val="00AE2949"/>
    <w:rsid w:val="00AE3049"/>
    <w:rsid w:val="00AE4A46"/>
    <w:rsid w:val="00AE5371"/>
    <w:rsid w:val="00AE6EC0"/>
    <w:rsid w:val="00AE6EC2"/>
    <w:rsid w:val="00AE7605"/>
    <w:rsid w:val="00AF010D"/>
    <w:rsid w:val="00AF09B3"/>
    <w:rsid w:val="00AF2AA3"/>
    <w:rsid w:val="00AF3ACD"/>
    <w:rsid w:val="00AF5521"/>
    <w:rsid w:val="00AF5A1A"/>
    <w:rsid w:val="00AF6071"/>
    <w:rsid w:val="00AF6E6C"/>
    <w:rsid w:val="00AF7BD5"/>
    <w:rsid w:val="00B00C9D"/>
    <w:rsid w:val="00B01757"/>
    <w:rsid w:val="00B0282B"/>
    <w:rsid w:val="00B0410C"/>
    <w:rsid w:val="00B06130"/>
    <w:rsid w:val="00B061E8"/>
    <w:rsid w:val="00B11715"/>
    <w:rsid w:val="00B11874"/>
    <w:rsid w:val="00B11A8A"/>
    <w:rsid w:val="00B12E39"/>
    <w:rsid w:val="00B1374B"/>
    <w:rsid w:val="00B137F6"/>
    <w:rsid w:val="00B13BE3"/>
    <w:rsid w:val="00B1493D"/>
    <w:rsid w:val="00B1563A"/>
    <w:rsid w:val="00B16F59"/>
    <w:rsid w:val="00B17E45"/>
    <w:rsid w:val="00B20D58"/>
    <w:rsid w:val="00B214E6"/>
    <w:rsid w:val="00B23050"/>
    <w:rsid w:val="00B2321C"/>
    <w:rsid w:val="00B2365E"/>
    <w:rsid w:val="00B2468B"/>
    <w:rsid w:val="00B277A8"/>
    <w:rsid w:val="00B278A7"/>
    <w:rsid w:val="00B27AC1"/>
    <w:rsid w:val="00B30345"/>
    <w:rsid w:val="00B306B9"/>
    <w:rsid w:val="00B30CB7"/>
    <w:rsid w:val="00B3278F"/>
    <w:rsid w:val="00B3317F"/>
    <w:rsid w:val="00B33378"/>
    <w:rsid w:val="00B338E2"/>
    <w:rsid w:val="00B34CDC"/>
    <w:rsid w:val="00B355AE"/>
    <w:rsid w:val="00B36260"/>
    <w:rsid w:val="00B36543"/>
    <w:rsid w:val="00B374BA"/>
    <w:rsid w:val="00B37F70"/>
    <w:rsid w:val="00B40117"/>
    <w:rsid w:val="00B42B25"/>
    <w:rsid w:val="00B42DCE"/>
    <w:rsid w:val="00B44A6E"/>
    <w:rsid w:val="00B45933"/>
    <w:rsid w:val="00B47D76"/>
    <w:rsid w:val="00B50200"/>
    <w:rsid w:val="00B50256"/>
    <w:rsid w:val="00B50577"/>
    <w:rsid w:val="00B50E8A"/>
    <w:rsid w:val="00B513E9"/>
    <w:rsid w:val="00B527C4"/>
    <w:rsid w:val="00B53DEE"/>
    <w:rsid w:val="00B54417"/>
    <w:rsid w:val="00B54E78"/>
    <w:rsid w:val="00B55D71"/>
    <w:rsid w:val="00B56828"/>
    <w:rsid w:val="00B5698F"/>
    <w:rsid w:val="00B569B9"/>
    <w:rsid w:val="00B614EE"/>
    <w:rsid w:val="00B63CA1"/>
    <w:rsid w:val="00B6417F"/>
    <w:rsid w:val="00B64958"/>
    <w:rsid w:val="00B654FE"/>
    <w:rsid w:val="00B73A15"/>
    <w:rsid w:val="00B76069"/>
    <w:rsid w:val="00B7661F"/>
    <w:rsid w:val="00B800D0"/>
    <w:rsid w:val="00B81E01"/>
    <w:rsid w:val="00B82573"/>
    <w:rsid w:val="00B82591"/>
    <w:rsid w:val="00B82FC6"/>
    <w:rsid w:val="00B8343D"/>
    <w:rsid w:val="00B841B3"/>
    <w:rsid w:val="00B85788"/>
    <w:rsid w:val="00B86D97"/>
    <w:rsid w:val="00B87003"/>
    <w:rsid w:val="00B90049"/>
    <w:rsid w:val="00B91EFD"/>
    <w:rsid w:val="00B921BB"/>
    <w:rsid w:val="00B926FA"/>
    <w:rsid w:val="00B92763"/>
    <w:rsid w:val="00B92BF6"/>
    <w:rsid w:val="00B95A6A"/>
    <w:rsid w:val="00B95FFB"/>
    <w:rsid w:val="00B9707F"/>
    <w:rsid w:val="00B97EC3"/>
    <w:rsid w:val="00BA0230"/>
    <w:rsid w:val="00BA41E3"/>
    <w:rsid w:val="00BA4A81"/>
    <w:rsid w:val="00BA64D3"/>
    <w:rsid w:val="00BB01BE"/>
    <w:rsid w:val="00BB08A6"/>
    <w:rsid w:val="00BB5EB9"/>
    <w:rsid w:val="00BB64CB"/>
    <w:rsid w:val="00BB6A9C"/>
    <w:rsid w:val="00BB7992"/>
    <w:rsid w:val="00BB7A7A"/>
    <w:rsid w:val="00BC1370"/>
    <w:rsid w:val="00BC22E0"/>
    <w:rsid w:val="00BC2EF2"/>
    <w:rsid w:val="00BC3B37"/>
    <w:rsid w:val="00BC4A64"/>
    <w:rsid w:val="00BC53D4"/>
    <w:rsid w:val="00BC5726"/>
    <w:rsid w:val="00BC58EC"/>
    <w:rsid w:val="00BC5F02"/>
    <w:rsid w:val="00BC608B"/>
    <w:rsid w:val="00BC62E6"/>
    <w:rsid w:val="00BC6B7A"/>
    <w:rsid w:val="00BD0ACF"/>
    <w:rsid w:val="00BD198E"/>
    <w:rsid w:val="00BD1D58"/>
    <w:rsid w:val="00BD2C00"/>
    <w:rsid w:val="00BD4E75"/>
    <w:rsid w:val="00BE048E"/>
    <w:rsid w:val="00BE064B"/>
    <w:rsid w:val="00BE2546"/>
    <w:rsid w:val="00BE4E43"/>
    <w:rsid w:val="00BF0E14"/>
    <w:rsid w:val="00BF128C"/>
    <w:rsid w:val="00BF1928"/>
    <w:rsid w:val="00BF1B18"/>
    <w:rsid w:val="00BF56D7"/>
    <w:rsid w:val="00BF5B48"/>
    <w:rsid w:val="00BF7341"/>
    <w:rsid w:val="00BF76B0"/>
    <w:rsid w:val="00BF799E"/>
    <w:rsid w:val="00C0455B"/>
    <w:rsid w:val="00C04914"/>
    <w:rsid w:val="00C0687D"/>
    <w:rsid w:val="00C100EC"/>
    <w:rsid w:val="00C10C6F"/>
    <w:rsid w:val="00C10D7A"/>
    <w:rsid w:val="00C135FA"/>
    <w:rsid w:val="00C1383D"/>
    <w:rsid w:val="00C1391E"/>
    <w:rsid w:val="00C1440E"/>
    <w:rsid w:val="00C14711"/>
    <w:rsid w:val="00C14A85"/>
    <w:rsid w:val="00C1746E"/>
    <w:rsid w:val="00C21771"/>
    <w:rsid w:val="00C21DD5"/>
    <w:rsid w:val="00C229AB"/>
    <w:rsid w:val="00C22FFA"/>
    <w:rsid w:val="00C233A5"/>
    <w:rsid w:val="00C24D96"/>
    <w:rsid w:val="00C256FC"/>
    <w:rsid w:val="00C26852"/>
    <w:rsid w:val="00C26FF9"/>
    <w:rsid w:val="00C273AE"/>
    <w:rsid w:val="00C278CC"/>
    <w:rsid w:val="00C278F9"/>
    <w:rsid w:val="00C30CB7"/>
    <w:rsid w:val="00C31020"/>
    <w:rsid w:val="00C32A01"/>
    <w:rsid w:val="00C3301A"/>
    <w:rsid w:val="00C339F5"/>
    <w:rsid w:val="00C34CAB"/>
    <w:rsid w:val="00C35D56"/>
    <w:rsid w:val="00C36898"/>
    <w:rsid w:val="00C40707"/>
    <w:rsid w:val="00C40C86"/>
    <w:rsid w:val="00C43A78"/>
    <w:rsid w:val="00C44FF6"/>
    <w:rsid w:val="00C45117"/>
    <w:rsid w:val="00C4722C"/>
    <w:rsid w:val="00C50E33"/>
    <w:rsid w:val="00C518FE"/>
    <w:rsid w:val="00C52310"/>
    <w:rsid w:val="00C5286E"/>
    <w:rsid w:val="00C53095"/>
    <w:rsid w:val="00C545D7"/>
    <w:rsid w:val="00C54889"/>
    <w:rsid w:val="00C5522F"/>
    <w:rsid w:val="00C55584"/>
    <w:rsid w:val="00C579CC"/>
    <w:rsid w:val="00C60C9B"/>
    <w:rsid w:val="00C619B4"/>
    <w:rsid w:val="00C62397"/>
    <w:rsid w:val="00C655D2"/>
    <w:rsid w:val="00C65E91"/>
    <w:rsid w:val="00C66671"/>
    <w:rsid w:val="00C672E0"/>
    <w:rsid w:val="00C67E8C"/>
    <w:rsid w:val="00C70D52"/>
    <w:rsid w:val="00C70F61"/>
    <w:rsid w:val="00C71155"/>
    <w:rsid w:val="00C7165F"/>
    <w:rsid w:val="00C74D6E"/>
    <w:rsid w:val="00C7596B"/>
    <w:rsid w:val="00C75A99"/>
    <w:rsid w:val="00C7630E"/>
    <w:rsid w:val="00C76C4E"/>
    <w:rsid w:val="00C77C85"/>
    <w:rsid w:val="00C80047"/>
    <w:rsid w:val="00C8049A"/>
    <w:rsid w:val="00C80C59"/>
    <w:rsid w:val="00C816B7"/>
    <w:rsid w:val="00C82A2A"/>
    <w:rsid w:val="00C83AAC"/>
    <w:rsid w:val="00C866FA"/>
    <w:rsid w:val="00C91533"/>
    <w:rsid w:val="00C92E13"/>
    <w:rsid w:val="00C93585"/>
    <w:rsid w:val="00C9386F"/>
    <w:rsid w:val="00C9753B"/>
    <w:rsid w:val="00C976FB"/>
    <w:rsid w:val="00CA0C90"/>
    <w:rsid w:val="00CA1C54"/>
    <w:rsid w:val="00CA2D63"/>
    <w:rsid w:val="00CA4D9C"/>
    <w:rsid w:val="00CA59EC"/>
    <w:rsid w:val="00CA60D4"/>
    <w:rsid w:val="00CA6731"/>
    <w:rsid w:val="00CB018A"/>
    <w:rsid w:val="00CB3144"/>
    <w:rsid w:val="00CB3B86"/>
    <w:rsid w:val="00CB4FEC"/>
    <w:rsid w:val="00CB54EA"/>
    <w:rsid w:val="00CB558A"/>
    <w:rsid w:val="00CB6E98"/>
    <w:rsid w:val="00CB7708"/>
    <w:rsid w:val="00CC06EA"/>
    <w:rsid w:val="00CC1374"/>
    <w:rsid w:val="00CC2932"/>
    <w:rsid w:val="00CC33FD"/>
    <w:rsid w:val="00CC38CA"/>
    <w:rsid w:val="00CC504D"/>
    <w:rsid w:val="00CC5B2E"/>
    <w:rsid w:val="00CC5FEA"/>
    <w:rsid w:val="00CC772F"/>
    <w:rsid w:val="00CD380F"/>
    <w:rsid w:val="00CD4583"/>
    <w:rsid w:val="00CD469B"/>
    <w:rsid w:val="00CD4F21"/>
    <w:rsid w:val="00CD545F"/>
    <w:rsid w:val="00CD54A8"/>
    <w:rsid w:val="00CD650D"/>
    <w:rsid w:val="00CD6A29"/>
    <w:rsid w:val="00CD76C5"/>
    <w:rsid w:val="00CE3BFB"/>
    <w:rsid w:val="00CE3F1F"/>
    <w:rsid w:val="00CE4145"/>
    <w:rsid w:val="00CE5418"/>
    <w:rsid w:val="00CE641D"/>
    <w:rsid w:val="00CE6E9A"/>
    <w:rsid w:val="00CF0063"/>
    <w:rsid w:val="00CF0C5D"/>
    <w:rsid w:val="00CF17F6"/>
    <w:rsid w:val="00CF33E5"/>
    <w:rsid w:val="00CF425F"/>
    <w:rsid w:val="00CF50A3"/>
    <w:rsid w:val="00CF5333"/>
    <w:rsid w:val="00CF5B9F"/>
    <w:rsid w:val="00CF7A63"/>
    <w:rsid w:val="00D0015C"/>
    <w:rsid w:val="00D0100B"/>
    <w:rsid w:val="00D03245"/>
    <w:rsid w:val="00D03417"/>
    <w:rsid w:val="00D0391C"/>
    <w:rsid w:val="00D075A2"/>
    <w:rsid w:val="00D11C36"/>
    <w:rsid w:val="00D12802"/>
    <w:rsid w:val="00D12869"/>
    <w:rsid w:val="00D140D0"/>
    <w:rsid w:val="00D14CA8"/>
    <w:rsid w:val="00D14FAC"/>
    <w:rsid w:val="00D15885"/>
    <w:rsid w:val="00D201BA"/>
    <w:rsid w:val="00D20E8F"/>
    <w:rsid w:val="00D221D0"/>
    <w:rsid w:val="00D23AA3"/>
    <w:rsid w:val="00D23D6C"/>
    <w:rsid w:val="00D24D80"/>
    <w:rsid w:val="00D24FBC"/>
    <w:rsid w:val="00D26D53"/>
    <w:rsid w:val="00D318B0"/>
    <w:rsid w:val="00D31DBB"/>
    <w:rsid w:val="00D331CA"/>
    <w:rsid w:val="00D33293"/>
    <w:rsid w:val="00D34BEE"/>
    <w:rsid w:val="00D35A93"/>
    <w:rsid w:val="00D35B27"/>
    <w:rsid w:val="00D374D1"/>
    <w:rsid w:val="00D375BE"/>
    <w:rsid w:val="00D40F95"/>
    <w:rsid w:val="00D41AAF"/>
    <w:rsid w:val="00D423AA"/>
    <w:rsid w:val="00D43B0D"/>
    <w:rsid w:val="00D44219"/>
    <w:rsid w:val="00D44992"/>
    <w:rsid w:val="00D45933"/>
    <w:rsid w:val="00D47CF8"/>
    <w:rsid w:val="00D50668"/>
    <w:rsid w:val="00D5141A"/>
    <w:rsid w:val="00D521C4"/>
    <w:rsid w:val="00D53926"/>
    <w:rsid w:val="00D5400D"/>
    <w:rsid w:val="00D54A75"/>
    <w:rsid w:val="00D555D6"/>
    <w:rsid w:val="00D557DB"/>
    <w:rsid w:val="00D56E12"/>
    <w:rsid w:val="00D60E52"/>
    <w:rsid w:val="00D61A48"/>
    <w:rsid w:val="00D62558"/>
    <w:rsid w:val="00D629F2"/>
    <w:rsid w:val="00D65BB0"/>
    <w:rsid w:val="00D67B04"/>
    <w:rsid w:val="00D72DD9"/>
    <w:rsid w:val="00D742EC"/>
    <w:rsid w:val="00D74E06"/>
    <w:rsid w:val="00D75A59"/>
    <w:rsid w:val="00D80C1A"/>
    <w:rsid w:val="00D82B32"/>
    <w:rsid w:val="00D83E14"/>
    <w:rsid w:val="00D847E6"/>
    <w:rsid w:val="00D85C28"/>
    <w:rsid w:val="00D85C53"/>
    <w:rsid w:val="00D862A9"/>
    <w:rsid w:val="00D87D0A"/>
    <w:rsid w:val="00D87DE4"/>
    <w:rsid w:val="00D90C9A"/>
    <w:rsid w:val="00D92752"/>
    <w:rsid w:val="00D93B25"/>
    <w:rsid w:val="00D95DBB"/>
    <w:rsid w:val="00D964F3"/>
    <w:rsid w:val="00D97DA0"/>
    <w:rsid w:val="00DA0716"/>
    <w:rsid w:val="00DA071A"/>
    <w:rsid w:val="00DA0FE1"/>
    <w:rsid w:val="00DA1524"/>
    <w:rsid w:val="00DA1534"/>
    <w:rsid w:val="00DA1570"/>
    <w:rsid w:val="00DA27EB"/>
    <w:rsid w:val="00DA31A9"/>
    <w:rsid w:val="00DA3285"/>
    <w:rsid w:val="00DA3A3B"/>
    <w:rsid w:val="00DA62F7"/>
    <w:rsid w:val="00DA67C4"/>
    <w:rsid w:val="00DA79E1"/>
    <w:rsid w:val="00DB1B91"/>
    <w:rsid w:val="00DB288B"/>
    <w:rsid w:val="00DB2F2A"/>
    <w:rsid w:val="00DB361F"/>
    <w:rsid w:val="00DB4B2E"/>
    <w:rsid w:val="00DB563D"/>
    <w:rsid w:val="00DB5FFA"/>
    <w:rsid w:val="00DB6582"/>
    <w:rsid w:val="00DB73E3"/>
    <w:rsid w:val="00DC0801"/>
    <w:rsid w:val="00DC0E43"/>
    <w:rsid w:val="00DC158C"/>
    <w:rsid w:val="00DC17DB"/>
    <w:rsid w:val="00DC18CE"/>
    <w:rsid w:val="00DC2E48"/>
    <w:rsid w:val="00DC36EF"/>
    <w:rsid w:val="00DC47F9"/>
    <w:rsid w:val="00DC49B8"/>
    <w:rsid w:val="00DC5D86"/>
    <w:rsid w:val="00DD05A4"/>
    <w:rsid w:val="00DD0BA7"/>
    <w:rsid w:val="00DD179C"/>
    <w:rsid w:val="00DD33A1"/>
    <w:rsid w:val="00DD344C"/>
    <w:rsid w:val="00DD3467"/>
    <w:rsid w:val="00DD4842"/>
    <w:rsid w:val="00DD6F9C"/>
    <w:rsid w:val="00DD71B5"/>
    <w:rsid w:val="00DD758D"/>
    <w:rsid w:val="00DE0D8F"/>
    <w:rsid w:val="00DE0DDA"/>
    <w:rsid w:val="00DE37AB"/>
    <w:rsid w:val="00DE4044"/>
    <w:rsid w:val="00DE4E2E"/>
    <w:rsid w:val="00DE720D"/>
    <w:rsid w:val="00DF0195"/>
    <w:rsid w:val="00DF08D4"/>
    <w:rsid w:val="00DF08E3"/>
    <w:rsid w:val="00DF0C02"/>
    <w:rsid w:val="00DF15C4"/>
    <w:rsid w:val="00DF1F2B"/>
    <w:rsid w:val="00DF41FC"/>
    <w:rsid w:val="00DF6483"/>
    <w:rsid w:val="00DF64BC"/>
    <w:rsid w:val="00DF6A07"/>
    <w:rsid w:val="00DF731E"/>
    <w:rsid w:val="00E00EA4"/>
    <w:rsid w:val="00E02AE2"/>
    <w:rsid w:val="00E02BE6"/>
    <w:rsid w:val="00E03DA3"/>
    <w:rsid w:val="00E0431F"/>
    <w:rsid w:val="00E05894"/>
    <w:rsid w:val="00E05D78"/>
    <w:rsid w:val="00E060D5"/>
    <w:rsid w:val="00E06C9F"/>
    <w:rsid w:val="00E06D96"/>
    <w:rsid w:val="00E076FD"/>
    <w:rsid w:val="00E10B2B"/>
    <w:rsid w:val="00E12447"/>
    <w:rsid w:val="00E1513A"/>
    <w:rsid w:val="00E20552"/>
    <w:rsid w:val="00E216A6"/>
    <w:rsid w:val="00E2699F"/>
    <w:rsid w:val="00E27306"/>
    <w:rsid w:val="00E27AD2"/>
    <w:rsid w:val="00E3041D"/>
    <w:rsid w:val="00E30548"/>
    <w:rsid w:val="00E30957"/>
    <w:rsid w:val="00E309F8"/>
    <w:rsid w:val="00E31197"/>
    <w:rsid w:val="00E34805"/>
    <w:rsid w:val="00E34C00"/>
    <w:rsid w:val="00E408BB"/>
    <w:rsid w:val="00E41ABC"/>
    <w:rsid w:val="00E42E46"/>
    <w:rsid w:val="00E44805"/>
    <w:rsid w:val="00E50646"/>
    <w:rsid w:val="00E50C36"/>
    <w:rsid w:val="00E60337"/>
    <w:rsid w:val="00E62472"/>
    <w:rsid w:val="00E62750"/>
    <w:rsid w:val="00E62A62"/>
    <w:rsid w:val="00E67B3A"/>
    <w:rsid w:val="00E7136B"/>
    <w:rsid w:val="00E71529"/>
    <w:rsid w:val="00E719B5"/>
    <w:rsid w:val="00E71AA1"/>
    <w:rsid w:val="00E72412"/>
    <w:rsid w:val="00E72C77"/>
    <w:rsid w:val="00E76028"/>
    <w:rsid w:val="00E76478"/>
    <w:rsid w:val="00E835DC"/>
    <w:rsid w:val="00E8455A"/>
    <w:rsid w:val="00E8541A"/>
    <w:rsid w:val="00E8647C"/>
    <w:rsid w:val="00E8672C"/>
    <w:rsid w:val="00E86964"/>
    <w:rsid w:val="00E86CEC"/>
    <w:rsid w:val="00E87E2E"/>
    <w:rsid w:val="00E90A3F"/>
    <w:rsid w:val="00E90CDB"/>
    <w:rsid w:val="00E92382"/>
    <w:rsid w:val="00E924AF"/>
    <w:rsid w:val="00E930F5"/>
    <w:rsid w:val="00E93342"/>
    <w:rsid w:val="00E93B1C"/>
    <w:rsid w:val="00E944B4"/>
    <w:rsid w:val="00E951BD"/>
    <w:rsid w:val="00E95F3C"/>
    <w:rsid w:val="00E970A3"/>
    <w:rsid w:val="00E972E4"/>
    <w:rsid w:val="00EA0181"/>
    <w:rsid w:val="00EA109F"/>
    <w:rsid w:val="00EA1B56"/>
    <w:rsid w:val="00EA1DF1"/>
    <w:rsid w:val="00EA2B35"/>
    <w:rsid w:val="00EA2F30"/>
    <w:rsid w:val="00EA3E4E"/>
    <w:rsid w:val="00EA4ECE"/>
    <w:rsid w:val="00EA64D1"/>
    <w:rsid w:val="00EA6ADA"/>
    <w:rsid w:val="00EA70CC"/>
    <w:rsid w:val="00EB156E"/>
    <w:rsid w:val="00EB28EE"/>
    <w:rsid w:val="00EB528D"/>
    <w:rsid w:val="00EB5877"/>
    <w:rsid w:val="00EB7388"/>
    <w:rsid w:val="00EC034A"/>
    <w:rsid w:val="00EC076F"/>
    <w:rsid w:val="00EC19DE"/>
    <w:rsid w:val="00ED0167"/>
    <w:rsid w:val="00ED03A9"/>
    <w:rsid w:val="00ED0673"/>
    <w:rsid w:val="00ED0736"/>
    <w:rsid w:val="00ED0D0D"/>
    <w:rsid w:val="00ED3D82"/>
    <w:rsid w:val="00ED55E0"/>
    <w:rsid w:val="00ED5676"/>
    <w:rsid w:val="00ED57F4"/>
    <w:rsid w:val="00ED6566"/>
    <w:rsid w:val="00ED746F"/>
    <w:rsid w:val="00EE0328"/>
    <w:rsid w:val="00EE0DCF"/>
    <w:rsid w:val="00EE129F"/>
    <w:rsid w:val="00EE1A96"/>
    <w:rsid w:val="00EE4AAD"/>
    <w:rsid w:val="00EE51F4"/>
    <w:rsid w:val="00EE75F6"/>
    <w:rsid w:val="00EE7C37"/>
    <w:rsid w:val="00EF2965"/>
    <w:rsid w:val="00EF37FE"/>
    <w:rsid w:val="00EF3AF2"/>
    <w:rsid w:val="00EF4490"/>
    <w:rsid w:val="00EF465F"/>
    <w:rsid w:val="00EF4A17"/>
    <w:rsid w:val="00EF58D9"/>
    <w:rsid w:val="00EF68AB"/>
    <w:rsid w:val="00EF6D83"/>
    <w:rsid w:val="00EF7918"/>
    <w:rsid w:val="00F01910"/>
    <w:rsid w:val="00F01AA4"/>
    <w:rsid w:val="00F03E20"/>
    <w:rsid w:val="00F05E76"/>
    <w:rsid w:val="00F067F0"/>
    <w:rsid w:val="00F07538"/>
    <w:rsid w:val="00F07ED8"/>
    <w:rsid w:val="00F11D2D"/>
    <w:rsid w:val="00F12058"/>
    <w:rsid w:val="00F13093"/>
    <w:rsid w:val="00F13D41"/>
    <w:rsid w:val="00F13FB9"/>
    <w:rsid w:val="00F142DA"/>
    <w:rsid w:val="00F15FAA"/>
    <w:rsid w:val="00F1729C"/>
    <w:rsid w:val="00F2045A"/>
    <w:rsid w:val="00F20F8A"/>
    <w:rsid w:val="00F23BCA"/>
    <w:rsid w:val="00F250A7"/>
    <w:rsid w:val="00F2697B"/>
    <w:rsid w:val="00F272CA"/>
    <w:rsid w:val="00F34B32"/>
    <w:rsid w:val="00F36290"/>
    <w:rsid w:val="00F36F4F"/>
    <w:rsid w:val="00F37970"/>
    <w:rsid w:val="00F40497"/>
    <w:rsid w:val="00F4265A"/>
    <w:rsid w:val="00F4497A"/>
    <w:rsid w:val="00F45938"/>
    <w:rsid w:val="00F45B79"/>
    <w:rsid w:val="00F466B3"/>
    <w:rsid w:val="00F47B25"/>
    <w:rsid w:val="00F50E93"/>
    <w:rsid w:val="00F50E96"/>
    <w:rsid w:val="00F51236"/>
    <w:rsid w:val="00F55DCE"/>
    <w:rsid w:val="00F560C1"/>
    <w:rsid w:val="00F568E2"/>
    <w:rsid w:val="00F5703A"/>
    <w:rsid w:val="00F570FD"/>
    <w:rsid w:val="00F5724D"/>
    <w:rsid w:val="00F6078F"/>
    <w:rsid w:val="00F608C1"/>
    <w:rsid w:val="00F610C1"/>
    <w:rsid w:val="00F641B4"/>
    <w:rsid w:val="00F66A68"/>
    <w:rsid w:val="00F67C9E"/>
    <w:rsid w:val="00F7020F"/>
    <w:rsid w:val="00F7030D"/>
    <w:rsid w:val="00F726EA"/>
    <w:rsid w:val="00F73DB8"/>
    <w:rsid w:val="00F74842"/>
    <w:rsid w:val="00F74968"/>
    <w:rsid w:val="00F754E7"/>
    <w:rsid w:val="00F76792"/>
    <w:rsid w:val="00F76AC8"/>
    <w:rsid w:val="00F76BD4"/>
    <w:rsid w:val="00F774FA"/>
    <w:rsid w:val="00F8037A"/>
    <w:rsid w:val="00F809B4"/>
    <w:rsid w:val="00F81F1F"/>
    <w:rsid w:val="00F82600"/>
    <w:rsid w:val="00F827F3"/>
    <w:rsid w:val="00F839F3"/>
    <w:rsid w:val="00F8482F"/>
    <w:rsid w:val="00F8520B"/>
    <w:rsid w:val="00F85C4A"/>
    <w:rsid w:val="00F87CA5"/>
    <w:rsid w:val="00F87E57"/>
    <w:rsid w:val="00F92BC4"/>
    <w:rsid w:val="00F9354F"/>
    <w:rsid w:val="00F9410E"/>
    <w:rsid w:val="00F97448"/>
    <w:rsid w:val="00FA02D5"/>
    <w:rsid w:val="00FA0F12"/>
    <w:rsid w:val="00FA1B21"/>
    <w:rsid w:val="00FA258D"/>
    <w:rsid w:val="00FA2AC5"/>
    <w:rsid w:val="00FA2D1F"/>
    <w:rsid w:val="00FA4814"/>
    <w:rsid w:val="00FA6E8A"/>
    <w:rsid w:val="00FA7AAF"/>
    <w:rsid w:val="00FB1E94"/>
    <w:rsid w:val="00FB21C3"/>
    <w:rsid w:val="00FB29C6"/>
    <w:rsid w:val="00FB3C5C"/>
    <w:rsid w:val="00FB61A4"/>
    <w:rsid w:val="00FB627F"/>
    <w:rsid w:val="00FB7734"/>
    <w:rsid w:val="00FB7889"/>
    <w:rsid w:val="00FC1764"/>
    <w:rsid w:val="00FC334D"/>
    <w:rsid w:val="00FC55FF"/>
    <w:rsid w:val="00FC6110"/>
    <w:rsid w:val="00FC63B0"/>
    <w:rsid w:val="00FC7DE8"/>
    <w:rsid w:val="00FC7E70"/>
    <w:rsid w:val="00FD1E27"/>
    <w:rsid w:val="00FD35C1"/>
    <w:rsid w:val="00FD3DA2"/>
    <w:rsid w:val="00FE0E09"/>
    <w:rsid w:val="00FE0FD8"/>
    <w:rsid w:val="00FE12D4"/>
    <w:rsid w:val="00FE1B6F"/>
    <w:rsid w:val="00FE23A4"/>
    <w:rsid w:val="00FE2D88"/>
    <w:rsid w:val="00FE320B"/>
    <w:rsid w:val="00FE4B4E"/>
    <w:rsid w:val="00FE5143"/>
    <w:rsid w:val="00FE55AE"/>
    <w:rsid w:val="00FE5706"/>
    <w:rsid w:val="00FE573D"/>
    <w:rsid w:val="00FE5D91"/>
    <w:rsid w:val="00FE6A5B"/>
    <w:rsid w:val="00FE7491"/>
    <w:rsid w:val="00FF0194"/>
    <w:rsid w:val="00FF0419"/>
    <w:rsid w:val="00FF048A"/>
    <w:rsid w:val="00FF1F58"/>
    <w:rsid w:val="00FF24D7"/>
    <w:rsid w:val="00FF48C9"/>
    <w:rsid w:val="00FF4E3F"/>
    <w:rsid w:val="00FF513F"/>
    <w:rsid w:val="00FF57A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573"/>
    <w:pPr>
      <w:suppressAutoHyphens/>
      <w:spacing w:line="100" w:lineRule="atLeast"/>
    </w:pPr>
    <w:rPr>
      <w:sz w:val="24"/>
      <w:szCs w:val="24"/>
      <w:lang w:eastAsia="ar-SA"/>
    </w:rPr>
  </w:style>
  <w:style w:type="paragraph" w:styleId="1">
    <w:name w:val="heading 1"/>
    <w:basedOn w:val="a"/>
    <w:next w:val="a0"/>
    <w:qFormat/>
    <w:rsid w:val="00BF799E"/>
    <w:pPr>
      <w:keepNext/>
      <w:numPr>
        <w:numId w:val="1"/>
      </w:numPr>
      <w:spacing w:before="240" w:after="60"/>
      <w:outlineLvl w:val="0"/>
    </w:pPr>
    <w:rPr>
      <w:rFonts w:ascii="Arial" w:hAnsi="Arial" w:cs="Arial"/>
      <w:b/>
      <w:bCs/>
      <w:kern w:val="1"/>
      <w:sz w:val="32"/>
      <w:szCs w:val="32"/>
      <w:lang w:val="en-AU"/>
    </w:rPr>
  </w:style>
  <w:style w:type="paragraph" w:styleId="2">
    <w:name w:val="heading 2"/>
    <w:basedOn w:val="a"/>
    <w:next w:val="a0"/>
    <w:qFormat/>
    <w:rsid w:val="00BF799E"/>
    <w:pPr>
      <w:keepNext/>
      <w:numPr>
        <w:ilvl w:val="1"/>
        <w:numId w:val="1"/>
      </w:numPr>
      <w:jc w:val="center"/>
      <w:outlineLvl w:val="1"/>
    </w:pPr>
    <w:rPr>
      <w:b/>
      <w:bCs/>
    </w:rPr>
  </w:style>
  <w:style w:type="paragraph" w:styleId="3">
    <w:name w:val="heading 3"/>
    <w:basedOn w:val="a"/>
    <w:next w:val="a0"/>
    <w:qFormat/>
    <w:rsid w:val="00BF799E"/>
    <w:pPr>
      <w:keepNext/>
      <w:numPr>
        <w:ilvl w:val="2"/>
        <w:numId w:val="1"/>
      </w:numPr>
      <w:spacing w:before="240" w:after="60"/>
      <w:outlineLvl w:val="2"/>
    </w:pPr>
    <w:rPr>
      <w:rFonts w:ascii="Arial" w:hAnsi="Arial" w:cs="Arial"/>
      <w:b/>
      <w:bCs/>
      <w:sz w:val="26"/>
      <w:szCs w:val="26"/>
      <w:lang w:val="en-AU"/>
    </w:rPr>
  </w:style>
  <w:style w:type="paragraph" w:styleId="4">
    <w:name w:val="heading 4"/>
    <w:basedOn w:val="a"/>
    <w:next w:val="a0"/>
    <w:qFormat/>
    <w:rsid w:val="00BF799E"/>
    <w:pPr>
      <w:keepNext/>
      <w:numPr>
        <w:ilvl w:val="3"/>
        <w:numId w:val="1"/>
      </w:numPr>
      <w:spacing w:before="240" w:after="60"/>
      <w:outlineLvl w:val="3"/>
    </w:pPr>
    <w:rPr>
      <w:b/>
      <w:bCs/>
      <w:sz w:val="28"/>
      <w:szCs w:val="28"/>
    </w:rPr>
  </w:style>
  <w:style w:type="paragraph" w:styleId="5">
    <w:name w:val="heading 5"/>
    <w:basedOn w:val="a"/>
    <w:next w:val="a0"/>
    <w:qFormat/>
    <w:rsid w:val="00BF799E"/>
    <w:pPr>
      <w:numPr>
        <w:ilvl w:val="4"/>
        <w:numId w:val="1"/>
      </w:numPr>
      <w:spacing w:before="240" w:after="60"/>
      <w:outlineLvl w:val="4"/>
    </w:pPr>
    <w:rPr>
      <w:b/>
      <w:bCs/>
      <w:i/>
      <w:iCs/>
      <w:sz w:val="26"/>
      <w:szCs w:val="26"/>
      <w:lang w:val="en-US"/>
    </w:rPr>
  </w:style>
  <w:style w:type="paragraph" w:styleId="6">
    <w:name w:val="heading 6"/>
    <w:basedOn w:val="a"/>
    <w:next w:val="a0"/>
    <w:qFormat/>
    <w:rsid w:val="00BF799E"/>
    <w:pPr>
      <w:numPr>
        <w:ilvl w:val="5"/>
        <w:numId w:val="1"/>
      </w:numPr>
      <w:spacing w:before="240" w:after="60"/>
      <w:outlineLvl w:val="5"/>
    </w:pPr>
    <w:rPr>
      <w:b/>
      <w:bCs/>
      <w:sz w:val="22"/>
      <w:szCs w:val="22"/>
      <w:lang w:val="en-GB"/>
    </w:rPr>
  </w:style>
  <w:style w:type="paragraph" w:styleId="7">
    <w:name w:val="heading 7"/>
    <w:basedOn w:val="a"/>
    <w:next w:val="a0"/>
    <w:qFormat/>
    <w:rsid w:val="00BF799E"/>
    <w:pPr>
      <w:numPr>
        <w:ilvl w:val="6"/>
        <w:numId w:val="1"/>
      </w:numPr>
      <w:spacing w:before="240" w:after="60"/>
      <w:outlineLvl w:val="6"/>
    </w:pPr>
    <w:rPr>
      <w:lang w:val="en-US"/>
    </w:rPr>
  </w:style>
  <w:style w:type="paragraph" w:styleId="8">
    <w:name w:val="heading 8"/>
    <w:basedOn w:val="a"/>
    <w:next w:val="a0"/>
    <w:qFormat/>
    <w:rsid w:val="00BF799E"/>
    <w:pPr>
      <w:numPr>
        <w:ilvl w:val="7"/>
        <w:numId w:val="1"/>
      </w:numPr>
      <w:spacing w:before="240" w:after="60"/>
      <w:outlineLvl w:val="7"/>
    </w:pPr>
    <w:rPr>
      <w:i/>
      <w:iCs/>
      <w:lang w:val="en-GB"/>
    </w:rPr>
  </w:style>
  <w:style w:type="paragraph" w:styleId="9">
    <w:name w:val="heading 9"/>
    <w:basedOn w:val="a"/>
    <w:next w:val="a0"/>
    <w:qFormat/>
    <w:rsid w:val="00BF799E"/>
    <w:pPr>
      <w:keepNext/>
      <w:numPr>
        <w:ilvl w:val="8"/>
        <w:numId w:val="1"/>
      </w:numPr>
      <w:jc w:val="center"/>
      <w:outlineLvl w:val="8"/>
    </w:pPr>
    <w:rPr>
      <w:b/>
      <w:sz w:val="36"/>
      <w:szCs w:val="20"/>
      <w:u w:val="single"/>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BF799E"/>
    <w:rPr>
      <w:b/>
    </w:rPr>
  </w:style>
  <w:style w:type="character" w:customStyle="1" w:styleId="WW8Num1z1">
    <w:name w:val="WW8Num1z1"/>
    <w:rsid w:val="00BF799E"/>
  </w:style>
  <w:style w:type="character" w:customStyle="1" w:styleId="WW8Num1z2">
    <w:name w:val="WW8Num1z2"/>
    <w:rsid w:val="00BF799E"/>
  </w:style>
  <w:style w:type="character" w:customStyle="1" w:styleId="WW8Num1z3">
    <w:name w:val="WW8Num1z3"/>
    <w:rsid w:val="00BF799E"/>
  </w:style>
  <w:style w:type="character" w:customStyle="1" w:styleId="WW8Num1z4">
    <w:name w:val="WW8Num1z4"/>
    <w:rsid w:val="00BF799E"/>
  </w:style>
  <w:style w:type="character" w:customStyle="1" w:styleId="WW8Num1z5">
    <w:name w:val="WW8Num1z5"/>
    <w:rsid w:val="00BF799E"/>
  </w:style>
  <w:style w:type="character" w:customStyle="1" w:styleId="WW8Num1z6">
    <w:name w:val="WW8Num1z6"/>
    <w:rsid w:val="00BF799E"/>
  </w:style>
  <w:style w:type="character" w:customStyle="1" w:styleId="WW8Num1z7">
    <w:name w:val="WW8Num1z7"/>
    <w:rsid w:val="00BF799E"/>
  </w:style>
  <w:style w:type="character" w:customStyle="1" w:styleId="WW8Num1z8">
    <w:name w:val="WW8Num1z8"/>
    <w:rsid w:val="00BF799E"/>
  </w:style>
  <w:style w:type="character" w:customStyle="1" w:styleId="WW8Num2z0">
    <w:name w:val="WW8Num2z0"/>
    <w:rsid w:val="00BF799E"/>
    <w:rPr>
      <w:rFonts w:ascii="Symbol" w:hAnsi="Symbol" w:cs="Symbol"/>
    </w:rPr>
  </w:style>
  <w:style w:type="character" w:customStyle="1" w:styleId="WW8Num2z1">
    <w:name w:val="WW8Num2z1"/>
    <w:rsid w:val="00BF799E"/>
    <w:rPr>
      <w:rFonts w:ascii="Courier New" w:hAnsi="Courier New" w:cs="Courier New"/>
    </w:rPr>
  </w:style>
  <w:style w:type="character" w:customStyle="1" w:styleId="WW8Num2z2">
    <w:name w:val="WW8Num2z2"/>
    <w:rsid w:val="00BF799E"/>
    <w:rPr>
      <w:rFonts w:ascii="Wingdings" w:hAnsi="Wingdings" w:cs="Wingdings"/>
    </w:rPr>
  </w:style>
  <w:style w:type="character" w:customStyle="1" w:styleId="WW8Num3z0">
    <w:name w:val="WW8Num3z0"/>
    <w:rsid w:val="00BF799E"/>
    <w:rPr>
      <w:rFonts w:ascii="Symbol" w:hAnsi="Symbol" w:cs="Symbol"/>
      <w:color w:val="000000"/>
      <w:sz w:val="24"/>
      <w:szCs w:val="24"/>
    </w:rPr>
  </w:style>
  <w:style w:type="character" w:customStyle="1" w:styleId="WW8Num3z1">
    <w:name w:val="WW8Num3z1"/>
    <w:rsid w:val="00BF799E"/>
    <w:rPr>
      <w:rFonts w:ascii="Courier New" w:hAnsi="Courier New" w:cs="Courier New"/>
    </w:rPr>
  </w:style>
  <w:style w:type="character" w:customStyle="1" w:styleId="WW8Num3z2">
    <w:name w:val="WW8Num3z2"/>
    <w:rsid w:val="00BF799E"/>
    <w:rPr>
      <w:rFonts w:ascii="Wingdings" w:hAnsi="Wingdings" w:cs="Wingdings"/>
    </w:rPr>
  </w:style>
  <w:style w:type="character" w:customStyle="1" w:styleId="WW8Num4z0">
    <w:name w:val="WW8Num4z0"/>
    <w:rsid w:val="00BF799E"/>
  </w:style>
  <w:style w:type="character" w:customStyle="1" w:styleId="WW8Num4z1">
    <w:name w:val="WW8Num4z1"/>
    <w:rsid w:val="00BF799E"/>
  </w:style>
  <w:style w:type="character" w:customStyle="1" w:styleId="WW8Num4z2">
    <w:name w:val="WW8Num4z2"/>
    <w:rsid w:val="00BF799E"/>
  </w:style>
  <w:style w:type="character" w:customStyle="1" w:styleId="WW8Num4z3">
    <w:name w:val="WW8Num4z3"/>
    <w:rsid w:val="00BF799E"/>
  </w:style>
  <w:style w:type="character" w:customStyle="1" w:styleId="WW8Num4z4">
    <w:name w:val="WW8Num4z4"/>
    <w:rsid w:val="00BF799E"/>
  </w:style>
  <w:style w:type="character" w:customStyle="1" w:styleId="WW8Num4z5">
    <w:name w:val="WW8Num4z5"/>
    <w:rsid w:val="00BF799E"/>
  </w:style>
  <w:style w:type="character" w:customStyle="1" w:styleId="WW8Num4z6">
    <w:name w:val="WW8Num4z6"/>
    <w:rsid w:val="00BF799E"/>
  </w:style>
  <w:style w:type="character" w:customStyle="1" w:styleId="WW8Num4z7">
    <w:name w:val="WW8Num4z7"/>
    <w:rsid w:val="00BF799E"/>
  </w:style>
  <w:style w:type="character" w:customStyle="1" w:styleId="WW8Num4z8">
    <w:name w:val="WW8Num4z8"/>
    <w:rsid w:val="00BF799E"/>
  </w:style>
  <w:style w:type="character" w:customStyle="1" w:styleId="WW8Num5z0">
    <w:name w:val="WW8Num5z0"/>
    <w:rsid w:val="00BF799E"/>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lang w:val="bg-BG"/>
    </w:rPr>
  </w:style>
  <w:style w:type="character" w:customStyle="1" w:styleId="WW8Num5z1">
    <w:name w:val="WW8Num5z1"/>
    <w:rsid w:val="00BF799E"/>
  </w:style>
  <w:style w:type="character" w:customStyle="1" w:styleId="WW8Num5z2">
    <w:name w:val="WW8Num5z2"/>
    <w:rsid w:val="00BF799E"/>
  </w:style>
  <w:style w:type="character" w:customStyle="1" w:styleId="WW8Num5z3">
    <w:name w:val="WW8Num5z3"/>
    <w:rsid w:val="00BF799E"/>
  </w:style>
  <w:style w:type="character" w:customStyle="1" w:styleId="WW8Num5z4">
    <w:name w:val="WW8Num5z4"/>
    <w:rsid w:val="00BF799E"/>
  </w:style>
  <w:style w:type="character" w:customStyle="1" w:styleId="WW8Num5z5">
    <w:name w:val="WW8Num5z5"/>
    <w:rsid w:val="00BF799E"/>
  </w:style>
  <w:style w:type="character" w:customStyle="1" w:styleId="WW8Num5z6">
    <w:name w:val="WW8Num5z6"/>
    <w:rsid w:val="00BF799E"/>
  </w:style>
  <w:style w:type="character" w:customStyle="1" w:styleId="WW8Num5z7">
    <w:name w:val="WW8Num5z7"/>
    <w:rsid w:val="00BF799E"/>
  </w:style>
  <w:style w:type="character" w:customStyle="1" w:styleId="WW8Num5z8">
    <w:name w:val="WW8Num5z8"/>
    <w:rsid w:val="00BF799E"/>
  </w:style>
  <w:style w:type="character" w:customStyle="1" w:styleId="WW8Num6z0">
    <w:name w:val="WW8Num6z0"/>
    <w:rsid w:val="00BF799E"/>
    <w:rPr>
      <w:b w:val="0"/>
      <w:bCs/>
    </w:rPr>
  </w:style>
  <w:style w:type="character" w:customStyle="1" w:styleId="WW8Num6z1">
    <w:name w:val="WW8Num6z1"/>
    <w:rsid w:val="00BF799E"/>
  </w:style>
  <w:style w:type="character" w:customStyle="1" w:styleId="WW8Num6z2">
    <w:name w:val="WW8Num6z2"/>
    <w:rsid w:val="00BF799E"/>
  </w:style>
  <w:style w:type="character" w:customStyle="1" w:styleId="WW8Num6z3">
    <w:name w:val="WW8Num6z3"/>
    <w:rsid w:val="00BF799E"/>
  </w:style>
  <w:style w:type="character" w:customStyle="1" w:styleId="WW8Num6z4">
    <w:name w:val="WW8Num6z4"/>
    <w:rsid w:val="00BF799E"/>
  </w:style>
  <w:style w:type="character" w:customStyle="1" w:styleId="WW8Num6z5">
    <w:name w:val="WW8Num6z5"/>
    <w:rsid w:val="00BF799E"/>
  </w:style>
  <w:style w:type="character" w:customStyle="1" w:styleId="WW8Num6z6">
    <w:name w:val="WW8Num6z6"/>
    <w:rsid w:val="00BF799E"/>
  </w:style>
  <w:style w:type="character" w:customStyle="1" w:styleId="WW8Num6z7">
    <w:name w:val="WW8Num6z7"/>
    <w:rsid w:val="00BF799E"/>
  </w:style>
  <w:style w:type="character" w:customStyle="1" w:styleId="WW8Num6z8">
    <w:name w:val="WW8Num6z8"/>
    <w:rsid w:val="00BF799E"/>
  </w:style>
  <w:style w:type="character" w:customStyle="1" w:styleId="WW8Num7z0">
    <w:name w:val="WW8Num7z0"/>
    <w:rsid w:val="00BF799E"/>
    <w:rPr>
      <w:rFonts w:ascii="Times New Roman" w:hAnsi="Times New Roman" w:cs="Times New Roman"/>
    </w:rPr>
  </w:style>
  <w:style w:type="character" w:customStyle="1" w:styleId="WW8Num7z1">
    <w:name w:val="WW8Num7z1"/>
    <w:rsid w:val="00BF799E"/>
    <w:rPr>
      <w:rFonts w:ascii="Courier New" w:hAnsi="Courier New" w:cs="Courier New"/>
    </w:rPr>
  </w:style>
  <w:style w:type="character" w:customStyle="1" w:styleId="WW8Num7z2">
    <w:name w:val="WW8Num7z2"/>
    <w:rsid w:val="00BF799E"/>
    <w:rPr>
      <w:rFonts w:ascii="Wingdings" w:hAnsi="Wingdings" w:cs="Wingdings"/>
    </w:rPr>
  </w:style>
  <w:style w:type="character" w:customStyle="1" w:styleId="WW8Num7z3">
    <w:name w:val="WW8Num7z3"/>
    <w:rsid w:val="00BF799E"/>
    <w:rPr>
      <w:rFonts w:ascii="Symbol" w:hAnsi="Symbol" w:cs="Symbol"/>
    </w:rPr>
  </w:style>
  <w:style w:type="character" w:customStyle="1" w:styleId="WW8Num8z0">
    <w:name w:val="WW8Num8z0"/>
    <w:rsid w:val="00BF799E"/>
    <w:rPr>
      <w:rFonts w:ascii="Symbol" w:hAnsi="Symbol" w:cs="Symbol"/>
    </w:rPr>
  </w:style>
  <w:style w:type="character" w:customStyle="1" w:styleId="WW8Num8z1">
    <w:name w:val="WW8Num8z1"/>
    <w:rsid w:val="00BF799E"/>
    <w:rPr>
      <w:rFonts w:ascii="Courier New" w:hAnsi="Courier New" w:cs="Courier New"/>
    </w:rPr>
  </w:style>
  <w:style w:type="character" w:customStyle="1" w:styleId="WW8Num8z2">
    <w:name w:val="WW8Num8z2"/>
    <w:rsid w:val="00BF799E"/>
    <w:rPr>
      <w:rFonts w:ascii="Wingdings" w:hAnsi="Wingdings" w:cs="Wingdings"/>
    </w:rPr>
  </w:style>
  <w:style w:type="character" w:customStyle="1" w:styleId="WW8Num9z0">
    <w:name w:val="WW8Num9z0"/>
    <w:rsid w:val="00BF799E"/>
    <w:rPr>
      <w:rFonts w:ascii="Symbol" w:hAnsi="Symbol" w:cs="Symbol"/>
    </w:rPr>
  </w:style>
  <w:style w:type="character" w:customStyle="1" w:styleId="WW8Num9z1">
    <w:name w:val="WW8Num9z1"/>
    <w:rsid w:val="00BF799E"/>
    <w:rPr>
      <w:rFonts w:ascii="Courier New" w:hAnsi="Courier New" w:cs="Courier New"/>
    </w:rPr>
  </w:style>
  <w:style w:type="character" w:customStyle="1" w:styleId="WW8Num9z2">
    <w:name w:val="WW8Num9z2"/>
    <w:rsid w:val="00BF799E"/>
    <w:rPr>
      <w:rFonts w:ascii="Wingdings" w:hAnsi="Wingdings" w:cs="Wingdings"/>
    </w:rPr>
  </w:style>
  <w:style w:type="character" w:customStyle="1" w:styleId="WW8Num10z0">
    <w:name w:val="WW8Num10z0"/>
    <w:rsid w:val="00BF799E"/>
    <w:rPr>
      <w:rFonts w:ascii="Symbol" w:hAnsi="Symbol" w:cs="Symbol"/>
    </w:rPr>
  </w:style>
  <w:style w:type="character" w:customStyle="1" w:styleId="WW8Num10z1">
    <w:name w:val="WW8Num10z1"/>
    <w:rsid w:val="00BF799E"/>
    <w:rPr>
      <w:rFonts w:ascii="Courier New" w:hAnsi="Courier New" w:cs="Courier New"/>
    </w:rPr>
  </w:style>
  <w:style w:type="character" w:customStyle="1" w:styleId="WW8Num10z2">
    <w:name w:val="WW8Num10z2"/>
    <w:rsid w:val="00BF799E"/>
    <w:rPr>
      <w:rFonts w:ascii="Wingdings" w:hAnsi="Wingdings" w:cs="Wingdings"/>
    </w:rPr>
  </w:style>
  <w:style w:type="character" w:customStyle="1" w:styleId="WW8Num11z0">
    <w:name w:val="WW8Num11z0"/>
    <w:rsid w:val="00BF799E"/>
    <w:rPr>
      <w:rFonts w:ascii="Symbol" w:hAnsi="Symbol" w:cs="Symbol"/>
    </w:rPr>
  </w:style>
  <w:style w:type="character" w:customStyle="1" w:styleId="WW8Num11z1">
    <w:name w:val="WW8Num11z1"/>
    <w:rsid w:val="00BF799E"/>
    <w:rPr>
      <w:rFonts w:ascii="Courier New" w:hAnsi="Courier New" w:cs="Courier New"/>
    </w:rPr>
  </w:style>
  <w:style w:type="character" w:customStyle="1" w:styleId="WW8Num11z2">
    <w:name w:val="WW8Num11z2"/>
    <w:rsid w:val="00BF799E"/>
    <w:rPr>
      <w:rFonts w:ascii="Wingdings" w:hAnsi="Wingdings" w:cs="Wingdings"/>
    </w:rPr>
  </w:style>
  <w:style w:type="character" w:customStyle="1" w:styleId="WW8Num12z0">
    <w:name w:val="WW8Num12z0"/>
    <w:rsid w:val="00BF799E"/>
    <w:rPr>
      <w:rFonts w:ascii="Symbol" w:hAnsi="Symbol" w:cs="Symbol"/>
    </w:rPr>
  </w:style>
  <w:style w:type="character" w:customStyle="1" w:styleId="WW8Num12z1">
    <w:name w:val="WW8Num12z1"/>
    <w:rsid w:val="00BF799E"/>
    <w:rPr>
      <w:rFonts w:ascii="Courier New" w:hAnsi="Courier New" w:cs="Courier New"/>
    </w:rPr>
  </w:style>
  <w:style w:type="character" w:customStyle="1" w:styleId="WW8Num12z2">
    <w:name w:val="WW8Num12z2"/>
    <w:rsid w:val="00BF799E"/>
    <w:rPr>
      <w:rFonts w:ascii="Wingdings" w:hAnsi="Wingdings" w:cs="Wingdings"/>
    </w:rPr>
  </w:style>
  <w:style w:type="character" w:customStyle="1" w:styleId="WW8Num13z0">
    <w:name w:val="WW8Num13z0"/>
    <w:rsid w:val="00BF799E"/>
    <w:rPr>
      <w:rFonts w:ascii="Symbol" w:eastAsia="Batang" w:hAnsi="Symbol" w:cs="Symbol"/>
    </w:rPr>
  </w:style>
  <w:style w:type="character" w:customStyle="1" w:styleId="WW8Num13z1">
    <w:name w:val="WW8Num13z1"/>
    <w:rsid w:val="00BF799E"/>
    <w:rPr>
      <w:rFonts w:ascii="Courier New" w:hAnsi="Courier New" w:cs="Courier New"/>
    </w:rPr>
  </w:style>
  <w:style w:type="character" w:customStyle="1" w:styleId="WW8Num13z2">
    <w:name w:val="WW8Num13z2"/>
    <w:rsid w:val="00BF799E"/>
    <w:rPr>
      <w:rFonts w:ascii="Wingdings" w:hAnsi="Wingdings" w:cs="Wingdings"/>
    </w:rPr>
  </w:style>
  <w:style w:type="character" w:customStyle="1" w:styleId="WW8Num14z0">
    <w:name w:val="WW8Num14z0"/>
    <w:rsid w:val="00BF799E"/>
    <w:rPr>
      <w:rFonts w:ascii="Wingdings" w:hAnsi="Wingdings" w:cs="Wingdings"/>
      <w:color w:val="000000"/>
    </w:rPr>
  </w:style>
  <w:style w:type="character" w:customStyle="1" w:styleId="WW8Num14z1">
    <w:name w:val="WW8Num14z1"/>
    <w:rsid w:val="00BF799E"/>
    <w:rPr>
      <w:rFonts w:ascii="Courier New" w:hAnsi="Courier New" w:cs="Courier New"/>
    </w:rPr>
  </w:style>
  <w:style w:type="character" w:customStyle="1" w:styleId="WW8Num14z3">
    <w:name w:val="WW8Num14z3"/>
    <w:rsid w:val="00BF799E"/>
    <w:rPr>
      <w:rFonts w:ascii="Symbol" w:hAnsi="Symbol" w:cs="Symbol"/>
    </w:rPr>
  </w:style>
  <w:style w:type="character" w:customStyle="1" w:styleId="WW8Num15z0">
    <w:name w:val="WW8Num15z0"/>
    <w:rsid w:val="00BF799E"/>
    <w:rPr>
      <w:rFonts w:ascii="Wingdings" w:hAnsi="Wingdings" w:cs="Wingdings"/>
    </w:rPr>
  </w:style>
  <w:style w:type="character" w:customStyle="1" w:styleId="WW8Num15z1">
    <w:name w:val="WW8Num15z1"/>
    <w:rsid w:val="00BF799E"/>
    <w:rPr>
      <w:rFonts w:ascii="Courier New" w:hAnsi="Courier New" w:cs="Courier New"/>
    </w:rPr>
  </w:style>
  <w:style w:type="character" w:customStyle="1" w:styleId="WW8Num15z3">
    <w:name w:val="WW8Num15z3"/>
    <w:rsid w:val="00BF799E"/>
    <w:rPr>
      <w:rFonts w:ascii="Symbol" w:hAnsi="Symbol" w:cs="Symbol"/>
    </w:rPr>
  </w:style>
  <w:style w:type="character" w:customStyle="1" w:styleId="WW8Num16z0">
    <w:name w:val="WW8Num16z0"/>
    <w:rsid w:val="00BF799E"/>
    <w:rPr>
      <w:caps w:val="0"/>
      <w:smallCaps w:val="0"/>
    </w:rPr>
  </w:style>
  <w:style w:type="character" w:customStyle="1" w:styleId="WW8Num16z1">
    <w:name w:val="WW8Num16z1"/>
    <w:rsid w:val="00BF799E"/>
  </w:style>
  <w:style w:type="character" w:customStyle="1" w:styleId="WW8Num16z2">
    <w:name w:val="WW8Num16z2"/>
    <w:rsid w:val="00BF799E"/>
  </w:style>
  <w:style w:type="character" w:customStyle="1" w:styleId="WW8Num16z3">
    <w:name w:val="WW8Num16z3"/>
    <w:rsid w:val="00BF799E"/>
  </w:style>
  <w:style w:type="character" w:customStyle="1" w:styleId="WW8Num16z4">
    <w:name w:val="WW8Num16z4"/>
    <w:rsid w:val="00BF799E"/>
  </w:style>
  <w:style w:type="character" w:customStyle="1" w:styleId="WW8Num16z5">
    <w:name w:val="WW8Num16z5"/>
    <w:rsid w:val="00BF799E"/>
  </w:style>
  <w:style w:type="character" w:customStyle="1" w:styleId="WW8Num16z6">
    <w:name w:val="WW8Num16z6"/>
    <w:rsid w:val="00BF799E"/>
  </w:style>
  <w:style w:type="character" w:customStyle="1" w:styleId="WW8Num16z7">
    <w:name w:val="WW8Num16z7"/>
    <w:rsid w:val="00BF799E"/>
  </w:style>
  <w:style w:type="character" w:customStyle="1" w:styleId="WW8Num16z8">
    <w:name w:val="WW8Num16z8"/>
    <w:rsid w:val="00BF799E"/>
  </w:style>
  <w:style w:type="character" w:customStyle="1" w:styleId="WW8Num17z0">
    <w:name w:val="WW8Num17z0"/>
    <w:rsid w:val="00BF799E"/>
  </w:style>
  <w:style w:type="character" w:customStyle="1" w:styleId="WW8Num17z1">
    <w:name w:val="WW8Num17z1"/>
    <w:rsid w:val="00BF799E"/>
  </w:style>
  <w:style w:type="character" w:customStyle="1" w:styleId="WW8Num17z2">
    <w:name w:val="WW8Num17z2"/>
    <w:rsid w:val="00BF799E"/>
  </w:style>
  <w:style w:type="character" w:customStyle="1" w:styleId="WW8Num17z3">
    <w:name w:val="WW8Num17z3"/>
    <w:rsid w:val="00BF799E"/>
  </w:style>
  <w:style w:type="character" w:customStyle="1" w:styleId="WW8Num17z4">
    <w:name w:val="WW8Num17z4"/>
    <w:rsid w:val="00BF799E"/>
  </w:style>
  <w:style w:type="character" w:customStyle="1" w:styleId="WW8Num17z5">
    <w:name w:val="WW8Num17z5"/>
    <w:rsid w:val="00BF799E"/>
  </w:style>
  <w:style w:type="character" w:customStyle="1" w:styleId="WW8Num17z6">
    <w:name w:val="WW8Num17z6"/>
    <w:rsid w:val="00BF799E"/>
  </w:style>
  <w:style w:type="character" w:customStyle="1" w:styleId="WW8Num17z7">
    <w:name w:val="WW8Num17z7"/>
    <w:rsid w:val="00BF799E"/>
  </w:style>
  <w:style w:type="character" w:customStyle="1" w:styleId="WW8Num17z8">
    <w:name w:val="WW8Num17z8"/>
    <w:rsid w:val="00BF799E"/>
  </w:style>
  <w:style w:type="character" w:customStyle="1" w:styleId="SubtitleChar">
    <w:name w:val="Subtitle Char"/>
    <w:rsid w:val="00BF799E"/>
    <w:rPr>
      <w:rFonts w:ascii="Times New Roman" w:eastAsia="Times New Roman" w:hAnsi="Times New Roman" w:cs="Times New Roman"/>
      <w:sz w:val="24"/>
      <w:szCs w:val="24"/>
    </w:rPr>
  </w:style>
  <w:style w:type="character" w:customStyle="1" w:styleId="Heading1Char">
    <w:name w:val="Heading 1 Char"/>
    <w:rsid w:val="00BF799E"/>
    <w:rPr>
      <w:rFonts w:ascii="Arial" w:eastAsia="Times New Roman" w:hAnsi="Arial" w:cs="Arial"/>
      <w:b/>
      <w:bCs/>
      <w:kern w:val="1"/>
      <w:sz w:val="32"/>
      <w:szCs w:val="32"/>
      <w:lang w:val="en-AU"/>
    </w:rPr>
  </w:style>
  <w:style w:type="character" w:customStyle="1" w:styleId="Heading2Char">
    <w:name w:val="Heading 2 Char"/>
    <w:rsid w:val="00BF799E"/>
    <w:rPr>
      <w:rFonts w:ascii="Times New Roman" w:eastAsia="Times New Roman" w:hAnsi="Times New Roman" w:cs="Times New Roman"/>
      <w:b/>
      <w:bCs/>
      <w:sz w:val="24"/>
      <w:szCs w:val="24"/>
    </w:rPr>
  </w:style>
  <w:style w:type="character" w:customStyle="1" w:styleId="Heading3Char1">
    <w:name w:val="Heading 3 Char1"/>
    <w:rsid w:val="00BF799E"/>
    <w:rPr>
      <w:rFonts w:ascii="Arial" w:eastAsia="Times New Roman" w:hAnsi="Arial" w:cs="Arial"/>
      <w:b/>
      <w:bCs/>
      <w:sz w:val="26"/>
      <w:szCs w:val="26"/>
      <w:lang w:val="en-AU"/>
    </w:rPr>
  </w:style>
  <w:style w:type="character" w:customStyle="1" w:styleId="Heading4Char">
    <w:name w:val="Heading 4 Char"/>
    <w:rsid w:val="00BF799E"/>
    <w:rPr>
      <w:rFonts w:ascii="Times New Roman" w:eastAsia="Times New Roman" w:hAnsi="Times New Roman" w:cs="Times New Roman"/>
      <w:b/>
      <w:bCs/>
      <w:sz w:val="28"/>
      <w:szCs w:val="28"/>
    </w:rPr>
  </w:style>
  <w:style w:type="character" w:customStyle="1" w:styleId="Heading5Char">
    <w:name w:val="Heading 5 Char"/>
    <w:rsid w:val="00BF799E"/>
    <w:rPr>
      <w:rFonts w:ascii="Times New Roman" w:eastAsia="Times New Roman" w:hAnsi="Times New Roman" w:cs="Times New Roman"/>
      <w:b/>
      <w:bCs/>
      <w:i/>
      <w:iCs/>
      <w:sz w:val="26"/>
      <w:szCs w:val="26"/>
      <w:lang w:val="en-US"/>
    </w:rPr>
  </w:style>
  <w:style w:type="character" w:customStyle="1" w:styleId="Heading6Char">
    <w:name w:val="Heading 6 Char"/>
    <w:rsid w:val="00BF799E"/>
    <w:rPr>
      <w:rFonts w:ascii="Times New Roman" w:eastAsia="Times New Roman" w:hAnsi="Times New Roman" w:cs="Times New Roman"/>
      <w:b/>
      <w:bCs/>
      <w:lang w:val="en-GB"/>
    </w:rPr>
  </w:style>
  <w:style w:type="character" w:customStyle="1" w:styleId="Heading7Char">
    <w:name w:val="Heading 7 Char"/>
    <w:rsid w:val="00BF799E"/>
    <w:rPr>
      <w:rFonts w:ascii="Times New Roman" w:eastAsia="Times New Roman" w:hAnsi="Times New Roman" w:cs="Times New Roman"/>
      <w:sz w:val="24"/>
      <w:szCs w:val="24"/>
      <w:lang w:val="en-US"/>
    </w:rPr>
  </w:style>
  <w:style w:type="character" w:customStyle="1" w:styleId="Heading8Char">
    <w:name w:val="Heading 8 Char"/>
    <w:rsid w:val="00BF799E"/>
    <w:rPr>
      <w:rFonts w:ascii="Times New Roman" w:eastAsia="Times New Roman" w:hAnsi="Times New Roman" w:cs="Times New Roman"/>
      <w:i/>
      <w:iCs/>
      <w:sz w:val="24"/>
      <w:szCs w:val="24"/>
      <w:lang w:val="en-GB"/>
    </w:rPr>
  </w:style>
  <w:style w:type="character" w:customStyle="1" w:styleId="Heading9Char">
    <w:name w:val="Heading 9 Char"/>
    <w:rsid w:val="00BF799E"/>
    <w:rPr>
      <w:rFonts w:ascii="Times New Roman" w:eastAsia="Times New Roman" w:hAnsi="Times New Roman" w:cs="Times New Roman"/>
      <w:b/>
      <w:sz w:val="36"/>
      <w:szCs w:val="20"/>
      <w:u w:val="single"/>
      <w:lang w:val="en-US"/>
    </w:rPr>
  </w:style>
  <w:style w:type="character" w:customStyle="1" w:styleId="BodyTextChar">
    <w:name w:val="Body Text Char"/>
    <w:uiPriority w:val="99"/>
    <w:rsid w:val="00BF799E"/>
    <w:rPr>
      <w:rFonts w:ascii="Times New Roman" w:eastAsia="Times New Roman" w:hAnsi="Times New Roman" w:cs="Times New Roman"/>
      <w:sz w:val="24"/>
      <w:szCs w:val="24"/>
    </w:rPr>
  </w:style>
  <w:style w:type="character" w:customStyle="1" w:styleId="HeaderChar">
    <w:name w:val="Header Char"/>
    <w:uiPriority w:val="99"/>
    <w:rsid w:val="00BF799E"/>
    <w:rPr>
      <w:rFonts w:ascii="Times New Roman" w:eastAsia="Times New Roman" w:hAnsi="Times New Roman" w:cs="Times New Roman"/>
      <w:sz w:val="28"/>
      <w:szCs w:val="28"/>
      <w:lang w:val="en-US"/>
    </w:rPr>
  </w:style>
  <w:style w:type="character" w:customStyle="1" w:styleId="PageNumber1">
    <w:name w:val="Page Number1"/>
    <w:basedOn w:val="a1"/>
    <w:rsid w:val="00BF799E"/>
  </w:style>
  <w:style w:type="character" w:customStyle="1" w:styleId="FooterChar">
    <w:name w:val="Footer Char"/>
    <w:uiPriority w:val="99"/>
    <w:rsid w:val="00BF799E"/>
    <w:rPr>
      <w:rFonts w:ascii="Times New Roman" w:eastAsia="Times New Roman" w:hAnsi="Times New Roman" w:cs="Times New Roman"/>
      <w:sz w:val="28"/>
      <w:szCs w:val="28"/>
      <w:lang w:val="en-US"/>
    </w:rPr>
  </w:style>
  <w:style w:type="character" w:customStyle="1" w:styleId="FontStyle23">
    <w:name w:val="Font Style23"/>
    <w:rsid w:val="00BF799E"/>
    <w:rPr>
      <w:rFonts w:ascii="Times New Roman" w:hAnsi="Times New Roman" w:cs="Times New Roman"/>
      <w:sz w:val="24"/>
      <w:szCs w:val="24"/>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BF799E"/>
    <w:rPr>
      <w:rFonts w:ascii="Times New Roman" w:eastAsia="Times New Roman" w:hAnsi="Times New Roman" w:cs="Times New Roman"/>
      <w:sz w:val="20"/>
      <w:szCs w:val="20"/>
      <w:lang w:val="en-GB"/>
    </w:rPr>
  </w:style>
  <w:style w:type="character" w:customStyle="1" w:styleId="FontStyle16">
    <w:name w:val="Font Style16"/>
    <w:rsid w:val="00BF799E"/>
    <w:rPr>
      <w:rFonts w:ascii="Times New Roman" w:hAnsi="Times New Roman" w:cs="Times New Roman"/>
      <w:i/>
      <w:iCs/>
      <w:sz w:val="24"/>
      <w:szCs w:val="24"/>
    </w:rPr>
  </w:style>
  <w:style w:type="character" w:customStyle="1" w:styleId="FontStyle19">
    <w:name w:val="Font Style19"/>
    <w:rsid w:val="00BF799E"/>
    <w:rPr>
      <w:rFonts w:ascii="Times New Roman" w:hAnsi="Times New Roman" w:cs="Times New Roman"/>
      <w:sz w:val="24"/>
      <w:szCs w:val="24"/>
    </w:rPr>
  </w:style>
  <w:style w:type="character" w:customStyle="1" w:styleId="DocumentMapChar">
    <w:name w:val="Document Map Char"/>
    <w:rsid w:val="00BF799E"/>
    <w:rPr>
      <w:rFonts w:ascii="Tahoma" w:eastAsia="Times New Roman" w:hAnsi="Tahoma" w:cs="Tahoma"/>
      <w:sz w:val="20"/>
      <w:szCs w:val="20"/>
    </w:rPr>
  </w:style>
  <w:style w:type="character" w:customStyle="1" w:styleId="PlainTextChar">
    <w:name w:val="Plain Text Char"/>
    <w:rsid w:val="00BF799E"/>
    <w:rPr>
      <w:rFonts w:ascii="Courier New" w:eastAsia="Times New Roman" w:hAnsi="Courier New" w:cs="Times New Roman"/>
      <w:sz w:val="20"/>
      <w:szCs w:val="20"/>
      <w:lang w:val="en-US"/>
    </w:rPr>
  </w:style>
  <w:style w:type="character" w:customStyle="1" w:styleId="BalloonTextChar">
    <w:name w:val="Balloon Text Char"/>
    <w:link w:val="BalloonText1"/>
    <w:uiPriority w:val="99"/>
    <w:rsid w:val="00BF799E"/>
    <w:rPr>
      <w:rFonts w:ascii="Tahoma" w:eastAsia="Times New Roman" w:hAnsi="Tahoma" w:cs="Tahoma"/>
      <w:sz w:val="16"/>
      <w:szCs w:val="16"/>
    </w:rPr>
  </w:style>
  <w:style w:type="character" w:customStyle="1" w:styleId="FootnoteReference1">
    <w:name w:val="Footnote Reference1"/>
    <w:rsid w:val="00BF799E"/>
    <w:rPr>
      <w:vertAlign w:val="superscript"/>
    </w:rPr>
  </w:style>
  <w:style w:type="character" w:styleId="a4">
    <w:name w:val="Hyperlink"/>
    <w:rsid w:val="00BF799E"/>
    <w:rPr>
      <w:color w:val="0000FF"/>
      <w:u w:val="single"/>
    </w:rPr>
  </w:style>
  <w:style w:type="character" w:customStyle="1" w:styleId="CommentReference1">
    <w:name w:val="Comment Reference1"/>
    <w:rsid w:val="00BF799E"/>
    <w:rPr>
      <w:sz w:val="16"/>
      <w:szCs w:val="16"/>
    </w:rPr>
  </w:style>
  <w:style w:type="character" w:customStyle="1" w:styleId="CommentTextChar">
    <w:name w:val="Comment Text Char"/>
    <w:rsid w:val="00BF799E"/>
    <w:rPr>
      <w:rFonts w:ascii="Times New Roman" w:eastAsia="Times New Roman" w:hAnsi="Times New Roman" w:cs="Times New Roman"/>
      <w:sz w:val="20"/>
      <w:szCs w:val="20"/>
    </w:rPr>
  </w:style>
  <w:style w:type="character" w:customStyle="1" w:styleId="CommentSubjectChar">
    <w:name w:val="Comment Subject Char"/>
    <w:rsid w:val="00BF799E"/>
    <w:rPr>
      <w:rFonts w:ascii="Times New Roman" w:eastAsia="Times New Roman" w:hAnsi="Times New Roman" w:cs="Times New Roman"/>
      <w:b/>
      <w:bCs/>
      <w:sz w:val="20"/>
      <w:szCs w:val="20"/>
    </w:rPr>
  </w:style>
  <w:style w:type="character" w:customStyle="1" w:styleId="BodyTextIndent3Char">
    <w:name w:val="Body Text Indent 3 Char"/>
    <w:rsid w:val="00BF799E"/>
    <w:rPr>
      <w:rFonts w:ascii="Times New Roman" w:eastAsia="Times New Roman" w:hAnsi="Times New Roman" w:cs="Times New Roman"/>
      <w:sz w:val="16"/>
      <w:szCs w:val="16"/>
    </w:rPr>
  </w:style>
  <w:style w:type="character" w:customStyle="1" w:styleId="BodyTextIndentChar">
    <w:name w:val="Body Text Indent Char"/>
    <w:rsid w:val="00BF799E"/>
    <w:rPr>
      <w:rFonts w:ascii="Times New Roman" w:eastAsia="Times New Roman" w:hAnsi="Times New Roman" w:cs="Times New Roman"/>
      <w:sz w:val="24"/>
      <w:szCs w:val="24"/>
    </w:rPr>
  </w:style>
  <w:style w:type="character" w:customStyle="1" w:styleId="BodyText2Char">
    <w:name w:val="Body Text 2 Char"/>
    <w:rsid w:val="00BF799E"/>
    <w:rPr>
      <w:rFonts w:ascii="Times New Roman" w:eastAsia="Times New Roman" w:hAnsi="Times New Roman" w:cs="Times New Roman"/>
      <w:sz w:val="24"/>
      <w:szCs w:val="24"/>
    </w:rPr>
  </w:style>
  <w:style w:type="character" w:customStyle="1" w:styleId="BodyTextIndent2Char">
    <w:name w:val="Body Text Indent 2 Char"/>
    <w:rsid w:val="00BF799E"/>
    <w:rPr>
      <w:rFonts w:ascii="Times New Roman" w:eastAsia="Times New Roman" w:hAnsi="Times New Roman" w:cs="Times New Roman"/>
      <w:sz w:val="28"/>
      <w:szCs w:val="20"/>
      <w:lang w:val="en-US"/>
    </w:rPr>
  </w:style>
  <w:style w:type="character" w:customStyle="1" w:styleId="a5">
    <w:name w:val="Заглавие Знак"/>
    <w:link w:val="a6"/>
    <w:rsid w:val="00BF799E"/>
    <w:rPr>
      <w:rFonts w:ascii="Times New Roman" w:eastAsia="Times New Roman" w:hAnsi="Times New Roman" w:cs="Times New Roman"/>
      <w:b/>
      <w:sz w:val="28"/>
      <w:szCs w:val="20"/>
    </w:rPr>
  </w:style>
  <w:style w:type="character" w:customStyle="1" w:styleId="BodyText3Char">
    <w:name w:val="Body Text 3 Char"/>
    <w:rsid w:val="00BF799E"/>
    <w:rPr>
      <w:rFonts w:ascii="Times New Roman" w:eastAsia="Times New Roman" w:hAnsi="Times New Roman" w:cs="Times New Roman"/>
      <w:sz w:val="16"/>
      <w:szCs w:val="16"/>
      <w:lang w:val="en-GB"/>
    </w:rPr>
  </w:style>
  <w:style w:type="character" w:customStyle="1" w:styleId="samedocreference1">
    <w:name w:val="samedocreference1"/>
    <w:rsid w:val="00BF799E"/>
    <w:rPr>
      <w:i w:val="0"/>
      <w:iCs w:val="0"/>
      <w:color w:val="8B0000"/>
      <w:u w:val="single"/>
    </w:rPr>
  </w:style>
  <w:style w:type="character" w:customStyle="1" w:styleId="FontStyle12">
    <w:name w:val="Font Style12"/>
    <w:rsid w:val="00BF799E"/>
    <w:rPr>
      <w:rFonts w:ascii="Times New Roman" w:hAnsi="Times New Roman" w:cs="Times New Roman"/>
      <w:sz w:val="22"/>
      <w:szCs w:val="22"/>
    </w:rPr>
  </w:style>
  <w:style w:type="character" w:styleId="a7">
    <w:name w:val="FollowedHyperlink"/>
    <w:rsid w:val="00BF799E"/>
    <w:rPr>
      <w:color w:val="800080"/>
      <w:u w:val="single"/>
    </w:rPr>
  </w:style>
  <w:style w:type="character" w:customStyle="1" w:styleId="CharChar18">
    <w:name w:val="Char Char18"/>
    <w:rsid w:val="00BF799E"/>
    <w:rPr>
      <w:rFonts w:ascii="Cambria" w:hAnsi="Cambria" w:cs="Cambria"/>
      <w:b/>
      <w:bCs/>
      <w:kern w:val="1"/>
      <w:sz w:val="32"/>
      <w:szCs w:val="32"/>
      <w:lang w:val="bg-BG" w:eastAsia="ar-SA" w:bidi="ar-SA"/>
    </w:rPr>
  </w:style>
  <w:style w:type="character" w:customStyle="1" w:styleId="Heading3CharCharChar">
    <w:name w:val="Heading 3 Char Char Char"/>
    <w:rsid w:val="00BF799E"/>
    <w:rPr>
      <w:i/>
      <w:sz w:val="24"/>
      <w:szCs w:val="24"/>
      <w:lang w:val="en-GB" w:eastAsia="ar-SA" w:bidi="ar-SA"/>
    </w:rPr>
  </w:style>
  <w:style w:type="character" w:styleId="HTML">
    <w:name w:val="HTML Cite"/>
    <w:rsid w:val="00BF799E"/>
    <w:rPr>
      <w:i/>
      <w:iCs/>
    </w:rPr>
  </w:style>
  <w:style w:type="character" w:customStyle="1" w:styleId="newdocreference">
    <w:name w:val="newdocreference"/>
    <w:basedOn w:val="a1"/>
    <w:rsid w:val="00BF799E"/>
  </w:style>
  <w:style w:type="character" w:customStyle="1" w:styleId="blockstyleCharChar">
    <w:name w:val="block style Char Char"/>
    <w:rsid w:val="00BF799E"/>
    <w:rPr>
      <w:sz w:val="24"/>
      <w:szCs w:val="24"/>
      <w:lang w:val="bg-BG" w:eastAsia="ar-SA" w:bidi="ar-SA"/>
    </w:rPr>
  </w:style>
  <w:style w:type="character" w:customStyle="1" w:styleId="alcapt1">
    <w:name w:val="al_capt1"/>
    <w:rsid w:val="00BF799E"/>
    <w:rPr>
      <w:i/>
      <w:iCs/>
      <w:vanish w:val="0"/>
    </w:rPr>
  </w:style>
  <w:style w:type="character" w:customStyle="1" w:styleId="19">
    <w:name w:val="Знак Знак19"/>
    <w:rsid w:val="00BF799E"/>
    <w:rPr>
      <w:rFonts w:ascii="Arial" w:hAnsi="Arial" w:cs="Arial"/>
      <w:b/>
      <w:bCs/>
      <w:kern w:val="1"/>
      <w:sz w:val="32"/>
      <w:szCs w:val="32"/>
      <w:lang w:val="en-GB" w:eastAsia="ar-SA" w:bidi="ar-SA"/>
    </w:rPr>
  </w:style>
  <w:style w:type="character" w:customStyle="1" w:styleId="FontStyle18">
    <w:name w:val="Font Style18"/>
    <w:rsid w:val="00BF799E"/>
    <w:rPr>
      <w:rFonts w:ascii="Times New Roman" w:hAnsi="Times New Roman" w:cs="Times New Roman"/>
      <w:sz w:val="28"/>
      <w:szCs w:val="28"/>
    </w:rPr>
  </w:style>
  <w:style w:type="character" w:customStyle="1" w:styleId="FontStyle14">
    <w:name w:val="Font Style14"/>
    <w:rsid w:val="00BF799E"/>
    <w:rPr>
      <w:rFonts w:ascii="Times New Roman" w:hAnsi="Times New Roman" w:cs="Times New Roman"/>
      <w:sz w:val="28"/>
      <w:szCs w:val="28"/>
    </w:rPr>
  </w:style>
  <w:style w:type="character" w:customStyle="1" w:styleId="20">
    <w:name w:val="Основен текст (2)_"/>
    <w:rsid w:val="00BF799E"/>
    <w:rPr>
      <w:rFonts w:ascii="Arial Narrow" w:eastAsia="Arial Narrow" w:hAnsi="Arial Narrow" w:cs="Arial Narrow"/>
      <w:sz w:val="19"/>
      <w:szCs w:val="19"/>
    </w:rPr>
  </w:style>
  <w:style w:type="character" w:customStyle="1" w:styleId="30">
    <w:name w:val="Основен текст (3)_"/>
    <w:rsid w:val="00BF799E"/>
    <w:rPr>
      <w:rFonts w:ascii="Arial Narrow" w:eastAsia="Arial Narrow" w:hAnsi="Arial Narrow" w:cs="Arial Narrow"/>
      <w:sz w:val="19"/>
      <w:szCs w:val="19"/>
    </w:rPr>
  </w:style>
  <w:style w:type="character" w:customStyle="1" w:styleId="a8">
    <w:name w:val="Основен текст_"/>
    <w:rsid w:val="00BF799E"/>
    <w:rPr>
      <w:rFonts w:ascii="Times New Roman" w:eastAsia="Times New Roman" w:hAnsi="Times New Roman" w:cs="Times New Roman"/>
      <w:sz w:val="24"/>
      <w:szCs w:val="24"/>
      <w:lang w:val="en-GB"/>
    </w:rPr>
  </w:style>
  <w:style w:type="character" w:customStyle="1" w:styleId="11">
    <w:name w:val="Заглавие #1_"/>
    <w:rsid w:val="00BF799E"/>
    <w:rPr>
      <w:rFonts w:ascii="Arial Narrow" w:eastAsia="Arial Narrow" w:hAnsi="Arial Narrow" w:cs="Arial Narrow"/>
      <w:sz w:val="23"/>
      <w:szCs w:val="23"/>
    </w:rPr>
  </w:style>
  <w:style w:type="character" w:customStyle="1" w:styleId="a9">
    <w:name w:val="Основен текст + Удебелен"/>
    <w:rsid w:val="00BF799E"/>
    <w:rPr>
      <w:rFonts w:ascii="Arial Narrow" w:eastAsia="Arial Narrow" w:hAnsi="Arial Narrow" w:cs="Arial Narrow"/>
      <w:b/>
      <w:bCs/>
      <w:w w:val="100"/>
      <w:sz w:val="23"/>
      <w:szCs w:val="23"/>
      <w:lang w:eastAsia="ar-SA" w:bidi="ar-SA"/>
    </w:rPr>
  </w:style>
  <w:style w:type="character" w:customStyle="1" w:styleId="50">
    <w:name w:val="Основен текст (5)_"/>
    <w:rsid w:val="00BF799E"/>
    <w:rPr>
      <w:rFonts w:ascii="Arial Narrow" w:eastAsia="Arial Narrow" w:hAnsi="Arial Narrow" w:cs="Arial Narrow"/>
      <w:sz w:val="23"/>
      <w:szCs w:val="23"/>
    </w:rPr>
  </w:style>
  <w:style w:type="character" w:customStyle="1" w:styleId="21">
    <w:name w:val="Заглавие на изображение (2)_"/>
    <w:rsid w:val="00BF799E"/>
    <w:rPr>
      <w:rFonts w:ascii="Arial Narrow" w:eastAsia="Arial Narrow" w:hAnsi="Arial Narrow" w:cs="Arial Narrow"/>
      <w:sz w:val="19"/>
      <w:szCs w:val="19"/>
    </w:rPr>
  </w:style>
  <w:style w:type="character" w:customStyle="1" w:styleId="31">
    <w:name w:val="Заглавие на изображение (3)_"/>
    <w:rsid w:val="00BF799E"/>
    <w:rPr>
      <w:rFonts w:ascii="Arial Narrow" w:eastAsia="Arial Narrow" w:hAnsi="Arial Narrow" w:cs="Arial Narrow"/>
      <w:sz w:val="19"/>
      <w:szCs w:val="19"/>
    </w:rPr>
  </w:style>
  <w:style w:type="character" w:customStyle="1" w:styleId="32">
    <w:name w:val="Заглавие #3_"/>
    <w:rsid w:val="00BF799E"/>
    <w:rPr>
      <w:rFonts w:ascii="Arial Narrow" w:eastAsia="Arial Narrow" w:hAnsi="Arial Narrow" w:cs="Arial Narrow"/>
      <w:sz w:val="21"/>
      <w:szCs w:val="21"/>
    </w:rPr>
  </w:style>
  <w:style w:type="character" w:customStyle="1" w:styleId="90">
    <w:name w:val="Основен текст (9)_"/>
    <w:rsid w:val="00BF799E"/>
    <w:rPr>
      <w:rFonts w:ascii="Arial Narrow" w:eastAsia="Arial Narrow" w:hAnsi="Arial Narrow" w:cs="Arial Narrow"/>
      <w:sz w:val="21"/>
      <w:szCs w:val="21"/>
    </w:rPr>
  </w:style>
  <w:style w:type="character" w:customStyle="1" w:styleId="100">
    <w:name w:val="Основен текст (10)_"/>
    <w:rsid w:val="00BF799E"/>
    <w:rPr>
      <w:rFonts w:ascii="Arial Narrow" w:eastAsia="Arial Narrow" w:hAnsi="Arial Narrow" w:cs="Arial Narrow"/>
      <w:sz w:val="21"/>
      <w:szCs w:val="21"/>
    </w:rPr>
  </w:style>
  <w:style w:type="character" w:customStyle="1" w:styleId="CharChar20">
    <w:name w:val="Char Char20"/>
    <w:rsid w:val="00BF799E"/>
    <w:rPr>
      <w:rFonts w:ascii="Arial" w:hAnsi="Arial" w:cs="Arial"/>
      <w:b/>
      <w:bCs/>
      <w:kern w:val="1"/>
      <w:sz w:val="32"/>
      <w:szCs w:val="32"/>
      <w:lang w:val="en-GB" w:eastAsia="ar-SA" w:bidi="ar-SA"/>
    </w:rPr>
  </w:style>
  <w:style w:type="character" w:customStyle="1" w:styleId="CharChar19">
    <w:name w:val="Char Char19"/>
    <w:rsid w:val="00BF799E"/>
    <w:rPr>
      <w:sz w:val="24"/>
      <w:lang w:val="en-GB" w:eastAsia="ar-SA" w:bidi="ar-SA"/>
    </w:rPr>
  </w:style>
  <w:style w:type="character" w:customStyle="1" w:styleId="historyitemselected1">
    <w:name w:val="historyitemselected1"/>
    <w:rsid w:val="00BF799E"/>
    <w:rPr>
      <w:b/>
      <w:bCs/>
      <w:color w:val="0086C6"/>
    </w:rPr>
  </w:style>
  <w:style w:type="character" w:customStyle="1" w:styleId="FontStyle25">
    <w:name w:val="Font Style25"/>
    <w:rsid w:val="00BF799E"/>
    <w:rPr>
      <w:rFonts w:ascii="Times New Roman" w:hAnsi="Times New Roman" w:cs="Times New Roman"/>
      <w:sz w:val="20"/>
      <w:szCs w:val="20"/>
    </w:rPr>
  </w:style>
  <w:style w:type="character" w:customStyle="1" w:styleId="FontStyle26">
    <w:name w:val="Font Style26"/>
    <w:rsid w:val="00BF799E"/>
    <w:rPr>
      <w:rFonts w:ascii="Times New Roman" w:hAnsi="Times New Roman" w:cs="Times New Roman"/>
      <w:b/>
      <w:bCs/>
      <w:sz w:val="20"/>
      <w:szCs w:val="20"/>
    </w:rPr>
  </w:style>
  <w:style w:type="character" w:customStyle="1" w:styleId="HTMLPreformattedChar">
    <w:name w:val="HTML Preformatted Char"/>
    <w:uiPriority w:val="99"/>
    <w:rsid w:val="00BF799E"/>
    <w:rPr>
      <w:rFonts w:ascii="Courier New" w:eastAsia="Times New Roman" w:hAnsi="Courier New" w:cs="Courier New"/>
      <w:sz w:val="20"/>
      <w:szCs w:val="20"/>
    </w:rPr>
  </w:style>
  <w:style w:type="character" w:customStyle="1" w:styleId="samedocreference">
    <w:name w:val="samedocreference"/>
    <w:basedOn w:val="a1"/>
    <w:rsid w:val="00BF799E"/>
  </w:style>
  <w:style w:type="character" w:customStyle="1" w:styleId="ListLabel1">
    <w:name w:val="ListLabel 1"/>
    <w:rsid w:val="00BF799E"/>
    <w:rPr>
      <w:rFonts w:cs="Times New Roman CYR"/>
    </w:rPr>
  </w:style>
  <w:style w:type="character" w:customStyle="1" w:styleId="ListLabel2">
    <w:name w:val="ListLabel 2"/>
    <w:rsid w:val="00BF799E"/>
    <w:rPr>
      <w:b/>
      <w:i w:val="0"/>
      <w:color w:val="00000A"/>
      <w:sz w:val="24"/>
      <w:lang w:val="bg-BG"/>
    </w:rPr>
  </w:style>
  <w:style w:type="character" w:customStyle="1" w:styleId="ListLabel3">
    <w:name w:val="ListLabel 3"/>
    <w:rsid w:val="00BF799E"/>
    <w:rPr>
      <w:b/>
    </w:rPr>
  </w:style>
  <w:style w:type="character" w:customStyle="1" w:styleId="ListLabel4">
    <w:name w:val="ListLabel 4"/>
    <w:rsid w:val="00BF799E"/>
    <w:rPr>
      <w:rFonts w:cs="Times New Roman"/>
    </w:rPr>
  </w:style>
  <w:style w:type="character" w:customStyle="1" w:styleId="ListLabel5">
    <w:name w:val="ListLabel 5"/>
    <w:rsid w:val="00BF799E"/>
    <w:rPr>
      <w:rFonts w:eastAsia="Times New Roman" w:cs="Times New Roman"/>
    </w:rPr>
  </w:style>
  <w:style w:type="character" w:customStyle="1" w:styleId="ListLabel6">
    <w:name w:val="ListLabel 6"/>
    <w:rsid w:val="00BF799E"/>
    <w:rPr>
      <w:rFonts w:cs="Courier New"/>
    </w:rPr>
  </w:style>
  <w:style w:type="character" w:customStyle="1" w:styleId="ListLabel7">
    <w:name w:val="ListLabel 7"/>
    <w:rsid w:val="00BF799E"/>
    <w:rPr>
      <w:rFonts w:eastAsia="Times New Roman" w:cs="Times New Roman"/>
      <w:b w:val="0"/>
      <w:bCs w:val="0"/>
      <w:i w:val="0"/>
      <w:iCs w:val="0"/>
      <w:caps w:val="0"/>
      <w:smallCaps w:val="0"/>
      <w:strike w:val="0"/>
      <w:dstrike w:val="0"/>
      <w:color w:val="000000"/>
      <w:spacing w:val="-10"/>
      <w:w w:val="100"/>
      <w:position w:val="0"/>
      <w:sz w:val="24"/>
      <w:szCs w:val="24"/>
      <w:u w:val="none"/>
      <w:vertAlign w:val="baseline"/>
      <w:lang w:val="bg-BG"/>
    </w:rPr>
  </w:style>
  <w:style w:type="character" w:customStyle="1" w:styleId="ListLabel8">
    <w:name w:val="ListLabel 8"/>
    <w:rsid w:val="00BF799E"/>
    <w:rPr>
      <w:b w:val="0"/>
    </w:rPr>
  </w:style>
  <w:style w:type="paragraph" w:customStyle="1" w:styleId="22">
    <w:name w:val="Заглавие2"/>
    <w:basedOn w:val="a"/>
    <w:next w:val="a0"/>
    <w:rsid w:val="00BF799E"/>
    <w:pPr>
      <w:keepNext/>
      <w:spacing w:before="240" w:after="120"/>
      <w:jc w:val="center"/>
    </w:pPr>
    <w:rPr>
      <w:rFonts w:ascii="Arial" w:eastAsia="Microsoft YaHei" w:hAnsi="Arial" w:cs="Arial"/>
      <w:b/>
      <w:sz w:val="28"/>
      <w:szCs w:val="20"/>
    </w:rPr>
  </w:style>
  <w:style w:type="paragraph" w:styleId="a0">
    <w:name w:val="Body Text"/>
    <w:basedOn w:val="a"/>
    <w:uiPriority w:val="99"/>
    <w:rsid w:val="00BF799E"/>
    <w:pPr>
      <w:jc w:val="both"/>
    </w:pPr>
  </w:style>
  <w:style w:type="paragraph" w:styleId="aa">
    <w:name w:val="List"/>
    <w:basedOn w:val="a0"/>
    <w:rsid w:val="00BF799E"/>
    <w:rPr>
      <w:rFonts w:cs="Arial"/>
    </w:rPr>
  </w:style>
  <w:style w:type="paragraph" w:customStyle="1" w:styleId="12">
    <w:name w:val="Надпис1"/>
    <w:basedOn w:val="a"/>
    <w:rsid w:val="00BF799E"/>
    <w:pPr>
      <w:suppressLineNumbers/>
      <w:spacing w:before="120" w:after="120"/>
    </w:pPr>
    <w:rPr>
      <w:rFonts w:cs="Arial"/>
      <w:i/>
      <w:iCs/>
    </w:rPr>
  </w:style>
  <w:style w:type="paragraph" w:customStyle="1" w:styleId="ab">
    <w:name w:val="Указател"/>
    <w:basedOn w:val="a"/>
    <w:rsid w:val="00BF799E"/>
    <w:pPr>
      <w:suppressLineNumbers/>
    </w:pPr>
    <w:rPr>
      <w:rFonts w:cs="Arial"/>
    </w:rPr>
  </w:style>
  <w:style w:type="paragraph" w:styleId="ac">
    <w:name w:val="Subtitle"/>
    <w:basedOn w:val="a"/>
    <w:next w:val="a0"/>
    <w:qFormat/>
    <w:rsid w:val="00BF799E"/>
    <w:pPr>
      <w:jc w:val="center"/>
    </w:pPr>
    <w:rPr>
      <w:i/>
      <w:iCs/>
      <w:sz w:val="28"/>
      <w:szCs w:val="28"/>
    </w:rPr>
  </w:style>
  <w:style w:type="paragraph" w:customStyle="1" w:styleId="CharChar">
    <w:name w:val="Знак Знак Char Char"/>
    <w:basedOn w:val="a"/>
    <w:rsid w:val="00BF799E"/>
    <w:pPr>
      <w:tabs>
        <w:tab w:val="left" w:pos="709"/>
      </w:tabs>
    </w:pPr>
    <w:rPr>
      <w:rFonts w:ascii="Tahoma" w:hAnsi="Tahoma" w:cs="Tahoma"/>
      <w:lang w:val="pl-PL"/>
    </w:rPr>
  </w:style>
  <w:style w:type="paragraph" w:customStyle="1" w:styleId="ad">
    <w:name w:val="Знак Знак"/>
    <w:basedOn w:val="a"/>
    <w:rsid w:val="00BF799E"/>
    <w:pPr>
      <w:tabs>
        <w:tab w:val="left" w:pos="709"/>
      </w:tabs>
      <w:spacing w:before="120"/>
      <w:ind w:firstLine="709"/>
      <w:jc w:val="both"/>
    </w:pPr>
    <w:rPr>
      <w:rFonts w:ascii="Tahoma" w:hAnsi="Tahoma" w:cs="Tahoma"/>
      <w:lang w:val="pl-PL"/>
    </w:rPr>
  </w:style>
  <w:style w:type="paragraph" w:customStyle="1" w:styleId="Text3">
    <w:name w:val="Text 3"/>
    <w:basedOn w:val="a"/>
    <w:rsid w:val="00BF799E"/>
    <w:pPr>
      <w:tabs>
        <w:tab w:val="left" w:pos="2302"/>
      </w:tabs>
      <w:spacing w:after="240"/>
      <w:ind w:left="1202"/>
      <w:jc w:val="both"/>
    </w:pPr>
    <w:rPr>
      <w:lang w:val="en-GB"/>
    </w:rPr>
  </w:style>
  <w:style w:type="paragraph" w:styleId="ae">
    <w:name w:val="header"/>
    <w:aliases w:val="Intestazione.int.intestazione,Intestazione.int,Char1 Char, Char2,even,Header Char1,Header Char Char,Char5 Char Char,Char5 Char1 Char,Char2 Char1 Char,Header Char1 Char,Header Char Char Char,Char5 Char Char Char,Char2 Char Char Char, Cha"/>
    <w:basedOn w:val="a"/>
    <w:link w:val="af"/>
    <w:uiPriority w:val="99"/>
    <w:rsid w:val="00BF799E"/>
    <w:pPr>
      <w:suppressLineNumbers/>
      <w:tabs>
        <w:tab w:val="center" w:pos="4536"/>
        <w:tab w:val="right" w:pos="9072"/>
      </w:tabs>
    </w:pPr>
    <w:rPr>
      <w:sz w:val="28"/>
      <w:szCs w:val="28"/>
      <w:lang w:val="en-US"/>
    </w:rPr>
  </w:style>
  <w:style w:type="paragraph" w:styleId="af0">
    <w:name w:val="footer"/>
    <w:basedOn w:val="a"/>
    <w:link w:val="af1"/>
    <w:rsid w:val="00BF799E"/>
    <w:pPr>
      <w:suppressLineNumbers/>
      <w:tabs>
        <w:tab w:val="center" w:pos="4536"/>
        <w:tab w:val="right" w:pos="9072"/>
      </w:tabs>
    </w:pPr>
    <w:rPr>
      <w:sz w:val="28"/>
      <w:szCs w:val="28"/>
      <w:lang w:val="en-US"/>
    </w:rPr>
  </w:style>
  <w:style w:type="paragraph" w:customStyle="1" w:styleId="10">
    <w:name w:val="Основен текст1"/>
    <w:basedOn w:val="a"/>
    <w:rsid w:val="00BF799E"/>
    <w:pPr>
      <w:numPr>
        <w:numId w:val="2"/>
      </w:numPr>
      <w:spacing w:line="268" w:lineRule="auto"/>
      <w:ind w:left="0" w:firstLine="397"/>
      <w:jc w:val="both"/>
    </w:pPr>
    <w:rPr>
      <w:lang w:val="en-GB"/>
    </w:rPr>
  </w:style>
  <w:style w:type="paragraph" w:customStyle="1" w:styleId="bullet-3">
    <w:name w:val="bullet-3"/>
    <w:basedOn w:val="a"/>
    <w:rsid w:val="00BF799E"/>
    <w:pPr>
      <w:widowControl w:val="0"/>
      <w:spacing w:before="240" w:line="240" w:lineRule="exact"/>
      <w:ind w:left="2212" w:hanging="284"/>
      <w:jc w:val="both"/>
    </w:pPr>
    <w:rPr>
      <w:rFonts w:ascii="Arial" w:hAnsi="Arial" w:cs="Arial"/>
      <w:lang w:val="cs-CZ"/>
    </w:rPr>
  </w:style>
  <w:style w:type="paragraph" w:customStyle="1" w:styleId="Style11">
    <w:name w:val="Style11"/>
    <w:basedOn w:val="a"/>
    <w:rsid w:val="00BF799E"/>
    <w:pPr>
      <w:widowControl w:val="0"/>
      <w:spacing w:line="317" w:lineRule="exact"/>
      <w:jc w:val="both"/>
    </w:pPr>
  </w:style>
  <w:style w:type="paragraph" w:customStyle="1" w:styleId="Titleofarticle">
    <w:name w:val="Title of article"/>
    <w:rsid w:val="00BF799E"/>
    <w:pPr>
      <w:widowControl w:val="0"/>
      <w:tabs>
        <w:tab w:val="left" w:pos="720"/>
      </w:tabs>
      <w:suppressAutoHyphens/>
      <w:spacing w:after="200" w:line="276" w:lineRule="auto"/>
      <w:ind w:left="720" w:hanging="360"/>
      <w:jc w:val="center"/>
    </w:pPr>
    <w:rPr>
      <w:rFonts w:eastAsia="SimSun"/>
      <w:sz w:val="22"/>
      <w:szCs w:val="22"/>
      <w:lang w:eastAsia="ar-SA"/>
    </w:rPr>
  </w:style>
  <w:style w:type="paragraph" w:customStyle="1" w:styleId="Index11">
    <w:name w:val="Index 11"/>
    <w:basedOn w:val="a"/>
    <w:rsid w:val="00BF799E"/>
    <w:pPr>
      <w:ind w:left="240" w:hanging="240"/>
    </w:pPr>
  </w:style>
  <w:style w:type="paragraph" w:customStyle="1" w:styleId="IndexHeading1">
    <w:name w:val="Index Heading1"/>
    <w:basedOn w:val="a"/>
    <w:rsid w:val="00BF799E"/>
    <w:rPr>
      <w:rFonts w:ascii="Arial" w:hAnsi="Arial" w:cs="Arial"/>
      <w:b/>
      <w:bCs/>
    </w:rPr>
  </w:style>
  <w:style w:type="paragraph" w:customStyle="1" w:styleId="FootnoteText1">
    <w:name w:val="Footnote Text1"/>
    <w:basedOn w:val="a"/>
    <w:rsid w:val="00BF799E"/>
    <w:rPr>
      <w:sz w:val="20"/>
      <w:szCs w:val="20"/>
      <w:lang w:val="en-GB"/>
    </w:rPr>
  </w:style>
  <w:style w:type="paragraph" w:customStyle="1" w:styleId="Style6">
    <w:name w:val="Style6"/>
    <w:basedOn w:val="a"/>
    <w:rsid w:val="00BF799E"/>
    <w:pPr>
      <w:widowControl w:val="0"/>
      <w:spacing w:line="300" w:lineRule="exact"/>
      <w:ind w:firstLine="682"/>
    </w:pPr>
  </w:style>
  <w:style w:type="paragraph" w:customStyle="1" w:styleId="Style10">
    <w:name w:val="Style10"/>
    <w:basedOn w:val="a"/>
    <w:rsid w:val="00BF799E"/>
    <w:pPr>
      <w:widowControl w:val="0"/>
      <w:spacing w:line="293" w:lineRule="exact"/>
      <w:jc w:val="both"/>
    </w:pPr>
  </w:style>
  <w:style w:type="paragraph" w:customStyle="1" w:styleId="CharCharChar">
    <w:name w:val="Char Char Char"/>
    <w:basedOn w:val="a"/>
    <w:rsid w:val="00BF799E"/>
    <w:pPr>
      <w:tabs>
        <w:tab w:val="left" w:pos="709"/>
      </w:tabs>
    </w:pPr>
    <w:rPr>
      <w:rFonts w:ascii="Tahoma" w:hAnsi="Tahoma" w:cs="Tahoma"/>
      <w:lang w:val="pl-PL"/>
    </w:rPr>
  </w:style>
  <w:style w:type="paragraph" w:styleId="af2">
    <w:name w:val="Document Map"/>
    <w:basedOn w:val="a"/>
    <w:rsid w:val="00BF799E"/>
    <w:pPr>
      <w:shd w:val="clear" w:color="auto" w:fill="000080"/>
    </w:pPr>
    <w:rPr>
      <w:rFonts w:ascii="Tahoma" w:hAnsi="Tahoma" w:cs="Tahoma"/>
      <w:sz w:val="20"/>
      <w:szCs w:val="20"/>
    </w:rPr>
  </w:style>
  <w:style w:type="paragraph" w:customStyle="1" w:styleId="titre4">
    <w:name w:val="titre4"/>
    <w:basedOn w:val="a"/>
    <w:rsid w:val="00BF799E"/>
    <w:pPr>
      <w:tabs>
        <w:tab w:val="decimal" w:pos="357"/>
      </w:tabs>
      <w:ind w:left="357" w:hanging="357"/>
    </w:pPr>
    <w:rPr>
      <w:rFonts w:ascii="Arial" w:hAnsi="Arial" w:cs="Arial"/>
      <w:b/>
      <w:szCs w:val="20"/>
      <w:lang w:val="en-GB"/>
    </w:rPr>
  </w:style>
  <w:style w:type="paragraph" w:customStyle="1" w:styleId="Annexetitle">
    <w:name w:val="Annexe_title"/>
    <w:basedOn w:val="1"/>
    <w:rsid w:val="00BF799E"/>
    <w:pPr>
      <w:keepNext w:val="0"/>
      <w:pageBreakBefore/>
      <w:numPr>
        <w:numId w:val="0"/>
      </w:numPr>
      <w:tabs>
        <w:tab w:val="left" w:pos="1701"/>
        <w:tab w:val="left" w:pos="2552"/>
      </w:tabs>
      <w:spacing w:before="0" w:after="0"/>
    </w:pPr>
    <w:rPr>
      <w:rFonts w:ascii="Times New Roman" w:hAnsi="Times New Roman" w:cs="Times New Roman"/>
      <w:bCs w:val="0"/>
      <w:caps/>
      <w:color w:val="000000"/>
      <w:sz w:val="24"/>
      <w:szCs w:val="24"/>
      <w:lang w:val="bg-BG"/>
    </w:rPr>
  </w:style>
  <w:style w:type="paragraph" w:customStyle="1" w:styleId="normaltableau">
    <w:name w:val="normal_tableau"/>
    <w:basedOn w:val="a"/>
    <w:rsid w:val="00BF799E"/>
    <w:pPr>
      <w:spacing w:before="120" w:after="120"/>
      <w:jc w:val="both"/>
    </w:pPr>
    <w:rPr>
      <w:rFonts w:ascii="Optima" w:hAnsi="Optima" w:cs="Optima"/>
      <w:sz w:val="22"/>
      <w:szCs w:val="20"/>
      <w:lang w:val="en-GB"/>
    </w:rPr>
  </w:style>
  <w:style w:type="paragraph" w:styleId="af3">
    <w:name w:val="Plain Text"/>
    <w:basedOn w:val="a"/>
    <w:rsid w:val="00BF799E"/>
    <w:rPr>
      <w:rFonts w:ascii="Courier New" w:hAnsi="Courier New" w:cs="Courier New"/>
      <w:sz w:val="20"/>
      <w:szCs w:val="20"/>
      <w:lang w:val="en-US"/>
    </w:rPr>
  </w:style>
  <w:style w:type="paragraph" w:customStyle="1" w:styleId="oddl-nadpis">
    <w:name w:val="oddíl-nadpis"/>
    <w:basedOn w:val="a"/>
    <w:rsid w:val="00BF799E"/>
    <w:pPr>
      <w:keepNext/>
      <w:widowControl w:val="0"/>
      <w:tabs>
        <w:tab w:val="left" w:pos="567"/>
      </w:tabs>
      <w:spacing w:before="240" w:line="240" w:lineRule="exact"/>
    </w:pPr>
    <w:rPr>
      <w:rFonts w:ascii="Arial" w:hAnsi="Arial" w:cs="Arial"/>
      <w:b/>
      <w:szCs w:val="20"/>
      <w:lang w:val="cs-CZ"/>
    </w:rPr>
  </w:style>
  <w:style w:type="paragraph" w:styleId="af4">
    <w:name w:val="Balloon Text"/>
    <w:basedOn w:val="a"/>
    <w:link w:val="af5"/>
    <w:uiPriority w:val="99"/>
    <w:rsid w:val="00BF799E"/>
    <w:rPr>
      <w:rFonts w:ascii="Tahoma" w:hAnsi="Tahoma" w:cs="Tahoma"/>
      <w:sz w:val="16"/>
      <w:szCs w:val="16"/>
    </w:rPr>
  </w:style>
  <w:style w:type="paragraph" w:customStyle="1" w:styleId="Style9">
    <w:name w:val="Style9"/>
    <w:basedOn w:val="a"/>
    <w:rsid w:val="00BF799E"/>
    <w:pPr>
      <w:widowControl w:val="0"/>
    </w:pPr>
  </w:style>
  <w:style w:type="paragraph" w:customStyle="1" w:styleId="CommentText1">
    <w:name w:val="Comment Text1"/>
    <w:basedOn w:val="a"/>
    <w:rsid w:val="00BF799E"/>
    <w:rPr>
      <w:sz w:val="20"/>
      <w:szCs w:val="20"/>
    </w:rPr>
  </w:style>
  <w:style w:type="paragraph" w:customStyle="1" w:styleId="CommentSubject1">
    <w:name w:val="Comment Subject1"/>
    <w:basedOn w:val="CommentText1"/>
    <w:rsid w:val="00BF799E"/>
    <w:rPr>
      <w:b/>
      <w:bCs/>
    </w:rPr>
  </w:style>
  <w:style w:type="paragraph" w:styleId="33">
    <w:name w:val="Body Text Indent 3"/>
    <w:basedOn w:val="a"/>
    <w:rsid w:val="00BF799E"/>
    <w:pPr>
      <w:spacing w:after="120"/>
      <w:ind w:left="360"/>
    </w:pPr>
    <w:rPr>
      <w:sz w:val="16"/>
      <w:szCs w:val="16"/>
    </w:rPr>
  </w:style>
  <w:style w:type="paragraph" w:styleId="af6">
    <w:name w:val="Normal (Web)"/>
    <w:basedOn w:val="a"/>
    <w:rsid w:val="00BF799E"/>
    <w:pPr>
      <w:tabs>
        <w:tab w:val="num" w:pos="720"/>
      </w:tabs>
      <w:spacing w:before="100" w:after="100"/>
    </w:pPr>
  </w:style>
  <w:style w:type="paragraph" w:styleId="af7">
    <w:name w:val="Body Text Indent"/>
    <w:basedOn w:val="a"/>
    <w:rsid w:val="00BF799E"/>
    <w:pPr>
      <w:spacing w:after="120"/>
      <w:ind w:left="360"/>
    </w:pPr>
  </w:style>
  <w:style w:type="paragraph" w:customStyle="1" w:styleId="EnvelopeReturn1">
    <w:name w:val="Envelope Return1"/>
    <w:basedOn w:val="a"/>
    <w:rsid w:val="00BF799E"/>
    <w:rPr>
      <w:rFonts w:ascii="Arial" w:hAnsi="Arial" w:cs="Arial"/>
      <w:b/>
      <w:szCs w:val="20"/>
    </w:rPr>
  </w:style>
  <w:style w:type="paragraph" w:customStyle="1" w:styleId="af8">
    <w:name w:val="Член"/>
    <w:basedOn w:val="a"/>
    <w:rsid w:val="00BF799E"/>
    <w:pPr>
      <w:tabs>
        <w:tab w:val="left" w:pos="1158"/>
      </w:tabs>
      <w:spacing w:before="240"/>
      <w:ind w:left="1158" w:hanging="360"/>
      <w:jc w:val="both"/>
    </w:pPr>
    <w:rPr>
      <w:rFonts w:ascii="ExcelciorCyr" w:hAnsi="ExcelciorCyr" w:cs="ExcelciorCyr"/>
      <w:szCs w:val="20"/>
    </w:rPr>
  </w:style>
  <w:style w:type="paragraph" w:customStyle="1" w:styleId="af9">
    <w:name w:val="текст"/>
    <w:basedOn w:val="a"/>
    <w:rsid w:val="00BF799E"/>
    <w:pPr>
      <w:tabs>
        <w:tab w:val="right" w:leader="dot" w:pos="-1985"/>
        <w:tab w:val="left" w:pos="1560"/>
      </w:tabs>
      <w:spacing w:before="120"/>
      <w:ind w:left="993"/>
      <w:jc w:val="both"/>
    </w:pPr>
    <w:rPr>
      <w:rFonts w:ascii="ExcelciorCyr" w:hAnsi="ExcelciorCyr" w:cs="ExcelciorCyr"/>
      <w:szCs w:val="20"/>
    </w:rPr>
  </w:style>
  <w:style w:type="paragraph" w:customStyle="1" w:styleId="afa">
    <w:name w:val="Подчлен"/>
    <w:basedOn w:val="a"/>
    <w:rsid w:val="00BF799E"/>
    <w:pPr>
      <w:tabs>
        <w:tab w:val="right" w:leader="dot" w:pos="-1985"/>
        <w:tab w:val="left" w:pos="1995"/>
      </w:tabs>
      <w:spacing w:before="120"/>
      <w:ind w:left="1428" w:hanging="153"/>
      <w:jc w:val="both"/>
    </w:pPr>
    <w:rPr>
      <w:rFonts w:ascii="ExcelciorCyr" w:hAnsi="ExcelciorCyr" w:cs="ExcelciorCyr"/>
      <w:szCs w:val="20"/>
    </w:rPr>
  </w:style>
  <w:style w:type="paragraph" w:customStyle="1" w:styleId="afb">
    <w:name w:val="Глава"/>
    <w:basedOn w:val="1"/>
    <w:rsid w:val="00BF799E"/>
    <w:pPr>
      <w:numPr>
        <w:numId w:val="0"/>
      </w:numPr>
      <w:spacing w:before="360" w:after="0"/>
      <w:jc w:val="both"/>
    </w:pPr>
    <w:rPr>
      <w:rFonts w:ascii="ExcelciorCyr" w:hAnsi="ExcelciorCyr" w:cs="Times New Roman"/>
      <w:bCs w:val="0"/>
      <w:sz w:val="28"/>
      <w:szCs w:val="20"/>
      <w:lang w:val="en-US"/>
    </w:rPr>
  </w:style>
  <w:style w:type="paragraph" w:styleId="23">
    <w:name w:val="Body Text 2"/>
    <w:basedOn w:val="a"/>
    <w:rsid w:val="00BF799E"/>
    <w:pPr>
      <w:spacing w:after="120" w:line="480" w:lineRule="auto"/>
    </w:pPr>
  </w:style>
  <w:style w:type="paragraph" w:customStyle="1" w:styleId="CVHeading1">
    <w:name w:val="CV Heading 1"/>
    <w:basedOn w:val="a"/>
    <w:rsid w:val="00BF799E"/>
    <w:pPr>
      <w:spacing w:before="74"/>
      <w:ind w:left="113" w:right="113"/>
      <w:jc w:val="right"/>
    </w:pPr>
    <w:rPr>
      <w:rFonts w:ascii="Arial Narrow" w:hAnsi="Arial Narrow" w:cs="Arial Narrow"/>
      <w:b/>
      <w:szCs w:val="20"/>
    </w:rPr>
  </w:style>
  <w:style w:type="paragraph" w:customStyle="1" w:styleId="CVHeading2">
    <w:name w:val="CV Heading 2"/>
    <w:basedOn w:val="CVHeading1"/>
    <w:rsid w:val="00BF799E"/>
    <w:pPr>
      <w:spacing w:before="0"/>
    </w:pPr>
    <w:rPr>
      <w:b w:val="0"/>
      <w:sz w:val="22"/>
    </w:rPr>
  </w:style>
  <w:style w:type="paragraph" w:customStyle="1" w:styleId="CVHeading2-FirstLine">
    <w:name w:val="CV Heading 2 - First Line"/>
    <w:basedOn w:val="CVHeading2"/>
    <w:rsid w:val="00BF799E"/>
    <w:pPr>
      <w:spacing w:before="74"/>
    </w:pPr>
  </w:style>
  <w:style w:type="paragraph" w:customStyle="1" w:styleId="CVHeading3">
    <w:name w:val="CV Heading 3"/>
    <w:basedOn w:val="a"/>
    <w:rsid w:val="00BF799E"/>
    <w:pPr>
      <w:ind w:left="113" w:right="113"/>
      <w:jc w:val="right"/>
    </w:pPr>
    <w:rPr>
      <w:rFonts w:ascii="Arial Narrow" w:hAnsi="Arial Narrow" w:cs="Arial Narrow"/>
      <w:sz w:val="20"/>
      <w:szCs w:val="20"/>
    </w:rPr>
  </w:style>
  <w:style w:type="paragraph" w:customStyle="1" w:styleId="CVHeading3-FirstLine">
    <w:name w:val="CV Heading 3 - First Line"/>
    <w:basedOn w:val="CVHeading3"/>
    <w:rsid w:val="00BF799E"/>
    <w:pPr>
      <w:spacing w:before="74"/>
    </w:pPr>
  </w:style>
  <w:style w:type="paragraph" w:customStyle="1" w:styleId="CVHeadingLanguage">
    <w:name w:val="CV Heading Language"/>
    <w:basedOn w:val="CVHeading2"/>
    <w:rsid w:val="00BF799E"/>
    <w:rPr>
      <w:b/>
    </w:rPr>
  </w:style>
  <w:style w:type="paragraph" w:customStyle="1" w:styleId="LevelAssessment-Code">
    <w:name w:val="Level Assessment - Code"/>
    <w:basedOn w:val="a"/>
    <w:rsid w:val="00BF799E"/>
    <w:pPr>
      <w:ind w:left="28"/>
      <w:jc w:val="center"/>
    </w:pPr>
    <w:rPr>
      <w:rFonts w:ascii="Arial Narrow" w:hAnsi="Arial Narrow" w:cs="Arial Narrow"/>
      <w:sz w:val="18"/>
      <w:szCs w:val="20"/>
    </w:rPr>
  </w:style>
  <w:style w:type="paragraph" w:customStyle="1" w:styleId="LevelAssessment-Description">
    <w:name w:val="Level Assessment - Description"/>
    <w:basedOn w:val="LevelAssessment-Code"/>
    <w:rsid w:val="00BF799E"/>
  </w:style>
  <w:style w:type="paragraph" w:customStyle="1" w:styleId="CVHeadingLevel">
    <w:name w:val="CV Heading Level"/>
    <w:basedOn w:val="CVHeading3"/>
    <w:rsid w:val="00BF799E"/>
    <w:rPr>
      <w:i/>
    </w:rPr>
  </w:style>
  <w:style w:type="paragraph" w:customStyle="1" w:styleId="LevelAssessment-Heading1">
    <w:name w:val="Level Assessment - Heading 1"/>
    <w:basedOn w:val="LevelAssessment-Code"/>
    <w:rsid w:val="00BF799E"/>
    <w:pPr>
      <w:ind w:left="57" w:right="57"/>
    </w:pPr>
    <w:rPr>
      <w:b/>
      <w:sz w:val="22"/>
    </w:rPr>
  </w:style>
  <w:style w:type="paragraph" w:customStyle="1" w:styleId="LevelAssessment-Heading2">
    <w:name w:val="Level Assessment - Heading 2"/>
    <w:basedOn w:val="a"/>
    <w:rsid w:val="00BF799E"/>
    <w:pPr>
      <w:ind w:left="57" w:right="57"/>
      <w:jc w:val="center"/>
    </w:pPr>
    <w:rPr>
      <w:rFonts w:ascii="Arial Narrow" w:hAnsi="Arial Narrow" w:cs="Arial Narrow"/>
      <w:sz w:val="18"/>
      <w:szCs w:val="20"/>
      <w:lang w:val="en-US"/>
    </w:rPr>
  </w:style>
  <w:style w:type="paragraph" w:customStyle="1" w:styleId="LevelAssessment-Note">
    <w:name w:val="Level Assessment - Note"/>
    <w:basedOn w:val="LevelAssessment-Code"/>
    <w:rsid w:val="00BF799E"/>
    <w:pPr>
      <w:ind w:left="113"/>
      <w:jc w:val="left"/>
    </w:pPr>
    <w:rPr>
      <w:i/>
    </w:rPr>
  </w:style>
  <w:style w:type="paragraph" w:customStyle="1" w:styleId="CVMajor-FirstLine">
    <w:name w:val="CV Major - First Line"/>
    <w:basedOn w:val="a"/>
    <w:rsid w:val="00BF799E"/>
    <w:pPr>
      <w:spacing w:before="74"/>
      <w:ind w:left="113" w:right="113"/>
    </w:pPr>
    <w:rPr>
      <w:rFonts w:ascii="Arial Narrow" w:hAnsi="Arial Narrow" w:cs="Arial Narrow"/>
      <w:b/>
      <w:szCs w:val="20"/>
    </w:rPr>
  </w:style>
  <w:style w:type="paragraph" w:customStyle="1" w:styleId="CVMedium-FirstLine">
    <w:name w:val="CV Medium - First Line"/>
    <w:basedOn w:val="a"/>
    <w:rsid w:val="00BF799E"/>
    <w:pPr>
      <w:spacing w:before="74"/>
      <w:ind w:left="113" w:right="113"/>
    </w:pPr>
    <w:rPr>
      <w:rFonts w:ascii="Arial Narrow" w:hAnsi="Arial Narrow" w:cs="Arial Narrow"/>
      <w:b/>
      <w:sz w:val="22"/>
      <w:szCs w:val="20"/>
    </w:rPr>
  </w:style>
  <w:style w:type="paragraph" w:customStyle="1" w:styleId="CVNormal">
    <w:name w:val="CV Normal"/>
    <w:basedOn w:val="a"/>
    <w:rsid w:val="00BF799E"/>
    <w:pPr>
      <w:ind w:left="113" w:right="113"/>
    </w:pPr>
    <w:rPr>
      <w:rFonts w:ascii="Arial Narrow" w:hAnsi="Arial Narrow" w:cs="Arial Narrow"/>
      <w:sz w:val="20"/>
      <w:szCs w:val="20"/>
    </w:rPr>
  </w:style>
  <w:style w:type="paragraph" w:customStyle="1" w:styleId="CVSpacer">
    <w:name w:val="CV Spacer"/>
    <w:basedOn w:val="CVNormal"/>
    <w:rsid w:val="00BF799E"/>
    <w:rPr>
      <w:sz w:val="4"/>
    </w:rPr>
  </w:style>
  <w:style w:type="paragraph" w:customStyle="1" w:styleId="CVNormal-FirstLine">
    <w:name w:val="CV Normal - First Line"/>
    <w:basedOn w:val="CVNormal"/>
    <w:rsid w:val="00BF799E"/>
    <w:pPr>
      <w:spacing w:before="74"/>
    </w:pPr>
  </w:style>
  <w:style w:type="paragraph" w:styleId="24">
    <w:name w:val="Body Text Indent 2"/>
    <w:basedOn w:val="a"/>
    <w:rsid w:val="00BF799E"/>
    <w:pPr>
      <w:spacing w:after="120" w:line="480" w:lineRule="auto"/>
      <w:ind w:left="283"/>
    </w:pPr>
    <w:rPr>
      <w:sz w:val="28"/>
      <w:szCs w:val="20"/>
      <w:lang w:val="en-US"/>
    </w:rPr>
  </w:style>
  <w:style w:type="paragraph" w:customStyle="1" w:styleId="Style">
    <w:name w:val="Style"/>
    <w:rsid w:val="00BF799E"/>
    <w:pPr>
      <w:suppressAutoHyphens/>
      <w:spacing w:line="100" w:lineRule="atLeast"/>
      <w:ind w:left="140" w:right="140" w:firstLine="840"/>
      <w:jc w:val="both"/>
    </w:pPr>
    <w:rPr>
      <w:sz w:val="24"/>
      <w:szCs w:val="24"/>
      <w:lang w:eastAsia="ar-SA"/>
    </w:rPr>
  </w:style>
  <w:style w:type="paragraph" w:customStyle="1" w:styleId="FR2">
    <w:name w:val="FR2"/>
    <w:rsid w:val="00BF799E"/>
    <w:pPr>
      <w:widowControl w:val="0"/>
      <w:suppressAutoHyphens/>
      <w:spacing w:line="100" w:lineRule="atLeast"/>
      <w:jc w:val="right"/>
    </w:pPr>
    <w:rPr>
      <w:rFonts w:ascii="Arial" w:hAnsi="Arial"/>
      <w:sz w:val="24"/>
      <w:lang w:eastAsia="ar-SA"/>
    </w:rPr>
  </w:style>
  <w:style w:type="paragraph" w:styleId="34">
    <w:name w:val="Body Text 3"/>
    <w:basedOn w:val="a"/>
    <w:rsid w:val="00BF799E"/>
    <w:pPr>
      <w:spacing w:after="120"/>
    </w:pPr>
    <w:rPr>
      <w:sz w:val="16"/>
      <w:szCs w:val="16"/>
      <w:lang w:val="en-GB"/>
    </w:rPr>
  </w:style>
  <w:style w:type="paragraph" w:styleId="13">
    <w:name w:val="toc 1"/>
    <w:basedOn w:val="a"/>
    <w:rsid w:val="00BF799E"/>
    <w:pPr>
      <w:tabs>
        <w:tab w:val="left" w:pos="360"/>
        <w:tab w:val="left" w:leader="dot" w:pos="9000"/>
      </w:tabs>
      <w:spacing w:before="240"/>
      <w:ind w:left="720" w:hanging="720"/>
    </w:pPr>
    <w:rPr>
      <w:szCs w:val="20"/>
      <w:lang w:val="en-US"/>
    </w:rPr>
  </w:style>
  <w:style w:type="paragraph" w:styleId="afc">
    <w:name w:val="Block Text"/>
    <w:basedOn w:val="a"/>
    <w:rsid w:val="00BF799E"/>
    <w:pPr>
      <w:tabs>
        <w:tab w:val="left" w:pos="360"/>
      </w:tabs>
      <w:ind w:left="360" w:right="-72"/>
      <w:jc w:val="both"/>
    </w:pPr>
    <w:rPr>
      <w:sz w:val="22"/>
      <w:szCs w:val="22"/>
    </w:rPr>
  </w:style>
  <w:style w:type="paragraph" w:customStyle="1" w:styleId="afd">
    <w:name w:val="Знак"/>
    <w:basedOn w:val="a"/>
    <w:rsid w:val="00BF799E"/>
    <w:pPr>
      <w:tabs>
        <w:tab w:val="left" w:pos="709"/>
      </w:tabs>
    </w:pPr>
    <w:rPr>
      <w:rFonts w:ascii="Tahoma" w:hAnsi="Tahoma" w:cs="Tahoma"/>
      <w:lang w:val="pl-PL"/>
    </w:rPr>
  </w:style>
  <w:style w:type="paragraph" w:customStyle="1" w:styleId="xl24">
    <w:name w:val="xl24"/>
    <w:basedOn w:val="a"/>
    <w:rsid w:val="00BF799E"/>
    <w:pPr>
      <w:pBdr>
        <w:top w:val="single" w:sz="8" w:space="0" w:color="000000"/>
        <w:right w:val="single" w:sz="8" w:space="0" w:color="000000"/>
      </w:pBdr>
      <w:spacing w:before="100" w:after="100"/>
      <w:jc w:val="center"/>
    </w:pPr>
    <w:rPr>
      <w:b/>
      <w:bCs/>
    </w:rPr>
  </w:style>
  <w:style w:type="paragraph" w:customStyle="1" w:styleId="xl25">
    <w:name w:val="xl25"/>
    <w:basedOn w:val="a"/>
    <w:rsid w:val="00BF799E"/>
    <w:pPr>
      <w:pBdr>
        <w:bottom w:val="single" w:sz="8" w:space="0" w:color="000000"/>
        <w:right w:val="single" w:sz="8" w:space="0" w:color="000000"/>
      </w:pBdr>
      <w:spacing w:before="100" w:after="100"/>
      <w:jc w:val="center"/>
    </w:pPr>
    <w:rPr>
      <w:b/>
      <w:bCs/>
    </w:rPr>
  </w:style>
  <w:style w:type="paragraph" w:customStyle="1" w:styleId="xl26">
    <w:name w:val="xl26"/>
    <w:basedOn w:val="a"/>
    <w:rsid w:val="00BF799E"/>
    <w:pPr>
      <w:pBdr>
        <w:top w:val="single" w:sz="8" w:space="0" w:color="000000"/>
        <w:right w:val="single" w:sz="8" w:space="0" w:color="000000"/>
      </w:pBdr>
      <w:spacing w:before="100" w:after="100"/>
      <w:jc w:val="center"/>
    </w:pPr>
    <w:rPr>
      <w:b/>
      <w:bCs/>
    </w:rPr>
  </w:style>
  <w:style w:type="paragraph" w:customStyle="1" w:styleId="xl27">
    <w:name w:val="xl27"/>
    <w:basedOn w:val="a"/>
    <w:rsid w:val="00BF799E"/>
    <w:pPr>
      <w:pBdr>
        <w:bottom w:val="single" w:sz="8" w:space="0" w:color="000000"/>
        <w:right w:val="single" w:sz="8" w:space="0" w:color="000000"/>
      </w:pBdr>
      <w:spacing w:before="100" w:after="100"/>
      <w:jc w:val="center"/>
    </w:pPr>
    <w:rPr>
      <w:b/>
      <w:bCs/>
    </w:rPr>
  </w:style>
  <w:style w:type="paragraph" w:customStyle="1" w:styleId="xl28">
    <w:name w:val="xl28"/>
    <w:basedOn w:val="a"/>
    <w:rsid w:val="00BF799E"/>
    <w:pPr>
      <w:pBdr>
        <w:bottom w:val="single" w:sz="8" w:space="0" w:color="000000"/>
        <w:right w:val="single" w:sz="8" w:space="0" w:color="000000"/>
      </w:pBdr>
      <w:spacing w:before="100" w:after="100"/>
      <w:jc w:val="center"/>
    </w:pPr>
    <w:rPr>
      <w:color w:val="FF0000"/>
    </w:rPr>
  </w:style>
  <w:style w:type="paragraph" w:customStyle="1" w:styleId="xl29">
    <w:name w:val="xl29"/>
    <w:basedOn w:val="a"/>
    <w:rsid w:val="00BF799E"/>
    <w:pPr>
      <w:pBdr>
        <w:top w:val="single" w:sz="8" w:space="0" w:color="000000"/>
        <w:bottom w:val="single" w:sz="8" w:space="0" w:color="000000"/>
        <w:right w:val="single" w:sz="8" w:space="0" w:color="000000"/>
      </w:pBdr>
      <w:spacing w:before="100" w:after="100"/>
      <w:jc w:val="center"/>
    </w:pPr>
    <w:rPr>
      <w:color w:val="FF0000"/>
    </w:rPr>
  </w:style>
  <w:style w:type="paragraph" w:customStyle="1" w:styleId="xl30">
    <w:name w:val="xl30"/>
    <w:basedOn w:val="a"/>
    <w:rsid w:val="00BF799E"/>
    <w:pPr>
      <w:pBdr>
        <w:top w:val="single" w:sz="8" w:space="0" w:color="000000"/>
        <w:left w:val="single" w:sz="8" w:space="0" w:color="000000"/>
        <w:bottom w:val="single" w:sz="8" w:space="0" w:color="000000"/>
        <w:right w:val="single" w:sz="8" w:space="0" w:color="000000"/>
      </w:pBdr>
      <w:spacing w:before="100" w:after="100"/>
      <w:jc w:val="center"/>
    </w:pPr>
    <w:rPr>
      <w:color w:val="FF0000"/>
    </w:rPr>
  </w:style>
  <w:style w:type="paragraph" w:customStyle="1" w:styleId="xl31">
    <w:name w:val="xl31"/>
    <w:basedOn w:val="a"/>
    <w:rsid w:val="00BF799E"/>
    <w:pPr>
      <w:pBdr>
        <w:left w:val="single" w:sz="8" w:space="0" w:color="000000"/>
        <w:bottom w:val="single" w:sz="8" w:space="0" w:color="000000"/>
        <w:right w:val="single" w:sz="8" w:space="0" w:color="000000"/>
      </w:pBdr>
      <w:spacing w:before="100" w:after="100"/>
      <w:jc w:val="center"/>
    </w:pPr>
    <w:rPr>
      <w:color w:val="FF0000"/>
    </w:rPr>
  </w:style>
  <w:style w:type="paragraph" w:customStyle="1" w:styleId="xl32">
    <w:name w:val="xl32"/>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33">
    <w:name w:val="xl33"/>
    <w:basedOn w:val="a"/>
    <w:rsid w:val="00BF799E"/>
    <w:pPr>
      <w:pBdr>
        <w:top w:val="single" w:sz="8" w:space="0" w:color="000000"/>
        <w:bottom w:val="single" w:sz="8" w:space="0" w:color="000000"/>
        <w:right w:val="single" w:sz="8" w:space="0" w:color="000000"/>
      </w:pBdr>
      <w:spacing w:before="100" w:after="100"/>
    </w:pPr>
  </w:style>
  <w:style w:type="paragraph" w:customStyle="1" w:styleId="xl34">
    <w:name w:val="xl34"/>
    <w:basedOn w:val="a"/>
    <w:rsid w:val="00BF799E"/>
    <w:pPr>
      <w:pBdr>
        <w:top w:val="single" w:sz="8" w:space="0" w:color="000000"/>
        <w:bottom w:val="single" w:sz="8" w:space="0" w:color="000000"/>
        <w:right w:val="single" w:sz="8" w:space="0" w:color="000000"/>
      </w:pBdr>
      <w:spacing w:before="100" w:after="100"/>
      <w:jc w:val="center"/>
    </w:pPr>
  </w:style>
  <w:style w:type="paragraph" w:customStyle="1" w:styleId="xl35">
    <w:name w:val="xl35"/>
    <w:basedOn w:val="a"/>
    <w:rsid w:val="00BF799E"/>
    <w:pPr>
      <w:pBdr>
        <w:left w:val="single" w:sz="8" w:space="0" w:color="000000"/>
        <w:bottom w:val="single" w:sz="8" w:space="0" w:color="000000"/>
        <w:right w:val="single" w:sz="8" w:space="0" w:color="000000"/>
      </w:pBdr>
      <w:spacing w:before="100" w:after="100"/>
      <w:jc w:val="center"/>
    </w:pPr>
  </w:style>
  <w:style w:type="paragraph" w:customStyle="1" w:styleId="xl36">
    <w:name w:val="xl36"/>
    <w:basedOn w:val="a"/>
    <w:rsid w:val="00BF799E"/>
    <w:pPr>
      <w:pBdr>
        <w:bottom w:val="single" w:sz="8" w:space="0" w:color="000000"/>
        <w:right w:val="single" w:sz="8" w:space="0" w:color="000000"/>
      </w:pBdr>
      <w:spacing w:before="100" w:after="100"/>
    </w:pPr>
  </w:style>
  <w:style w:type="paragraph" w:customStyle="1" w:styleId="xl37">
    <w:name w:val="xl37"/>
    <w:basedOn w:val="a"/>
    <w:rsid w:val="00BF799E"/>
    <w:pPr>
      <w:pBdr>
        <w:bottom w:val="single" w:sz="8" w:space="0" w:color="000000"/>
        <w:right w:val="single" w:sz="8" w:space="0" w:color="000000"/>
      </w:pBdr>
      <w:spacing w:before="100" w:after="100"/>
      <w:jc w:val="center"/>
    </w:pPr>
  </w:style>
  <w:style w:type="paragraph" w:customStyle="1" w:styleId="xl38">
    <w:name w:val="xl38"/>
    <w:basedOn w:val="a"/>
    <w:rsid w:val="00BF799E"/>
    <w:pPr>
      <w:pBdr>
        <w:top w:val="single" w:sz="8" w:space="0" w:color="000000"/>
        <w:left w:val="single" w:sz="8" w:space="0" w:color="000000"/>
        <w:right w:val="single" w:sz="8" w:space="0" w:color="000000"/>
      </w:pBdr>
      <w:spacing w:before="100" w:after="100"/>
      <w:jc w:val="center"/>
    </w:pPr>
  </w:style>
  <w:style w:type="paragraph" w:customStyle="1" w:styleId="xl39">
    <w:name w:val="xl39"/>
    <w:basedOn w:val="a"/>
    <w:rsid w:val="00BF799E"/>
    <w:pPr>
      <w:spacing w:before="100" w:after="100"/>
    </w:pPr>
  </w:style>
  <w:style w:type="paragraph" w:customStyle="1" w:styleId="xl40">
    <w:name w:val="xl40"/>
    <w:basedOn w:val="a"/>
    <w:rsid w:val="00BF799E"/>
    <w:pPr>
      <w:pBdr>
        <w:top w:val="single" w:sz="8" w:space="0" w:color="000000"/>
        <w:right w:val="single" w:sz="8" w:space="0" w:color="000000"/>
      </w:pBdr>
      <w:spacing w:before="100" w:after="100"/>
      <w:jc w:val="center"/>
    </w:pPr>
    <w:rPr>
      <w:color w:val="FF0000"/>
    </w:rPr>
  </w:style>
  <w:style w:type="paragraph" w:customStyle="1" w:styleId="xl41">
    <w:name w:val="xl41"/>
    <w:basedOn w:val="a"/>
    <w:rsid w:val="00BF799E"/>
    <w:pPr>
      <w:pBdr>
        <w:top w:val="single" w:sz="8" w:space="0" w:color="000000"/>
        <w:left w:val="single" w:sz="8" w:space="0" w:color="000000"/>
        <w:right w:val="single" w:sz="8" w:space="0" w:color="000000"/>
      </w:pBdr>
      <w:spacing w:before="100" w:after="100"/>
      <w:jc w:val="center"/>
    </w:pPr>
  </w:style>
  <w:style w:type="paragraph" w:customStyle="1" w:styleId="xl42">
    <w:name w:val="xl42"/>
    <w:basedOn w:val="a"/>
    <w:rsid w:val="00BF799E"/>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43">
    <w:name w:val="xl43"/>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44">
    <w:name w:val="xl44"/>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45">
    <w:name w:val="xl45"/>
    <w:basedOn w:val="a"/>
    <w:rsid w:val="00BF799E"/>
    <w:pPr>
      <w:pBdr>
        <w:top w:val="single" w:sz="8" w:space="0" w:color="000000"/>
        <w:left w:val="single" w:sz="8" w:space="0" w:color="000000"/>
        <w:bottom w:val="single" w:sz="8" w:space="0" w:color="000000"/>
      </w:pBdr>
      <w:spacing w:before="100" w:after="100"/>
      <w:jc w:val="center"/>
    </w:pPr>
  </w:style>
  <w:style w:type="paragraph" w:customStyle="1" w:styleId="xl46">
    <w:name w:val="xl46"/>
    <w:basedOn w:val="a"/>
    <w:rsid w:val="00BF799E"/>
    <w:pPr>
      <w:pBdr>
        <w:top w:val="single" w:sz="8" w:space="0" w:color="000000"/>
        <w:left w:val="single" w:sz="8" w:space="0" w:color="000000"/>
        <w:bottom w:val="single" w:sz="8" w:space="0" w:color="000000"/>
        <w:right w:val="single" w:sz="4" w:space="0" w:color="000000"/>
      </w:pBdr>
      <w:spacing w:before="100" w:after="100"/>
    </w:pPr>
  </w:style>
  <w:style w:type="paragraph" w:customStyle="1" w:styleId="xl47">
    <w:name w:val="xl47"/>
    <w:basedOn w:val="a"/>
    <w:rsid w:val="00BF799E"/>
    <w:pPr>
      <w:pBdr>
        <w:top w:val="single" w:sz="8" w:space="0" w:color="000000"/>
        <w:left w:val="single" w:sz="8" w:space="0" w:color="000000"/>
        <w:bottom w:val="single" w:sz="8" w:space="0" w:color="000000"/>
        <w:right w:val="single" w:sz="8" w:space="0" w:color="000000"/>
      </w:pBdr>
      <w:spacing w:before="100" w:after="100"/>
      <w:jc w:val="center"/>
    </w:pPr>
    <w:rPr>
      <w:color w:val="FF0000"/>
    </w:rPr>
  </w:style>
  <w:style w:type="paragraph" w:customStyle="1" w:styleId="xl48">
    <w:name w:val="xl48"/>
    <w:basedOn w:val="a"/>
    <w:rsid w:val="00BF799E"/>
    <w:pPr>
      <w:pBdr>
        <w:left w:val="single" w:sz="8" w:space="0" w:color="000000"/>
      </w:pBdr>
      <w:spacing w:before="100" w:after="100"/>
      <w:jc w:val="center"/>
    </w:pPr>
  </w:style>
  <w:style w:type="paragraph" w:customStyle="1" w:styleId="xl49">
    <w:name w:val="xl49"/>
    <w:basedOn w:val="a"/>
    <w:rsid w:val="00BF799E"/>
    <w:pPr>
      <w:pBdr>
        <w:left w:val="single" w:sz="8" w:space="0" w:color="000000"/>
        <w:bottom w:val="single" w:sz="8" w:space="0" w:color="000000"/>
      </w:pBdr>
      <w:spacing w:before="100" w:after="100"/>
      <w:jc w:val="center"/>
    </w:pPr>
  </w:style>
  <w:style w:type="paragraph" w:customStyle="1" w:styleId="xl50">
    <w:name w:val="xl50"/>
    <w:basedOn w:val="a"/>
    <w:rsid w:val="00BF799E"/>
    <w:pPr>
      <w:pBdr>
        <w:top w:val="single" w:sz="8" w:space="0" w:color="000000"/>
        <w:left w:val="single" w:sz="8" w:space="0" w:color="000000"/>
      </w:pBdr>
      <w:spacing w:before="100" w:after="100"/>
      <w:jc w:val="center"/>
    </w:pPr>
  </w:style>
  <w:style w:type="paragraph" w:customStyle="1" w:styleId="xl51">
    <w:name w:val="xl51"/>
    <w:basedOn w:val="a"/>
    <w:rsid w:val="00BF799E"/>
    <w:pPr>
      <w:pBdr>
        <w:top w:val="single" w:sz="8" w:space="0" w:color="000000"/>
        <w:left w:val="single" w:sz="8" w:space="0" w:color="000000"/>
        <w:bottom w:val="single" w:sz="8" w:space="0" w:color="000000"/>
      </w:pBdr>
      <w:spacing w:before="100" w:after="100"/>
    </w:pPr>
  </w:style>
  <w:style w:type="paragraph" w:customStyle="1" w:styleId="xl52">
    <w:name w:val="xl52"/>
    <w:basedOn w:val="a"/>
    <w:rsid w:val="00BF799E"/>
    <w:pPr>
      <w:pBdr>
        <w:top w:val="single" w:sz="8" w:space="0" w:color="000000"/>
        <w:bottom w:val="single" w:sz="8" w:space="0" w:color="000000"/>
      </w:pBdr>
      <w:spacing w:before="100" w:after="100"/>
    </w:pPr>
  </w:style>
  <w:style w:type="paragraph" w:customStyle="1" w:styleId="xl53">
    <w:name w:val="xl53"/>
    <w:basedOn w:val="a"/>
    <w:rsid w:val="00BF799E"/>
    <w:pPr>
      <w:pBdr>
        <w:top w:val="single" w:sz="8" w:space="0" w:color="000000"/>
        <w:left w:val="single" w:sz="8" w:space="0" w:color="000000"/>
        <w:bottom w:val="single" w:sz="8" w:space="0" w:color="000000"/>
      </w:pBdr>
      <w:spacing w:before="100" w:after="100"/>
    </w:pPr>
  </w:style>
  <w:style w:type="paragraph" w:customStyle="1" w:styleId="xl54">
    <w:name w:val="xl54"/>
    <w:basedOn w:val="a"/>
    <w:rsid w:val="00BF799E"/>
    <w:pPr>
      <w:pBdr>
        <w:top w:val="single" w:sz="8" w:space="0" w:color="000000"/>
        <w:left w:val="single" w:sz="8" w:space="0" w:color="000000"/>
        <w:bottom w:val="single" w:sz="8" w:space="0" w:color="000000"/>
      </w:pBdr>
      <w:spacing w:before="100" w:after="100"/>
    </w:pPr>
  </w:style>
  <w:style w:type="paragraph" w:customStyle="1" w:styleId="xl55">
    <w:name w:val="xl55"/>
    <w:basedOn w:val="a"/>
    <w:rsid w:val="00BF799E"/>
    <w:pPr>
      <w:pBdr>
        <w:top w:val="single" w:sz="4" w:space="0" w:color="000000"/>
        <w:left w:val="single" w:sz="8" w:space="0" w:color="000000"/>
        <w:bottom w:val="single" w:sz="8" w:space="0" w:color="000000"/>
      </w:pBdr>
      <w:spacing w:before="100" w:after="100"/>
    </w:pPr>
  </w:style>
  <w:style w:type="paragraph" w:customStyle="1" w:styleId="xl56">
    <w:name w:val="xl56"/>
    <w:basedOn w:val="a"/>
    <w:rsid w:val="00BF799E"/>
    <w:pPr>
      <w:pBdr>
        <w:top w:val="single" w:sz="4" w:space="0" w:color="000000"/>
        <w:left w:val="single" w:sz="8" w:space="0" w:color="000000"/>
        <w:bottom w:val="single" w:sz="4" w:space="0" w:color="000000"/>
      </w:pBdr>
      <w:spacing w:before="100" w:after="100"/>
    </w:pPr>
  </w:style>
  <w:style w:type="paragraph" w:customStyle="1" w:styleId="xl57">
    <w:name w:val="xl57"/>
    <w:basedOn w:val="a"/>
    <w:rsid w:val="00BF799E"/>
    <w:pPr>
      <w:pBdr>
        <w:top w:val="single" w:sz="8" w:space="0" w:color="000000"/>
        <w:left w:val="single" w:sz="8" w:space="0" w:color="000000"/>
        <w:bottom w:val="single" w:sz="4" w:space="0" w:color="000000"/>
      </w:pBdr>
      <w:spacing w:before="100" w:after="100"/>
    </w:pPr>
  </w:style>
  <w:style w:type="paragraph" w:customStyle="1" w:styleId="xl58">
    <w:name w:val="xl58"/>
    <w:basedOn w:val="a"/>
    <w:rsid w:val="00BF799E"/>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59">
    <w:name w:val="xl59"/>
    <w:basedOn w:val="a"/>
    <w:rsid w:val="00BF799E"/>
    <w:pPr>
      <w:spacing w:before="100" w:after="100"/>
    </w:pPr>
  </w:style>
  <w:style w:type="paragraph" w:customStyle="1" w:styleId="xl60">
    <w:name w:val="xl60"/>
    <w:basedOn w:val="a"/>
    <w:rsid w:val="00BF799E"/>
    <w:pPr>
      <w:pBdr>
        <w:left w:val="single" w:sz="4" w:space="0" w:color="000000"/>
        <w:right w:val="single" w:sz="8" w:space="0" w:color="000000"/>
      </w:pBdr>
      <w:spacing w:before="100" w:after="100"/>
      <w:jc w:val="center"/>
    </w:pPr>
    <w:rPr>
      <w:color w:val="FF0000"/>
    </w:rPr>
  </w:style>
  <w:style w:type="paragraph" w:customStyle="1" w:styleId="xl61">
    <w:name w:val="xl61"/>
    <w:basedOn w:val="a"/>
    <w:rsid w:val="00BF799E"/>
    <w:pPr>
      <w:pBdr>
        <w:left w:val="single" w:sz="8" w:space="0" w:color="000000"/>
        <w:bottom w:val="single" w:sz="8" w:space="0" w:color="000000"/>
        <w:right w:val="single" w:sz="8" w:space="0" w:color="000000"/>
      </w:pBdr>
      <w:spacing w:before="100" w:after="100"/>
      <w:jc w:val="center"/>
    </w:pPr>
    <w:rPr>
      <w:color w:val="FF0000"/>
    </w:rPr>
  </w:style>
  <w:style w:type="paragraph" w:customStyle="1" w:styleId="xl62">
    <w:name w:val="xl62"/>
    <w:basedOn w:val="a"/>
    <w:rsid w:val="00BF799E"/>
    <w:pPr>
      <w:pBdr>
        <w:left w:val="single" w:sz="4" w:space="0" w:color="000000"/>
        <w:bottom w:val="single" w:sz="8" w:space="0" w:color="000000"/>
        <w:right w:val="single" w:sz="8" w:space="0" w:color="000000"/>
      </w:pBdr>
      <w:spacing w:before="100" w:after="100"/>
      <w:jc w:val="center"/>
    </w:pPr>
  </w:style>
  <w:style w:type="paragraph" w:customStyle="1" w:styleId="xl63">
    <w:name w:val="xl63"/>
    <w:basedOn w:val="a"/>
    <w:rsid w:val="00BF799E"/>
    <w:pPr>
      <w:pBdr>
        <w:top w:val="single" w:sz="8" w:space="0" w:color="000000"/>
        <w:left w:val="single" w:sz="4" w:space="0" w:color="000000"/>
        <w:bottom w:val="single" w:sz="8" w:space="0" w:color="000000"/>
        <w:right w:val="single" w:sz="8" w:space="0" w:color="000000"/>
      </w:pBdr>
      <w:spacing w:before="100" w:after="100"/>
      <w:jc w:val="center"/>
    </w:pPr>
  </w:style>
  <w:style w:type="paragraph" w:customStyle="1" w:styleId="xl64">
    <w:name w:val="xl64"/>
    <w:basedOn w:val="a"/>
    <w:rsid w:val="00BF799E"/>
    <w:pPr>
      <w:pBdr>
        <w:top w:val="single" w:sz="8" w:space="0" w:color="000000"/>
        <w:left w:val="single" w:sz="8" w:space="0" w:color="000000"/>
        <w:right w:val="single" w:sz="8" w:space="0" w:color="000000"/>
      </w:pBdr>
      <w:spacing w:before="100" w:after="100"/>
      <w:jc w:val="center"/>
    </w:pPr>
    <w:rPr>
      <w:color w:val="FF0000"/>
    </w:rPr>
  </w:style>
  <w:style w:type="paragraph" w:customStyle="1" w:styleId="xl65">
    <w:name w:val="xl65"/>
    <w:basedOn w:val="a"/>
    <w:rsid w:val="00BF799E"/>
    <w:pPr>
      <w:pBdr>
        <w:top w:val="single" w:sz="8" w:space="0" w:color="000000"/>
        <w:left w:val="single" w:sz="4" w:space="0" w:color="000000"/>
        <w:bottom w:val="single" w:sz="8" w:space="0" w:color="000000"/>
        <w:right w:val="single" w:sz="8" w:space="0" w:color="000000"/>
      </w:pBdr>
      <w:spacing w:before="100" w:after="100"/>
      <w:jc w:val="center"/>
    </w:pPr>
    <w:rPr>
      <w:color w:val="FF0000"/>
    </w:rPr>
  </w:style>
  <w:style w:type="paragraph" w:customStyle="1" w:styleId="xl66">
    <w:name w:val="xl66"/>
    <w:basedOn w:val="a"/>
    <w:rsid w:val="00BF799E"/>
    <w:pPr>
      <w:pBdr>
        <w:top w:val="single" w:sz="8" w:space="0" w:color="000000"/>
        <w:left w:val="single" w:sz="4" w:space="0" w:color="000000"/>
        <w:bottom w:val="single" w:sz="8" w:space="0" w:color="000000"/>
        <w:right w:val="single" w:sz="4" w:space="0" w:color="000000"/>
      </w:pBdr>
      <w:spacing w:before="100" w:after="100"/>
      <w:jc w:val="center"/>
    </w:pPr>
    <w:rPr>
      <w:color w:val="FF0000"/>
    </w:rPr>
  </w:style>
  <w:style w:type="paragraph" w:customStyle="1" w:styleId="xl67">
    <w:name w:val="xl67"/>
    <w:basedOn w:val="a"/>
    <w:rsid w:val="00BF799E"/>
    <w:pPr>
      <w:pBdr>
        <w:left w:val="single" w:sz="4" w:space="0" w:color="000000"/>
        <w:bottom w:val="single" w:sz="8" w:space="0" w:color="000000"/>
        <w:right w:val="single" w:sz="4" w:space="0" w:color="000000"/>
      </w:pBdr>
      <w:spacing w:before="100" w:after="100"/>
      <w:jc w:val="center"/>
    </w:pPr>
    <w:rPr>
      <w:color w:val="FF0000"/>
    </w:rPr>
  </w:style>
  <w:style w:type="paragraph" w:customStyle="1" w:styleId="xl68">
    <w:name w:val="xl68"/>
    <w:basedOn w:val="a"/>
    <w:rsid w:val="00BF799E"/>
    <w:pPr>
      <w:pBdr>
        <w:right w:val="single" w:sz="4" w:space="0" w:color="000000"/>
      </w:pBdr>
      <w:spacing w:before="100" w:after="100"/>
    </w:pPr>
  </w:style>
  <w:style w:type="paragraph" w:customStyle="1" w:styleId="xl69">
    <w:name w:val="xl69"/>
    <w:basedOn w:val="a"/>
    <w:rsid w:val="00BF799E"/>
    <w:pPr>
      <w:pBdr>
        <w:top w:val="single" w:sz="8" w:space="0" w:color="000000"/>
        <w:left w:val="single" w:sz="4" w:space="0" w:color="000000"/>
        <w:bottom w:val="single" w:sz="8" w:space="0" w:color="000000"/>
        <w:right w:val="single" w:sz="4" w:space="0" w:color="000000"/>
      </w:pBdr>
      <w:spacing w:before="100" w:after="100"/>
      <w:jc w:val="center"/>
    </w:pPr>
  </w:style>
  <w:style w:type="paragraph" w:customStyle="1" w:styleId="xl70">
    <w:name w:val="xl70"/>
    <w:basedOn w:val="a"/>
    <w:rsid w:val="00BF799E"/>
    <w:pPr>
      <w:pBdr>
        <w:top w:val="single" w:sz="8" w:space="0" w:color="000000"/>
        <w:left w:val="single" w:sz="8" w:space="0" w:color="000000"/>
        <w:right w:val="single" w:sz="8" w:space="0" w:color="000000"/>
      </w:pBdr>
      <w:spacing w:before="100" w:after="100"/>
      <w:jc w:val="center"/>
    </w:pPr>
    <w:rPr>
      <w:color w:val="FF0000"/>
    </w:rPr>
  </w:style>
  <w:style w:type="paragraph" w:customStyle="1" w:styleId="xl71">
    <w:name w:val="xl71"/>
    <w:basedOn w:val="a"/>
    <w:rsid w:val="00BF799E"/>
    <w:pPr>
      <w:pBdr>
        <w:left w:val="single" w:sz="8" w:space="0" w:color="000000"/>
        <w:bottom w:val="single" w:sz="8" w:space="0" w:color="000000"/>
        <w:right w:val="single" w:sz="8" w:space="0" w:color="000000"/>
      </w:pBdr>
      <w:spacing w:before="100" w:after="100"/>
      <w:jc w:val="center"/>
    </w:pPr>
  </w:style>
  <w:style w:type="paragraph" w:customStyle="1" w:styleId="xl72">
    <w:name w:val="xl72"/>
    <w:basedOn w:val="a"/>
    <w:rsid w:val="00BF799E"/>
    <w:pPr>
      <w:pBdr>
        <w:top w:val="single" w:sz="8" w:space="0" w:color="000000"/>
        <w:left w:val="single" w:sz="8" w:space="0" w:color="000000"/>
        <w:right w:val="single" w:sz="8" w:space="0" w:color="000000"/>
      </w:pBdr>
      <w:spacing w:before="100" w:after="100"/>
    </w:pPr>
  </w:style>
  <w:style w:type="paragraph" w:customStyle="1" w:styleId="xl73">
    <w:name w:val="xl73"/>
    <w:basedOn w:val="a"/>
    <w:rsid w:val="00BF799E"/>
    <w:pPr>
      <w:pBdr>
        <w:left w:val="single" w:sz="8" w:space="0" w:color="000000"/>
        <w:bottom w:val="single" w:sz="8" w:space="0" w:color="000000"/>
        <w:right w:val="single" w:sz="8" w:space="0" w:color="000000"/>
      </w:pBdr>
      <w:spacing w:before="100" w:after="100"/>
    </w:pPr>
  </w:style>
  <w:style w:type="paragraph" w:customStyle="1" w:styleId="xl74">
    <w:name w:val="xl74"/>
    <w:basedOn w:val="a"/>
    <w:rsid w:val="00BF799E"/>
    <w:pPr>
      <w:pBdr>
        <w:top w:val="single" w:sz="8" w:space="0" w:color="000000"/>
        <w:left w:val="single" w:sz="8" w:space="0" w:color="000000"/>
        <w:right w:val="single" w:sz="8" w:space="0" w:color="000000"/>
      </w:pBdr>
      <w:spacing w:before="100" w:after="100"/>
      <w:jc w:val="center"/>
    </w:pPr>
    <w:rPr>
      <w:b/>
      <w:bCs/>
    </w:rPr>
  </w:style>
  <w:style w:type="paragraph" w:customStyle="1" w:styleId="xl75">
    <w:name w:val="xl75"/>
    <w:basedOn w:val="a"/>
    <w:rsid w:val="00BF799E"/>
    <w:pPr>
      <w:pBdr>
        <w:left w:val="single" w:sz="8" w:space="0" w:color="000000"/>
        <w:bottom w:val="single" w:sz="8" w:space="0" w:color="000000"/>
        <w:right w:val="single" w:sz="8" w:space="0" w:color="000000"/>
      </w:pBdr>
      <w:spacing w:before="100" w:after="100"/>
      <w:jc w:val="center"/>
    </w:pPr>
    <w:rPr>
      <w:b/>
      <w:bCs/>
    </w:rPr>
  </w:style>
  <w:style w:type="paragraph" w:customStyle="1" w:styleId="xl76">
    <w:name w:val="xl76"/>
    <w:basedOn w:val="a"/>
    <w:rsid w:val="00BF799E"/>
    <w:pPr>
      <w:pBdr>
        <w:top w:val="single" w:sz="8" w:space="0" w:color="000000"/>
        <w:left w:val="single" w:sz="8" w:space="0" w:color="000000"/>
        <w:right w:val="single" w:sz="8" w:space="0" w:color="000000"/>
      </w:pBdr>
      <w:spacing w:before="100" w:after="100"/>
      <w:jc w:val="center"/>
    </w:pPr>
    <w:rPr>
      <w:b/>
      <w:bCs/>
    </w:rPr>
  </w:style>
  <w:style w:type="paragraph" w:customStyle="1" w:styleId="xl77">
    <w:name w:val="xl77"/>
    <w:basedOn w:val="a"/>
    <w:rsid w:val="00BF799E"/>
    <w:pPr>
      <w:pBdr>
        <w:left w:val="single" w:sz="8" w:space="0" w:color="000000"/>
        <w:bottom w:val="single" w:sz="8" w:space="0" w:color="000000"/>
        <w:right w:val="single" w:sz="8" w:space="0" w:color="000000"/>
      </w:pBdr>
      <w:spacing w:before="100" w:after="100"/>
      <w:jc w:val="center"/>
    </w:pPr>
    <w:rPr>
      <w:b/>
      <w:bCs/>
    </w:rPr>
  </w:style>
  <w:style w:type="paragraph" w:customStyle="1" w:styleId="afe">
    <w:name w:val="Знак Знак Знак Знак"/>
    <w:basedOn w:val="a"/>
    <w:rsid w:val="00BF799E"/>
    <w:pPr>
      <w:tabs>
        <w:tab w:val="left" w:pos="709"/>
      </w:tabs>
    </w:pPr>
    <w:rPr>
      <w:rFonts w:ascii="Tahoma" w:hAnsi="Tahoma" w:cs="Tahoma"/>
      <w:lang w:val="pl-PL"/>
    </w:rPr>
  </w:style>
  <w:style w:type="paragraph" w:customStyle="1" w:styleId="xl22">
    <w:name w:val="xl22"/>
    <w:basedOn w:val="a"/>
    <w:rsid w:val="00BF799E"/>
    <w:pPr>
      <w:pBdr>
        <w:bottom w:val="single" w:sz="8" w:space="0" w:color="000000"/>
        <w:right w:val="single" w:sz="8" w:space="0" w:color="000000"/>
      </w:pBdr>
      <w:spacing w:before="100" w:after="100"/>
      <w:jc w:val="center"/>
    </w:pPr>
    <w:rPr>
      <w:color w:val="FF0000"/>
    </w:rPr>
  </w:style>
  <w:style w:type="paragraph" w:customStyle="1" w:styleId="xl23">
    <w:name w:val="xl23"/>
    <w:basedOn w:val="a"/>
    <w:rsid w:val="00BF799E"/>
    <w:pPr>
      <w:pBdr>
        <w:top w:val="single" w:sz="8" w:space="0" w:color="000000"/>
        <w:bottom w:val="single" w:sz="8" w:space="0" w:color="000000"/>
        <w:right w:val="single" w:sz="8" w:space="0" w:color="000000"/>
      </w:pBdr>
      <w:spacing w:before="100" w:after="100"/>
      <w:jc w:val="center"/>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
    <w:rsid w:val="00BF799E"/>
    <w:pPr>
      <w:spacing w:after="120"/>
    </w:pPr>
    <w:rPr>
      <w:rFonts w:ascii="Futura Bk" w:hAnsi="Futura Bk" w:cs="Futura Bk"/>
      <w:sz w:val="20"/>
      <w:szCs w:val="20"/>
      <w:lang w:val="en-US"/>
    </w:rPr>
  </w:style>
  <w:style w:type="paragraph" w:customStyle="1" w:styleId="CharChar0">
    <w:name w:val="Знак Знак Знак Char Char"/>
    <w:basedOn w:val="a"/>
    <w:rsid w:val="00BF799E"/>
    <w:pPr>
      <w:tabs>
        <w:tab w:val="left" w:pos="709"/>
      </w:tabs>
    </w:pPr>
    <w:rPr>
      <w:rFonts w:ascii="Tahoma" w:hAnsi="Tahoma" w:cs="Tahoma"/>
      <w:lang w:val="pl-PL"/>
    </w:rPr>
  </w:style>
  <w:style w:type="paragraph" w:customStyle="1" w:styleId="Char">
    <w:name w:val="Char"/>
    <w:basedOn w:val="a"/>
    <w:rsid w:val="00BF799E"/>
    <w:pPr>
      <w:tabs>
        <w:tab w:val="num" w:pos="720"/>
      </w:tabs>
      <w:ind w:left="357" w:firstLine="3"/>
      <w:jc w:val="both"/>
    </w:pPr>
    <w:rPr>
      <w:lang w:val="en-US"/>
    </w:rPr>
  </w:style>
  <w:style w:type="paragraph" w:customStyle="1" w:styleId="Default">
    <w:name w:val="Default"/>
    <w:rsid w:val="00BF799E"/>
    <w:pPr>
      <w:suppressAutoHyphens/>
      <w:spacing w:line="100" w:lineRule="atLeast"/>
    </w:pPr>
    <w:rPr>
      <w:color w:val="000000"/>
      <w:sz w:val="24"/>
      <w:szCs w:val="24"/>
      <w:lang w:eastAsia="ar-SA"/>
    </w:rPr>
  </w:style>
  <w:style w:type="paragraph" w:customStyle="1" w:styleId="CharCharCharCharCharChar">
    <w:name w:val="Char Char Знак Знак Char Char Знак Знак Char Char Знак"/>
    <w:basedOn w:val="a"/>
    <w:rsid w:val="00BF799E"/>
    <w:pPr>
      <w:tabs>
        <w:tab w:val="left" w:pos="709"/>
      </w:tabs>
    </w:pPr>
    <w:rPr>
      <w:rFonts w:ascii="Tahoma" w:hAnsi="Tahoma" w:cs="Tahoma"/>
      <w:sz w:val="20"/>
      <w:szCs w:val="20"/>
      <w:lang w:val="pl-PL"/>
    </w:rPr>
  </w:style>
  <w:style w:type="paragraph" w:customStyle="1" w:styleId="CharCharCharCharCharChar0">
    <w:name w:val="Char Char Знак Char Char Знак Char Char"/>
    <w:basedOn w:val="a"/>
    <w:rsid w:val="00BF799E"/>
    <w:pPr>
      <w:tabs>
        <w:tab w:val="left" w:pos="709"/>
      </w:tabs>
    </w:pPr>
    <w:rPr>
      <w:rFonts w:ascii="Tahoma" w:hAnsi="Tahoma" w:cs="Tahoma"/>
      <w:lang w:val="pl-PL"/>
    </w:rPr>
  </w:style>
  <w:style w:type="paragraph" w:customStyle="1" w:styleId="Char1CharCharCharCharChar">
    <w:name w:val="Char1 Char Char Char Char Char"/>
    <w:basedOn w:val="a"/>
    <w:rsid w:val="00BF799E"/>
    <w:pPr>
      <w:tabs>
        <w:tab w:val="left" w:pos="709"/>
      </w:tabs>
    </w:pPr>
    <w:rPr>
      <w:rFonts w:ascii="Tahoma" w:hAnsi="Tahoma" w:cs="Tahoma"/>
      <w:lang w:val="pl-PL"/>
    </w:rPr>
  </w:style>
  <w:style w:type="paragraph" w:customStyle="1" w:styleId="Style2">
    <w:name w:val="Style2"/>
    <w:basedOn w:val="2"/>
    <w:rsid w:val="00BF799E"/>
    <w:pPr>
      <w:numPr>
        <w:ilvl w:val="0"/>
        <w:numId w:val="0"/>
      </w:numPr>
      <w:tabs>
        <w:tab w:val="left"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a"/>
    <w:rsid w:val="00BF799E"/>
    <w:pPr>
      <w:tabs>
        <w:tab w:val="left" w:pos="709"/>
      </w:tabs>
    </w:pPr>
    <w:rPr>
      <w:rFonts w:ascii="Tahoma" w:hAnsi="Tahoma" w:cs="Tahoma"/>
      <w:lang w:val="pl-PL"/>
    </w:rPr>
  </w:style>
  <w:style w:type="paragraph" w:customStyle="1" w:styleId="ListNumberLevel2">
    <w:name w:val="List Number (Level 2)"/>
    <w:basedOn w:val="a"/>
    <w:rsid w:val="00BF799E"/>
    <w:pPr>
      <w:spacing w:after="240"/>
      <w:jc w:val="both"/>
    </w:pPr>
    <w:rPr>
      <w:szCs w:val="20"/>
      <w:lang w:val="en-GB"/>
    </w:rPr>
  </w:style>
  <w:style w:type="paragraph" w:customStyle="1" w:styleId="Char1CharCharCharCharCharChar1CharChar">
    <w:name w:val="Char1 Char Char Char Char Char Char1 Char Char"/>
    <w:basedOn w:val="a"/>
    <w:rsid w:val="00BF799E"/>
    <w:pPr>
      <w:tabs>
        <w:tab w:val="left" w:pos="709"/>
      </w:tabs>
    </w:pPr>
    <w:rPr>
      <w:rFonts w:ascii="Tahoma" w:hAnsi="Tahoma" w:cs="Tahoma"/>
      <w:lang w:val="pl-PL"/>
    </w:rPr>
  </w:style>
  <w:style w:type="paragraph" w:customStyle="1" w:styleId="Char1CharCharChar1CharCharCharCharCharCharCharCharCharCharCharChar">
    <w:name w:val="Char1 Char Char Char1 Char Char Char Char Char Char Char Char Знак Знак Char Char Знак Знак Char Char Знак"/>
    <w:basedOn w:val="a"/>
    <w:rsid w:val="00BF799E"/>
    <w:pPr>
      <w:tabs>
        <w:tab w:val="left" w:pos="709"/>
      </w:tabs>
    </w:pPr>
    <w:rPr>
      <w:rFonts w:ascii="Tahoma" w:hAnsi="Tahoma" w:cs="Tahoma"/>
      <w:lang w:val="pl-PL"/>
    </w:rPr>
  </w:style>
  <w:style w:type="paragraph" w:customStyle="1" w:styleId="CharChar1">
    <w:name w:val="Char Char"/>
    <w:basedOn w:val="a"/>
    <w:rsid w:val="00BF799E"/>
    <w:pPr>
      <w:tabs>
        <w:tab w:val="left" w:pos="709"/>
      </w:tabs>
    </w:pPr>
    <w:rPr>
      <w:rFonts w:ascii="Tahoma" w:hAnsi="Tahoma" w:cs="Tahoma"/>
      <w:sz w:val="20"/>
      <w:szCs w:val="20"/>
      <w:lang w:val="pl-PL"/>
    </w:rPr>
  </w:style>
  <w:style w:type="paragraph" w:customStyle="1" w:styleId="Char1CharCharChar1CharCharCharCharCharCharCharChar">
    <w:name w:val="Char1 Char Char Char1 Char Char Char Char Char Char Char Char Знак"/>
    <w:basedOn w:val="a"/>
    <w:rsid w:val="00BF799E"/>
    <w:pPr>
      <w:tabs>
        <w:tab w:val="left" w:pos="709"/>
      </w:tabs>
    </w:pPr>
    <w:rPr>
      <w:rFonts w:ascii="Tahoma" w:hAnsi="Tahoma" w:cs="Tahoma"/>
      <w:lang w:val="pl-PL"/>
    </w:rPr>
  </w:style>
  <w:style w:type="paragraph" w:customStyle="1" w:styleId="Char1CharCharChar1CharCharCharCharCharCharCharCharCharCharCharCharCharCharChar">
    <w:name w:val="Char1 Char Char Char1 Char Char Char Char Char Char Char Char Char Char Char Char Char Знак Знак Char Char"/>
    <w:basedOn w:val="a"/>
    <w:rsid w:val="00BF799E"/>
    <w:pPr>
      <w:tabs>
        <w:tab w:val="left" w:pos="709"/>
      </w:tabs>
    </w:pPr>
    <w:rPr>
      <w:rFonts w:ascii="Tahoma" w:hAnsi="Tahoma" w:cs="Tahoma"/>
      <w:lang w:val="pl-PL"/>
    </w:rPr>
  </w:style>
  <w:style w:type="paragraph" w:customStyle="1" w:styleId="1CharCharCharCharCharCharCharChar">
    <w:name w:val="Знак1 Char Char Знак Char Char Знак Char Char Знак Char Char"/>
    <w:basedOn w:val="a"/>
    <w:rsid w:val="00BF799E"/>
    <w:pPr>
      <w:tabs>
        <w:tab w:val="left" w:pos="709"/>
      </w:tabs>
    </w:pPr>
    <w:rPr>
      <w:rFonts w:ascii="Tahoma" w:hAnsi="Tahoma" w:cs="Tahoma"/>
      <w:lang w:val="pl-PL"/>
    </w:rPr>
  </w:style>
  <w:style w:type="paragraph" w:customStyle="1" w:styleId="CharCharCharCharCharCharCharCharChar">
    <w:name w:val="Char Char Знак Char Char Знак Char Char Char Char Char"/>
    <w:basedOn w:val="a"/>
    <w:rsid w:val="00BF799E"/>
    <w:pPr>
      <w:tabs>
        <w:tab w:val="left" w:pos="709"/>
      </w:tabs>
    </w:pPr>
    <w:rPr>
      <w:rFonts w:ascii="Tahoma" w:hAnsi="Tahoma" w:cs="Tahoma"/>
      <w:lang w:val="pl-PL"/>
    </w:rPr>
  </w:style>
  <w:style w:type="paragraph" w:customStyle="1" w:styleId="1CharChar">
    <w:name w:val="Знак Знак1 Char Char"/>
    <w:basedOn w:val="a"/>
    <w:rsid w:val="00BF799E"/>
    <w:pPr>
      <w:tabs>
        <w:tab w:val="left" w:pos="709"/>
      </w:tabs>
    </w:pPr>
    <w:rPr>
      <w:rFonts w:ascii="Tahoma" w:hAnsi="Tahoma" w:cs="Tahoma"/>
      <w:lang w:val="pl-PL"/>
    </w:rPr>
  </w:style>
  <w:style w:type="paragraph" w:customStyle="1" w:styleId="CharChar2">
    <w:name w:val="Char Char Знак Знак Знак Знак Знак Знак Знак"/>
    <w:basedOn w:val="a"/>
    <w:rsid w:val="00BF799E"/>
    <w:pPr>
      <w:tabs>
        <w:tab w:val="left" w:pos="709"/>
      </w:tabs>
    </w:pPr>
    <w:rPr>
      <w:rFonts w:ascii="Tahoma" w:hAnsi="Tahoma" w:cs="Tahoma"/>
      <w:lang w:val="pl-PL"/>
    </w:rPr>
  </w:style>
  <w:style w:type="paragraph" w:customStyle="1" w:styleId="NormalParagraph">
    <w:name w:val="Normal Paragraph"/>
    <w:basedOn w:val="a"/>
    <w:rsid w:val="00BF799E"/>
    <w:pPr>
      <w:widowControl w:val="0"/>
      <w:spacing w:after="120"/>
    </w:pPr>
    <w:rPr>
      <w:sz w:val="22"/>
      <w:szCs w:val="22"/>
      <w:lang w:val="en-GB"/>
    </w:rPr>
  </w:style>
  <w:style w:type="paragraph" w:customStyle="1" w:styleId="CharCharChar1CharCharCharCharCharChar">
    <w:name w:val="Char Char Char1 Char Char Char Char Char Char"/>
    <w:basedOn w:val="a"/>
    <w:rsid w:val="00BF799E"/>
    <w:pPr>
      <w:tabs>
        <w:tab w:val="left" w:pos="709"/>
      </w:tabs>
    </w:pPr>
    <w:rPr>
      <w:rFonts w:ascii="Tahoma" w:hAnsi="Tahoma" w:cs="Tahoma"/>
      <w:lang w:val="pl-PL"/>
    </w:rPr>
  </w:style>
  <w:style w:type="paragraph" w:customStyle="1" w:styleId="CharCharCharCharCharChar1">
    <w:name w:val="Char Char Char Char Char Char1"/>
    <w:basedOn w:val="a"/>
    <w:rsid w:val="00BF799E"/>
    <w:pPr>
      <w:tabs>
        <w:tab w:val="left" w:pos="709"/>
      </w:tabs>
    </w:pPr>
    <w:rPr>
      <w:rFonts w:ascii="Tahoma" w:hAnsi="Tahoma" w:cs="Tahoma"/>
      <w:lang w:val="pl-PL"/>
    </w:rPr>
  </w:style>
  <w:style w:type="paragraph" w:customStyle="1" w:styleId="firstline">
    <w:name w:val="firstline"/>
    <w:basedOn w:val="a"/>
    <w:rsid w:val="00BF799E"/>
    <w:pPr>
      <w:spacing w:line="240" w:lineRule="atLeast"/>
      <w:ind w:firstLine="640"/>
      <w:jc w:val="both"/>
    </w:pPr>
    <w:rPr>
      <w:color w:val="000000"/>
    </w:rPr>
  </w:style>
  <w:style w:type="paragraph" w:customStyle="1" w:styleId="Caption1">
    <w:name w:val="Caption1"/>
    <w:basedOn w:val="a"/>
    <w:rsid w:val="00BF799E"/>
    <w:rPr>
      <w:b/>
      <w:bCs/>
      <w:sz w:val="20"/>
      <w:szCs w:val="20"/>
      <w:lang w:val="en-US"/>
    </w:rPr>
  </w:style>
  <w:style w:type="paragraph" w:customStyle="1" w:styleId="BodyText21">
    <w:name w:val="Body Text 21"/>
    <w:basedOn w:val="a"/>
    <w:rsid w:val="00BF799E"/>
    <w:pPr>
      <w:widowControl w:val="0"/>
      <w:jc w:val="center"/>
    </w:pPr>
    <w:rPr>
      <w:b/>
      <w:szCs w:val="20"/>
      <w:lang w:val="en-US"/>
    </w:rPr>
  </w:style>
  <w:style w:type="paragraph" w:customStyle="1" w:styleId="14">
    <w:name w:val="Списък на абзаци1"/>
    <w:basedOn w:val="a"/>
    <w:rsid w:val="00BF799E"/>
    <w:pPr>
      <w:ind w:left="720"/>
    </w:pPr>
    <w:rPr>
      <w:sz w:val="20"/>
      <w:szCs w:val="20"/>
    </w:rPr>
  </w:style>
  <w:style w:type="paragraph" w:customStyle="1" w:styleId="15">
    <w:name w:val="Без разредка1"/>
    <w:rsid w:val="00BF799E"/>
    <w:pPr>
      <w:suppressAutoHyphens/>
      <w:spacing w:line="100" w:lineRule="atLeast"/>
    </w:pPr>
    <w:rPr>
      <w:sz w:val="24"/>
      <w:lang w:val="en-US" w:eastAsia="ar-SA"/>
    </w:rPr>
  </w:style>
  <w:style w:type="paragraph" w:customStyle="1" w:styleId="25">
    <w:name w:val="Основен текст (2)"/>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5">
    <w:name w:val="Основен текст (3)"/>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16">
    <w:name w:val="Заглавие #1"/>
    <w:basedOn w:val="a"/>
    <w:rsid w:val="00BF799E"/>
    <w:pPr>
      <w:shd w:val="clear" w:color="auto" w:fill="FFFFFF"/>
      <w:spacing w:before="300" w:line="298" w:lineRule="exact"/>
      <w:ind w:firstLine="360"/>
      <w:jc w:val="both"/>
    </w:pPr>
    <w:rPr>
      <w:rFonts w:ascii="Arial Narrow" w:eastAsia="Arial Narrow" w:hAnsi="Arial Narrow" w:cs="font336"/>
      <w:sz w:val="23"/>
      <w:szCs w:val="23"/>
    </w:rPr>
  </w:style>
  <w:style w:type="paragraph" w:customStyle="1" w:styleId="51">
    <w:name w:val="Основен текст (5)"/>
    <w:basedOn w:val="a"/>
    <w:rsid w:val="00BF799E"/>
    <w:pPr>
      <w:shd w:val="clear" w:color="auto" w:fill="FFFFFF"/>
      <w:spacing w:line="302" w:lineRule="exact"/>
      <w:ind w:firstLine="360"/>
      <w:jc w:val="both"/>
    </w:pPr>
    <w:rPr>
      <w:rFonts w:ascii="Arial Narrow" w:eastAsia="Arial Narrow" w:hAnsi="Arial Narrow" w:cs="font336"/>
      <w:sz w:val="23"/>
      <w:szCs w:val="23"/>
    </w:rPr>
  </w:style>
  <w:style w:type="paragraph" w:customStyle="1" w:styleId="26">
    <w:name w:val="Заглавие на изображение (2)"/>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6">
    <w:name w:val="Заглавие на изображение (3)"/>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7">
    <w:name w:val="Заглавие #3"/>
    <w:basedOn w:val="a"/>
    <w:rsid w:val="00BF799E"/>
    <w:pPr>
      <w:shd w:val="clear" w:color="auto" w:fill="FFFFFF"/>
      <w:spacing w:before="540" w:after="120" w:line="0" w:lineRule="atLeast"/>
      <w:jc w:val="both"/>
    </w:pPr>
    <w:rPr>
      <w:rFonts w:ascii="Arial Narrow" w:eastAsia="Arial Narrow" w:hAnsi="Arial Narrow" w:cs="font336"/>
      <w:sz w:val="21"/>
      <w:szCs w:val="21"/>
    </w:rPr>
  </w:style>
  <w:style w:type="paragraph" w:customStyle="1" w:styleId="91">
    <w:name w:val="Основен текст (9)"/>
    <w:basedOn w:val="a"/>
    <w:rsid w:val="00BF799E"/>
    <w:pPr>
      <w:shd w:val="clear" w:color="auto" w:fill="FFFFFF"/>
      <w:spacing w:before="120" w:after="540" w:line="0" w:lineRule="atLeast"/>
    </w:pPr>
    <w:rPr>
      <w:rFonts w:ascii="Arial Narrow" w:eastAsia="Arial Narrow" w:hAnsi="Arial Narrow" w:cs="font336"/>
      <w:sz w:val="21"/>
      <w:szCs w:val="21"/>
    </w:rPr>
  </w:style>
  <w:style w:type="paragraph" w:customStyle="1" w:styleId="101">
    <w:name w:val="Основен текст (10)"/>
    <w:basedOn w:val="a"/>
    <w:rsid w:val="00BF799E"/>
    <w:pPr>
      <w:shd w:val="clear" w:color="auto" w:fill="FFFFFF"/>
      <w:spacing w:before="240" w:after="60" w:line="0" w:lineRule="atLeast"/>
      <w:jc w:val="both"/>
    </w:pPr>
    <w:rPr>
      <w:rFonts w:ascii="Arial Narrow" w:eastAsia="Arial Narrow" w:hAnsi="Arial Narrow" w:cs="font336"/>
      <w:sz w:val="21"/>
      <w:szCs w:val="21"/>
    </w:rPr>
  </w:style>
  <w:style w:type="paragraph" w:customStyle="1" w:styleId="Char0">
    <w:name w:val="Char Знак Знак"/>
    <w:basedOn w:val="a"/>
    <w:rsid w:val="00BF799E"/>
    <w:pPr>
      <w:tabs>
        <w:tab w:val="left" w:pos="709"/>
      </w:tabs>
    </w:pPr>
    <w:rPr>
      <w:rFonts w:ascii="Tahoma" w:hAnsi="Tahoma" w:cs="Tahoma"/>
      <w:lang w:val="pl-PL"/>
    </w:rPr>
  </w:style>
  <w:style w:type="paragraph" w:customStyle="1" w:styleId="14CharChar">
    <w:name w:val="Знак Знак14 Char Char Знак Знак"/>
    <w:basedOn w:val="a"/>
    <w:rsid w:val="00BF799E"/>
    <w:pPr>
      <w:tabs>
        <w:tab w:val="left" w:pos="709"/>
      </w:tabs>
    </w:pPr>
    <w:rPr>
      <w:rFonts w:ascii="Tahoma" w:hAnsi="Tahoma" w:cs="Tahoma"/>
      <w:lang w:val="pl-PL"/>
    </w:rPr>
  </w:style>
  <w:style w:type="paragraph" w:customStyle="1" w:styleId="NoSpacing1">
    <w:name w:val="No Spacing1"/>
    <w:rsid w:val="00BF799E"/>
    <w:pPr>
      <w:suppressAutoHyphens/>
      <w:spacing w:line="100" w:lineRule="atLeast"/>
    </w:pPr>
    <w:rPr>
      <w:rFonts w:eastAsia="Batang"/>
      <w:sz w:val="24"/>
      <w:szCs w:val="24"/>
      <w:lang w:val="en-US" w:eastAsia="ar-SA"/>
    </w:rPr>
  </w:style>
  <w:style w:type="paragraph" w:customStyle="1" w:styleId="CharChar10CharCharCharChar">
    <w:name w:val="Char Char10 Char Char Char Char"/>
    <w:basedOn w:val="a"/>
    <w:rsid w:val="00BF799E"/>
    <w:pPr>
      <w:tabs>
        <w:tab w:val="left" w:pos="709"/>
      </w:tabs>
    </w:pPr>
    <w:rPr>
      <w:rFonts w:ascii="Tahoma" w:hAnsi="Tahoma" w:cs="Tahoma"/>
      <w:lang w:val="pl-PL"/>
    </w:rPr>
  </w:style>
  <w:style w:type="paragraph" w:customStyle="1" w:styleId="tigrseq">
    <w:name w:val="tigrseq"/>
    <w:basedOn w:val="a"/>
    <w:rsid w:val="00BF799E"/>
    <w:pPr>
      <w:spacing w:before="100" w:after="100"/>
    </w:pPr>
  </w:style>
  <w:style w:type="paragraph" w:customStyle="1" w:styleId="17">
    <w:name w:val="Заглавие1"/>
    <w:basedOn w:val="a"/>
    <w:rsid w:val="00BF799E"/>
    <w:pPr>
      <w:spacing w:before="100" w:after="100"/>
    </w:pPr>
  </w:style>
  <w:style w:type="paragraph" w:customStyle="1" w:styleId="Style1">
    <w:name w:val="Style1"/>
    <w:basedOn w:val="a"/>
    <w:rsid w:val="00BF799E"/>
    <w:pPr>
      <w:shd w:val="clear" w:color="auto" w:fill="FFFFFF"/>
      <w:spacing w:after="120" w:line="360" w:lineRule="auto"/>
      <w:jc w:val="center"/>
    </w:pPr>
    <w:rPr>
      <w:b/>
      <w:bCs/>
      <w:kern w:val="1"/>
      <w:u w:val="single"/>
    </w:rPr>
  </w:style>
  <w:style w:type="paragraph" w:customStyle="1" w:styleId="title1">
    <w:name w:val="title1"/>
    <w:basedOn w:val="a"/>
    <w:rsid w:val="00BF799E"/>
    <w:pPr>
      <w:spacing w:before="100" w:after="100"/>
      <w:jc w:val="center"/>
    </w:pPr>
    <w:rPr>
      <w:b/>
      <w:bCs/>
      <w:sz w:val="30"/>
      <w:szCs w:val="30"/>
    </w:rPr>
  </w:style>
  <w:style w:type="paragraph" w:customStyle="1" w:styleId="Style5">
    <w:name w:val="Style5"/>
    <w:basedOn w:val="a"/>
    <w:rsid w:val="00BF799E"/>
    <w:pPr>
      <w:widowControl w:val="0"/>
    </w:pPr>
  </w:style>
  <w:style w:type="paragraph" w:customStyle="1" w:styleId="Style8">
    <w:name w:val="Style8"/>
    <w:basedOn w:val="a"/>
    <w:rsid w:val="00BF799E"/>
    <w:pPr>
      <w:widowControl w:val="0"/>
      <w:spacing w:line="250" w:lineRule="exact"/>
      <w:ind w:firstLine="365"/>
      <w:jc w:val="both"/>
    </w:pPr>
  </w:style>
  <w:style w:type="paragraph" w:customStyle="1" w:styleId="Style13">
    <w:name w:val="Style13"/>
    <w:basedOn w:val="a"/>
    <w:rsid w:val="00BF799E"/>
    <w:pPr>
      <w:widowControl w:val="0"/>
      <w:spacing w:line="250" w:lineRule="exact"/>
      <w:ind w:firstLine="360"/>
      <w:jc w:val="both"/>
    </w:pPr>
  </w:style>
  <w:style w:type="paragraph" w:customStyle="1" w:styleId="Style16">
    <w:name w:val="Style16"/>
    <w:basedOn w:val="a"/>
    <w:rsid w:val="00BF799E"/>
    <w:pPr>
      <w:widowControl w:val="0"/>
      <w:spacing w:line="254" w:lineRule="exact"/>
      <w:ind w:firstLine="365"/>
    </w:pPr>
  </w:style>
  <w:style w:type="paragraph" w:styleId="HTML0">
    <w:name w:val="HTML Preformatted"/>
    <w:basedOn w:val="a"/>
    <w:uiPriority w:val="99"/>
    <w:rsid w:val="00BF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f">
    <w:name w:val="List Paragraph"/>
    <w:aliases w:val="ПАРАГРАФ"/>
    <w:basedOn w:val="a"/>
    <w:link w:val="aff0"/>
    <w:qFormat/>
    <w:rsid w:val="00BF799E"/>
    <w:pPr>
      <w:ind w:left="720"/>
    </w:pPr>
  </w:style>
  <w:style w:type="paragraph" w:customStyle="1" w:styleId="WW-BodyTextIndent3">
    <w:name w:val="WW-Body Text Indent 3"/>
    <w:basedOn w:val="a"/>
    <w:rsid w:val="00BF799E"/>
    <w:pPr>
      <w:spacing w:after="120"/>
      <w:ind w:left="283"/>
    </w:pPr>
    <w:rPr>
      <w:sz w:val="16"/>
      <w:szCs w:val="16"/>
    </w:rPr>
  </w:style>
  <w:style w:type="paragraph" w:customStyle="1" w:styleId="-">
    <w:name w:val="Таблица - съдържание"/>
    <w:basedOn w:val="a"/>
    <w:rsid w:val="00BF799E"/>
    <w:pPr>
      <w:suppressLineNumbers/>
    </w:pPr>
  </w:style>
  <w:style w:type="paragraph" w:customStyle="1" w:styleId="-0">
    <w:name w:val="Таблица - заглавие"/>
    <w:basedOn w:val="-"/>
    <w:rsid w:val="00BF799E"/>
    <w:pPr>
      <w:jc w:val="center"/>
    </w:pPr>
    <w:rPr>
      <w:b/>
      <w:bCs/>
    </w:rPr>
  </w:style>
  <w:style w:type="character" w:customStyle="1" w:styleId="af">
    <w:name w:val="Горен колонтитул Знак"/>
    <w:aliases w:val="Intestazione.int.intestazione Знак,Intestazione.int Знак,Char1 Char Знак, Char2 Знак,even Знак,Header Char1 Знак,Header Char Char Знак,Char5 Char Char Знак,Char5 Char1 Char Знак,Char2 Char1 Char Знак,Header Char1 Char Знак"/>
    <w:link w:val="ae"/>
    <w:uiPriority w:val="99"/>
    <w:locked/>
    <w:rsid w:val="00576A5A"/>
    <w:rPr>
      <w:sz w:val="28"/>
      <w:szCs w:val="28"/>
      <w:lang w:val="en-US" w:eastAsia="ar-SA"/>
    </w:rPr>
  </w:style>
  <w:style w:type="paragraph" w:styleId="a6">
    <w:name w:val="Title"/>
    <w:basedOn w:val="a"/>
    <w:link w:val="a5"/>
    <w:qFormat/>
    <w:rsid w:val="00F15FAA"/>
    <w:pPr>
      <w:suppressAutoHyphens w:val="0"/>
      <w:spacing w:line="240" w:lineRule="auto"/>
      <w:jc w:val="center"/>
    </w:pPr>
    <w:rPr>
      <w:b/>
      <w:sz w:val="28"/>
      <w:szCs w:val="20"/>
    </w:rPr>
  </w:style>
  <w:style w:type="character" w:customStyle="1" w:styleId="TitleChar1">
    <w:name w:val="Title Char1"/>
    <w:uiPriority w:val="10"/>
    <w:rsid w:val="00F15FAA"/>
    <w:rPr>
      <w:rFonts w:ascii="Calibri Light" w:eastAsia="Times New Roman" w:hAnsi="Calibri Light" w:cs="Times New Roman"/>
      <w:b/>
      <w:bCs/>
      <w:kern w:val="28"/>
      <w:sz w:val="32"/>
      <w:szCs w:val="32"/>
      <w:lang w:eastAsia="ar-SA"/>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w:basedOn w:val="a"/>
    <w:rsid w:val="00882206"/>
    <w:pPr>
      <w:tabs>
        <w:tab w:val="left" w:pos="709"/>
      </w:tabs>
      <w:suppressAutoHyphens w:val="0"/>
      <w:spacing w:line="240" w:lineRule="auto"/>
    </w:pPr>
    <w:rPr>
      <w:rFonts w:ascii="Tahoma" w:hAnsi="Tahoma"/>
      <w:lang w:val="pl-PL" w:eastAsia="pl-PL"/>
    </w:rPr>
  </w:style>
  <w:style w:type="paragraph" w:customStyle="1" w:styleId="27">
    <w:name w:val="Основен текст2"/>
    <w:basedOn w:val="a"/>
    <w:rsid w:val="00E34805"/>
    <w:pPr>
      <w:widowControl w:val="0"/>
      <w:shd w:val="clear" w:color="auto" w:fill="FFFFFF"/>
      <w:suppressAutoHyphens w:val="0"/>
      <w:spacing w:before="300" w:line="413" w:lineRule="exact"/>
      <w:jc w:val="both"/>
    </w:pPr>
    <w:rPr>
      <w:spacing w:val="-3"/>
      <w:sz w:val="23"/>
      <w:szCs w:val="23"/>
      <w:lang w:eastAsia="bg-BG"/>
    </w:rPr>
  </w:style>
  <w:style w:type="paragraph" w:styleId="aff1">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f2"/>
    <w:unhideWhenUsed/>
    <w:rsid w:val="00276701"/>
    <w:rPr>
      <w:sz w:val="20"/>
      <w:szCs w:val="20"/>
    </w:rPr>
  </w:style>
  <w:style w:type="character" w:customStyle="1" w:styleId="aff2">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f1"/>
    <w:rsid w:val="00276701"/>
    <w:rPr>
      <w:lang w:eastAsia="ar-SA"/>
    </w:rPr>
  </w:style>
  <w:style w:type="character" w:styleId="aff3">
    <w:name w:val="footnote reference"/>
    <w:aliases w:val="Footnote symbol,-E Fußnotenzeichen,Footnote Reference Superscript"/>
    <w:rsid w:val="00276701"/>
    <w:rPr>
      <w:rFonts w:ascii="Times New Roman" w:hAnsi="Times New Roman" w:cs="Times New Roman"/>
      <w:sz w:val="27"/>
      <w:vertAlign w:val="superscript"/>
      <w:lang w:val="en-US"/>
    </w:rPr>
  </w:style>
  <w:style w:type="table" w:customStyle="1" w:styleId="TableGrid1">
    <w:name w:val="Table Grid1"/>
    <w:basedOn w:val="a2"/>
    <w:next w:val="aff4"/>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4">
    <w:name w:val="Table Grid"/>
    <w:basedOn w:val="a2"/>
    <w:uiPriority w:val="59"/>
    <w:rsid w:val="006D02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2"/>
    <w:next w:val="aff4"/>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2"/>
    <w:next w:val="aff4"/>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a2"/>
    <w:next w:val="aff4"/>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locked/>
    <w:rsid w:val="006D025F"/>
    <w:rPr>
      <w:rFonts w:ascii="Verdana" w:eastAsia="Verdana" w:hAnsi="Verdana" w:cs="Verdana"/>
      <w:i/>
      <w:iCs/>
      <w:shd w:val="clear" w:color="auto" w:fill="FFFFFF"/>
    </w:rPr>
  </w:style>
  <w:style w:type="paragraph" w:customStyle="1" w:styleId="Bodytext20">
    <w:name w:val="Body text (2)"/>
    <w:basedOn w:val="a"/>
    <w:link w:val="Bodytext2"/>
    <w:rsid w:val="006D025F"/>
    <w:pPr>
      <w:widowControl w:val="0"/>
      <w:shd w:val="clear" w:color="auto" w:fill="FFFFFF"/>
      <w:suppressAutoHyphens w:val="0"/>
      <w:spacing w:line="299" w:lineRule="exact"/>
      <w:jc w:val="both"/>
    </w:pPr>
    <w:rPr>
      <w:rFonts w:ascii="Verdana" w:eastAsia="Verdana" w:hAnsi="Verdana"/>
      <w:i/>
      <w:iCs/>
      <w:sz w:val="20"/>
      <w:szCs w:val="20"/>
    </w:rPr>
  </w:style>
  <w:style w:type="character" w:customStyle="1" w:styleId="Heading4">
    <w:name w:val="Heading #4_"/>
    <w:link w:val="Heading40"/>
    <w:locked/>
    <w:rsid w:val="006D025F"/>
    <w:rPr>
      <w:rFonts w:ascii="Verdana" w:eastAsia="Verdana" w:hAnsi="Verdana" w:cs="Verdana"/>
      <w:b/>
      <w:bCs/>
      <w:i/>
      <w:iCs/>
      <w:shd w:val="clear" w:color="auto" w:fill="FFFFFF"/>
    </w:rPr>
  </w:style>
  <w:style w:type="paragraph" w:customStyle="1" w:styleId="Heading40">
    <w:name w:val="Heading #4"/>
    <w:basedOn w:val="a"/>
    <w:link w:val="Heading4"/>
    <w:rsid w:val="006D025F"/>
    <w:pPr>
      <w:widowControl w:val="0"/>
      <w:shd w:val="clear" w:color="auto" w:fill="FFFFFF"/>
      <w:suppressAutoHyphens w:val="0"/>
      <w:spacing w:before="300" w:after="120" w:line="346" w:lineRule="exact"/>
      <w:jc w:val="both"/>
      <w:outlineLvl w:val="3"/>
    </w:pPr>
    <w:rPr>
      <w:rFonts w:ascii="Verdana" w:eastAsia="Verdana" w:hAnsi="Verdana"/>
      <w:b/>
      <w:bCs/>
      <w:i/>
      <w:iCs/>
      <w:sz w:val="20"/>
      <w:szCs w:val="20"/>
    </w:rPr>
  </w:style>
  <w:style w:type="character" w:customStyle="1" w:styleId="Bodytext29pt">
    <w:name w:val="Body text (2) + 9 pt"/>
    <w:aliases w:val="Not Italic"/>
    <w:rsid w:val="006D025F"/>
    <w:rPr>
      <w:rFonts w:ascii="Verdana" w:eastAsia="Verdana" w:hAnsi="Verdana" w:cs="Verdana"/>
      <w:i/>
      <w:iCs/>
      <w:color w:val="000000"/>
      <w:spacing w:val="0"/>
      <w:w w:val="100"/>
      <w:position w:val="0"/>
      <w:sz w:val="11"/>
      <w:szCs w:val="11"/>
      <w:shd w:val="clear" w:color="auto" w:fill="FFFFFF"/>
      <w:lang w:val="bg-BG" w:eastAsia="bg-BG" w:bidi="bg-BG"/>
    </w:rPr>
  </w:style>
  <w:style w:type="character" w:customStyle="1" w:styleId="Bodytext2Bold">
    <w:name w:val="Body text (2) + Bold"/>
    <w:rsid w:val="006D025F"/>
    <w:rPr>
      <w:rFonts w:ascii="Verdana" w:eastAsia="Verdana" w:hAnsi="Verdana" w:cs="Verdana"/>
      <w:b/>
      <w:bCs/>
      <w:i/>
      <w:iCs/>
      <w:color w:val="000000"/>
      <w:spacing w:val="0"/>
      <w:w w:val="100"/>
      <w:position w:val="0"/>
      <w:sz w:val="20"/>
      <w:szCs w:val="20"/>
      <w:shd w:val="clear" w:color="auto" w:fill="FFFFFF"/>
      <w:lang w:val="bg-BG" w:eastAsia="bg-BG" w:bidi="bg-BG"/>
    </w:rPr>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
    <w:rsid w:val="006D025F"/>
    <w:pPr>
      <w:tabs>
        <w:tab w:val="left" w:pos="709"/>
      </w:tabs>
      <w:suppressAutoHyphens w:val="0"/>
      <w:spacing w:line="240" w:lineRule="auto"/>
    </w:pPr>
    <w:rPr>
      <w:rFonts w:ascii="Tahoma" w:hAnsi="Tahoma"/>
      <w:lang w:val="pl-PL" w:eastAsia="pl-PL"/>
    </w:rPr>
  </w:style>
  <w:style w:type="paragraph" w:customStyle="1" w:styleId="CharCharCharCharCharCharCharCharCharCharCharCharCharCharCharCharChar1">
    <w:name w:val="Char Char Char Char Char Char Char Char Char Char Char Char Char Char Char Char Char Знак Знак Знак Знак Знак Знак Знак Знак Знак Знак Знак Знак Знак Знак Знак Знак Знак Знак"/>
    <w:basedOn w:val="a"/>
    <w:rsid w:val="006D025F"/>
    <w:pPr>
      <w:tabs>
        <w:tab w:val="left" w:pos="709"/>
      </w:tabs>
      <w:suppressAutoHyphens w:val="0"/>
      <w:spacing w:line="240" w:lineRule="auto"/>
    </w:pPr>
    <w:rPr>
      <w:rFonts w:ascii="Tahoma" w:hAnsi="Tahoma"/>
      <w:lang w:val="pl-PL" w:eastAsia="pl-PL"/>
    </w:rPr>
  </w:style>
  <w:style w:type="character" w:customStyle="1" w:styleId="insertedtext1">
    <w:name w:val="insertedtext1"/>
    <w:rsid w:val="006D025F"/>
    <w:rPr>
      <w:color w:val="1057D8"/>
    </w:rPr>
  </w:style>
  <w:style w:type="character" w:customStyle="1" w:styleId="FontStyle17">
    <w:name w:val="Font Style17"/>
    <w:rsid w:val="00684FAC"/>
    <w:rPr>
      <w:rFonts w:ascii="Times New Roman" w:hAnsi="Times New Roman" w:cs="Times New Roman"/>
      <w:i/>
      <w:iCs/>
      <w:sz w:val="16"/>
      <w:szCs w:val="16"/>
    </w:rPr>
  </w:style>
  <w:style w:type="table" w:customStyle="1" w:styleId="TableGrid19111">
    <w:name w:val="Table Grid19111"/>
    <w:basedOn w:val="a2"/>
    <w:next w:val="aff4"/>
    <w:uiPriority w:val="59"/>
    <w:rsid w:val="007429FB"/>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semiHidden/>
    <w:unhideWhenUsed/>
    <w:rsid w:val="00215007"/>
    <w:rPr>
      <w:sz w:val="16"/>
      <w:szCs w:val="16"/>
    </w:rPr>
  </w:style>
  <w:style w:type="paragraph" w:styleId="aff6">
    <w:name w:val="annotation text"/>
    <w:basedOn w:val="a"/>
    <w:link w:val="aff7"/>
    <w:uiPriority w:val="99"/>
    <w:semiHidden/>
    <w:unhideWhenUsed/>
    <w:rsid w:val="00215007"/>
    <w:rPr>
      <w:sz w:val="20"/>
      <w:szCs w:val="20"/>
    </w:rPr>
  </w:style>
  <w:style w:type="character" w:customStyle="1" w:styleId="aff7">
    <w:name w:val="Текст на коментар Знак"/>
    <w:link w:val="aff6"/>
    <w:uiPriority w:val="99"/>
    <w:semiHidden/>
    <w:rsid w:val="00215007"/>
    <w:rPr>
      <w:lang w:val="bg-BG" w:eastAsia="ar-SA"/>
    </w:rPr>
  </w:style>
  <w:style w:type="paragraph" w:styleId="aff8">
    <w:name w:val="annotation subject"/>
    <w:basedOn w:val="aff6"/>
    <w:next w:val="aff6"/>
    <w:link w:val="aff9"/>
    <w:uiPriority w:val="99"/>
    <w:semiHidden/>
    <w:unhideWhenUsed/>
    <w:rsid w:val="00215007"/>
    <w:rPr>
      <w:b/>
      <w:bCs/>
    </w:rPr>
  </w:style>
  <w:style w:type="character" w:customStyle="1" w:styleId="aff9">
    <w:name w:val="Предмет на коментар Знак"/>
    <w:link w:val="aff8"/>
    <w:uiPriority w:val="99"/>
    <w:semiHidden/>
    <w:rsid w:val="00215007"/>
    <w:rPr>
      <w:b/>
      <w:bCs/>
      <w:lang w:val="bg-BG" w:eastAsia="ar-SA"/>
    </w:rPr>
  </w:style>
  <w:style w:type="character" w:customStyle="1" w:styleId="DeltaViewInsertion">
    <w:name w:val="DeltaView Insertion"/>
    <w:rsid w:val="008230F0"/>
    <w:rPr>
      <w:b/>
      <w:i/>
      <w:spacing w:val="0"/>
      <w:lang w:val="bg-BG" w:eastAsia="bg-BG"/>
    </w:rPr>
  </w:style>
  <w:style w:type="paragraph" w:customStyle="1" w:styleId="Tiret0">
    <w:name w:val="Tiret 0"/>
    <w:basedOn w:val="a"/>
    <w:rsid w:val="008230F0"/>
    <w:pPr>
      <w:numPr>
        <w:numId w:val="3"/>
      </w:numPr>
      <w:suppressAutoHyphens w:val="0"/>
      <w:spacing w:before="120" w:after="120" w:line="240" w:lineRule="auto"/>
      <w:jc w:val="both"/>
    </w:pPr>
    <w:rPr>
      <w:rFonts w:eastAsia="Calibri"/>
      <w:szCs w:val="22"/>
      <w:lang w:eastAsia="bg-BG"/>
    </w:rPr>
  </w:style>
  <w:style w:type="paragraph" w:customStyle="1" w:styleId="Tiret1">
    <w:name w:val="Tiret 1"/>
    <w:basedOn w:val="a"/>
    <w:rsid w:val="008230F0"/>
    <w:pPr>
      <w:numPr>
        <w:numId w:val="4"/>
      </w:numPr>
      <w:suppressAutoHyphens w:val="0"/>
      <w:spacing w:before="120" w:after="120" w:line="240" w:lineRule="auto"/>
      <w:jc w:val="both"/>
    </w:pPr>
    <w:rPr>
      <w:rFonts w:eastAsia="Calibri"/>
      <w:szCs w:val="22"/>
      <w:lang w:eastAsia="bg-BG"/>
    </w:rPr>
  </w:style>
  <w:style w:type="paragraph" w:customStyle="1" w:styleId="NumPar1">
    <w:name w:val="NumPar 1"/>
    <w:basedOn w:val="a"/>
    <w:next w:val="a"/>
    <w:uiPriority w:val="99"/>
    <w:rsid w:val="008230F0"/>
    <w:pPr>
      <w:numPr>
        <w:numId w:val="5"/>
      </w:numPr>
      <w:suppressAutoHyphens w:val="0"/>
      <w:spacing w:before="120" w:after="120" w:line="240" w:lineRule="auto"/>
      <w:jc w:val="both"/>
    </w:pPr>
    <w:rPr>
      <w:rFonts w:eastAsia="Calibri"/>
      <w:szCs w:val="22"/>
      <w:lang w:eastAsia="bg-BG"/>
    </w:rPr>
  </w:style>
  <w:style w:type="paragraph" w:customStyle="1" w:styleId="NumPar2">
    <w:name w:val="NumPar 2"/>
    <w:basedOn w:val="a"/>
    <w:next w:val="a"/>
    <w:uiPriority w:val="99"/>
    <w:rsid w:val="008230F0"/>
    <w:pPr>
      <w:numPr>
        <w:ilvl w:val="1"/>
        <w:numId w:val="5"/>
      </w:numPr>
      <w:suppressAutoHyphens w:val="0"/>
      <w:spacing w:before="120" w:after="120" w:line="240" w:lineRule="auto"/>
      <w:jc w:val="both"/>
    </w:pPr>
    <w:rPr>
      <w:rFonts w:eastAsia="Calibri"/>
      <w:szCs w:val="22"/>
      <w:lang w:eastAsia="bg-BG"/>
    </w:rPr>
  </w:style>
  <w:style w:type="paragraph" w:customStyle="1" w:styleId="NumPar3">
    <w:name w:val="NumPar 3"/>
    <w:basedOn w:val="a"/>
    <w:next w:val="a"/>
    <w:uiPriority w:val="99"/>
    <w:rsid w:val="008230F0"/>
    <w:pPr>
      <w:numPr>
        <w:ilvl w:val="2"/>
        <w:numId w:val="5"/>
      </w:numPr>
      <w:suppressAutoHyphens w:val="0"/>
      <w:spacing w:before="120" w:after="120" w:line="240" w:lineRule="auto"/>
      <w:jc w:val="both"/>
    </w:pPr>
    <w:rPr>
      <w:rFonts w:eastAsia="Calibri"/>
      <w:szCs w:val="22"/>
      <w:lang w:eastAsia="bg-BG"/>
    </w:rPr>
  </w:style>
  <w:style w:type="paragraph" w:customStyle="1" w:styleId="NumPar4">
    <w:name w:val="NumPar 4"/>
    <w:basedOn w:val="a"/>
    <w:next w:val="a"/>
    <w:uiPriority w:val="99"/>
    <w:rsid w:val="008230F0"/>
    <w:pPr>
      <w:numPr>
        <w:ilvl w:val="3"/>
        <w:numId w:val="5"/>
      </w:numPr>
      <w:suppressAutoHyphens w:val="0"/>
      <w:spacing w:before="120" w:after="120" w:line="240" w:lineRule="auto"/>
      <w:jc w:val="both"/>
    </w:pPr>
    <w:rPr>
      <w:rFonts w:eastAsia="Calibri"/>
      <w:szCs w:val="22"/>
      <w:lang w:eastAsia="bg-BG"/>
    </w:rPr>
  </w:style>
  <w:style w:type="character" w:customStyle="1" w:styleId="newdocreference1">
    <w:name w:val="newdocreference1"/>
    <w:rsid w:val="00224213"/>
    <w:rPr>
      <w:i w:val="0"/>
      <w:iCs w:val="0"/>
      <w:color w:val="0000FF"/>
      <w:u w:val="single"/>
    </w:rPr>
  </w:style>
  <w:style w:type="character" w:customStyle="1" w:styleId="inputvalue">
    <w:name w:val="input_value"/>
    <w:rsid w:val="006763D4"/>
  </w:style>
  <w:style w:type="character" w:customStyle="1" w:styleId="apple-converted-space">
    <w:name w:val="apple-converted-space"/>
    <w:rsid w:val="00B82573"/>
  </w:style>
  <w:style w:type="character" w:customStyle="1" w:styleId="aff0">
    <w:name w:val="Списък на абзаци Знак"/>
    <w:aliases w:val="ПАРАГРАФ Знак"/>
    <w:link w:val="aff"/>
    <w:locked/>
    <w:rsid w:val="0061412F"/>
    <w:rPr>
      <w:sz w:val="24"/>
      <w:szCs w:val="24"/>
      <w:lang w:eastAsia="ar-SA"/>
    </w:rPr>
  </w:style>
  <w:style w:type="character" w:styleId="affa">
    <w:name w:val="Strong"/>
    <w:qFormat/>
    <w:rsid w:val="00A838DF"/>
    <w:rPr>
      <w:b/>
      <w:bCs/>
    </w:rPr>
  </w:style>
  <w:style w:type="character" w:customStyle="1" w:styleId="greenlight">
    <w:name w:val="greenlight"/>
    <w:rsid w:val="00B7661F"/>
  </w:style>
  <w:style w:type="character" w:styleId="affb">
    <w:name w:val="line number"/>
    <w:basedOn w:val="a1"/>
    <w:uiPriority w:val="99"/>
    <w:semiHidden/>
    <w:unhideWhenUsed/>
    <w:rsid w:val="00EE0328"/>
  </w:style>
  <w:style w:type="character" w:customStyle="1" w:styleId="Bodytext5">
    <w:name w:val="Body text (5)"/>
    <w:rsid w:val="002751F5"/>
    <w:rPr>
      <w:rFonts w:ascii="Times New Roman" w:eastAsia="Times New Roman" w:hAnsi="Times New Roman" w:cs="Times New Roman"/>
      <w:b/>
      <w:bCs/>
      <w:i w:val="0"/>
      <w:iCs w:val="0"/>
      <w:smallCaps w:val="0"/>
      <w:strike w:val="0"/>
      <w:color w:val="505051"/>
      <w:spacing w:val="0"/>
      <w:w w:val="100"/>
      <w:position w:val="0"/>
      <w:sz w:val="21"/>
      <w:szCs w:val="21"/>
      <w:u w:val="none"/>
      <w:lang w:val="bg-BG" w:eastAsia="bg-BG" w:bidi="bg-BG"/>
    </w:rPr>
  </w:style>
  <w:style w:type="character" w:customStyle="1" w:styleId="Bodytext4">
    <w:name w:val="Body text (4)"/>
    <w:rsid w:val="002751F5"/>
    <w:rPr>
      <w:rFonts w:ascii="Times New Roman" w:eastAsia="Times New Roman" w:hAnsi="Times New Roman" w:cs="Times New Roman"/>
      <w:b/>
      <w:bCs/>
      <w:i w:val="0"/>
      <w:iCs w:val="0"/>
      <w:smallCaps w:val="0"/>
      <w:strike w:val="0"/>
      <w:color w:val="3A3B3C"/>
      <w:spacing w:val="10"/>
      <w:w w:val="100"/>
      <w:position w:val="0"/>
      <w:sz w:val="22"/>
      <w:szCs w:val="22"/>
      <w:u w:val="none"/>
      <w:lang w:val="en-US" w:eastAsia="en-US" w:bidi="en-US"/>
    </w:rPr>
  </w:style>
  <w:style w:type="paragraph" w:styleId="affc">
    <w:name w:val="Revision"/>
    <w:hidden/>
    <w:uiPriority w:val="99"/>
    <w:semiHidden/>
    <w:rsid w:val="007E1267"/>
    <w:rPr>
      <w:sz w:val="24"/>
      <w:szCs w:val="24"/>
      <w:lang w:eastAsia="ar-SA"/>
    </w:rPr>
  </w:style>
  <w:style w:type="numbering" w:customStyle="1" w:styleId="NoList1">
    <w:name w:val="No List1"/>
    <w:next w:val="a3"/>
    <w:uiPriority w:val="99"/>
    <w:semiHidden/>
    <w:unhideWhenUsed/>
    <w:rsid w:val="00D555D6"/>
  </w:style>
  <w:style w:type="paragraph" w:customStyle="1" w:styleId="BalloonText1">
    <w:name w:val="Balloon Text1"/>
    <w:basedOn w:val="a"/>
    <w:next w:val="af4"/>
    <w:link w:val="BalloonTextChar"/>
    <w:uiPriority w:val="99"/>
    <w:semiHidden/>
    <w:unhideWhenUsed/>
    <w:rsid w:val="00D555D6"/>
    <w:pPr>
      <w:suppressAutoHyphens w:val="0"/>
      <w:spacing w:line="240" w:lineRule="auto"/>
      <w:jc w:val="both"/>
    </w:pPr>
    <w:rPr>
      <w:rFonts w:ascii="Tahoma" w:hAnsi="Tahoma" w:cs="Tahoma"/>
      <w:sz w:val="16"/>
      <w:szCs w:val="16"/>
      <w:lang w:eastAsia="bg-BG"/>
    </w:rPr>
  </w:style>
  <w:style w:type="table" w:customStyle="1" w:styleId="TableGrid2">
    <w:name w:val="Table Grid2"/>
    <w:basedOn w:val="a2"/>
    <w:next w:val="aff4"/>
    <w:uiPriority w:val="59"/>
    <w:rsid w:val="00D555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Изнесен текст Знак"/>
    <w:link w:val="af4"/>
    <w:uiPriority w:val="99"/>
    <w:rsid w:val="00D555D6"/>
    <w:rPr>
      <w:rFonts w:ascii="Tahoma" w:hAnsi="Tahoma" w:cs="Tahoma"/>
      <w:sz w:val="16"/>
      <w:szCs w:val="16"/>
      <w:lang w:eastAsia="ar-SA"/>
    </w:rPr>
  </w:style>
  <w:style w:type="paragraph" w:customStyle="1" w:styleId="ListParagraph1">
    <w:name w:val="List Paragraph1"/>
    <w:basedOn w:val="a"/>
    <w:rsid w:val="00D555D6"/>
    <w:pPr>
      <w:spacing w:line="240" w:lineRule="auto"/>
      <w:ind w:left="720"/>
      <w:jc w:val="both"/>
    </w:pPr>
    <w:rPr>
      <w:rFonts w:ascii="Calibri" w:hAnsi="Calibri"/>
      <w:color w:val="000000"/>
      <w:lang w:val="en-US"/>
    </w:rPr>
  </w:style>
  <w:style w:type="paragraph" w:customStyle="1" w:styleId="newStyle1">
    <w:name w:val="new Style1"/>
    <w:basedOn w:val="a"/>
    <w:link w:val="newStyle1Char1"/>
    <w:rsid w:val="00362F3E"/>
    <w:pPr>
      <w:widowControl w:val="0"/>
      <w:tabs>
        <w:tab w:val="right" w:pos="8789"/>
      </w:tabs>
      <w:spacing w:before="120" w:line="280" w:lineRule="atLeast"/>
      <w:ind w:left="360" w:firstLine="709"/>
      <w:jc w:val="both"/>
    </w:pPr>
    <w:rPr>
      <w:rFonts w:ascii="Arial" w:eastAsia="Batang" w:hAnsi="Arial"/>
      <w:snapToGrid w:val="0"/>
      <w:spacing w:val="-2"/>
      <w:sz w:val="20"/>
    </w:rPr>
  </w:style>
  <w:style w:type="character" w:customStyle="1" w:styleId="newStyle1Char1">
    <w:name w:val="new Style1 Char1"/>
    <w:link w:val="newStyle1"/>
    <w:locked/>
    <w:rsid w:val="00362F3E"/>
    <w:rPr>
      <w:rFonts w:ascii="Arial" w:eastAsia="Batang" w:hAnsi="Arial"/>
      <w:snapToGrid w:val="0"/>
      <w:spacing w:val="-2"/>
      <w:szCs w:val="24"/>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
    <w:rsid w:val="00703328"/>
    <w:pPr>
      <w:tabs>
        <w:tab w:val="left" w:pos="709"/>
      </w:tabs>
      <w:suppressAutoHyphens w:val="0"/>
      <w:spacing w:line="240" w:lineRule="auto"/>
    </w:pPr>
    <w:rPr>
      <w:rFonts w:ascii="Tahoma" w:hAnsi="Tahoma"/>
      <w:lang w:val="pl-PL" w:eastAsia="pl-PL"/>
    </w:rPr>
  </w:style>
  <w:style w:type="character" w:customStyle="1" w:styleId="af1">
    <w:name w:val="Долен колонтитул Знак"/>
    <w:basedOn w:val="a1"/>
    <w:link w:val="af0"/>
    <w:rsid w:val="001C6F07"/>
    <w:rPr>
      <w:sz w:val="28"/>
      <w:szCs w:val="28"/>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1065">
      <w:bodyDiv w:val="1"/>
      <w:marLeft w:val="0"/>
      <w:marRight w:val="0"/>
      <w:marTop w:val="0"/>
      <w:marBottom w:val="0"/>
      <w:divBdr>
        <w:top w:val="none" w:sz="0" w:space="0" w:color="auto"/>
        <w:left w:val="none" w:sz="0" w:space="0" w:color="auto"/>
        <w:bottom w:val="none" w:sz="0" w:space="0" w:color="auto"/>
        <w:right w:val="none" w:sz="0" w:space="0" w:color="auto"/>
      </w:divBdr>
    </w:div>
    <w:div w:id="62725246">
      <w:bodyDiv w:val="1"/>
      <w:marLeft w:val="0"/>
      <w:marRight w:val="0"/>
      <w:marTop w:val="0"/>
      <w:marBottom w:val="0"/>
      <w:divBdr>
        <w:top w:val="none" w:sz="0" w:space="0" w:color="auto"/>
        <w:left w:val="none" w:sz="0" w:space="0" w:color="auto"/>
        <w:bottom w:val="none" w:sz="0" w:space="0" w:color="auto"/>
        <w:right w:val="none" w:sz="0" w:space="0" w:color="auto"/>
      </w:divBdr>
    </w:div>
    <w:div w:id="75901693">
      <w:bodyDiv w:val="1"/>
      <w:marLeft w:val="0"/>
      <w:marRight w:val="0"/>
      <w:marTop w:val="0"/>
      <w:marBottom w:val="0"/>
      <w:divBdr>
        <w:top w:val="none" w:sz="0" w:space="0" w:color="auto"/>
        <w:left w:val="none" w:sz="0" w:space="0" w:color="auto"/>
        <w:bottom w:val="none" w:sz="0" w:space="0" w:color="auto"/>
        <w:right w:val="none" w:sz="0" w:space="0" w:color="auto"/>
      </w:divBdr>
    </w:div>
    <w:div w:id="77680259">
      <w:bodyDiv w:val="1"/>
      <w:marLeft w:val="0"/>
      <w:marRight w:val="0"/>
      <w:marTop w:val="0"/>
      <w:marBottom w:val="0"/>
      <w:divBdr>
        <w:top w:val="none" w:sz="0" w:space="0" w:color="auto"/>
        <w:left w:val="none" w:sz="0" w:space="0" w:color="auto"/>
        <w:bottom w:val="none" w:sz="0" w:space="0" w:color="auto"/>
        <w:right w:val="none" w:sz="0" w:space="0" w:color="auto"/>
      </w:divBdr>
    </w:div>
    <w:div w:id="117377583">
      <w:bodyDiv w:val="1"/>
      <w:marLeft w:val="0"/>
      <w:marRight w:val="0"/>
      <w:marTop w:val="0"/>
      <w:marBottom w:val="0"/>
      <w:divBdr>
        <w:top w:val="none" w:sz="0" w:space="0" w:color="auto"/>
        <w:left w:val="none" w:sz="0" w:space="0" w:color="auto"/>
        <w:bottom w:val="none" w:sz="0" w:space="0" w:color="auto"/>
        <w:right w:val="none" w:sz="0" w:space="0" w:color="auto"/>
      </w:divBdr>
    </w:div>
    <w:div w:id="233904706">
      <w:bodyDiv w:val="1"/>
      <w:marLeft w:val="0"/>
      <w:marRight w:val="0"/>
      <w:marTop w:val="0"/>
      <w:marBottom w:val="0"/>
      <w:divBdr>
        <w:top w:val="none" w:sz="0" w:space="0" w:color="auto"/>
        <w:left w:val="none" w:sz="0" w:space="0" w:color="auto"/>
        <w:bottom w:val="none" w:sz="0" w:space="0" w:color="auto"/>
        <w:right w:val="none" w:sz="0" w:space="0" w:color="auto"/>
      </w:divBdr>
    </w:div>
    <w:div w:id="322899489">
      <w:bodyDiv w:val="1"/>
      <w:marLeft w:val="0"/>
      <w:marRight w:val="0"/>
      <w:marTop w:val="0"/>
      <w:marBottom w:val="0"/>
      <w:divBdr>
        <w:top w:val="none" w:sz="0" w:space="0" w:color="auto"/>
        <w:left w:val="none" w:sz="0" w:space="0" w:color="auto"/>
        <w:bottom w:val="none" w:sz="0" w:space="0" w:color="auto"/>
        <w:right w:val="none" w:sz="0" w:space="0" w:color="auto"/>
      </w:divBdr>
    </w:div>
    <w:div w:id="359206926">
      <w:bodyDiv w:val="1"/>
      <w:marLeft w:val="0"/>
      <w:marRight w:val="0"/>
      <w:marTop w:val="0"/>
      <w:marBottom w:val="0"/>
      <w:divBdr>
        <w:top w:val="none" w:sz="0" w:space="0" w:color="auto"/>
        <w:left w:val="none" w:sz="0" w:space="0" w:color="auto"/>
        <w:bottom w:val="none" w:sz="0" w:space="0" w:color="auto"/>
        <w:right w:val="none" w:sz="0" w:space="0" w:color="auto"/>
      </w:divBdr>
    </w:div>
    <w:div w:id="434057828">
      <w:bodyDiv w:val="1"/>
      <w:marLeft w:val="0"/>
      <w:marRight w:val="0"/>
      <w:marTop w:val="0"/>
      <w:marBottom w:val="0"/>
      <w:divBdr>
        <w:top w:val="none" w:sz="0" w:space="0" w:color="auto"/>
        <w:left w:val="none" w:sz="0" w:space="0" w:color="auto"/>
        <w:bottom w:val="none" w:sz="0" w:space="0" w:color="auto"/>
        <w:right w:val="none" w:sz="0" w:space="0" w:color="auto"/>
      </w:divBdr>
    </w:div>
    <w:div w:id="462693766">
      <w:bodyDiv w:val="1"/>
      <w:marLeft w:val="0"/>
      <w:marRight w:val="0"/>
      <w:marTop w:val="0"/>
      <w:marBottom w:val="0"/>
      <w:divBdr>
        <w:top w:val="none" w:sz="0" w:space="0" w:color="auto"/>
        <w:left w:val="none" w:sz="0" w:space="0" w:color="auto"/>
        <w:bottom w:val="none" w:sz="0" w:space="0" w:color="auto"/>
        <w:right w:val="none" w:sz="0" w:space="0" w:color="auto"/>
      </w:divBdr>
    </w:div>
    <w:div w:id="539629473">
      <w:bodyDiv w:val="1"/>
      <w:marLeft w:val="0"/>
      <w:marRight w:val="0"/>
      <w:marTop w:val="0"/>
      <w:marBottom w:val="0"/>
      <w:divBdr>
        <w:top w:val="none" w:sz="0" w:space="0" w:color="auto"/>
        <w:left w:val="none" w:sz="0" w:space="0" w:color="auto"/>
        <w:bottom w:val="none" w:sz="0" w:space="0" w:color="auto"/>
        <w:right w:val="none" w:sz="0" w:space="0" w:color="auto"/>
      </w:divBdr>
    </w:div>
    <w:div w:id="556942966">
      <w:bodyDiv w:val="1"/>
      <w:marLeft w:val="0"/>
      <w:marRight w:val="0"/>
      <w:marTop w:val="0"/>
      <w:marBottom w:val="0"/>
      <w:divBdr>
        <w:top w:val="none" w:sz="0" w:space="0" w:color="auto"/>
        <w:left w:val="none" w:sz="0" w:space="0" w:color="auto"/>
        <w:bottom w:val="none" w:sz="0" w:space="0" w:color="auto"/>
        <w:right w:val="none" w:sz="0" w:space="0" w:color="auto"/>
      </w:divBdr>
    </w:div>
    <w:div w:id="620572104">
      <w:bodyDiv w:val="1"/>
      <w:marLeft w:val="0"/>
      <w:marRight w:val="0"/>
      <w:marTop w:val="0"/>
      <w:marBottom w:val="0"/>
      <w:divBdr>
        <w:top w:val="none" w:sz="0" w:space="0" w:color="auto"/>
        <w:left w:val="none" w:sz="0" w:space="0" w:color="auto"/>
        <w:bottom w:val="none" w:sz="0" w:space="0" w:color="auto"/>
        <w:right w:val="none" w:sz="0" w:space="0" w:color="auto"/>
      </w:divBdr>
      <w:divsChild>
        <w:div w:id="1133136407">
          <w:marLeft w:val="0"/>
          <w:marRight w:val="0"/>
          <w:marTop w:val="0"/>
          <w:marBottom w:val="0"/>
          <w:divBdr>
            <w:top w:val="none" w:sz="0" w:space="0" w:color="auto"/>
            <w:left w:val="none" w:sz="0" w:space="0" w:color="auto"/>
            <w:bottom w:val="none" w:sz="0" w:space="0" w:color="auto"/>
            <w:right w:val="none" w:sz="0" w:space="0" w:color="auto"/>
          </w:divBdr>
        </w:div>
        <w:div w:id="2036148372">
          <w:marLeft w:val="0"/>
          <w:marRight w:val="0"/>
          <w:marTop w:val="0"/>
          <w:marBottom w:val="0"/>
          <w:divBdr>
            <w:top w:val="none" w:sz="0" w:space="0" w:color="auto"/>
            <w:left w:val="none" w:sz="0" w:space="0" w:color="auto"/>
            <w:bottom w:val="none" w:sz="0" w:space="0" w:color="auto"/>
            <w:right w:val="none" w:sz="0" w:space="0" w:color="auto"/>
          </w:divBdr>
        </w:div>
        <w:div w:id="1174224881">
          <w:marLeft w:val="0"/>
          <w:marRight w:val="0"/>
          <w:marTop w:val="0"/>
          <w:marBottom w:val="0"/>
          <w:divBdr>
            <w:top w:val="none" w:sz="0" w:space="0" w:color="auto"/>
            <w:left w:val="none" w:sz="0" w:space="0" w:color="auto"/>
            <w:bottom w:val="none" w:sz="0" w:space="0" w:color="auto"/>
            <w:right w:val="none" w:sz="0" w:space="0" w:color="auto"/>
          </w:divBdr>
        </w:div>
        <w:div w:id="580913182">
          <w:marLeft w:val="0"/>
          <w:marRight w:val="0"/>
          <w:marTop w:val="0"/>
          <w:marBottom w:val="0"/>
          <w:divBdr>
            <w:top w:val="none" w:sz="0" w:space="0" w:color="auto"/>
            <w:left w:val="none" w:sz="0" w:space="0" w:color="auto"/>
            <w:bottom w:val="none" w:sz="0" w:space="0" w:color="auto"/>
            <w:right w:val="none" w:sz="0" w:space="0" w:color="auto"/>
          </w:divBdr>
        </w:div>
        <w:div w:id="2116516250">
          <w:marLeft w:val="0"/>
          <w:marRight w:val="0"/>
          <w:marTop w:val="0"/>
          <w:marBottom w:val="0"/>
          <w:divBdr>
            <w:top w:val="none" w:sz="0" w:space="0" w:color="auto"/>
            <w:left w:val="none" w:sz="0" w:space="0" w:color="auto"/>
            <w:bottom w:val="none" w:sz="0" w:space="0" w:color="auto"/>
            <w:right w:val="none" w:sz="0" w:space="0" w:color="auto"/>
          </w:divBdr>
        </w:div>
        <w:div w:id="1172530339">
          <w:marLeft w:val="0"/>
          <w:marRight w:val="0"/>
          <w:marTop w:val="0"/>
          <w:marBottom w:val="0"/>
          <w:divBdr>
            <w:top w:val="none" w:sz="0" w:space="0" w:color="auto"/>
            <w:left w:val="none" w:sz="0" w:space="0" w:color="auto"/>
            <w:bottom w:val="none" w:sz="0" w:space="0" w:color="auto"/>
            <w:right w:val="none" w:sz="0" w:space="0" w:color="auto"/>
          </w:divBdr>
        </w:div>
        <w:div w:id="1890798993">
          <w:marLeft w:val="0"/>
          <w:marRight w:val="0"/>
          <w:marTop w:val="0"/>
          <w:marBottom w:val="0"/>
          <w:divBdr>
            <w:top w:val="none" w:sz="0" w:space="0" w:color="auto"/>
            <w:left w:val="none" w:sz="0" w:space="0" w:color="auto"/>
            <w:bottom w:val="none" w:sz="0" w:space="0" w:color="auto"/>
            <w:right w:val="none" w:sz="0" w:space="0" w:color="auto"/>
          </w:divBdr>
        </w:div>
        <w:div w:id="1269195686">
          <w:marLeft w:val="0"/>
          <w:marRight w:val="0"/>
          <w:marTop w:val="0"/>
          <w:marBottom w:val="0"/>
          <w:divBdr>
            <w:top w:val="none" w:sz="0" w:space="0" w:color="auto"/>
            <w:left w:val="none" w:sz="0" w:space="0" w:color="auto"/>
            <w:bottom w:val="none" w:sz="0" w:space="0" w:color="auto"/>
            <w:right w:val="none" w:sz="0" w:space="0" w:color="auto"/>
          </w:divBdr>
        </w:div>
        <w:div w:id="150368925">
          <w:marLeft w:val="0"/>
          <w:marRight w:val="0"/>
          <w:marTop w:val="0"/>
          <w:marBottom w:val="0"/>
          <w:divBdr>
            <w:top w:val="none" w:sz="0" w:space="0" w:color="auto"/>
            <w:left w:val="none" w:sz="0" w:space="0" w:color="auto"/>
            <w:bottom w:val="none" w:sz="0" w:space="0" w:color="auto"/>
            <w:right w:val="none" w:sz="0" w:space="0" w:color="auto"/>
          </w:divBdr>
        </w:div>
        <w:div w:id="176651460">
          <w:marLeft w:val="0"/>
          <w:marRight w:val="0"/>
          <w:marTop w:val="0"/>
          <w:marBottom w:val="0"/>
          <w:divBdr>
            <w:top w:val="none" w:sz="0" w:space="0" w:color="auto"/>
            <w:left w:val="none" w:sz="0" w:space="0" w:color="auto"/>
            <w:bottom w:val="none" w:sz="0" w:space="0" w:color="auto"/>
            <w:right w:val="none" w:sz="0" w:space="0" w:color="auto"/>
          </w:divBdr>
        </w:div>
        <w:div w:id="314143200">
          <w:marLeft w:val="0"/>
          <w:marRight w:val="0"/>
          <w:marTop w:val="0"/>
          <w:marBottom w:val="0"/>
          <w:divBdr>
            <w:top w:val="none" w:sz="0" w:space="0" w:color="auto"/>
            <w:left w:val="none" w:sz="0" w:space="0" w:color="auto"/>
            <w:bottom w:val="none" w:sz="0" w:space="0" w:color="auto"/>
            <w:right w:val="none" w:sz="0" w:space="0" w:color="auto"/>
          </w:divBdr>
        </w:div>
        <w:div w:id="1432044014">
          <w:marLeft w:val="0"/>
          <w:marRight w:val="0"/>
          <w:marTop w:val="0"/>
          <w:marBottom w:val="0"/>
          <w:divBdr>
            <w:top w:val="none" w:sz="0" w:space="0" w:color="auto"/>
            <w:left w:val="none" w:sz="0" w:space="0" w:color="auto"/>
            <w:bottom w:val="none" w:sz="0" w:space="0" w:color="auto"/>
            <w:right w:val="none" w:sz="0" w:space="0" w:color="auto"/>
          </w:divBdr>
        </w:div>
        <w:div w:id="1849176418">
          <w:marLeft w:val="0"/>
          <w:marRight w:val="0"/>
          <w:marTop w:val="0"/>
          <w:marBottom w:val="0"/>
          <w:divBdr>
            <w:top w:val="none" w:sz="0" w:space="0" w:color="auto"/>
            <w:left w:val="none" w:sz="0" w:space="0" w:color="auto"/>
            <w:bottom w:val="none" w:sz="0" w:space="0" w:color="auto"/>
            <w:right w:val="none" w:sz="0" w:space="0" w:color="auto"/>
          </w:divBdr>
        </w:div>
        <w:div w:id="223685747">
          <w:marLeft w:val="0"/>
          <w:marRight w:val="0"/>
          <w:marTop w:val="0"/>
          <w:marBottom w:val="0"/>
          <w:divBdr>
            <w:top w:val="none" w:sz="0" w:space="0" w:color="auto"/>
            <w:left w:val="none" w:sz="0" w:space="0" w:color="auto"/>
            <w:bottom w:val="none" w:sz="0" w:space="0" w:color="auto"/>
            <w:right w:val="none" w:sz="0" w:space="0" w:color="auto"/>
          </w:divBdr>
        </w:div>
        <w:div w:id="1199320912">
          <w:marLeft w:val="0"/>
          <w:marRight w:val="0"/>
          <w:marTop w:val="0"/>
          <w:marBottom w:val="0"/>
          <w:divBdr>
            <w:top w:val="none" w:sz="0" w:space="0" w:color="auto"/>
            <w:left w:val="none" w:sz="0" w:space="0" w:color="auto"/>
            <w:bottom w:val="none" w:sz="0" w:space="0" w:color="auto"/>
            <w:right w:val="none" w:sz="0" w:space="0" w:color="auto"/>
          </w:divBdr>
        </w:div>
        <w:div w:id="436367838">
          <w:marLeft w:val="0"/>
          <w:marRight w:val="0"/>
          <w:marTop w:val="0"/>
          <w:marBottom w:val="0"/>
          <w:divBdr>
            <w:top w:val="none" w:sz="0" w:space="0" w:color="auto"/>
            <w:left w:val="none" w:sz="0" w:space="0" w:color="auto"/>
            <w:bottom w:val="none" w:sz="0" w:space="0" w:color="auto"/>
            <w:right w:val="none" w:sz="0" w:space="0" w:color="auto"/>
          </w:divBdr>
        </w:div>
        <w:div w:id="2089106980">
          <w:marLeft w:val="0"/>
          <w:marRight w:val="0"/>
          <w:marTop w:val="0"/>
          <w:marBottom w:val="0"/>
          <w:divBdr>
            <w:top w:val="none" w:sz="0" w:space="0" w:color="auto"/>
            <w:left w:val="none" w:sz="0" w:space="0" w:color="auto"/>
            <w:bottom w:val="none" w:sz="0" w:space="0" w:color="auto"/>
            <w:right w:val="none" w:sz="0" w:space="0" w:color="auto"/>
          </w:divBdr>
        </w:div>
        <w:div w:id="101343921">
          <w:marLeft w:val="0"/>
          <w:marRight w:val="0"/>
          <w:marTop w:val="0"/>
          <w:marBottom w:val="0"/>
          <w:divBdr>
            <w:top w:val="none" w:sz="0" w:space="0" w:color="auto"/>
            <w:left w:val="none" w:sz="0" w:space="0" w:color="auto"/>
            <w:bottom w:val="none" w:sz="0" w:space="0" w:color="auto"/>
            <w:right w:val="none" w:sz="0" w:space="0" w:color="auto"/>
          </w:divBdr>
        </w:div>
        <w:div w:id="1407992945">
          <w:marLeft w:val="0"/>
          <w:marRight w:val="0"/>
          <w:marTop w:val="0"/>
          <w:marBottom w:val="0"/>
          <w:divBdr>
            <w:top w:val="none" w:sz="0" w:space="0" w:color="auto"/>
            <w:left w:val="none" w:sz="0" w:space="0" w:color="auto"/>
            <w:bottom w:val="none" w:sz="0" w:space="0" w:color="auto"/>
            <w:right w:val="none" w:sz="0" w:space="0" w:color="auto"/>
          </w:divBdr>
        </w:div>
        <w:div w:id="850803586">
          <w:marLeft w:val="0"/>
          <w:marRight w:val="0"/>
          <w:marTop w:val="0"/>
          <w:marBottom w:val="0"/>
          <w:divBdr>
            <w:top w:val="none" w:sz="0" w:space="0" w:color="auto"/>
            <w:left w:val="none" w:sz="0" w:space="0" w:color="auto"/>
            <w:bottom w:val="none" w:sz="0" w:space="0" w:color="auto"/>
            <w:right w:val="none" w:sz="0" w:space="0" w:color="auto"/>
          </w:divBdr>
        </w:div>
        <w:div w:id="371922340">
          <w:marLeft w:val="0"/>
          <w:marRight w:val="0"/>
          <w:marTop w:val="0"/>
          <w:marBottom w:val="0"/>
          <w:divBdr>
            <w:top w:val="none" w:sz="0" w:space="0" w:color="auto"/>
            <w:left w:val="none" w:sz="0" w:space="0" w:color="auto"/>
            <w:bottom w:val="none" w:sz="0" w:space="0" w:color="auto"/>
            <w:right w:val="none" w:sz="0" w:space="0" w:color="auto"/>
          </w:divBdr>
        </w:div>
        <w:div w:id="1120760508">
          <w:marLeft w:val="0"/>
          <w:marRight w:val="0"/>
          <w:marTop w:val="0"/>
          <w:marBottom w:val="0"/>
          <w:divBdr>
            <w:top w:val="none" w:sz="0" w:space="0" w:color="auto"/>
            <w:left w:val="none" w:sz="0" w:space="0" w:color="auto"/>
            <w:bottom w:val="none" w:sz="0" w:space="0" w:color="auto"/>
            <w:right w:val="none" w:sz="0" w:space="0" w:color="auto"/>
          </w:divBdr>
        </w:div>
        <w:div w:id="1218738063">
          <w:marLeft w:val="0"/>
          <w:marRight w:val="0"/>
          <w:marTop w:val="0"/>
          <w:marBottom w:val="0"/>
          <w:divBdr>
            <w:top w:val="none" w:sz="0" w:space="0" w:color="auto"/>
            <w:left w:val="none" w:sz="0" w:space="0" w:color="auto"/>
            <w:bottom w:val="none" w:sz="0" w:space="0" w:color="auto"/>
            <w:right w:val="none" w:sz="0" w:space="0" w:color="auto"/>
          </w:divBdr>
        </w:div>
        <w:div w:id="1315598457">
          <w:marLeft w:val="0"/>
          <w:marRight w:val="0"/>
          <w:marTop w:val="0"/>
          <w:marBottom w:val="0"/>
          <w:divBdr>
            <w:top w:val="none" w:sz="0" w:space="0" w:color="auto"/>
            <w:left w:val="none" w:sz="0" w:space="0" w:color="auto"/>
            <w:bottom w:val="none" w:sz="0" w:space="0" w:color="auto"/>
            <w:right w:val="none" w:sz="0" w:space="0" w:color="auto"/>
          </w:divBdr>
        </w:div>
        <w:div w:id="1946880666">
          <w:marLeft w:val="0"/>
          <w:marRight w:val="0"/>
          <w:marTop w:val="0"/>
          <w:marBottom w:val="0"/>
          <w:divBdr>
            <w:top w:val="none" w:sz="0" w:space="0" w:color="auto"/>
            <w:left w:val="none" w:sz="0" w:space="0" w:color="auto"/>
            <w:bottom w:val="none" w:sz="0" w:space="0" w:color="auto"/>
            <w:right w:val="none" w:sz="0" w:space="0" w:color="auto"/>
          </w:divBdr>
        </w:div>
        <w:div w:id="1057239674">
          <w:marLeft w:val="0"/>
          <w:marRight w:val="0"/>
          <w:marTop w:val="0"/>
          <w:marBottom w:val="0"/>
          <w:divBdr>
            <w:top w:val="none" w:sz="0" w:space="0" w:color="auto"/>
            <w:left w:val="none" w:sz="0" w:space="0" w:color="auto"/>
            <w:bottom w:val="none" w:sz="0" w:space="0" w:color="auto"/>
            <w:right w:val="none" w:sz="0" w:space="0" w:color="auto"/>
          </w:divBdr>
        </w:div>
        <w:div w:id="2824574">
          <w:marLeft w:val="0"/>
          <w:marRight w:val="0"/>
          <w:marTop w:val="0"/>
          <w:marBottom w:val="0"/>
          <w:divBdr>
            <w:top w:val="none" w:sz="0" w:space="0" w:color="auto"/>
            <w:left w:val="none" w:sz="0" w:space="0" w:color="auto"/>
            <w:bottom w:val="none" w:sz="0" w:space="0" w:color="auto"/>
            <w:right w:val="none" w:sz="0" w:space="0" w:color="auto"/>
          </w:divBdr>
        </w:div>
        <w:div w:id="395707439">
          <w:marLeft w:val="0"/>
          <w:marRight w:val="0"/>
          <w:marTop w:val="0"/>
          <w:marBottom w:val="0"/>
          <w:divBdr>
            <w:top w:val="none" w:sz="0" w:space="0" w:color="auto"/>
            <w:left w:val="none" w:sz="0" w:space="0" w:color="auto"/>
            <w:bottom w:val="none" w:sz="0" w:space="0" w:color="auto"/>
            <w:right w:val="none" w:sz="0" w:space="0" w:color="auto"/>
          </w:divBdr>
        </w:div>
        <w:div w:id="401173696">
          <w:marLeft w:val="0"/>
          <w:marRight w:val="0"/>
          <w:marTop w:val="0"/>
          <w:marBottom w:val="0"/>
          <w:divBdr>
            <w:top w:val="none" w:sz="0" w:space="0" w:color="auto"/>
            <w:left w:val="none" w:sz="0" w:space="0" w:color="auto"/>
            <w:bottom w:val="none" w:sz="0" w:space="0" w:color="auto"/>
            <w:right w:val="none" w:sz="0" w:space="0" w:color="auto"/>
          </w:divBdr>
        </w:div>
        <w:div w:id="879633073">
          <w:marLeft w:val="0"/>
          <w:marRight w:val="0"/>
          <w:marTop w:val="0"/>
          <w:marBottom w:val="0"/>
          <w:divBdr>
            <w:top w:val="none" w:sz="0" w:space="0" w:color="auto"/>
            <w:left w:val="none" w:sz="0" w:space="0" w:color="auto"/>
            <w:bottom w:val="none" w:sz="0" w:space="0" w:color="auto"/>
            <w:right w:val="none" w:sz="0" w:space="0" w:color="auto"/>
          </w:divBdr>
        </w:div>
        <w:div w:id="43406442">
          <w:marLeft w:val="0"/>
          <w:marRight w:val="0"/>
          <w:marTop w:val="0"/>
          <w:marBottom w:val="0"/>
          <w:divBdr>
            <w:top w:val="none" w:sz="0" w:space="0" w:color="auto"/>
            <w:left w:val="none" w:sz="0" w:space="0" w:color="auto"/>
            <w:bottom w:val="none" w:sz="0" w:space="0" w:color="auto"/>
            <w:right w:val="none" w:sz="0" w:space="0" w:color="auto"/>
          </w:divBdr>
        </w:div>
        <w:div w:id="10303664">
          <w:marLeft w:val="0"/>
          <w:marRight w:val="0"/>
          <w:marTop w:val="0"/>
          <w:marBottom w:val="0"/>
          <w:divBdr>
            <w:top w:val="none" w:sz="0" w:space="0" w:color="auto"/>
            <w:left w:val="none" w:sz="0" w:space="0" w:color="auto"/>
            <w:bottom w:val="none" w:sz="0" w:space="0" w:color="auto"/>
            <w:right w:val="none" w:sz="0" w:space="0" w:color="auto"/>
          </w:divBdr>
        </w:div>
        <w:div w:id="1554270324">
          <w:marLeft w:val="0"/>
          <w:marRight w:val="0"/>
          <w:marTop w:val="0"/>
          <w:marBottom w:val="0"/>
          <w:divBdr>
            <w:top w:val="none" w:sz="0" w:space="0" w:color="auto"/>
            <w:left w:val="none" w:sz="0" w:space="0" w:color="auto"/>
            <w:bottom w:val="none" w:sz="0" w:space="0" w:color="auto"/>
            <w:right w:val="none" w:sz="0" w:space="0" w:color="auto"/>
          </w:divBdr>
        </w:div>
        <w:div w:id="888801565">
          <w:marLeft w:val="0"/>
          <w:marRight w:val="0"/>
          <w:marTop w:val="0"/>
          <w:marBottom w:val="0"/>
          <w:divBdr>
            <w:top w:val="none" w:sz="0" w:space="0" w:color="auto"/>
            <w:left w:val="none" w:sz="0" w:space="0" w:color="auto"/>
            <w:bottom w:val="none" w:sz="0" w:space="0" w:color="auto"/>
            <w:right w:val="none" w:sz="0" w:space="0" w:color="auto"/>
          </w:divBdr>
        </w:div>
        <w:div w:id="868951008">
          <w:marLeft w:val="0"/>
          <w:marRight w:val="0"/>
          <w:marTop w:val="0"/>
          <w:marBottom w:val="0"/>
          <w:divBdr>
            <w:top w:val="none" w:sz="0" w:space="0" w:color="auto"/>
            <w:left w:val="none" w:sz="0" w:space="0" w:color="auto"/>
            <w:bottom w:val="none" w:sz="0" w:space="0" w:color="auto"/>
            <w:right w:val="none" w:sz="0" w:space="0" w:color="auto"/>
          </w:divBdr>
        </w:div>
        <w:div w:id="1694334477">
          <w:marLeft w:val="0"/>
          <w:marRight w:val="0"/>
          <w:marTop w:val="0"/>
          <w:marBottom w:val="0"/>
          <w:divBdr>
            <w:top w:val="none" w:sz="0" w:space="0" w:color="auto"/>
            <w:left w:val="none" w:sz="0" w:space="0" w:color="auto"/>
            <w:bottom w:val="none" w:sz="0" w:space="0" w:color="auto"/>
            <w:right w:val="none" w:sz="0" w:space="0" w:color="auto"/>
          </w:divBdr>
        </w:div>
        <w:div w:id="1998144278">
          <w:marLeft w:val="0"/>
          <w:marRight w:val="0"/>
          <w:marTop w:val="0"/>
          <w:marBottom w:val="0"/>
          <w:divBdr>
            <w:top w:val="none" w:sz="0" w:space="0" w:color="auto"/>
            <w:left w:val="none" w:sz="0" w:space="0" w:color="auto"/>
            <w:bottom w:val="none" w:sz="0" w:space="0" w:color="auto"/>
            <w:right w:val="none" w:sz="0" w:space="0" w:color="auto"/>
          </w:divBdr>
        </w:div>
        <w:div w:id="1359623112">
          <w:marLeft w:val="0"/>
          <w:marRight w:val="0"/>
          <w:marTop w:val="0"/>
          <w:marBottom w:val="0"/>
          <w:divBdr>
            <w:top w:val="none" w:sz="0" w:space="0" w:color="auto"/>
            <w:left w:val="none" w:sz="0" w:space="0" w:color="auto"/>
            <w:bottom w:val="none" w:sz="0" w:space="0" w:color="auto"/>
            <w:right w:val="none" w:sz="0" w:space="0" w:color="auto"/>
          </w:divBdr>
        </w:div>
        <w:div w:id="199440179">
          <w:marLeft w:val="0"/>
          <w:marRight w:val="0"/>
          <w:marTop w:val="0"/>
          <w:marBottom w:val="0"/>
          <w:divBdr>
            <w:top w:val="none" w:sz="0" w:space="0" w:color="auto"/>
            <w:left w:val="none" w:sz="0" w:space="0" w:color="auto"/>
            <w:bottom w:val="none" w:sz="0" w:space="0" w:color="auto"/>
            <w:right w:val="none" w:sz="0" w:space="0" w:color="auto"/>
          </w:divBdr>
        </w:div>
        <w:div w:id="1097672001">
          <w:marLeft w:val="0"/>
          <w:marRight w:val="0"/>
          <w:marTop w:val="0"/>
          <w:marBottom w:val="0"/>
          <w:divBdr>
            <w:top w:val="none" w:sz="0" w:space="0" w:color="auto"/>
            <w:left w:val="none" w:sz="0" w:space="0" w:color="auto"/>
            <w:bottom w:val="none" w:sz="0" w:space="0" w:color="auto"/>
            <w:right w:val="none" w:sz="0" w:space="0" w:color="auto"/>
          </w:divBdr>
        </w:div>
        <w:div w:id="1159273272">
          <w:marLeft w:val="0"/>
          <w:marRight w:val="0"/>
          <w:marTop w:val="0"/>
          <w:marBottom w:val="0"/>
          <w:divBdr>
            <w:top w:val="none" w:sz="0" w:space="0" w:color="auto"/>
            <w:left w:val="none" w:sz="0" w:space="0" w:color="auto"/>
            <w:bottom w:val="none" w:sz="0" w:space="0" w:color="auto"/>
            <w:right w:val="none" w:sz="0" w:space="0" w:color="auto"/>
          </w:divBdr>
        </w:div>
        <w:div w:id="1243103998">
          <w:marLeft w:val="0"/>
          <w:marRight w:val="0"/>
          <w:marTop w:val="0"/>
          <w:marBottom w:val="0"/>
          <w:divBdr>
            <w:top w:val="none" w:sz="0" w:space="0" w:color="auto"/>
            <w:left w:val="none" w:sz="0" w:space="0" w:color="auto"/>
            <w:bottom w:val="none" w:sz="0" w:space="0" w:color="auto"/>
            <w:right w:val="none" w:sz="0" w:space="0" w:color="auto"/>
          </w:divBdr>
        </w:div>
        <w:div w:id="882986400">
          <w:marLeft w:val="0"/>
          <w:marRight w:val="0"/>
          <w:marTop w:val="0"/>
          <w:marBottom w:val="0"/>
          <w:divBdr>
            <w:top w:val="none" w:sz="0" w:space="0" w:color="auto"/>
            <w:left w:val="none" w:sz="0" w:space="0" w:color="auto"/>
            <w:bottom w:val="none" w:sz="0" w:space="0" w:color="auto"/>
            <w:right w:val="none" w:sz="0" w:space="0" w:color="auto"/>
          </w:divBdr>
        </w:div>
        <w:div w:id="456487592">
          <w:marLeft w:val="0"/>
          <w:marRight w:val="0"/>
          <w:marTop w:val="0"/>
          <w:marBottom w:val="0"/>
          <w:divBdr>
            <w:top w:val="none" w:sz="0" w:space="0" w:color="auto"/>
            <w:left w:val="none" w:sz="0" w:space="0" w:color="auto"/>
            <w:bottom w:val="none" w:sz="0" w:space="0" w:color="auto"/>
            <w:right w:val="none" w:sz="0" w:space="0" w:color="auto"/>
          </w:divBdr>
        </w:div>
        <w:div w:id="1253276527">
          <w:marLeft w:val="0"/>
          <w:marRight w:val="0"/>
          <w:marTop w:val="0"/>
          <w:marBottom w:val="0"/>
          <w:divBdr>
            <w:top w:val="none" w:sz="0" w:space="0" w:color="auto"/>
            <w:left w:val="none" w:sz="0" w:space="0" w:color="auto"/>
            <w:bottom w:val="none" w:sz="0" w:space="0" w:color="auto"/>
            <w:right w:val="none" w:sz="0" w:space="0" w:color="auto"/>
          </w:divBdr>
        </w:div>
        <w:div w:id="1940485927">
          <w:marLeft w:val="0"/>
          <w:marRight w:val="0"/>
          <w:marTop w:val="0"/>
          <w:marBottom w:val="0"/>
          <w:divBdr>
            <w:top w:val="none" w:sz="0" w:space="0" w:color="auto"/>
            <w:left w:val="none" w:sz="0" w:space="0" w:color="auto"/>
            <w:bottom w:val="none" w:sz="0" w:space="0" w:color="auto"/>
            <w:right w:val="none" w:sz="0" w:space="0" w:color="auto"/>
          </w:divBdr>
        </w:div>
        <w:div w:id="1129587526">
          <w:marLeft w:val="0"/>
          <w:marRight w:val="0"/>
          <w:marTop w:val="0"/>
          <w:marBottom w:val="0"/>
          <w:divBdr>
            <w:top w:val="none" w:sz="0" w:space="0" w:color="auto"/>
            <w:left w:val="none" w:sz="0" w:space="0" w:color="auto"/>
            <w:bottom w:val="none" w:sz="0" w:space="0" w:color="auto"/>
            <w:right w:val="none" w:sz="0" w:space="0" w:color="auto"/>
          </w:divBdr>
        </w:div>
        <w:div w:id="1097210049">
          <w:marLeft w:val="0"/>
          <w:marRight w:val="0"/>
          <w:marTop w:val="0"/>
          <w:marBottom w:val="0"/>
          <w:divBdr>
            <w:top w:val="none" w:sz="0" w:space="0" w:color="auto"/>
            <w:left w:val="none" w:sz="0" w:space="0" w:color="auto"/>
            <w:bottom w:val="none" w:sz="0" w:space="0" w:color="auto"/>
            <w:right w:val="none" w:sz="0" w:space="0" w:color="auto"/>
          </w:divBdr>
        </w:div>
        <w:div w:id="665212446">
          <w:marLeft w:val="0"/>
          <w:marRight w:val="0"/>
          <w:marTop w:val="0"/>
          <w:marBottom w:val="0"/>
          <w:divBdr>
            <w:top w:val="none" w:sz="0" w:space="0" w:color="auto"/>
            <w:left w:val="none" w:sz="0" w:space="0" w:color="auto"/>
            <w:bottom w:val="none" w:sz="0" w:space="0" w:color="auto"/>
            <w:right w:val="none" w:sz="0" w:space="0" w:color="auto"/>
          </w:divBdr>
        </w:div>
        <w:div w:id="1688435417">
          <w:marLeft w:val="0"/>
          <w:marRight w:val="0"/>
          <w:marTop w:val="0"/>
          <w:marBottom w:val="0"/>
          <w:divBdr>
            <w:top w:val="none" w:sz="0" w:space="0" w:color="auto"/>
            <w:left w:val="none" w:sz="0" w:space="0" w:color="auto"/>
            <w:bottom w:val="none" w:sz="0" w:space="0" w:color="auto"/>
            <w:right w:val="none" w:sz="0" w:space="0" w:color="auto"/>
          </w:divBdr>
        </w:div>
        <w:div w:id="2122411672">
          <w:marLeft w:val="0"/>
          <w:marRight w:val="0"/>
          <w:marTop w:val="0"/>
          <w:marBottom w:val="0"/>
          <w:divBdr>
            <w:top w:val="none" w:sz="0" w:space="0" w:color="auto"/>
            <w:left w:val="none" w:sz="0" w:space="0" w:color="auto"/>
            <w:bottom w:val="none" w:sz="0" w:space="0" w:color="auto"/>
            <w:right w:val="none" w:sz="0" w:space="0" w:color="auto"/>
          </w:divBdr>
        </w:div>
        <w:div w:id="1639796961">
          <w:marLeft w:val="0"/>
          <w:marRight w:val="0"/>
          <w:marTop w:val="0"/>
          <w:marBottom w:val="0"/>
          <w:divBdr>
            <w:top w:val="none" w:sz="0" w:space="0" w:color="auto"/>
            <w:left w:val="none" w:sz="0" w:space="0" w:color="auto"/>
            <w:bottom w:val="none" w:sz="0" w:space="0" w:color="auto"/>
            <w:right w:val="none" w:sz="0" w:space="0" w:color="auto"/>
          </w:divBdr>
        </w:div>
        <w:div w:id="2032687028">
          <w:marLeft w:val="0"/>
          <w:marRight w:val="0"/>
          <w:marTop w:val="0"/>
          <w:marBottom w:val="0"/>
          <w:divBdr>
            <w:top w:val="none" w:sz="0" w:space="0" w:color="auto"/>
            <w:left w:val="none" w:sz="0" w:space="0" w:color="auto"/>
            <w:bottom w:val="none" w:sz="0" w:space="0" w:color="auto"/>
            <w:right w:val="none" w:sz="0" w:space="0" w:color="auto"/>
          </w:divBdr>
        </w:div>
        <w:div w:id="730883732">
          <w:marLeft w:val="0"/>
          <w:marRight w:val="0"/>
          <w:marTop w:val="0"/>
          <w:marBottom w:val="0"/>
          <w:divBdr>
            <w:top w:val="none" w:sz="0" w:space="0" w:color="auto"/>
            <w:left w:val="none" w:sz="0" w:space="0" w:color="auto"/>
            <w:bottom w:val="none" w:sz="0" w:space="0" w:color="auto"/>
            <w:right w:val="none" w:sz="0" w:space="0" w:color="auto"/>
          </w:divBdr>
        </w:div>
        <w:div w:id="1898399613">
          <w:marLeft w:val="0"/>
          <w:marRight w:val="0"/>
          <w:marTop w:val="0"/>
          <w:marBottom w:val="0"/>
          <w:divBdr>
            <w:top w:val="none" w:sz="0" w:space="0" w:color="auto"/>
            <w:left w:val="none" w:sz="0" w:space="0" w:color="auto"/>
            <w:bottom w:val="none" w:sz="0" w:space="0" w:color="auto"/>
            <w:right w:val="none" w:sz="0" w:space="0" w:color="auto"/>
          </w:divBdr>
        </w:div>
        <w:div w:id="397870275">
          <w:marLeft w:val="0"/>
          <w:marRight w:val="0"/>
          <w:marTop w:val="0"/>
          <w:marBottom w:val="0"/>
          <w:divBdr>
            <w:top w:val="none" w:sz="0" w:space="0" w:color="auto"/>
            <w:left w:val="none" w:sz="0" w:space="0" w:color="auto"/>
            <w:bottom w:val="none" w:sz="0" w:space="0" w:color="auto"/>
            <w:right w:val="none" w:sz="0" w:space="0" w:color="auto"/>
          </w:divBdr>
        </w:div>
        <w:div w:id="1161773506">
          <w:marLeft w:val="0"/>
          <w:marRight w:val="0"/>
          <w:marTop w:val="0"/>
          <w:marBottom w:val="0"/>
          <w:divBdr>
            <w:top w:val="none" w:sz="0" w:space="0" w:color="auto"/>
            <w:left w:val="none" w:sz="0" w:space="0" w:color="auto"/>
            <w:bottom w:val="none" w:sz="0" w:space="0" w:color="auto"/>
            <w:right w:val="none" w:sz="0" w:space="0" w:color="auto"/>
          </w:divBdr>
        </w:div>
        <w:div w:id="1060591968">
          <w:marLeft w:val="0"/>
          <w:marRight w:val="0"/>
          <w:marTop w:val="0"/>
          <w:marBottom w:val="0"/>
          <w:divBdr>
            <w:top w:val="none" w:sz="0" w:space="0" w:color="auto"/>
            <w:left w:val="none" w:sz="0" w:space="0" w:color="auto"/>
            <w:bottom w:val="none" w:sz="0" w:space="0" w:color="auto"/>
            <w:right w:val="none" w:sz="0" w:space="0" w:color="auto"/>
          </w:divBdr>
        </w:div>
        <w:div w:id="1246496019">
          <w:marLeft w:val="0"/>
          <w:marRight w:val="0"/>
          <w:marTop w:val="0"/>
          <w:marBottom w:val="0"/>
          <w:divBdr>
            <w:top w:val="none" w:sz="0" w:space="0" w:color="auto"/>
            <w:left w:val="none" w:sz="0" w:space="0" w:color="auto"/>
            <w:bottom w:val="none" w:sz="0" w:space="0" w:color="auto"/>
            <w:right w:val="none" w:sz="0" w:space="0" w:color="auto"/>
          </w:divBdr>
        </w:div>
        <w:div w:id="801733518">
          <w:marLeft w:val="0"/>
          <w:marRight w:val="0"/>
          <w:marTop w:val="0"/>
          <w:marBottom w:val="0"/>
          <w:divBdr>
            <w:top w:val="none" w:sz="0" w:space="0" w:color="auto"/>
            <w:left w:val="none" w:sz="0" w:space="0" w:color="auto"/>
            <w:bottom w:val="none" w:sz="0" w:space="0" w:color="auto"/>
            <w:right w:val="none" w:sz="0" w:space="0" w:color="auto"/>
          </w:divBdr>
        </w:div>
        <w:div w:id="418185223">
          <w:marLeft w:val="0"/>
          <w:marRight w:val="0"/>
          <w:marTop w:val="0"/>
          <w:marBottom w:val="0"/>
          <w:divBdr>
            <w:top w:val="none" w:sz="0" w:space="0" w:color="auto"/>
            <w:left w:val="none" w:sz="0" w:space="0" w:color="auto"/>
            <w:bottom w:val="none" w:sz="0" w:space="0" w:color="auto"/>
            <w:right w:val="none" w:sz="0" w:space="0" w:color="auto"/>
          </w:divBdr>
        </w:div>
        <w:div w:id="224537102">
          <w:marLeft w:val="0"/>
          <w:marRight w:val="0"/>
          <w:marTop w:val="0"/>
          <w:marBottom w:val="0"/>
          <w:divBdr>
            <w:top w:val="none" w:sz="0" w:space="0" w:color="auto"/>
            <w:left w:val="none" w:sz="0" w:space="0" w:color="auto"/>
            <w:bottom w:val="none" w:sz="0" w:space="0" w:color="auto"/>
            <w:right w:val="none" w:sz="0" w:space="0" w:color="auto"/>
          </w:divBdr>
        </w:div>
        <w:div w:id="1781607482">
          <w:marLeft w:val="0"/>
          <w:marRight w:val="0"/>
          <w:marTop w:val="0"/>
          <w:marBottom w:val="0"/>
          <w:divBdr>
            <w:top w:val="none" w:sz="0" w:space="0" w:color="auto"/>
            <w:left w:val="none" w:sz="0" w:space="0" w:color="auto"/>
            <w:bottom w:val="none" w:sz="0" w:space="0" w:color="auto"/>
            <w:right w:val="none" w:sz="0" w:space="0" w:color="auto"/>
          </w:divBdr>
        </w:div>
        <w:div w:id="1408723958">
          <w:marLeft w:val="0"/>
          <w:marRight w:val="0"/>
          <w:marTop w:val="0"/>
          <w:marBottom w:val="0"/>
          <w:divBdr>
            <w:top w:val="none" w:sz="0" w:space="0" w:color="auto"/>
            <w:left w:val="none" w:sz="0" w:space="0" w:color="auto"/>
            <w:bottom w:val="none" w:sz="0" w:space="0" w:color="auto"/>
            <w:right w:val="none" w:sz="0" w:space="0" w:color="auto"/>
          </w:divBdr>
        </w:div>
        <w:div w:id="1741560199">
          <w:marLeft w:val="0"/>
          <w:marRight w:val="0"/>
          <w:marTop w:val="0"/>
          <w:marBottom w:val="0"/>
          <w:divBdr>
            <w:top w:val="none" w:sz="0" w:space="0" w:color="auto"/>
            <w:left w:val="none" w:sz="0" w:space="0" w:color="auto"/>
            <w:bottom w:val="none" w:sz="0" w:space="0" w:color="auto"/>
            <w:right w:val="none" w:sz="0" w:space="0" w:color="auto"/>
          </w:divBdr>
        </w:div>
        <w:div w:id="1921794969">
          <w:marLeft w:val="0"/>
          <w:marRight w:val="0"/>
          <w:marTop w:val="0"/>
          <w:marBottom w:val="0"/>
          <w:divBdr>
            <w:top w:val="none" w:sz="0" w:space="0" w:color="auto"/>
            <w:left w:val="none" w:sz="0" w:space="0" w:color="auto"/>
            <w:bottom w:val="none" w:sz="0" w:space="0" w:color="auto"/>
            <w:right w:val="none" w:sz="0" w:space="0" w:color="auto"/>
          </w:divBdr>
        </w:div>
        <w:div w:id="1600215608">
          <w:marLeft w:val="0"/>
          <w:marRight w:val="0"/>
          <w:marTop w:val="0"/>
          <w:marBottom w:val="0"/>
          <w:divBdr>
            <w:top w:val="none" w:sz="0" w:space="0" w:color="auto"/>
            <w:left w:val="none" w:sz="0" w:space="0" w:color="auto"/>
            <w:bottom w:val="none" w:sz="0" w:space="0" w:color="auto"/>
            <w:right w:val="none" w:sz="0" w:space="0" w:color="auto"/>
          </w:divBdr>
        </w:div>
        <w:div w:id="675032873">
          <w:marLeft w:val="0"/>
          <w:marRight w:val="0"/>
          <w:marTop w:val="0"/>
          <w:marBottom w:val="0"/>
          <w:divBdr>
            <w:top w:val="none" w:sz="0" w:space="0" w:color="auto"/>
            <w:left w:val="none" w:sz="0" w:space="0" w:color="auto"/>
            <w:bottom w:val="none" w:sz="0" w:space="0" w:color="auto"/>
            <w:right w:val="none" w:sz="0" w:space="0" w:color="auto"/>
          </w:divBdr>
        </w:div>
        <w:div w:id="1023439168">
          <w:marLeft w:val="0"/>
          <w:marRight w:val="0"/>
          <w:marTop w:val="0"/>
          <w:marBottom w:val="0"/>
          <w:divBdr>
            <w:top w:val="none" w:sz="0" w:space="0" w:color="auto"/>
            <w:left w:val="none" w:sz="0" w:space="0" w:color="auto"/>
            <w:bottom w:val="none" w:sz="0" w:space="0" w:color="auto"/>
            <w:right w:val="none" w:sz="0" w:space="0" w:color="auto"/>
          </w:divBdr>
        </w:div>
        <w:div w:id="1043359600">
          <w:marLeft w:val="0"/>
          <w:marRight w:val="0"/>
          <w:marTop w:val="0"/>
          <w:marBottom w:val="0"/>
          <w:divBdr>
            <w:top w:val="none" w:sz="0" w:space="0" w:color="auto"/>
            <w:left w:val="none" w:sz="0" w:space="0" w:color="auto"/>
            <w:bottom w:val="none" w:sz="0" w:space="0" w:color="auto"/>
            <w:right w:val="none" w:sz="0" w:space="0" w:color="auto"/>
          </w:divBdr>
        </w:div>
        <w:div w:id="1372028746">
          <w:marLeft w:val="0"/>
          <w:marRight w:val="0"/>
          <w:marTop w:val="0"/>
          <w:marBottom w:val="0"/>
          <w:divBdr>
            <w:top w:val="none" w:sz="0" w:space="0" w:color="auto"/>
            <w:left w:val="none" w:sz="0" w:space="0" w:color="auto"/>
            <w:bottom w:val="none" w:sz="0" w:space="0" w:color="auto"/>
            <w:right w:val="none" w:sz="0" w:space="0" w:color="auto"/>
          </w:divBdr>
        </w:div>
        <w:div w:id="1908344044">
          <w:marLeft w:val="0"/>
          <w:marRight w:val="0"/>
          <w:marTop w:val="0"/>
          <w:marBottom w:val="0"/>
          <w:divBdr>
            <w:top w:val="none" w:sz="0" w:space="0" w:color="auto"/>
            <w:left w:val="none" w:sz="0" w:space="0" w:color="auto"/>
            <w:bottom w:val="none" w:sz="0" w:space="0" w:color="auto"/>
            <w:right w:val="none" w:sz="0" w:space="0" w:color="auto"/>
          </w:divBdr>
        </w:div>
        <w:div w:id="1361857959">
          <w:marLeft w:val="0"/>
          <w:marRight w:val="0"/>
          <w:marTop w:val="0"/>
          <w:marBottom w:val="0"/>
          <w:divBdr>
            <w:top w:val="none" w:sz="0" w:space="0" w:color="auto"/>
            <w:left w:val="none" w:sz="0" w:space="0" w:color="auto"/>
            <w:bottom w:val="none" w:sz="0" w:space="0" w:color="auto"/>
            <w:right w:val="none" w:sz="0" w:space="0" w:color="auto"/>
          </w:divBdr>
        </w:div>
        <w:div w:id="204607682">
          <w:marLeft w:val="0"/>
          <w:marRight w:val="0"/>
          <w:marTop w:val="0"/>
          <w:marBottom w:val="0"/>
          <w:divBdr>
            <w:top w:val="none" w:sz="0" w:space="0" w:color="auto"/>
            <w:left w:val="none" w:sz="0" w:space="0" w:color="auto"/>
            <w:bottom w:val="none" w:sz="0" w:space="0" w:color="auto"/>
            <w:right w:val="none" w:sz="0" w:space="0" w:color="auto"/>
          </w:divBdr>
        </w:div>
        <w:div w:id="1703283190">
          <w:marLeft w:val="0"/>
          <w:marRight w:val="0"/>
          <w:marTop w:val="0"/>
          <w:marBottom w:val="0"/>
          <w:divBdr>
            <w:top w:val="none" w:sz="0" w:space="0" w:color="auto"/>
            <w:left w:val="none" w:sz="0" w:space="0" w:color="auto"/>
            <w:bottom w:val="none" w:sz="0" w:space="0" w:color="auto"/>
            <w:right w:val="none" w:sz="0" w:space="0" w:color="auto"/>
          </w:divBdr>
        </w:div>
        <w:div w:id="708068257">
          <w:marLeft w:val="0"/>
          <w:marRight w:val="0"/>
          <w:marTop w:val="0"/>
          <w:marBottom w:val="0"/>
          <w:divBdr>
            <w:top w:val="none" w:sz="0" w:space="0" w:color="auto"/>
            <w:left w:val="none" w:sz="0" w:space="0" w:color="auto"/>
            <w:bottom w:val="none" w:sz="0" w:space="0" w:color="auto"/>
            <w:right w:val="none" w:sz="0" w:space="0" w:color="auto"/>
          </w:divBdr>
        </w:div>
        <w:div w:id="174661506">
          <w:marLeft w:val="0"/>
          <w:marRight w:val="0"/>
          <w:marTop w:val="0"/>
          <w:marBottom w:val="0"/>
          <w:divBdr>
            <w:top w:val="none" w:sz="0" w:space="0" w:color="auto"/>
            <w:left w:val="none" w:sz="0" w:space="0" w:color="auto"/>
            <w:bottom w:val="none" w:sz="0" w:space="0" w:color="auto"/>
            <w:right w:val="none" w:sz="0" w:space="0" w:color="auto"/>
          </w:divBdr>
        </w:div>
        <w:div w:id="1295332367">
          <w:marLeft w:val="0"/>
          <w:marRight w:val="0"/>
          <w:marTop w:val="0"/>
          <w:marBottom w:val="0"/>
          <w:divBdr>
            <w:top w:val="none" w:sz="0" w:space="0" w:color="auto"/>
            <w:left w:val="none" w:sz="0" w:space="0" w:color="auto"/>
            <w:bottom w:val="none" w:sz="0" w:space="0" w:color="auto"/>
            <w:right w:val="none" w:sz="0" w:space="0" w:color="auto"/>
          </w:divBdr>
        </w:div>
        <w:div w:id="781388040">
          <w:marLeft w:val="0"/>
          <w:marRight w:val="0"/>
          <w:marTop w:val="0"/>
          <w:marBottom w:val="0"/>
          <w:divBdr>
            <w:top w:val="none" w:sz="0" w:space="0" w:color="auto"/>
            <w:left w:val="none" w:sz="0" w:space="0" w:color="auto"/>
            <w:bottom w:val="none" w:sz="0" w:space="0" w:color="auto"/>
            <w:right w:val="none" w:sz="0" w:space="0" w:color="auto"/>
          </w:divBdr>
        </w:div>
        <w:div w:id="195894641">
          <w:marLeft w:val="0"/>
          <w:marRight w:val="0"/>
          <w:marTop w:val="0"/>
          <w:marBottom w:val="0"/>
          <w:divBdr>
            <w:top w:val="none" w:sz="0" w:space="0" w:color="auto"/>
            <w:left w:val="none" w:sz="0" w:space="0" w:color="auto"/>
            <w:bottom w:val="none" w:sz="0" w:space="0" w:color="auto"/>
            <w:right w:val="none" w:sz="0" w:space="0" w:color="auto"/>
          </w:divBdr>
        </w:div>
        <w:div w:id="387340457">
          <w:marLeft w:val="0"/>
          <w:marRight w:val="0"/>
          <w:marTop w:val="0"/>
          <w:marBottom w:val="0"/>
          <w:divBdr>
            <w:top w:val="none" w:sz="0" w:space="0" w:color="auto"/>
            <w:left w:val="none" w:sz="0" w:space="0" w:color="auto"/>
            <w:bottom w:val="none" w:sz="0" w:space="0" w:color="auto"/>
            <w:right w:val="none" w:sz="0" w:space="0" w:color="auto"/>
          </w:divBdr>
        </w:div>
        <w:div w:id="1770200708">
          <w:marLeft w:val="0"/>
          <w:marRight w:val="0"/>
          <w:marTop w:val="0"/>
          <w:marBottom w:val="0"/>
          <w:divBdr>
            <w:top w:val="none" w:sz="0" w:space="0" w:color="auto"/>
            <w:left w:val="none" w:sz="0" w:space="0" w:color="auto"/>
            <w:bottom w:val="none" w:sz="0" w:space="0" w:color="auto"/>
            <w:right w:val="none" w:sz="0" w:space="0" w:color="auto"/>
          </w:divBdr>
        </w:div>
        <w:div w:id="1043166472">
          <w:marLeft w:val="0"/>
          <w:marRight w:val="0"/>
          <w:marTop w:val="0"/>
          <w:marBottom w:val="0"/>
          <w:divBdr>
            <w:top w:val="none" w:sz="0" w:space="0" w:color="auto"/>
            <w:left w:val="none" w:sz="0" w:space="0" w:color="auto"/>
            <w:bottom w:val="none" w:sz="0" w:space="0" w:color="auto"/>
            <w:right w:val="none" w:sz="0" w:space="0" w:color="auto"/>
          </w:divBdr>
        </w:div>
        <w:div w:id="1709836519">
          <w:marLeft w:val="0"/>
          <w:marRight w:val="0"/>
          <w:marTop w:val="0"/>
          <w:marBottom w:val="0"/>
          <w:divBdr>
            <w:top w:val="none" w:sz="0" w:space="0" w:color="auto"/>
            <w:left w:val="none" w:sz="0" w:space="0" w:color="auto"/>
            <w:bottom w:val="none" w:sz="0" w:space="0" w:color="auto"/>
            <w:right w:val="none" w:sz="0" w:space="0" w:color="auto"/>
          </w:divBdr>
        </w:div>
        <w:div w:id="48724095">
          <w:marLeft w:val="0"/>
          <w:marRight w:val="0"/>
          <w:marTop w:val="0"/>
          <w:marBottom w:val="0"/>
          <w:divBdr>
            <w:top w:val="none" w:sz="0" w:space="0" w:color="auto"/>
            <w:left w:val="none" w:sz="0" w:space="0" w:color="auto"/>
            <w:bottom w:val="none" w:sz="0" w:space="0" w:color="auto"/>
            <w:right w:val="none" w:sz="0" w:space="0" w:color="auto"/>
          </w:divBdr>
        </w:div>
        <w:div w:id="1459571771">
          <w:marLeft w:val="0"/>
          <w:marRight w:val="0"/>
          <w:marTop w:val="0"/>
          <w:marBottom w:val="0"/>
          <w:divBdr>
            <w:top w:val="none" w:sz="0" w:space="0" w:color="auto"/>
            <w:left w:val="none" w:sz="0" w:space="0" w:color="auto"/>
            <w:bottom w:val="none" w:sz="0" w:space="0" w:color="auto"/>
            <w:right w:val="none" w:sz="0" w:space="0" w:color="auto"/>
          </w:divBdr>
        </w:div>
        <w:div w:id="77946922">
          <w:marLeft w:val="0"/>
          <w:marRight w:val="0"/>
          <w:marTop w:val="0"/>
          <w:marBottom w:val="0"/>
          <w:divBdr>
            <w:top w:val="none" w:sz="0" w:space="0" w:color="auto"/>
            <w:left w:val="none" w:sz="0" w:space="0" w:color="auto"/>
            <w:bottom w:val="none" w:sz="0" w:space="0" w:color="auto"/>
            <w:right w:val="none" w:sz="0" w:space="0" w:color="auto"/>
          </w:divBdr>
        </w:div>
        <w:div w:id="1647738045">
          <w:marLeft w:val="0"/>
          <w:marRight w:val="0"/>
          <w:marTop w:val="0"/>
          <w:marBottom w:val="0"/>
          <w:divBdr>
            <w:top w:val="none" w:sz="0" w:space="0" w:color="auto"/>
            <w:left w:val="none" w:sz="0" w:space="0" w:color="auto"/>
            <w:bottom w:val="none" w:sz="0" w:space="0" w:color="auto"/>
            <w:right w:val="none" w:sz="0" w:space="0" w:color="auto"/>
          </w:divBdr>
        </w:div>
        <w:div w:id="403258284">
          <w:marLeft w:val="0"/>
          <w:marRight w:val="0"/>
          <w:marTop w:val="0"/>
          <w:marBottom w:val="0"/>
          <w:divBdr>
            <w:top w:val="none" w:sz="0" w:space="0" w:color="auto"/>
            <w:left w:val="none" w:sz="0" w:space="0" w:color="auto"/>
            <w:bottom w:val="none" w:sz="0" w:space="0" w:color="auto"/>
            <w:right w:val="none" w:sz="0" w:space="0" w:color="auto"/>
          </w:divBdr>
        </w:div>
        <w:div w:id="1283918418">
          <w:marLeft w:val="0"/>
          <w:marRight w:val="0"/>
          <w:marTop w:val="0"/>
          <w:marBottom w:val="0"/>
          <w:divBdr>
            <w:top w:val="none" w:sz="0" w:space="0" w:color="auto"/>
            <w:left w:val="none" w:sz="0" w:space="0" w:color="auto"/>
            <w:bottom w:val="none" w:sz="0" w:space="0" w:color="auto"/>
            <w:right w:val="none" w:sz="0" w:space="0" w:color="auto"/>
          </w:divBdr>
        </w:div>
        <w:div w:id="127017526">
          <w:marLeft w:val="0"/>
          <w:marRight w:val="0"/>
          <w:marTop w:val="0"/>
          <w:marBottom w:val="0"/>
          <w:divBdr>
            <w:top w:val="none" w:sz="0" w:space="0" w:color="auto"/>
            <w:left w:val="none" w:sz="0" w:space="0" w:color="auto"/>
            <w:bottom w:val="none" w:sz="0" w:space="0" w:color="auto"/>
            <w:right w:val="none" w:sz="0" w:space="0" w:color="auto"/>
          </w:divBdr>
        </w:div>
        <w:div w:id="216744504">
          <w:marLeft w:val="0"/>
          <w:marRight w:val="0"/>
          <w:marTop w:val="0"/>
          <w:marBottom w:val="0"/>
          <w:divBdr>
            <w:top w:val="none" w:sz="0" w:space="0" w:color="auto"/>
            <w:left w:val="none" w:sz="0" w:space="0" w:color="auto"/>
            <w:bottom w:val="none" w:sz="0" w:space="0" w:color="auto"/>
            <w:right w:val="none" w:sz="0" w:space="0" w:color="auto"/>
          </w:divBdr>
        </w:div>
        <w:div w:id="135924062">
          <w:marLeft w:val="0"/>
          <w:marRight w:val="0"/>
          <w:marTop w:val="0"/>
          <w:marBottom w:val="0"/>
          <w:divBdr>
            <w:top w:val="none" w:sz="0" w:space="0" w:color="auto"/>
            <w:left w:val="none" w:sz="0" w:space="0" w:color="auto"/>
            <w:bottom w:val="none" w:sz="0" w:space="0" w:color="auto"/>
            <w:right w:val="none" w:sz="0" w:space="0" w:color="auto"/>
          </w:divBdr>
        </w:div>
        <w:div w:id="1749183739">
          <w:marLeft w:val="0"/>
          <w:marRight w:val="0"/>
          <w:marTop w:val="0"/>
          <w:marBottom w:val="0"/>
          <w:divBdr>
            <w:top w:val="none" w:sz="0" w:space="0" w:color="auto"/>
            <w:left w:val="none" w:sz="0" w:space="0" w:color="auto"/>
            <w:bottom w:val="none" w:sz="0" w:space="0" w:color="auto"/>
            <w:right w:val="none" w:sz="0" w:space="0" w:color="auto"/>
          </w:divBdr>
        </w:div>
        <w:div w:id="193617164">
          <w:marLeft w:val="0"/>
          <w:marRight w:val="0"/>
          <w:marTop w:val="0"/>
          <w:marBottom w:val="0"/>
          <w:divBdr>
            <w:top w:val="none" w:sz="0" w:space="0" w:color="auto"/>
            <w:left w:val="none" w:sz="0" w:space="0" w:color="auto"/>
            <w:bottom w:val="none" w:sz="0" w:space="0" w:color="auto"/>
            <w:right w:val="none" w:sz="0" w:space="0" w:color="auto"/>
          </w:divBdr>
        </w:div>
        <w:div w:id="658463920">
          <w:marLeft w:val="0"/>
          <w:marRight w:val="0"/>
          <w:marTop w:val="0"/>
          <w:marBottom w:val="0"/>
          <w:divBdr>
            <w:top w:val="none" w:sz="0" w:space="0" w:color="auto"/>
            <w:left w:val="none" w:sz="0" w:space="0" w:color="auto"/>
            <w:bottom w:val="none" w:sz="0" w:space="0" w:color="auto"/>
            <w:right w:val="none" w:sz="0" w:space="0" w:color="auto"/>
          </w:divBdr>
        </w:div>
        <w:div w:id="1872260391">
          <w:marLeft w:val="0"/>
          <w:marRight w:val="0"/>
          <w:marTop w:val="0"/>
          <w:marBottom w:val="0"/>
          <w:divBdr>
            <w:top w:val="none" w:sz="0" w:space="0" w:color="auto"/>
            <w:left w:val="none" w:sz="0" w:space="0" w:color="auto"/>
            <w:bottom w:val="none" w:sz="0" w:space="0" w:color="auto"/>
            <w:right w:val="none" w:sz="0" w:space="0" w:color="auto"/>
          </w:divBdr>
        </w:div>
        <w:div w:id="594940742">
          <w:marLeft w:val="0"/>
          <w:marRight w:val="0"/>
          <w:marTop w:val="0"/>
          <w:marBottom w:val="0"/>
          <w:divBdr>
            <w:top w:val="none" w:sz="0" w:space="0" w:color="auto"/>
            <w:left w:val="none" w:sz="0" w:space="0" w:color="auto"/>
            <w:bottom w:val="none" w:sz="0" w:space="0" w:color="auto"/>
            <w:right w:val="none" w:sz="0" w:space="0" w:color="auto"/>
          </w:divBdr>
        </w:div>
        <w:div w:id="1891073418">
          <w:marLeft w:val="0"/>
          <w:marRight w:val="0"/>
          <w:marTop w:val="0"/>
          <w:marBottom w:val="0"/>
          <w:divBdr>
            <w:top w:val="none" w:sz="0" w:space="0" w:color="auto"/>
            <w:left w:val="none" w:sz="0" w:space="0" w:color="auto"/>
            <w:bottom w:val="none" w:sz="0" w:space="0" w:color="auto"/>
            <w:right w:val="none" w:sz="0" w:space="0" w:color="auto"/>
          </w:divBdr>
        </w:div>
        <w:div w:id="1067387448">
          <w:marLeft w:val="0"/>
          <w:marRight w:val="0"/>
          <w:marTop w:val="0"/>
          <w:marBottom w:val="0"/>
          <w:divBdr>
            <w:top w:val="none" w:sz="0" w:space="0" w:color="auto"/>
            <w:left w:val="none" w:sz="0" w:space="0" w:color="auto"/>
            <w:bottom w:val="none" w:sz="0" w:space="0" w:color="auto"/>
            <w:right w:val="none" w:sz="0" w:space="0" w:color="auto"/>
          </w:divBdr>
        </w:div>
        <w:div w:id="496850843">
          <w:marLeft w:val="0"/>
          <w:marRight w:val="0"/>
          <w:marTop w:val="0"/>
          <w:marBottom w:val="0"/>
          <w:divBdr>
            <w:top w:val="none" w:sz="0" w:space="0" w:color="auto"/>
            <w:left w:val="none" w:sz="0" w:space="0" w:color="auto"/>
            <w:bottom w:val="none" w:sz="0" w:space="0" w:color="auto"/>
            <w:right w:val="none" w:sz="0" w:space="0" w:color="auto"/>
          </w:divBdr>
        </w:div>
        <w:div w:id="1723094867">
          <w:marLeft w:val="0"/>
          <w:marRight w:val="0"/>
          <w:marTop w:val="0"/>
          <w:marBottom w:val="0"/>
          <w:divBdr>
            <w:top w:val="none" w:sz="0" w:space="0" w:color="auto"/>
            <w:left w:val="none" w:sz="0" w:space="0" w:color="auto"/>
            <w:bottom w:val="none" w:sz="0" w:space="0" w:color="auto"/>
            <w:right w:val="none" w:sz="0" w:space="0" w:color="auto"/>
          </w:divBdr>
        </w:div>
        <w:div w:id="653215127">
          <w:marLeft w:val="0"/>
          <w:marRight w:val="0"/>
          <w:marTop w:val="0"/>
          <w:marBottom w:val="0"/>
          <w:divBdr>
            <w:top w:val="none" w:sz="0" w:space="0" w:color="auto"/>
            <w:left w:val="none" w:sz="0" w:space="0" w:color="auto"/>
            <w:bottom w:val="none" w:sz="0" w:space="0" w:color="auto"/>
            <w:right w:val="none" w:sz="0" w:space="0" w:color="auto"/>
          </w:divBdr>
        </w:div>
        <w:div w:id="1418746379">
          <w:marLeft w:val="0"/>
          <w:marRight w:val="0"/>
          <w:marTop w:val="0"/>
          <w:marBottom w:val="0"/>
          <w:divBdr>
            <w:top w:val="none" w:sz="0" w:space="0" w:color="auto"/>
            <w:left w:val="none" w:sz="0" w:space="0" w:color="auto"/>
            <w:bottom w:val="none" w:sz="0" w:space="0" w:color="auto"/>
            <w:right w:val="none" w:sz="0" w:space="0" w:color="auto"/>
          </w:divBdr>
        </w:div>
        <w:div w:id="134568552">
          <w:marLeft w:val="0"/>
          <w:marRight w:val="0"/>
          <w:marTop w:val="0"/>
          <w:marBottom w:val="0"/>
          <w:divBdr>
            <w:top w:val="none" w:sz="0" w:space="0" w:color="auto"/>
            <w:left w:val="none" w:sz="0" w:space="0" w:color="auto"/>
            <w:bottom w:val="none" w:sz="0" w:space="0" w:color="auto"/>
            <w:right w:val="none" w:sz="0" w:space="0" w:color="auto"/>
          </w:divBdr>
        </w:div>
        <w:div w:id="1696688794">
          <w:marLeft w:val="0"/>
          <w:marRight w:val="0"/>
          <w:marTop w:val="0"/>
          <w:marBottom w:val="0"/>
          <w:divBdr>
            <w:top w:val="none" w:sz="0" w:space="0" w:color="auto"/>
            <w:left w:val="none" w:sz="0" w:space="0" w:color="auto"/>
            <w:bottom w:val="none" w:sz="0" w:space="0" w:color="auto"/>
            <w:right w:val="none" w:sz="0" w:space="0" w:color="auto"/>
          </w:divBdr>
        </w:div>
        <w:div w:id="723990393">
          <w:marLeft w:val="0"/>
          <w:marRight w:val="0"/>
          <w:marTop w:val="0"/>
          <w:marBottom w:val="0"/>
          <w:divBdr>
            <w:top w:val="none" w:sz="0" w:space="0" w:color="auto"/>
            <w:left w:val="none" w:sz="0" w:space="0" w:color="auto"/>
            <w:bottom w:val="none" w:sz="0" w:space="0" w:color="auto"/>
            <w:right w:val="none" w:sz="0" w:space="0" w:color="auto"/>
          </w:divBdr>
        </w:div>
        <w:div w:id="875776170">
          <w:marLeft w:val="0"/>
          <w:marRight w:val="0"/>
          <w:marTop w:val="0"/>
          <w:marBottom w:val="0"/>
          <w:divBdr>
            <w:top w:val="none" w:sz="0" w:space="0" w:color="auto"/>
            <w:left w:val="none" w:sz="0" w:space="0" w:color="auto"/>
            <w:bottom w:val="none" w:sz="0" w:space="0" w:color="auto"/>
            <w:right w:val="none" w:sz="0" w:space="0" w:color="auto"/>
          </w:divBdr>
        </w:div>
        <w:div w:id="1287080888">
          <w:marLeft w:val="0"/>
          <w:marRight w:val="0"/>
          <w:marTop w:val="0"/>
          <w:marBottom w:val="0"/>
          <w:divBdr>
            <w:top w:val="none" w:sz="0" w:space="0" w:color="auto"/>
            <w:left w:val="none" w:sz="0" w:space="0" w:color="auto"/>
            <w:bottom w:val="none" w:sz="0" w:space="0" w:color="auto"/>
            <w:right w:val="none" w:sz="0" w:space="0" w:color="auto"/>
          </w:divBdr>
        </w:div>
        <w:div w:id="1779832589">
          <w:marLeft w:val="0"/>
          <w:marRight w:val="0"/>
          <w:marTop w:val="0"/>
          <w:marBottom w:val="0"/>
          <w:divBdr>
            <w:top w:val="none" w:sz="0" w:space="0" w:color="auto"/>
            <w:left w:val="none" w:sz="0" w:space="0" w:color="auto"/>
            <w:bottom w:val="none" w:sz="0" w:space="0" w:color="auto"/>
            <w:right w:val="none" w:sz="0" w:space="0" w:color="auto"/>
          </w:divBdr>
        </w:div>
        <w:div w:id="1538011381">
          <w:marLeft w:val="0"/>
          <w:marRight w:val="0"/>
          <w:marTop w:val="0"/>
          <w:marBottom w:val="0"/>
          <w:divBdr>
            <w:top w:val="none" w:sz="0" w:space="0" w:color="auto"/>
            <w:left w:val="none" w:sz="0" w:space="0" w:color="auto"/>
            <w:bottom w:val="none" w:sz="0" w:space="0" w:color="auto"/>
            <w:right w:val="none" w:sz="0" w:space="0" w:color="auto"/>
          </w:divBdr>
        </w:div>
        <w:div w:id="836462764">
          <w:marLeft w:val="0"/>
          <w:marRight w:val="0"/>
          <w:marTop w:val="0"/>
          <w:marBottom w:val="0"/>
          <w:divBdr>
            <w:top w:val="none" w:sz="0" w:space="0" w:color="auto"/>
            <w:left w:val="none" w:sz="0" w:space="0" w:color="auto"/>
            <w:bottom w:val="none" w:sz="0" w:space="0" w:color="auto"/>
            <w:right w:val="none" w:sz="0" w:space="0" w:color="auto"/>
          </w:divBdr>
        </w:div>
        <w:div w:id="582956561">
          <w:marLeft w:val="0"/>
          <w:marRight w:val="0"/>
          <w:marTop w:val="0"/>
          <w:marBottom w:val="0"/>
          <w:divBdr>
            <w:top w:val="none" w:sz="0" w:space="0" w:color="auto"/>
            <w:left w:val="none" w:sz="0" w:space="0" w:color="auto"/>
            <w:bottom w:val="none" w:sz="0" w:space="0" w:color="auto"/>
            <w:right w:val="none" w:sz="0" w:space="0" w:color="auto"/>
          </w:divBdr>
        </w:div>
        <w:div w:id="1325284844">
          <w:marLeft w:val="0"/>
          <w:marRight w:val="0"/>
          <w:marTop w:val="0"/>
          <w:marBottom w:val="0"/>
          <w:divBdr>
            <w:top w:val="none" w:sz="0" w:space="0" w:color="auto"/>
            <w:left w:val="none" w:sz="0" w:space="0" w:color="auto"/>
            <w:bottom w:val="none" w:sz="0" w:space="0" w:color="auto"/>
            <w:right w:val="none" w:sz="0" w:space="0" w:color="auto"/>
          </w:divBdr>
        </w:div>
        <w:div w:id="581792626">
          <w:marLeft w:val="0"/>
          <w:marRight w:val="0"/>
          <w:marTop w:val="0"/>
          <w:marBottom w:val="0"/>
          <w:divBdr>
            <w:top w:val="none" w:sz="0" w:space="0" w:color="auto"/>
            <w:left w:val="none" w:sz="0" w:space="0" w:color="auto"/>
            <w:bottom w:val="none" w:sz="0" w:space="0" w:color="auto"/>
            <w:right w:val="none" w:sz="0" w:space="0" w:color="auto"/>
          </w:divBdr>
        </w:div>
        <w:div w:id="2114587814">
          <w:marLeft w:val="0"/>
          <w:marRight w:val="0"/>
          <w:marTop w:val="0"/>
          <w:marBottom w:val="0"/>
          <w:divBdr>
            <w:top w:val="none" w:sz="0" w:space="0" w:color="auto"/>
            <w:left w:val="none" w:sz="0" w:space="0" w:color="auto"/>
            <w:bottom w:val="none" w:sz="0" w:space="0" w:color="auto"/>
            <w:right w:val="none" w:sz="0" w:space="0" w:color="auto"/>
          </w:divBdr>
        </w:div>
        <w:div w:id="1086074819">
          <w:marLeft w:val="0"/>
          <w:marRight w:val="0"/>
          <w:marTop w:val="0"/>
          <w:marBottom w:val="0"/>
          <w:divBdr>
            <w:top w:val="none" w:sz="0" w:space="0" w:color="auto"/>
            <w:left w:val="none" w:sz="0" w:space="0" w:color="auto"/>
            <w:bottom w:val="none" w:sz="0" w:space="0" w:color="auto"/>
            <w:right w:val="none" w:sz="0" w:space="0" w:color="auto"/>
          </w:divBdr>
        </w:div>
        <w:div w:id="1747722918">
          <w:marLeft w:val="0"/>
          <w:marRight w:val="0"/>
          <w:marTop w:val="0"/>
          <w:marBottom w:val="0"/>
          <w:divBdr>
            <w:top w:val="none" w:sz="0" w:space="0" w:color="auto"/>
            <w:left w:val="none" w:sz="0" w:space="0" w:color="auto"/>
            <w:bottom w:val="none" w:sz="0" w:space="0" w:color="auto"/>
            <w:right w:val="none" w:sz="0" w:space="0" w:color="auto"/>
          </w:divBdr>
        </w:div>
        <w:div w:id="1080785759">
          <w:marLeft w:val="0"/>
          <w:marRight w:val="0"/>
          <w:marTop w:val="0"/>
          <w:marBottom w:val="0"/>
          <w:divBdr>
            <w:top w:val="none" w:sz="0" w:space="0" w:color="auto"/>
            <w:left w:val="none" w:sz="0" w:space="0" w:color="auto"/>
            <w:bottom w:val="none" w:sz="0" w:space="0" w:color="auto"/>
            <w:right w:val="none" w:sz="0" w:space="0" w:color="auto"/>
          </w:divBdr>
        </w:div>
        <w:div w:id="362830104">
          <w:marLeft w:val="0"/>
          <w:marRight w:val="0"/>
          <w:marTop w:val="0"/>
          <w:marBottom w:val="0"/>
          <w:divBdr>
            <w:top w:val="none" w:sz="0" w:space="0" w:color="auto"/>
            <w:left w:val="none" w:sz="0" w:space="0" w:color="auto"/>
            <w:bottom w:val="none" w:sz="0" w:space="0" w:color="auto"/>
            <w:right w:val="none" w:sz="0" w:space="0" w:color="auto"/>
          </w:divBdr>
        </w:div>
        <w:div w:id="53286028">
          <w:marLeft w:val="0"/>
          <w:marRight w:val="0"/>
          <w:marTop w:val="0"/>
          <w:marBottom w:val="0"/>
          <w:divBdr>
            <w:top w:val="none" w:sz="0" w:space="0" w:color="auto"/>
            <w:left w:val="none" w:sz="0" w:space="0" w:color="auto"/>
            <w:bottom w:val="none" w:sz="0" w:space="0" w:color="auto"/>
            <w:right w:val="none" w:sz="0" w:space="0" w:color="auto"/>
          </w:divBdr>
        </w:div>
        <w:div w:id="1499954482">
          <w:marLeft w:val="0"/>
          <w:marRight w:val="0"/>
          <w:marTop w:val="0"/>
          <w:marBottom w:val="0"/>
          <w:divBdr>
            <w:top w:val="none" w:sz="0" w:space="0" w:color="auto"/>
            <w:left w:val="none" w:sz="0" w:space="0" w:color="auto"/>
            <w:bottom w:val="none" w:sz="0" w:space="0" w:color="auto"/>
            <w:right w:val="none" w:sz="0" w:space="0" w:color="auto"/>
          </w:divBdr>
        </w:div>
        <w:div w:id="596795313">
          <w:marLeft w:val="0"/>
          <w:marRight w:val="0"/>
          <w:marTop w:val="0"/>
          <w:marBottom w:val="0"/>
          <w:divBdr>
            <w:top w:val="none" w:sz="0" w:space="0" w:color="auto"/>
            <w:left w:val="none" w:sz="0" w:space="0" w:color="auto"/>
            <w:bottom w:val="none" w:sz="0" w:space="0" w:color="auto"/>
            <w:right w:val="none" w:sz="0" w:space="0" w:color="auto"/>
          </w:divBdr>
        </w:div>
        <w:div w:id="823818403">
          <w:marLeft w:val="0"/>
          <w:marRight w:val="0"/>
          <w:marTop w:val="0"/>
          <w:marBottom w:val="0"/>
          <w:divBdr>
            <w:top w:val="none" w:sz="0" w:space="0" w:color="auto"/>
            <w:left w:val="none" w:sz="0" w:space="0" w:color="auto"/>
            <w:bottom w:val="none" w:sz="0" w:space="0" w:color="auto"/>
            <w:right w:val="none" w:sz="0" w:space="0" w:color="auto"/>
          </w:divBdr>
        </w:div>
        <w:div w:id="636686784">
          <w:marLeft w:val="0"/>
          <w:marRight w:val="0"/>
          <w:marTop w:val="0"/>
          <w:marBottom w:val="0"/>
          <w:divBdr>
            <w:top w:val="none" w:sz="0" w:space="0" w:color="auto"/>
            <w:left w:val="none" w:sz="0" w:space="0" w:color="auto"/>
            <w:bottom w:val="none" w:sz="0" w:space="0" w:color="auto"/>
            <w:right w:val="none" w:sz="0" w:space="0" w:color="auto"/>
          </w:divBdr>
        </w:div>
        <w:div w:id="187136925">
          <w:marLeft w:val="0"/>
          <w:marRight w:val="0"/>
          <w:marTop w:val="0"/>
          <w:marBottom w:val="0"/>
          <w:divBdr>
            <w:top w:val="none" w:sz="0" w:space="0" w:color="auto"/>
            <w:left w:val="none" w:sz="0" w:space="0" w:color="auto"/>
            <w:bottom w:val="none" w:sz="0" w:space="0" w:color="auto"/>
            <w:right w:val="none" w:sz="0" w:space="0" w:color="auto"/>
          </w:divBdr>
        </w:div>
        <w:div w:id="1386103645">
          <w:marLeft w:val="0"/>
          <w:marRight w:val="0"/>
          <w:marTop w:val="0"/>
          <w:marBottom w:val="0"/>
          <w:divBdr>
            <w:top w:val="none" w:sz="0" w:space="0" w:color="auto"/>
            <w:left w:val="none" w:sz="0" w:space="0" w:color="auto"/>
            <w:bottom w:val="none" w:sz="0" w:space="0" w:color="auto"/>
            <w:right w:val="none" w:sz="0" w:space="0" w:color="auto"/>
          </w:divBdr>
        </w:div>
        <w:div w:id="1768185178">
          <w:marLeft w:val="0"/>
          <w:marRight w:val="0"/>
          <w:marTop w:val="0"/>
          <w:marBottom w:val="0"/>
          <w:divBdr>
            <w:top w:val="none" w:sz="0" w:space="0" w:color="auto"/>
            <w:left w:val="none" w:sz="0" w:space="0" w:color="auto"/>
            <w:bottom w:val="none" w:sz="0" w:space="0" w:color="auto"/>
            <w:right w:val="none" w:sz="0" w:space="0" w:color="auto"/>
          </w:divBdr>
        </w:div>
        <w:div w:id="1738553065">
          <w:marLeft w:val="0"/>
          <w:marRight w:val="0"/>
          <w:marTop w:val="0"/>
          <w:marBottom w:val="0"/>
          <w:divBdr>
            <w:top w:val="none" w:sz="0" w:space="0" w:color="auto"/>
            <w:left w:val="none" w:sz="0" w:space="0" w:color="auto"/>
            <w:bottom w:val="none" w:sz="0" w:space="0" w:color="auto"/>
            <w:right w:val="none" w:sz="0" w:space="0" w:color="auto"/>
          </w:divBdr>
        </w:div>
        <w:div w:id="307710802">
          <w:marLeft w:val="0"/>
          <w:marRight w:val="0"/>
          <w:marTop w:val="0"/>
          <w:marBottom w:val="0"/>
          <w:divBdr>
            <w:top w:val="none" w:sz="0" w:space="0" w:color="auto"/>
            <w:left w:val="none" w:sz="0" w:space="0" w:color="auto"/>
            <w:bottom w:val="none" w:sz="0" w:space="0" w:color="auto"/>
            <w:right w:val="none" w:sz="0" w:space="0" w:color="auto"/>
          </w:divBdr>
        </w:div>
        <w:div w:id="952249984">
          <w:marLeft w:val="0"/>
          <w:marRight w:val="0"/>
          <w:marTop w:val="0"/>
          <w:marBottom w:val="0"/>
          <w:divBdr>
            <w:top w:val="none" w:sz="0" w:space="0" w:color="auto"/>
            <w:left w:val="none" w:sz="0" w:space="0" w:color="auto"/>
            <w:bottom w:val="none" w:sz="0" w:space="0" w:color="auto"/>
            <w:right w:val="none" w:sz="0" w:space="0" w:color="auto"/>
          </w:divBdr>
        </w:div>
        <w:div w:id="1779251854">
          <w:marLeft w:val="0"/>
          <w:marRight w:val="0"/>
          <w:marTop w:val="0"/>
          <w:marBottom w:val="0"/>
          <w:divBdr>
            <w:top w:val="none" w:sz="0" w:space="0" w:color="auto"/>
            <w:left w:val="none" w:sz="0" w:space="0" w:color="auto"/>
            <w:bottom w:val="none" w:sz="0" w:space="0" w:color="auto"/>
            <w:right w:val="none" w:sz="0" w:space="0" w:color="auto"/>
          </w:divBdr>
        </w:div>
        <w:div w:id="1758134393">
          <w:marLeft w:val="0"/>
          <w:marRight w:val="0"/>
          <w:marTop w:val="0"/>
          <w:marBottom w:val="0"/>
          <w:divBdr>
            <w:top w:val="none" w:sz="0" w:space="0" w:color="auto"/>
            <w:left w:val="none" w:sz="0" w:space="0" w:color="auto"/>
            <w:bottom w:val="none" w:sz="0" w:space="0" w:color="auto"/>
            <w:right w:val="none" w:sz="0" w:space="0" w:color="auto"/>
          </w:divBdr>
        </w:div>
        <w:div w:id="682902652">
          <w:marLeft w:val="0"/>
          <w:marRight w:val="0"/>
          <w:marTop w:val="0"/>
          <w:marBottom w:val="0"/>
          <w:divBdr>
            <w:top w:val="none" w:sz="0" w:space="0" w:color="auto"/>
            <w:left w:val="none" w:sz="0" w:space="0" w:color="auto"/>
            <w:bottom w:val="none" w:sz="0" w:space="0" w:color="auto"/>
            <w:right w:val="none" w:sz="0" w:space="0" w:color="auto"/>
          </w:divBdr>
        </w:div>
        <w:div w:id="1782257939">
          <w:marLeft w:val="0"/>
          <w:marRight w:val="0"/>
          <w:marTop w:val="0"/>
          <w:marBottom w:val="0"/>
          <w:divBdr>
            <w:top w:val="none" w:sz="0" w:space="0" w:color="auto"/>
            <w:left w:val="none" w:sz="0" w:space="0" w:color="auto"/>
            <w:bottom w:val="none" w:sz="0" w:space="0" w:color="auto"/>
            <w:right w:val="none" w:sz="0" w:space="0" w:color="auto"/>
          </w:divBdr>
        </w:div>
        <w:div w:id="48116028">
          <w:marLeft w:val="0"/>
          <w:marRight w:val="0"/>
          <w:marTop w:val="0"/>
          <w:marBottom w:val="0"/>
          <w:divBdr>
            <w:top w:val="none" w:sz="0" w:space="0" w:color="auto"/>
            <w:left w:val="none" w:sz="0" w:space="0" w:color="auto"/>
            <w:bottom w:val="none" w:sz="0" w:space="0" w:color="auto"/>
            <w:right w:val="none" w:sz="0" w:space="0" w:color="auto"/>
          </w:divBdr>
        </w:div>
        <w:div w:id="1647321397">
          <w:marLeft w:val="0"/>
          <w:marRight w:val="0"/>
          <w:marTop w:val="0"/>
          <w:marBottom w:val="0"/>
          <w:divBdr>
            <w:top w:val="none" w:sz="0" w:space="0" w:color="auto"/>
            <w:left w:val="none" w:sz="0" w:space="0" w:color="auto"/>
            <w:bottom w:val="none" w:sz="0" w:space="0" w:color="auto"/>
            <w:right w:val="none" w:sz="0" w:space="0" w:color="auto"/>
          </w:divBdr>
        </w:div>
        <w:div w:id="1865046774">
          <w:marLeft w:val="0"/>
          <w:marRight w:val="0"/>
          <w:marTop w:val="0"/>
          <w:marBottom w:val="0"/>
          <w:divBdr>
            <w:top w:val="none" w:sz="0" w:space="0" w:color="auto"/>
            <w:left w:val="none" w:sz="0" w:space="0" w:color="auto"/>
            <w:bottom w:val="none" w:sz="0" w:space="0" w:color="auto"/>
            <w:right w:val="none" w:sz="0" w:space="0" w:color="auto"/>
          </w:divBdr>
        </w:div>
        <w:div w:id="926883182">
          <w:marLeft w:val="0"/>
          <w:marRight w:val="0"/>
          <w:marTop w:val="0"/>
          <w:marBottom w:val="0"/>
          <w:divBdr>
            <w:top w:val="none" w:sz="0" w:space="0" w:color="auto"/>
            <w:left w:val="none" w:sz="0" w:space="0" w:color="auto"/>
            <w:bottom w:val="none" w:sz="0" w:space="0" w:color="auto"/>
            <w:right w:val="none" w:sz="0" w:space="0" w:color="auto"/>
          </w:divBdr>
        </w:div>
        <w:div w:id="493493393">
          <w:marLeft w:val="0"/>
          <w:marRight w:val="0"/>
          <w:marTop w:val="0"/>
          <w:marBottom w:val="0"/>
          <w:divBdr>
            <w:top w:val="none" w:sz="0" w:space="0" w:color="auto"/>
            <w:left w:val="none" w:sz="0" w:space="0" w:color="auto"/>
            <w:bottom w:val="none" w:sz="0" w:space="0" w:color="auto"/>
            <w:right w:val="none" w:sz="0" w:space="0" w:color="auto"/>
          </w:divBdr>
        </w:div>
        <w:div w:id="1957330570">
          <w:marLeft w:val="0"/>
          <w:marRight w:val="0"/>
          <w:marTop w:val="0"/>
          <w:marBottom w:val="0"/>
          <w:divBdr>
            <w:top w:val="none" w:sz="0" w:space="0" w:color="auto"/>
            <w:left w:val="none" w:sz="0" w:space="0" w:color="auto"/>
            <w:bottom w:val="none" w:sz="0" w:space="0" w:color="auto"/>
            <w:right w:val="none" w:sz="0" w:space="0" w:color="auto"/>
          </w:divBdr>
        </w:div>
        <w:div w:id="385960014">
          <w:marLeft w:val="0"/>
          <w:marRight w:val="0"/>
          <w:marTop w:val="0"/>
          <w:marBottom w:val="0"/>
          <w:divBdr>
            <w:top w:val="none" w:sz="0" w:space="0" w:color="auto"/>
            <w:left w:val="none" w:sz="0" w:space="0" w:color="auto"/>
            <w:bottom w:val="none" w:sz="0" w:space="0" w:color="auto"/>
            <w:right w:val="none" w:sz="0" w:space="0" w:color="auto"/>
          </w:divBdr>
        </w:div>
        <w:div w:id="1740126635">
          <w:marLeft w:val="0"/>
          <w:marRight w:val="0"/>
          <w:marTop w:val="0"/>
          <w:marBottom w:val="0"/>
          <w:divBdr>
            <w:top w:val="none" w:sz="0" w:space="0" w:color="auto"/>
            <w:left w:val="none" w:sz="0" w:space="0" w:color="auto"/>
            <w:bottom w:val="none" w:sz="0" w:space="0" w:color="auto"/>
            <w:right w:val="none" w:sz="0" w:space="0" w:color="auto"/>
          </w:divBdr>
        </w:div>
        <w:div w:id="2082216805">
          <w:marLeft w:val="0"/>
          <w:marRight w:val="0"/>
          <w:marTop w:val="0"/>
          <w:marBottom w:val="0"/>
          <w:divBdr>
            <w:top w:val="none" w:sz="0" w:space="0" w:color="auto"/>
            <w:left w:val="none" w:sz="0" w:space="0" w:color="auto"/>
            <w:bottom w:val="none" w:sz="0" w:space="0" w:color="auto"/>
            <w:right w:val="none" w:sz="0" w:space="0" w:color="auto"/>
          </w:divBdr>
        </w:div>
        <w:div w:id="1955138934">
          <w:marLeft w:val="0"/>
          <w:marRight w:val="0"/>
          <w:marTop w:val="0"/>
          <w:marBottom w:val="0"/>
          <w:divBdr>
            <w:top w:val="none" w:sz="0" w:space="0" w:color="auto"/>
            <w:left w:val="none" w:sz="0" w:space="0" w:color="auto"/>
            <w:bottom w:val="none" w:sz="0" w:space="0" w:color="auto"/>
            <w:right w:val="none" w:sz="0" w:space="0" w:color="auto"/>
          </w:divBdr>
        </w:div>
        <w:div w:id="1828087633">
          <w:marLeft w:val="0"/>
          <w:marRight w:val="0"/>
          <w:marTop w:val="0"/>
          <w:marBottom w:val="0"/>
          <w:divBdr>
            <w:top w:val="none" w:sz="0" w:space="0" w:color="auto"/>
            <w:left w:val="none" w:sz="0" w:space="0" w:color="auto"/>
            <w:bottom w:val="none" w:sz="0" w:space="0" w:color="auto"/>
            <w:right w:val="none" w:sz="0" w:space="0" w:color="auto"/>
          </w:divBdr>
        </w:div>
        <w:div w:id="1109351743">
          <w:marLeft w:val="0"/>
          <w:marRight w:val="0"/>
          <w:marTop w:val="0"/>
          <w:marBottom w:val="0"/>
          <w:divBdr>
            <w:top w:val="none" w:sz="0" w:space="0" w:color="auto"/>
            <w:left w:val="none" w:sz="0" w:space="0" w:color="auto"/>
            <w:bottom w:val="none" w:sz="0" w:space="0" w:color="auto"/>
            <w:right w:val="none" w:sz="0" w:space="0" w:color="auto"/>
          </w:divBdr>
        </w:div>
        <w:div w:id="1255553436">
          <w:marLeft w:val="0"/>
          <w:marRight w:val="0"/>
          <w:marTop w:val="0"/>
          <w:marBottom w:val="0"/>
          <w:divBdr>
            <w:top w:val="none" w:sz="0" w:space="0" w:color="auto"/>
            <w:left w:val="none" w:sz="0" w:space="0" w:color="auto"/>
            <w:bottom w:val="none" w:sz="0" w:space="0" w:color="auto"/>
            <w:right w:val="none" w:sz="0" w:space="0" w:color="auto"/>
          </w:divBdr>
        </w:div>
        <w:div w:id="727607037">
          <w:marLeft w:val="0"/>
          <w:marRight w:val="0"/>
          <w:marTop w:val="0"/>
          <w:marBottom w:val="0"/>
          <w:divBdr>
            <w:top w:val="none" w:sz="0" w:space="0" w:color="auto"/>
            <w:left w:val="none" w:sz="0" w:space="0" w:color="auto"/>
            <w:bottom w:val="none" w:sz="0" w:space="0" w:color="auto"/>
            <w:right w:val="none" w:sz="0" w:space="0" w:color="auto"/>
          </w:divBdr>
        </w:div>
        <w:div w:id="592975588">
          <w:marLeft w:val="0"/>
          <w:marRight w:val="0"/>
          <w:marTop w:val="0"/>
          <w:marBottom w:val="0"/>
          <w:divBdr>
            <w:top w:val="none" w:sz="0" w:space="0" w:color="auto"/>
            <w:left w:val="none" w:sz="0" w:space="0" w:color="auto"/>
            <w:bottom w:val="none" w:sz="0" w:space="0" w:color="auto"/>
            <w:right w:val="none" w:sz="0" w:space="0" w:color="auto"/>
          </w:divBdr>
        </w:div>
        <w:div w:id="1202790173">
          <w:marLeft w:val="0"/>
          <w:marRight w:val="0"/>
          <w:marTop w:val="0"/>
          <w:marBottom w:val="0"/>
          <w:divBdr>
            <w:top w:val="none" w:sz="0" w:space="0" w:color="auto"/>
            <w:left w:val="none" w:sz="0" w:space="0" w:color="auto"/>
            <w:bottom w:val="none" w:sz="0" w:space="0" w:color="auto"/>
            <w:right w:val="none" w:sz="0" w:space="0" w:color="auto"/>
          </w:divBdr>
        </w:div>
        <w:div w:id="759765055">
          <w:marLeft w:val="0"/>
          <w:marRight w:val="0"/>
          <w:marTop w:val="0"/>
          <w:marBottom w:val="0"/>
          <w:divBdr>
            <w:top w:val="none" w:sz="0" w:space="0" w:color="auto"/>
            <w:left w:val="none" w:sz="0" w:space="0" w:color="auto"/>
            <w:bottom w:val="none" w:sz="0" w:space="0" w:color="auto"/>
            <w:right w:val="none" w:sz="0" w:space="0" w:color="auto"/>
          </w:divBdr>
        </w:div>
        <w:div w:id="903485370">
          <w:marLeft w:val="0"/>
          <w:marRight w:val="0"/>
          <w:marTop w:val="0"/>
          <w:marBottom w:val="0"/>
          <w:divBdr>
            <w:top w:val="none" w:sz="0" w:space="0" w:color="auto"/>
            <w:left w:val="none" w:sz="0" w:space="0" w:color="auto"/>
            <w:bottom w:val="none" w:sz="0" w:space="0" w:color="auto"/>
            <w:right w:val="none" w:sz="0" w:space="0" w:color="auto"/>
          </w:divBdr>
        </w:div>
        <w:div w:id="992757405">
          <w:marLeft w:val="0"/>
          <w:marRight w:val="0"/>
          <w:marTop w:val="0"/>
          <w:marBottom w:val="0"/>
          <w:divBdr>
            <w:top w:val="none" w:sz="0" w:space="0" w:color="auto"/>
            <w:left w:val="none" w:sz="0" w:space="0" w:color="auto"/>
            <w:bottom w:val="none" w:sz="0" w:space="0" w:color="auto"/>
            <w:right w:val="none" w:sz="0" w:space="0" w:color="auto"/>
          </w:divBdr>
        </w:div>
        <w:div w:id="225799004">
          <w:marLeft w:val="0"/>
          <w:marRight w:val="0"/>
          <w:marTop w:val="0"/>
          <w:marBottom w:val="0"/>
          <w:divBdr>
            <w:top w:val="none" w:sz="0" w:space="0" w:color="auto"/>
            <w:left w:val="none" w:sz="0" w:space="0" w:color="auto"/>
            <w:bottom w:val="none" w:sz="0" w:space="0" w:color="auto"/>
            <w:right w:val="none" w:sz="0" w:space="0" w:color="auto"/>
          </w:divBdr>
        </w:div>
        <w:div w:id="1480532453">
          <w:marLeft w:val="0"/>
          <w:marRight w:val="0"/>
          <w:marTop w:val="0"/>
          <w:marBottom w:val="0"/>
          <w:divBdr>
            <w:top w:val="none" w:sz="0" w:space="0" w:color="auto"/>
            <w:left w:val="none" w:sz="0" w:space="0" w:color="auto"/>
            <w:bottom w:val="none" w:sz="0" w:space="0" w:color="auto"/>
            <w:right w:val="none" w:sz="0" w:space="0" w:color="auto"/>
          </w:divBdr>
        </w:div>
        <w:div w:id="1876497843">
          <w:marLeft w:val="0"/>
          <w:marRight w:val="0"/>
          <w:marTop w:val="0"/>
          <w:marBottom w:val="0"/>
          <w:divBdr>
            <w:top w:val="none" w:sz="0" w:space="0" w:color="auto"/>
            <w:left w:val="none" w:sz="0" w:space="0" w:color="auto"/>
            <w:bottom w:val="none" w:sz="0" w:space="0" w:color="auto"/>
            <w:right w:val="none" w:sz="0" w:space="0" w:color="auto"/>
          </w:divBdr>
        </w:div>
        <w:div w:id="1926375189">
          <w:marLeft w:val="0"/>
          <w:marRight w:val="0"/>
          <w:marTop w:val="0"/>
          <w:marBottom w:val="0"/>
          <w:divBdr>
            <w:top w:val="none" w:sz="0" w:space="0" w:color="auto"/>
            <w:left w:val="none" w:sz="0" w:space="0" w:color="auto"/>
            <w:bottom w:val="none" w:sz="0" w:space="0" w:color="auto"/>
            <w:right w:val="none" w:sz="0" w:space="0" w:color="auto"/>
          </w:divBdr>
        </w:div>
        <w:div w:id="1861164923">
          <w:marLeft w:val="0"/>
          <w:marRight w:val="0"/>
          <w:marTop w:val="0"/>
          <w:marBottom w:val="0"/>
          <w:divBdr>
            <w:top w:val="none" w:sz="0" w:space="0" w:color="auto"/>
            <w:left w:val="none" w:sz="0" w:space="0" w:color="auto"/>
            <w:bottom w:val="none" w:sz="0" w:space="0" w:color="auto"/>
            <w:right w:val="none" w:sz="0" w:space="0" w:color="auto"/>
          </w:divBdr>
        </w:div>
        <w:div w:id="1343362026">
          <w:marLeft w:val="0"/>
          <w:marRight w:val="0"/>
          <w:marTop w:val="0"/>
          <w:marBottom w:val="0"/>
          <w:divBdr>
            <w:top w:val="none" w:sz="0" w:space="0" w:color="auto"/>
            <w:left w:val="none" w:sz="0" w:space="0" w:color="auto"/>
            <w:bottom w:val="none" w:sz="0" w:space="0" w:color="auto"/>
            <w:right w:val="none" w:sz="0" w:space="0" w:color="auto"/>
          </w:divBdr>
        </w:div>
        <w:div w:id="106588157">
          <w:marLeft w:val="0"/>
          <w:marRight w:val="0"/>
          <w:marTop w:val="0"/>
          <w:marBottom w:val="0"/>
          <w:divBdr>
            <w:top w:val="none" w:sz="0" w:space="0" w:color="auto"/>
            <w:left w:val="none" w:sz="0" w:space="0" w:color="auto"/>
            <w:bottom w:val="none" w:sz="0" w:space="0" w:color="auto"/>
            <w:right w:val="none" w:sz="0" w:space="0" w:color="auto"/>
          </w:divBdr>
        </w:div>
        <w:div w:id="1868715224">
          <w:marLeft w:val="0"/>
          <w:marRight w:val="0"/>
          <w:marTop w:val="0"/>
          <w:marBottom w:val="0"/>
          <w:divBdr>
            <w:top w:val="none" w:sz="0" w:space="0" w:color="auto"/>
            <w:left w:val="none" w:sz="0" w:space="0" w:color="auto"/>
            <w:bottom w:val="none" w:sz="0" w:space="0" w:color="auto"/>
            <w:right w:val="none" w:sz="0" w:space="0" w:color="auto"/>
          </w:divBdr>
        </w:div>
        <w:div w:id="329720279">
          <w:marLeft w:val="0"/>
          <w:marRight w:val="0"/>
          <w:marTop w:val="0"/>
          <w:marBottom w:val="0"/>
          <w:divBdr>
            <w:top w:val="none" w:sz="0" w:space="0" w:color="auto"/>
            <w:left w:val="none" w:sz="0" w:space="0" w:color="auto"/>
            <w:bottom w:val="none" w:sz="0" w:space="0" w:color="auto"/>
            <w:right w:val="none" w:sz="0" w:space="0" w:color="auto"/>
          </w:divBdr>
        </w:div>
        <w:div w:id="1018654665">
          <w:marLeft w:val="0"/>
          <w:marRight w:val="0"/>
          <w:marTop w:val="0"/>
          <w:marBottom w:val="0"/>
          <w:divBdr>
            <w:top w:val="none" w:sz="0" w:space="0" w:color="auto"/>
            <w:left w:val="none" w:sz="0" w:space="0" w:color="auto"/>
            <w:bottom w:val="none" w:sz="0" w:space="0" w:color="auto"/>
            <w:right w:val="none" w:sz="0" w:space="0" w:color="auto"/>
          </w:divBdr>
        </w:div>
        <w:div w:id="779375680">
          <w:marLeft w:val="0"/>
          <w:marRight w:val="0"/>
          <w:marTop w:val="0"/>
          <w:marBottom w:val="0"/>
          <w:divBdr>
            <w:top w:val="none" w:sz="0" w:space="0" w:color="auto"/>
            <w:left w:val="none" w:sz="0" w:space="0" w:color="auto"/>
            <w:bottom w:val="none" w:sz="0" w:space="0" w:color="auto"/>
            <w:right w:val="none" w:sz="0" w:space="0" w:color="auto"/>
          </w:divBdr>
        </w:div>
        <w:div w:id="762914253">
          <w:marLeft w:val="0"/>
          <w:marRight w:val="0"/>
          <w:marTop w:val="0"/>
          <w:marBottom w:val="0"/>
          <w:divBdr>
            <w:top w:val="none" w:sz="0" w:space="0" w:color="auto"/>
            <w:left w:val="none" w:sz="0" w:space="0" w:color="auto"/>
            <w:bottom w:val="none" w:sz="0" w:space="0" w:color="auto"/>
            <w:right w:val="none" w:sz="0" w:space="0" w:color="auto"/>
          </w:divBdr>
        </w:div>
        <w:div w:id="1005939020">
          <w:marLeft w:val="0"/>
          <w:marRight w:val="0"/>
          <w:marTop w:val="0"/>
          <w:marBottom w:val="0"/>
          <w:divBdr>
            <w:top w:val="none" w:sz="0" w:space="0" w:color="auto"/>
            <w:left w:val="none" w:sz="0" w:space="0" w:color="auto"/>
            <w:bottom w:val="none" w:sz="0" w:space="0" w:color="auto"/>
            <w:right w:val="none" w:sz="0" w:space="0" w:color="auto"/>
          </w:divBdr>
        </w:div>
        <w:div w:id="1103455760">
          <w:marLeft w:val="0"/>
          <w:marRight w:val="0"/>
          <w:marTop w:val="0"/>
          <w:marBottom w:val="0"/>
          <w:divBdr>
            <w:top w:val="none" w:sz="0" w:space="0" w:color="auto"/>
            <w:left w:val="none" w:sz="0" w:space="0" w:color="auto"/>
            <w:bottom w:val="none" w:sz="0" w:space="0" w:color="auto"/>
            <w:right w:val="none" w:sz="0" w:space="0" w:color="auto"/>
          </w:divBdr>
        </w:div>
        <w:div w:id="536548270">
          <w:marLeft w:val="0"/>
          <w:marRight w:val="0"/>
          <w:marTop w:val="0"/>
          <w:marBottom w:val="0"/>
          <w:divBdr>
            <w:top w:val="none" w:sz="0" w:space="0" w:color="auto"/>
            <w:left w:val="none" w:sz="0" w:space="0" w:color="auto"/>
            <w:bottom w:val="none" w:sz="0" w:space="0" w:color="auto"/>
            <w:right w:val="none" w:sz="0" w:space="0" w:color="auto"/>
          </w:divBdr>
        </w:div>
        <w:div w:id="84230537">
          <w:marLeft w:val="0"/>
          <w:marRight w:val="0"/>
          <w:marTop w:val="0"/>
          <w:marBottom w:val="0"/>
          <w:divBdr>
            <w:top w:val="none" w:sz="0" w:space="0" w:color="auto"/>
            <w:left w:val="none" w:sz="0" w:space="0" w:color="auto"/>
            <w:bottom w:val="none" w:sz="0" w:space="0" w:color="auto"/>
            <w:right w:val="none" w:sz="0" w:space="0" w:color="auto"/>
          </w:divBdr>
        </w:div>
        <w:div w:id="1361276071">
          <w:marLeft w:val="0"/>
          <w:marRight w:val="0"/>
          <w:marTop w:val="0"/>
          <w:marBottom w:val="0"/>
          <w:divBdr>
            <w:top w:val="none" w:sz="0" w:space="0" w:color="auto"/>
            <w:left w:val="none" w:sz="0" w:space="0" w:color="auto"/>
            <w:bottom w:val="none" w:sz="0" w:space="0" w:color="auto"/>
            <w:right w:val="none" w:sz="0" w:space="0" w:color="auto"/>
          </w:divBdr>
        </w:div>
        <w:div w:id="1859347959">
          <w:marLeft w:val="0"/>
          <w:marRight w:val="0"/>
          <w:marTop w:val="0"/>
          <w:marBottom w:val="0"/>
          <w:divBdr>
            <w:top w:val="none" w:sz="0" w:space="0" w:color="auto"/>
            <w:left w:val="none" w:sz="0" w:space="0" w:color="auto"/>
            <w:bottom w:val="none" w:sz="0" w:space="0" w:color="auto"/>
            <w:right w:val="none" w:sz="0" w:space="0" w:color="auto"/>
          </w:divBdr>
        </w:div>
        <w:div w:id="1765567133">
          <w:marLeft w:val="0"/>
          <w:marRight w:val="0"/>
          <w:marTop w:val="0"/>
          <w:marBottom w:val="0"/>
          <w:divBdr>
            <w:top w:val="none" w:sz="0" w:space="0" w:color="auto"/>
            <w:left w:val="none" w:sz="0" w:space="0" w:color="auto"/>
            <w:bottom w:val="none" w:sz="0" w:space="0" w:color="auto"/>
            <w:right w:val="none" w:sz="0" w:space="0" w:color="auto"/>
          </w:divBdr>
        </w:div>
        <w:div w:id="614017144">
          <w:marLeft w:val="0"/>
          <w:marRight w:val="0"/>
          <w:marTop w:val="0"/>
          <w:marBottom w:val="0"/>
          <w:divBdr>
            <w:top w:val="none" w:sz="0" w:space="0" w:color="auto"/>
            <w:left w:val="none" w:sz="0" w:space="0" w:color="auto"/>
            <w:bottom w:val="none" w:sz="0" w:space="0" w:color="auto"/>
            <w:right w:val="none" w:sz="0" w:space="0" w:color="auto"/>
          </w:divBdr>
        </w:div>
        <w:div w:id="337121919">
          <w:marLeft w:val="0"/>
          <w:marRight w:val="0"/>
          <w:marTop w:val="0"/>
          <w:marBottom w:val="0"/>
          <w:divBdr>
            <w:top w:val="none" w:sz="0" w:space="0" w:color="auto"/>
            <w:left w:val="none" w:sz="0" w:space="0" w:color="auto"/>
            <w:bottom w:val="none" w:sz="0" w:space="0" w:color="auto"/>
            <w:right w:val="none" w:sz="0" w:space="0" w:color="auto"/>
          </w:divBdr>
        </w:div>
        <w:div w:id="644701350">
          <w:marLeft w:val="0"/>
          <w:marRight w:val="0"/>
          <w:marTop w:val="0"/>
          <w:marBottom w:val="0"/>
          <w:divBdr>
            <w:top w:val="none" w:sz="0" w:space="0" w:color="auto"/>
            <w:left w:val="none" w:sz="0" w:space="0" w:color="auto"/>
            <w:bottom w:val="none" w:sz="0" w:space="0" w:color="auto"/>
            <w:right w:val="none" w:sz="0" w:space="0" w:color="auto"/>
          </w:divBdr>
        </w:div>
        <w:div w:id="1869757499">
          <w:marLeft w:val="0"/>
          <w:marRight w:val="0"/>
          <w:marTop w:val="0"/>
          <w:marBottom w:val="0"/>
          <w:divBdr>
            <w:top w:val="none" w:sz="0" w:space="0" w:color="auto"/>
            <w:left w:val="none" w:sz="0" w:space="0" w:color="auto"/>
            <w:bottom w:val="none" w:sz="0" w:space="0" w:color="auto"/>
            <w:right w:val="none" w:sz="0" w:space="0" w:color="auto"/>
          </w:divBdr>
        </w:div>
        <w:div w:id="741101951">
          <w:marLeft w:val="0"/>
          <w:marRight w:val="0"/>
          <w:marTop w:val="0"/>
          <w:marBottom w:val="0"/>
          <w:divBdr>
            <w:top w:val="none" w:sz="0" w:space="0" w:color="auto"/>
            <w:left w:val="none" w:sz="0" w:space="0" w:color="auto"/>
            <w:bottom w:val="none" w:sz="0" w:space="0" w:color="auto"/>
            <w:right w:val="none" w:sz="0" w:space="0" w:color="auto"/>
          </w:divBdr>
        </w:div>
        <w:div w:id="289869977">
          <w:marLeft w:val="0"/>
          <w:marRight w:val="0"/>
          <w:marTop w:val="0"/>
          <w:marBottom w:val="0"/>
          <w:divBdr>
            <w:top w:val="none" w:sz="0" w:space="0" w:color="auto"/>
            <w:left w:val="none" w:sz="0" w:space="0" w:color="auto"/>
            <w:bottom w:val="none" w:sz="0" w:space="0" w:color="auto"/>
            <w:right w:val="none" w:sz="0" w:space="0" w:color="auto"/>
          </w:divBdr>
        </w:div>
        <w:div w:id="1265963067">
          <w:marLeft w:val="0"/>
          <w:marRight w:val="0"/>
          <w:marTop w:val="0"/>
          <w:marBottom w:val="0"/>
          <w:divBdr>
            <w:top w:val="none" w:sz="0" w:space="0" w:color="auto"/>
            <w:left w:val="none" w:sz="0" w:space="0" w:color="auto"/>
            <w:bottom w:val="none" w:sz="0" w:space="0" w:color="auto"/>
            <w:right w:val="none" w:sz="0" w:space="0" w:color="auto"/>
          </w:divBdr>
        </w:div>
        <w:div w:id="690693135">
          <w:marLeft w:val="0"/>
          <w:marRight w:val="0"/>
          <w:marTop w:val="0"/>
          <w:marBottom w:val="0"/>
          <w:divBdr>
            <w:top w:val="none" w:sz="0" w:space="0" w:color="auto"/>
            <w:left w:val="none" w:sz="0" w:space="0" w:color="auto"/>
            <w:bottom w:val="none" w:sz="0" w:space="0" w:color="auto"/>
            <w:right w:val="none" w:sz="0" w:space="0" w:color="auto"/>
          </w:divBdr>
        </w:div>
        <w:div w:id="2028562125">
          <w:marLeft w:val="0"/>
          <w:marRight w:val="0"/>
          <w:marTop w:val="0"/>
          <w:marBottom w:val="0"/>
          <w:divBdr>
            <w:top w:val="none" w:sz="0" w:space="0" w:color="auto"/>
            <w:left w:val="none" w:sz="0" w:space="0" w:color="auto"/>
            <w:bottom w:val="none" w:sz="0" w:space="0" w:color="auto"/>
            <w:right w:val="none" w:sz="0" w:space="0" w:color="auto"/>
          </w:divBdr>
        </w:div>
        <w:div w:id="1665863382">
          <w:marLeft w:val="0"/>
          <w:marRight w:val="0"/>
          <w:marTop w:val="0"/>
          <w:marBottom w:val="0"/>
          <w:divBdr>
            <w:top w:val="none" w:sz="0" w:space="0" w:color="auto"/>
            <w:left w:val="none" w:sz="0" w:space="0" w:color="auto"/>
            <w:bottom w:val="none" w:sz="0" w:space="0" w:color="auto"/>
            <w:right w:val="none" w:sz="0" w:space="0" w:color="auto"/>
          </w:divBdr>
        </w:div>
        <w:div w:id="1042250836">
          <w:marLeft w:val="0"/>
          <w:marRight w:val="0"/>
          <w:marTop w:val="0"/>
          <w:marBottom w:val="0"/>
          <w:divBdr>
            <w:top w:val="none" w:sz="0" w:space="0" w:color="auto"/>
            <w:left w:val="none" w:sz="0" w:space="0" w:color="auto"/>
            <w:bottom w:val="none" w:sz="0" w:space="0" w:color="auto"/>
            <w:right w:val="none" w:sz="0" w:space="0" w:color="auto"/>
          </w:divBdr>
        </w:div>
        <w:div w:id="1176388356">
          <w:marLeft w:val="0"/>
          <w:marRight w:val="0"/>
          <w:marTop w:val="0"/>
          <w:marBottom w:val="0"/>
          <w:divBdr>
            <w:top w:val="none" w:sz="0" w:space="0" w:color="auto"/>
            <w:left w:val="none" w:sz="0" w:space="0" w:color="auto"/>
            <w:bottom w:val="none" w:sz="0" w:space="0" w:color="auto"/>
            <w:right w:val="none" w:sz="0" w:space="0" w:color="auto"/>
          </w:divBdr>
        </w:div>
        <w:div w:id="355155232">
          <w:marLeft w:val="0"/>
          <w:marRight w:val="0"/>
          <w:marTop w:val="0"/>
          <w:marBottom w:val="0"/>
          <w:divBdr>
            <w:top w:val="none" w:sz="0" w:space="0" w:color="auto"/>
            <w:left w:val="none" w:sz="0" w:space="0" w:color="auto"/>
            <w:bottom w:val="none" w:sz="0" w:space="0" w:color="auto"/>
            <w:right w:val="none" w:sz="0" w:space="0" w:color="auto"/>
          </w:divBdr>
        </w:div>
        <w:div w:id="539824068">
          <w:marLeft w:val="0"/>
          <w:marRight w:val="0"/>
          <w:marTop w:val="0"/>
          <w:marBottom w:val="0"/>
          <w:divBdr>
            <w:top w:val="none" w:sz="0" w:space="0" w:color="auto"/>
            <w:left w:val="none" w:sz="0" w:space="0" w:color="auto"/>
            <w:bottom w:val="none" w:sz="0" w:space="0" w:color="auto"/>
            <w:right w:val="none" w:sz="0" w:space="0" w:color="auto"/>
          </w:divBdr>
        </w:div>
        <w:div w:id="1432239581">
          <w:marLeft w:val="0"/>
          <w:marRight w:val="0"/>
          <w:marTop w:val="0"/>
          <w:marBottom w:val="0"/>
          <w:divBdr>
            <w:top w:val="none" w:sz="0" w:space="0" w:color="auto"/>
            <w:left w:val="none" w:sz="0" w:space="0" w:color="auto"/>
            <w:bottom w:val="none" w:sz="0" w:space="0" w:color="auto"/>
            <w:right w:val="none" w:sz="0" w:space="0" w:color="auto"/>
          </w:divBdr>
        </w:div>
        <w:div w:id="1800801915">
          <w:marLeft w:val="0"/>
          <w:marRight w:val="0"/>
          <w:marTop w:val="0"/>
          <w:marBottom w:val="0"/>
          <w:divBdr>
            <w:top w:val="none" w:sz="0" w:space="0" w:color="auto"/>
            <w:left w:val="none" w:sz="0" w:space="0" w:color="auto"/>
            <w:bottom w:val="none" w:sz="0" w:space="0" w:color="auto"/>
            <w:right w:val="none" w:sz="0" w:space="0" w:color="auto"/>
          </w:divBdr>
        </w:div>
        <w:div w:id="263193878">
          <w:marLeft w:val="0"/>
          <w:marRight w:val="0"/>
          <w:marTop w:val="0"/>
          <w:marBottom w:val="0"/>
          <w:divBdr>
            <w:top w:val="none" w:sz="0" w:space="0" w:color="auto"/>
            <w:left w:val="none" w:sz="0" w:space="0" w:color="auto"/>
            <w:bottom w:val="none" w:sz="0" w:space="0" w:color="auto"/>
            <w:right w:val="none" w:sz="0" w:space="0" w:color="auto"/>
          </w:divBdr>
        </w:div>
        <w:div w:id="594289176">
          <w:marLeft w:val="0"/>
          <w:marRight w:val="0"/>
          <w:marTop w:val="0"/>
          <w:marBottom w:val="0"/>
          <w:divBdr>
            <w:top w:val="none" w:sz="0" w:space="0" w:color="auto"/>
            <w:left w:val="none" w:sz="0" w:space="0" w:color="auto"/>
            <w:bottom w:val="none" w:sz="0" w:space="0" w:color="auto"/>
            <w:right w:val="none" w:sz="0" w:space="0" w:color="auto"/>
          </w:divBdr>
        </w:div>
        <w:div w:id="176971315">
          <w:marLeft w:val="0"/>
          <w:marRight w:val="0"/>
          <w:marTop w:val="0"/>
          <w:marBottom w:val="0"/>
          <w:divBdr>
            <w:top w:val="none" w:sz="0" w:space="0" w:color="auto"/>
            <w:left w:val="none" w:sz="0" w:space="0" w:color="auto"/>
            <w:bottom w:val="none" w:sz="0" w:space="0" w:color="auto"/>
            <w:right w:val="none" w:sz="0" w:space="0" w:color="auto"/>
          </w:divBdr>
        </w:div>
        <w:div w:id="1598829588">
          <w:marLeft w:val="0"/>
          <w:marRight w:val="0"/>
          <w:marTop w:val="0"/>
          <w:marBottom w:val="0"/>
          <w:divBdr>
            <w:top w:val="none" w:sz="0" w:space="0" w:color="auto"/>
            <w:left w:val="none" w:sz="0" w:space="0" w:color="auto"/>
            <w:bottom w:val="none" w:sz="0" w:space="0" w:color="auto"/>
            <w:right w:val="none" w:sz="0" w:space="0" w:color="auto"/>
          </w:divBdr>
        </w:div>
        <w:div w:id="1794208194">
          <w:marLeft w:val="0"/>
          <w:marRight w:val="0"/>
          <w:marTop w:val="0"/>
          <w:marBottom w:val="0"/>
          <w:divBdr>
            <w:top w:val="none" w:sz="0" w:space="0" w:color="auto"/>
            <w:left w:val="none" w:sz="0" w:space="0" w:color="auto"/>
            <w:bottom w:val="none" w:sz="0" w:space="0" w:color="auto"/>
            <w:right w:val="none" w:sz="0" w:space="0" w:color="auto"/>
          </w:divBdr>
        </w:div>
        <w:div w:id="1347512701">
          <w:marLeft w:val="0"/>
          <w:marRight w:val="0"/>
          <w:marTop w:val="0"/>
          <w:marBottom w:val="0"/>
          <w:divBdr>
            <w:top w:val="none" w:sz="0" w:space="0" w:color="auto"/>
            <w:left w:val="none" w:sz="0" w:space="0" w:color="auto"/>
            <w:bottom w:val="none" w:sz="0" w:space="0" w:color="auto"/>
            <w:right w:val="none" w:sz="0" w:space="0" w:color="auto"/>
          </w:divBdr>
        </w:div>
        <w:div w:id="436097740">
          <w:marLeft w:val="0"/>
          <w:marRight w:val="0"/>
          <w:marTop w:val="0"/>
          <w:marBottom w:val="0"/>
          <w:divBdr>
            <w:top w:val="none" w:sz="0" w:space="0" w:color="auto"/>
            <w:left w:val="none" w:sz="0" w:space="0" w:color="auto"/>
            <w:bottom w:val="none" w:sz="0" w:space="0" w:color="auto"/>
            <w:right w:val="none" w:sz="0" w:space="0" w:color="auto"/>
          </w:divBdr>
        </w:div>
        <w:div w:id="191040428">
          <w:marLeft w:val="0"/>
          <w:marRight w:val="0"/>
          <w:marTop w:val="0"/>
          <w:marBottom w:val="0"/>
          <w:divBdr>
            <w:top w:val="none" w:sz="0" w:space="0" w:color="auto"/>
            <w:left w:val="none" w:sz="0" w:space="0" w:color="auto"/>
            <w:bottom w:val="none" w:sz="0" w:space="0" w:color="auto"/>
            <w:right w:val="none" w:sz="0" w:space="0" w:color="auto"/>
          </w:divBdr>
        </w:div>
        <w:div w:id="1645161969">
          <w:marLeft w:val="0"/>
          <w:marRight w:val="0"/>
          <w:marTop w:val="0"/>
          <w:marBottom w:val="0"/>
          <w:divBdr>
            <w:top w:val="none" w:sz="0" w:space="0" w:color="auto"/>
            <w:left w:val="none" w:sz="0" w:space="0" w:color="auto"/>
            <w:bottom w:val="none" w:sz="0" w:space="0" w:color="auto"/>
            <w:right w:val="none" w:sz="0" w:space="0" w:color="auto"/>
          </w:divBdr>
        </w:div>
        <w:div w:id="2130854386">
          <w:marLeft w:val="0"/>
          <w:marRight w:val="0"/>
          <w:marTop w:val="0"/>
          <w:marBottom w:val="0"/>
          <w:divBdr>
            <w:top w:val="none" w:sz="0" w:space="0" w:color="auto"/>
            <w:left w:val="none" w:sz="0" w:space="0" w:color="auto"/>
            <w:bottom w:val="none" w:sz="0" w:space="0" w:color="auto"/>
            <w:right w:val="none" w:sz="0" w:space="0" w:color="auto"/>
          </w:divBdr>
        </w:div>
        <w:div w:id="89009683">
          <w:marLeft w:val="0"/>
          <w:marRight w:val="0"/>
          <w:marTop w:val="0"/>
          <w:marBottom w:val="0"/>
          <w:divBdr>
            <w:top w:val="none" w:sz="0" w:space="0" w:color="auto"/>
            <w:left w:val="none" w:sz="0" w:space="0" w:color="auto"/>
            <w:bottom w:val="none" w:sz="0" w:space="0" w:color="auto"/>
            <w:right w:val="none" w:sz="0" w:space="0" w:color="auto"/>
          </w:divBdr>
        </w:div>
        <w:div w:id="679550497">
          <w:marLeft w:val="0"/>
          <w:marRight w:val="0"/>
          <w:marTop w:val="0"/>
          <w:marBottom w:val="0"/>
          <w:divBdr>
            <w:top w:val="none" w:sz="0" w:space="0" w:color="auto"/>
            <w:left w:val="none" w:sz="0" w:space="0" w:color="auto"/>
            <w:bottom w:val="none" w:sz="0" w:space="0" w:color="auto"/>
            <w:right w:val="none" w:sz="0" w:space="0" w:color="auto"/>
          </w:divBdr>
        </w:div>
        <w:div w:id="1922137339">
          <w:marLeft w:val="0"/>
          <w:marRight w:val="0"/>
          <w:marTop w:val="0"/>
          <w:marBottom w:val="0"/>
          <w:divBdr>
            <w:top w:val="none" w:sz="0" w:space="0" w:color="auto"/>
            <w:left w:val="none" w:sz="0" w:space="0" w:color="auto"/>
            <w:bottom w:val="none" w:sz="0" w:space="0" w:color="auto"/>
            <w:right w:val="none" w:sz="0" w:space="0" w:color="auto"/>
          </w:divBdr>
        </w:div>
        <w:div w:id="1275017528">
          <w:marLeft w:val="0"/>
          <w:marRight w:val="0"/>
          <w:marTop w:val="0"/>
          <w:marBottom w:val="0"/>
          <w:divBdr>
            <w:top w:val="none" w:sz="0" w:space="0" w:color="auto"/>
            <w:left w:val="none" w:sz="0" w:space="0" w:color="auto"/>
            <w:bottom w:val="none" w:sz="0" w:space="0" w:color="auto"/>
            <w:right w:val="none" w:sz="0" w:space="0" w:color="auto"/>
          </w:divBdr>
        </w:div>
        <w:div w:id="1031491719">
          <w:marLeft w:val="0"/>
          <w:marRight w:val="0"/>
          <w:marTop w:val="0"/>
          <w:marBottom w:val="0"/>
          <w:divBdr>
            <w:top w:val="none" w:sz="0" w:space="0" w:color="auto"/>
            <w:left w:val="none" w:sz="0" w:space="0" w:color="auto"/>
            <w:bottom w:val="none" w:sz="0" w:space="0" w:color="auto"/>
            <w:right w:val="none" w:sz="0" w:space="0" w:color="auto"/>
          </w:divBdr>
        </w:div>
        <w:div w:id="1540584741">
          <w:marLeft w:val="0"/>
          <w:marRight w:val="0"/>
          <w:marTop w:val="0"/>
          <w:marBottom w:val="0"/>
          <w:divBdr>
            <w:top w:val="none" w:sz="0" w:space="0" w:color="auto"/>
            <w:left w:val="none" w:sz="0" w:space="0" w:color="auto"/>
            <w:bottom w:val="none" w:sz="0" w:space="0" w:color="auto"/>
            <w:right w:val="none" w:sz="0" w:space="0" w:color="auto"/>
          </w:divBdr>
        </w:div>
        <w:div w:id="746267164">
          <w:marLeft w:val="0"/>
          <w:marRight w:val="0"/>
          <w:marTop w:val="0"/>
          <w:marBottom w:val="0"/>
          <w:divBdr>
            <w:top w:val="none" w:sz="0" w:space="0" w:color="auto"/>
            <w:left w:val="none" w:sz="0" w:space="0" w:color="auto"/>
            <w:bottom w:val="none" w:sz="0" w:space="0" w:color="auto"/>
            <w:right w:val="none" w:sz="0" w:space="0" w:color="auto"/>
          </w:divBdr>
        </w:div>
        <w:div w:id="571697500">
          <w:marLeft w:val="0"/>
          <w:marRight w:val="0"/>
          <w:marTop w:val="0"/>
          <w:marBottom w:val="0"/>
          <w:divBdr>
            <w:top w:val="none" w:sz="0" w:space="0" w:color="auto"/>
            <w:left w:val="none" w:sz="0" w:space="0" w:color="auto"/>
            <w:bottom w:val="none" w:sz="0" w:space="0" w:color="auto"/>
            <w:right w:val="none" w:sz="0" w:space="0" w:color="auto"/>
          </w:divBdr>
        </w:div>
        <w:div w:id="394860196">
          <w:marLeft w:val="0"/>
          <w:marRight w:val="0"/>
          <w:marTop w:val="0"/>
          <w:marBottom w:val="0"/>
          <w:divBdr>
            <w:top w:val="none" w:sz="0" w:space="0" w:color="auto"/>
            <w:left w:val="none" w:sz="0" w:space="0" w:color="auto"/>
            <w:bottom w:val="none" w:sz="0" w:space="0" w:color="auto"/>
            <w:right w:val="none" w:sz="0" w:space="0" w:color="auto"/>
          </w:divBdr>
        </w:div>
        <w:div w:id="612326840">
          <w:marLeft w:val="0"/>
          <w:marRight w:val="0"/>
          <w:marTop w:val="0"/>
          <w:marBottom w:val="0"/>
          <w:divBdr>
            <w:top w:val="none" w:sz="0" w:space="0" w:color="auto"/>
            <w:left w:val="none" w:sz="0" w:space="0" w:color="auto"/>
            <w:bottom w:val="none" w:sz="0" w:space="0" w:color="auto"/>
            <w:right w:val="none" w:sz="0" w:space="0" w:color="auto"/>
          </w:divBdr>
        </w:div>
        <w:div w:id="2011785949">
          <w:marLeft w:val="0"/>
          <w:marRight w:val="0"/>
          <w:marTop w:val="0"/>
          <w:marBottom w:val="0"/>
          <w:divBdr>
            <w:top w:val="none" w:sz="0" w:space="0" w:color="auto"/>
            <w:left w:val="none" w:sz="0" w:space="0" w:color="auto"/>
            <w:bottom w:val="none" w:sz="0" w:space="0" w:color="auto"/>
            <w:right w:val="none" w:sz="0" w:space="0" w:color="auto"/>
          </w:divBdr>
        </w:div>
        <w:div w:id="1209032544">
          <w:marLeft w:val="0"/>
          <w:marRight w:val="0"/>
          <w:marTop w:val="0"/>
          <w:marBottom w:val="0"/>
          <w:divBdr>
            <w:top w:val="none" w:sz="0" w:space="0" w:color="auto"/>
            <w:left w:val="none" w:sz="0" w:space="0" w:color="auto"/>
            <w:bottom w:val="none" w:sz="0" w:space="0" w:color="auto"/>
            <w:right w:val="none" w:sz="0" w:space="0" w:color="auto"/>
          </w:divBdr>
        </w:div>
        <w:div w:id="2077967589">
          <w:marLeft w:val="0"/>
          <w:marRight w:val="0"/>
          <w:marTop w:val="0"/>
          <w:marBottom w:val="0"/>
          <w:divBdr>
            <w:top w:val="none" w:sz="0" w:space="0" w:color="auto"/>
            <w:left w:val="none" w:sz="0" w:space="0" w:color="auto"/>
            <w:bottom w:val="none" w:sz="0" w:space="0" w:color="auto"/>
            <w:right w:val="none" w:sz="0" w:space="0" w:color="auto"/>
          </w:divBdr>
        </w:div>
        <w:div w:id="684013902">
          <w:marLeft w:val="0"/>
          <w:marRight w:val="0"/>
          <w:marTop w:val="0"/>
          <w:marBottom w:val="0"/>
          <w:divBdr>
            <w:top w:val="none" w:sz="0" w:space="0" w:color="auto"/>
            <w:left w:val="none" w:sz="0" w:space="0" w:color="auto"/>
            <w:bottom w:val="none" w:sz="0" w:space="0" w:color="auto"/>
            <w:right w:val="none" w:sz="0" w:space="0" w:color="auto"/>
          </w:divBdr>
        </w:div>
        <w:div w:id="2002266670">
          <w:marLeft w:val="0"/>
          <w:marRight w:val="0"/>
          <w:marTop w:val="0"/>
          <w:marBottom w:val="0"/>
          <w:divBdr>
            <w:top w:val="none" w:sz="0" w:space="0" w:color="auto"/>
            <w:left w:val="none" w:sz="0" w:space="0" w:color="auto"/>
            <w:bottom w:val="none" w:sz="0" w:space="0" w:color="auto"/>
            <w:right w:val="none" w:sz="0" w:space="0" w:color="auto"/>
          </w:divBdr>
        </w:div>
        <w:div w:id="1209564893">
          <w:marLeft w:val="0"/>
          <w:marRight w:val="0"/>
          <w:marTop w:val="0"/>
          <w:marBottom w:val="0"/>
          <w:divBdr>
            <w:top w:val="none" w:sz="0" w:space="0" w:color="auto"/>
            <w:left w:val="none" w:sz="0" w:space="0" w:color="auto"/>
            <w:bottom w:val="none" w:sz="0" w:space="0" w:color="auto"/>
            <w:right w:val="none" w:sz="0" w:space="0" w:color="auto"/>
          </w:divBdr>
        </w:div>
        <w:div w:id="114716727">
          <w:marLeft w:val="0"/>
          <w:marRight w:val="0"/>
          <w:marTop w:val="0"/>
          <w:marBottom w:val="0"/>
          <w:divBdr>
            <w:top w:val="none" w:sz="0" w:space="0" w:color="auto"/>
            <w:left w:val="none" w:sz="0" w:space="0" w:color="auto"/>
            <w:bottom w:val="none" w:sz="0" w:space="0" w:color="auto"/>
            <w:right w:val="none" w:sz="0" w:space="0" w:color="auto"/>
          </w:divBdr>
        </w:div>
        <w:div w:id="465779783">
          <w:marLeft w:val="0"/>
          <w:marRight w:val="0"/>
          <w:marTop w:val="0"/>
          <w:marBottom w:val="0"/>
          <w:divBdr>
            <w:top w:val="none" w:sz="0" w:space="0" w:color="auto"/>
            <w:left w:val="none" w:sz="0" w:space="0" w:color="auto"/>
            <w:bottom w:val="none" w:sz="0" w:space="0" w:color="auto"/>
            <w:right w:val="none" w:sz="0" w:space="0" w:color="auto"/>
          </w:divBdr>
        </w:div>
        <w:div w:id="309410691">
          <w:marLeft w:val="0"/>
          <w:marRight w:val="0"/>
          <w:marTop w:val="0"/>
          <w:marBottom w:val="0"/>
          <w:divBdr>
            <w:top w:val="none" w:sz="0" w:space="0" w:color="auto"/>
            <w:left w:val="none" w:sz="0" w:space="0" w:color="auto"/>
            <w:bottom w:val="none" w:sz="0" w:space="0" w:color="auto"/>
            <w:right w:val="none" w:sz="0" w:space="0" w:color="auto"/>
          </w:divBdr>
        </w:div>
        <w:div w:id="992028213">
          <w:marLeft w:val="0"/>
          <w:marRight w:val="0"/>
          <w:marTop w:val="0"/>
          <w:marBottom w:val="0"/>
          <w:divBdr>
            <w:top w:val="none" w:sz="0" w:space="0" w:color="auto"/>
            <w:left w:val="none" w:sz="0" w:space="0" w:color="auto"/>
            <w:bottom w:val="none" w:sz="0" w:space="0" w:color="auto"/>
            <w:right w:val="none" w:sz="0" w:space="0" w:color="auto"/>
          </w:divBdr>
        </w:div>
        <w:div w:id="1205674985">
          <w:marLeft w:val="0"/>
          <w:marRight w:val="0"/>
          <w:marTop w:val="0"/>
          <w:marBottom w:val="0"/>
          <w:divBdr>
            <w:top w:val="none" w:sz="0" w:space="0" w:color="auto"/>
            <w:left w:val="none" w:sz="0" w:space="0" w:color="auto"/>
            <w:bottom w:val="none" w:sz="0" w:space="0" w:color="auto"/>
            <w:right w:val="none" w:sz="0" w:space="0" w:color="auto"/>
          </w:divBdr>
        </w:div>
        <w:div w:id="851725835">
          <w:marLeft w:val="0"/>
          <w:marRight w:val="0"/>
          <w:marTop w:val="0"/>
          <w:marBottom w:val="0"/>
          <w:divBdr>
            <w:top w:val="none" w:sz="0" w:space="0" w:color="auto"/>
            <w:left w:val="none" w:sz="0" w:space="0" w:color="auto"/>
            <w:bottom w:val="none" w:sz="0" w:space="0" w:color="auto"/>
            <w:right w:val="none" w:sz="0" w:space="0" w:color="auto"/>
          </w:divBdr>
        </w:div>
        <w:div w:id="443157721">
          <w:marLeft w:val="0"/>
          <w:marRight w:val="0"/>
          <w:marTop w:val="0"/>
          <w:marBottom w:val="0"/>
          <w:divBdr>
            <w:top w:val="none" w:sz="0" w:space="0" w:color="auto"/>
            <w:left w:val="none" w:sz="0" w:space="0" w:color="auto"/>
            <w:bottom w:val="none" w:sz="0" w:space="0" w:color="auto"/>
            <w:right w:val="none" w:sz="0" w:space="0" w:color="auto"/>
          </w:divBdr>
        </w:div>
        <w:div w:id="1507017658">
          <w:marLeft w:val="0"/>
          <w:marRight w:val="0"/>
          <w:marTop w:val="0"/>
          <w:marBottom w:val="0"/>
          <w:divBdr>
            <w:top w:val="none" w:sz="0" w:space="0" w:color="auto"/>
            <w:left w:val="none" w:sz="0" w:space="0" w:color="auto"/>
            <w:bottom w:val="none" w:sz="0" w:space="0" w:color="auto"/>
            <w:right w:val="none" w:sz="0" w:space="0" w:color="auto"/>
          </w:divBdr>
        </w:div>
        <w:div w:id="1083262083">
          <w:marLeft w:val="0"/>
          <w:marRight w:val="0"/>
          <w:marTop w:val="0"/>
          <w:marBottom w:val="0"/>
          <w:divBdr>
            <w:top w:val="none" w:sz="0" w:space="0" w:color="auto"/>
            <w:left w:val="none" w:sz="0" w:space="0" w:color="auto"/>
            <w:bottom w:val="none" w:sz="0" w:space="0" w:color="auto"/>
            <w:right w:val="none" w:sz="0" w:space="0" w:color="auto"/>
          </w:divBdr>
        </w:div>
        <w:div w:id="2101170302">
          <w:marLeft w:val="0"/>
          <w:marRight w:val="0"/>
          <w:marTop w:val="0"/>
          <w:marBottom w:val="0"/>
          <w:divBdr>
            <w:top w:val="none" w:sz="0" w:space="0" w:color="auto"/>
            <w:left w:val="none" w:sz="0" w:space="0" w:color="auto"/>
            <w:bottom w:val="none" w:sz="0" w:space="0" w:color="auto"/>
            <w:right w:val="none" w:sz="0" w:space="0" w:color="auto"/>
          </w:divBdr>
        </w:div>
        <w:div w:id="434401387">
          <w:marLeft w:val="0"/>
          <w:marRight w:val="0"/>
          <w:marTop w:val="0"/>
          <w:marBottom w:val="0"/>
          <w:divBdr>
            <w:top w:val="none" w:sz="0" w:space="0" w:color="auto"/>
            <w:left w:val="none" w:sz="0" w:space="0" w:color="auto"/>
            <w:bottom w:val="none" w:sz="0" w:space="0" w:color="auto"/>
            <w:right w:val="none" w:sz="0" w:space="0" w:color="auto"/>
          </w:divBdr>
        </w:div>
        <w:div w:id="1851602668">
          <w:marLeft w:val="0"/>
          <w:marRight w:val="0"/>
          <w:marTop w:val="0"/>
          <w:marBottom w:val="0"/>
          <w:divBdr>
            <w:top w:val="none" w:sz="0" w:space="0" w:color="auto"/>
            <w:left w:val="none" w:sz="0" w:space="0" w:color="auto"/>
            <w:bottom w:val="none" w:sz="0" w:space="0" w:color="auto"/>
            <w:right w:val="none" w:sz="0" w:space="0" w:color="auto"/>
          </w:divBdr>
        </w:div>
        <w:div w:id="490027387">
          <w:marLeft w:val="0"/>
          <w:marRight w:val="0"/>
          <w:marTop w:val="0"/>
          <w:marBottom w:val="0"/>
          <w:divBdr>
            <w:top w:val="none" w:sz="0" w:space="0" w:color="auto"/>
            <w:left w:val="none" w:sz="0" w:space="0" w:color="auto"/>
            <w:bottom w:val="none" w:sz="0" w:space="0" w:color="auto"/>
            <w:right w:val="none" w:sz="0" w:space="0" w:color="auto"/>
          </w:divBdr>
        </w:div>
        <w:div w:id="858810662">
          <w:marLeft w:val="0"/>
          <w:marRight w:val="0"/>
          <w:marTop w:val="0"/>
          <w:marBottom w:val="0"/>
          <w:divBdr>
            <w:top w:val="none" w:sz="0" w:space="0" w:color="auto"/>
            <w:left w:val="none" w:sz="0" w:space="0" w:color="auto"/>
            <w:bottom w:val="none" w:sz="0" w:space="0" w:color="auto"/>
            <w:right w:val="none" w:sz="0" w:space="0" w:color="auto"/>
          </w:divBdr>
        </w:div>
        <w:div w:id="200630565">
          <w:marLeft w:val="0"/>
          <w:marRight w:val="0"/>
          <w:marTop w:val="0"/>
          <w:marBottom w:val="0"/>
          <w:divBdr>
            <w:top w:val="none" w:sz="0" w:space="0" w:color="auto"/>
            <w:left w:val="none" w:sz="0" w:space="0" w:color="auto"/>
            <w:bottom w:val="none" w:sz="0" w:space="0" w:color="auto"/>
            <w:right w:val="none" w:sz="0" w:space="0" w:color="auto"/>
          </w:divBdr>
        </w:div>
        <w:div w:id="2015497220">
          <w:marLeft w:val="0"/>
          <w:marRight w:val="0"/>
          <w:marTop w:val="0"/>
          <w:marBottom w:val="0"/>
          <w:divBdr>
            <w:top w:val="none" w:sz="0" w:space="0" w:color="auto"/>
            <w:left w:val="none" w:sz="0" w:space="0" w:color="auto"/>
            <w:bottom w:val="none" w:sz="0" w:space="0" w:color="auto"/>
            <w:right w:val="none" w:sz="0" w:space="0" w:color="auto"/>
          </w:divBdr>
        </w:div>
        <w:div w:id="306864416">
          <w:marLeft w:val="0"/>
          <w:marRight w:val="0"/>
          <w:marTop w:val="0"/>
          <w:marBottom w:val="0"/>
          <w:divBdr>
            <w:top w:val="none" w:sz="0" w:space="0" w:color="auto"/>
            <w:left w:val="none" w:sz="0" w:space="0" w:color="auto"/>
            <w:bottom w:val="none" w:sz="0" w:space="0" w:color="auto"/>
            <w:right w:val="none" w:sz="0" w:space="0" w:color="auto"/>
          </w:divBdr>
        </w:div>
        <w:div w:id="701322678">
          <w:marLeft w:val="0"/>
          <w:marRight w:val="0"/>
          <w:marTop w:val="0"/>
          <w:marBottom w:val="0"/>
          <w:divBdr>
            <w:top w:val="none" w:sz="0" w:space="0" w:color="auto"/>
            <w:left w:val="none" w:sz="0" w:space="0" w:color="auto"/>
            <w:bottom w:val="none" w:sz="0" w:space="0" w:color="auto"/>
            <w:right w:val="none" w:sz="0" w:space="0" w:color="auto"/>
          </w:divBdr>
        </w:div>
        <w:div w:id="909999937">
          <w:marLeft w:val="0"/>
          <w:marRight w:val="0"/>
          <w:marTop w:val="0"/>
          <w:marBottom w:val="0"/>
          <w:divBdr>
            <w:top w:val="none" w:sz="0" w:space="0" w:color="auto"/>
            <w:left w:val="none" w:sz="0" w:space="0" w:color="auto"/>
            <w:bottom w:val="none" w:sz="0" w:space="0" w:color="auto"/>
            <w:right w:val="none" w:sz="0" w:space="0" w:color="auto"/>
          </w:divBdr>
        </w:div>
        <w:div w:id="423377815">
          <w:marLeft w:val="0"/>
          <w:marRight w:val="0"/>
          <w:marTop w:val="0"/>
          <w:marBottom w:val="0"/>
          <w:divBdr>
            <w:top w:val="none" w:sz="0" w:space="0" w:color="auto"/>
            <w:left w:val="none" w:sz="0" w:space="0" w:color="auto"/>
            <w:bottom w:val="none" w:sz="0" w:space="0" w:color="auto"/>
            <w:right w:val="none" w:sz="0" w:space="0" w:color="auto"/>
          </w:divBdr>
        </w:div>
        <w:div w:id="1016074034">
          <w:marLeft w:val="0"/>
          <w:marRight w:val="0"/>
          <w:marTop w:val="0"/>
          <w:marBottom w:val="0"/>
          <w:divBdr>
            <w:top w:val="none" w:sz="0" w:space="0" w:color="auto"/>
            <w:left w:val="none" w:sz="0" w:space="0" w:color="auto"/>
            <w:bottom w:val="none" w:sz="0" w:space="0" w:color="auto"/>
            <w:right w:val="none" w:sz="0" w:space="0" w:color="auto"/>
          </w:divBdr>
        </w:div>
        <w:div w:id="2092853794">
          <w:marLeft w:val="0"/>
          <w:marRight w:val="0"/>
          <w:marTop w:val="0"/>
          <w:marBottom w:val="0"/>
          <w:divBdr>
            <w:top w:val="none" w:sz="0" w:space="0" w:color="auto"/>
            <w:left w:val="none" w:sz="0" w:space="0" w:color="auto"/>
            <w:bottom w:val="none" w:sz="0" w:space="0" w:color="auto"/>
            <w:right w:val="none" w:sz="0" w:space="0" w:color="auto"/>
          </w:divBdr>
        </w:div>
        <w:div w:id="943146936">
          <w:marLeft w:val="0"/>
          <w:marRight w:val="0"/>
          <w:marTop w:val="0"/>
          <w:marBottom w:val="0"/>
          <w:divBdr>
            <w:top w:val="none" w:sz="0" w:space="0" w:color="auto"/>
            <w:left w:val="none" w:sz="0" w:space="0" w:color="auto"/>
            <w:bottom w:val="none" w:sz="0" w:space="0" w:color="auto"/>
            <w:right w:val="none" w:sz="0" w:space="0" w:color="auto"/>
          </w:divBdr>
        </w:div>
        <w:div w:id="1787232385">
          <w:marLeft w:val="0"/>
          <w:marRight w:val="0"/>
          <w:marTop w:val="0"/>
          <w:marBottom w:val="0"/>
          <w:divBdr>
            <w:top w:val="none" w:sz="0" w:space="0" w:color="auto"/>
            <w:left w:val="none" w:sz="0" w:space="0" w:color="auto"/>
            <w:bottom w:val="none" w:sz="0" w:space="0" w:color="auto"/>
            <w:right w:val="none" w:sz="0" w:space="0" w:color="auto"/>
          </w:divBdr>
        </w:div>
        <w:div w:id="1559394261">
          <w:marLeft w:val="0"/>
          <w:marRight w:val="0"/>
          <w:marTop w:val="0"/>
          <w:marBottom w:val="0"/>
          <w:divBdr>
            <w:top w:val="none" w:sz="0" w:space="0" w:color="auto"/>
            <w:left w:val="none" w:sz="0" w:space="0" w:color="auto"/>
            <w:bottom w:val="none" w:sz="0" w:space="0" w:color="auto"/>
            <w:right w:val="none" w:sz="0" w:space="0" w:color="auto"/>
          </w:divBdr>
        </w:div>
        <w:div w:id="1276254815">
          <w:marLeft w:val="0"/>
          <w:marRight w:val="0"/>
          <w:marTop w:val="0"/>
          <w:marBottom w:val="0"/>
          <w:divBdr>
            <w:top w:val="none" w:sz="0" w:space="0" w:color="auto"/>
            <w:left w:val="none" w:sz="0" w:space="0" w:color="auto"/>
            <w:bottom w:val="none" w:sz="0" w:space="0" w:color="auto"/>
            <w:right w:val="none" w:sz="0" w:space="0" w:color="auto"/>
          </w:divBdr>
        </w:div>
        <w:div w:id="1029452093">
          <w:marLeft w:val="0"/>
          <w:marRight w:val="0"/>
          <w:marTop w:val="0"/>
          <w:marBottom w:val="0"/>
          <w:divBdr>
            <w:top w:val="none" w:sz="0" w:space="0" w:color="auto"/>
            <w:left w:val="none" w:sz="0" w:space="0" w:color="auto"/>
            <w:bottom w:val="none" w:sz="0" w:space="0" w:color="auto"/>
            <w:right w:val="none" w:sz="0" w:space="0" w:color="auto"/>
          </w:divBdr>
        </w:div>
        <w:div w:id="2119374149">
          <w:marLeft w:val="0"/>
          <w:marRight w:val="0"/>
          <w:marTop w:val="0"/>
          <w:marBottom w:val="0"/>
          <w:divBdr>
            <w:top w:val="none" w:sz="0" w:space="0" w:color="auto"/>
            <w:left w:val="none" w:sz="0" w:space="0" w:color="auto"/>
            <w:bottom w:val="none" w:sz="0" w:space="0" w:color="auto"/>
            <w:right w:val="none" w:sz="0" w:space="0" w:color="auto"/>
          </w:divBdr>
        </w:div>
        <w:div w:id="217017159">
          <w:marLeft w:val="0"/>
          <w:marRight w:val="0"/>
          <w:marTop w:val="0"/>
          <w:marBottom w:val="0"/>
          <w:divBdr>
            <w:top w:val="none" w:sz="0" w:space="0" w:color="auto"/>
            <w:left w:val="none" w:sz="0" w:space="0" w:color="auto"/>
            <w:bottom w:val="none" w:sz="0" w:space="0" w:color="auto"/>
            <w:right w:val="none" w:sz="0" w:space="0" w:color="auto"/>
          </w:divBdr>
        </w:div>
        <w:div w:id="674846465">
          <w:marLeft w:val="0"/>
          <w:marRight w:val="0"/>
          <w:marTop w:val="0"/>
          <w:marBottom w:val="0"/>
          <w:divBdr>
            <w:top w:val="none" w:sz="0" w:space="0" w:color="auto"/>
            <w:left w:val="none" w:sz="0" w:space="0" w:color="auto"/>
            <w:bottom w:val="none" w:sz="0" w:space="0" w:color="auto"/>
            <w:right w:val="none" w:sz="0" w:space="0" w:color="auto"/>
          </w:divBdr>
        </w:div>
        <w:div w:id="1896577578">
          <w:marLeft w:val="0"/>
          <w:marRight w:val="0"/>
          <w:marTop w:val="0"/>
          <w:marBottom w:val="0"/>
          <w:divBdr>
            <w:top w:val="none" w:sz="0" w:space="0" w:color="auto"/>
            <w:left w:val="none" w:sz="0" w:space="0" w:color="auto"/>
            <w:bottom w:val="none" w:sz="0" w:space="0" w:color="auto"/>
            <w:right w:val="none" w:sz="0" w:space="0" w:color="auto"/>
          </w:divBdr>
        </w:div>
        <w:div w:id="1280380207">
          <w:marLeft w:val="0"/>
          <w:marRight w:val="0"/>
          <w:marTop w:val="0"/>
          <w:marBottom w:val="0"/>
          <w:divBdr>
            <w:top w:val="none" w:sz="0" w:space="0" w:color="auto"/>
            <w:left w:val="none" w:sz="0" w:space="0" w:color="auto"/>
            <w:bottom w:val="none" w:sz="0" w:space="0" w:color="auto"/>
            <w:right w:val="none" w:sz="0" w:space="0" w:color="auto"/>
          </w:divBdr>
        </w:div>
        <w:div w:id="1135023030">
          <w:marLeft w:val="0"/>
          <w:marRight w:val="0"/>
          <w:marTop w:val="0"/>
          <w:marBottom w:val="0"/>
          <w:divBdr>
            <w:top w:val="none" w:sz="0" w:space="0" w:color="auto"/>
            <w:left w:val="none" w:sz="0" w:space="0" w:color="auto"/>
            <w:bottom w:val="none" w:sz="0" w:space="0" w:color="auto"/>
            <w:right w:val="none" w:sz="0" w:space="0" w:color="auto"/>
          </w:divBdr>
        </w:div>
        <w:div w:id="1177616503">
          <w:marLeft w:val="0"/>
          <w:marRight w:val="0"/>
          <w:marTop w:val="0"/>
          <w:marBottom w:val="0"/>
          <w:divBdr>
            <w:top w:val="none" w:sz="0" w:space="0" w:color="auto"/>
            <w:left w:val="none" w:sz="0" w:space="0" w:color="auto"/>
            <w:bottom w:val="none" w:sz="0" w:space="0" w:color="auto"/>
            <w:right w:val="none" w:sz="0" w:space="0" w:color="auto"/>
          </w:divBdr>
        </w:div>
        <w:div w:id="1831679587">
          <w:marLeft w:val="0"/>
          <w:marRight w:val="0"/>
          <w:marTop w:val="0"/>
          <w:marBottom w:val="0"/>
          <w:divBdr>
            <w:top w:val="none" w:sz="0" w:space="0" w:color="auto"/>
            <w:left w:val="none" w:sz="0" w:space="0" w:color="auto"/>
            <w:bottom w:val="none" w:sz="0" w:space="0" w:color="auto"/>
            <w:right w:val="none" w:sz="0" w:space="0" w:color="auto"/>
          </w:divBdr>
        </w:div>
        <w:div w:id="152374881">
          <w:marLeft w:val="0"/>
          <w:marRight w:val="0"/>
          <w:marTop w:val="0"/>
          <w:marBottom w:val="0"/>
          <w:divBdr>
            <w:top w:val="none" w:sz="0" w:space="0" w:color="auto"/>
            <w:left w:val="none" w:sz="0" w:space="0" w:color="auto"/>
            <w:bottom w:val="none" w:sz="0" w:space="0" w:color="auto"/>
            <w:right w:val="none" w:sz="0" w:space="0" w:color="auto"/>
          </w:divBdr>
        </w:div>
        <w:div w:id="661545087">
          <w:marLeft w:val="0"/>
          <w:marRight w:val="0"/>
          <w:marTop w:val="0"/>
          <w:marBottom w:val="0"/>
          <w:divBdr>
            <w:top w:val="none" w:sz="0" w:space="0" w:color="auto"/>
            <w:left w:val="none" w:sz="0" w:space="0" w:color="auto"/>
            <w:bottom w:val="none" w:sz="0" w:space="0" w:color="auto"/>
            <w:right w:val="none" w:sz="0" w:space="0" w:color="auto"/>
          </w:divBdr>
        </w:div>
        <w:div w:id="437453897">
          <w:marLeft w:val="0"/>
          <w:marRight w:val="0"/>
          <w:marTop w:val="0"/>
          <w:marBottom w:val="0"/>
          <w:divBdr>
            <w:top w:val="none" w:sz="0" w:space="0" w:color="auto"/>
            <w:left w:val="none" w:sz="0" w:space="0" w:color="auto"/>
            <w:bottom w:val="none" w:sz="0" w:space="0" w:color="auto"/>
            <w:right w:val="none" w:sz="0" w:space="0" w:color="auto"/>
          </w:divBdr>
        </w:div>
        <w:div w:id="1909611004">
          <w:marLeft w:val="0"/>
          <w:marRight w:val="0"/>
          <w:marTop w:val="0"/>
          <w:marBottom w:val="0"/>
          <w:divBdr>
            <w:top w:val="none" w:sz="0" w:space="0" w:color="auto"/>
            <w:left w:val="none" w:sz="0" w:space="0" w:color="auto"/>
            <w:bottom w:val="none" w:sz="0" w:space="0" w:color="auto"/>
            <w:right w:val="none" w:sz="0" w:space="0" w:color="auto"/>
          </w:divBdr>
        </w:div>
        <w:div w:id="1041247586">
          <w:marLeft w:val="0"/>
          <w:marRight w:val="0"/>
          <w:marTop w:val="0"/>
          <w:marBottom w:val="0"/>
          <w:divBdr>
            <w:top w:val="none" w:sz="0" w:space="0" w:color="auto"/>
            <w:left w:val="none" w:sz="0" w:space="0" w:color="auto"/>
            <w:bottom w:val="none" w:sz="0" w:space="0" w:color="auto"/>
            <w:right w:val="none" w:sz="0" w:space="0" w:color="auto"/>
          </w:divBdr>
        </w:div>
        <w:div w:id="236747985">
          <w:marLeft w:val="0"/>
          <w:marRight w:val="0"/>
          <w:marTop w:val="0"/>
          <w:marBottom w:val="0"/>
          <w:divBdr>
            <w:top w:val="none" w:sz="0" w:space="0" w:color="auto"/>
            <w:left w:val="none" w:sz="0" w:space="0" w:color="auto"/>
            <w:bottom w:val="none" w:sz="0" w:space="0" w:color="auto"/>
            <w:right w:val="none" w:sz="0" w:space="0" w:color="auto"/>
          </w:divBdr>
        </w:div>
        <w:div w:id="252518001">
          <w:marLeft w:val="0"/>
          <w:marRight w:val="0"/>
          <w:marTop w:val="0"/>
          <w:marBottom w:val="0"/>
          <w:divBdr>
            <w:top w:val="none" w:sz="0" w:space="0" w:color="auto"/>
            <w:left w:val="none" w:sz="0" w:space="0" w:color="auto"/>
            <w:bottom w:val="none" w:sz="0" w:space="0" w:color="auto"/>
            <w:right w:val="none" w:sz="0" w:space="0" w:color="auto"/>
          </w:divBdr>
        </w:div>
        <w:div w:id="1673995984">
          <w:marLeft w:val="0"/>
          <w:marRight w:val="0"/>
          <w:marTop w:val="0"/>
          <w:marBottom w:val="0"/>
          <w:divBdr>
            <w:top w:val="none" w:sz="0" w:space="0" w:color="auto"/>
            <w:left w:val="none" w:sz="0" w:space="0" w:color="auto"/>
            <w:bottom w:val="none" w:sz="0" w:space="0" w:color="auto"/>
            <w:right w:val="none" w:sz="0" w:space="0" w:color="auto"/>
          </w:divBdr>
        </w:div>
        <w:div w:id="514808865">
          <w:marLeft w:val="0"/>
          <w:marRight w:val="0"/>
          <w:marTop w:val="0"/>
          <w:marBottom w:val="0"/>
          <w:divBdr>
            <w:top w:val="none" w:sz="0" w:space="0" w:color="auto"/>
            <w:left w:val="none" w:sz="0" w:space="0" w:color="auto"/>
            <w:bottom w:val="none" w:sz="0" w:space="0" w:color="auto"/>
            <w:right w:val="none" w:sz="0" w:space="0" w:color="auto"/>
          </w:divBdr>
        </w:div>
        <w:div w:id="117838056">
          <w:marLeft w:val="0"/>
          <w:marRight w:val="0"/>
          <w:marTop w:val="0"/>
          <w:marBottom w:val="0"/>
          <w:divBdr>
            <w:top w:val="none" w:sz="0" w:space="0" w:color="auto"/>
            <w:left w:val="none" w:sz="0" w:space="0" w:color="auto"/>
            <w:bottom w:val="none" w:sz="0" w:space="0" w:color="auto"/>
            <w:right w:val="none" w:sz="0" w:space="0" w:color="auto"/>
          </w:divBdr>
        </w:div>
        <w:div w:id="771121427">
          <w:marLeft w:val="0"/>
          <w:marRight w:val="0"/>
          <w:marTop w:val="0"/>
          <w:marBottom w:val="0"/>
          <w:divBdr>
            <w:top w:val="none" w:sz="0" w:space="0" w:color="auto"/>
            <w:left w:val="none" w:sz="0" w:space="0" w:color="auto"/>
            <w:bottom w:val="none" w:sz="0" w:space="0" w:color="auto"/>
            <w:right w:val="none" w:sz="0" w:space="0" w:color="auto"/>
          </w:divBdr>
        </w:div>
        <w:div w:id="890655663">
          <w:marLeft w:val="0"/>
          <w:marRight w:val="0"/>
          <w:marTop w:val="0"/>
          <w:marBottom w:val="0"/>
          <w:divBdr>
            <w:top w:val="none" w:sz="0" w:space="0" w:color="auto"/>
            <w:left w:val="none" w:sz="0" w:space="0" w:color="auto"/>
            <w:bottom w:val="none" w:sz="0" w:space="0" w:color="auto"/>
            <w:right w:val="none" w:sz="0" w:space="0" w:color="auto"/>
          </w:divBdr>
        </w:div>
        <w:div w:id="1862550855">
          <w:marLeft w:val="0"/>
          <w:marRight w:val="0"/>
          <w:marTop w:val="0"/>
          <w:marBottom w:val="0"/>
          <w:divBdr>
            <w:top w:val="none" w:sz="0" w:space="0" w:color="auto"/>
            <w:left w:val="none" w:sz="0" w:space="0" w:color="auto"/>
            <w:bottom w:val="none" w:sz="0" w:space="0" w:color="auto"/>
            <w:right w:val="none" w:sz="0" w:space="0" w:color="auto"/>
          </w:divBdr>
        </w:div>
        <w:div w:id="1482041789">
          <w:marLeft w:val="0"/>
          <w:marRight w:val="0"/>
          <w:marTop w:val="0"/>
          <w:marBottom w:val="0"/>
          <w:divBdr>
            <w:top w:val="none" w:sz="0" w:space="0" w:color="auto"/>
            <w:left w:val="none" w:sz="0" w:space="0" w:color="auto"/>
            <w:bottom w:val="none" w:sz="0" w:space="0" w:color="auto"/>
            <w:right w:val="none" w:sz="0" w:space="0" w:color="auto"/>
          </w:divBdr>
        </w:div>
        <w:div w:id="1055859345">
          <w:marLeft w:val="0"/>
          <w:marRight w:val="0"/>
          <w:marTop w:val="0"/>
          <w:marBottom w:val="0"/>
          <w:divBdr>
            <w:top w:val="none" w:sz="0" w:space="0" w:color="auto"/>
            <w:left w:val="none" w:sz="0" w:space="0" w:color="auto"/>
            <w:bottom w:val="none" w:sz="0" w:space="0" w:color="auto"/>
            <w:right w:val="none" w:sz="0" w:space="0" w:color="auto"/>
          </w:divBdr>
        </w:div>
        <w:div w:id="405885386">
          <w:marLeft w:val="0"/>
          <w:marRight w:val="0"/>
          <w:marTop w:val="0"/>
          <w:marBottom w:val="0"/>
          <w:divBdr>
            <w:top w:val="none" w:sz="0" w:space="0" w:color="auto"/>
            <w:left w:val="none" w:sz="0" w:space="0" w:color="auto"/>
            <w:bottom w:val="none" w:sz="0" w:space="0" w:color="auto"/>
            <w:right w:val="none" w:sz="0" w:space="0" w:color="auto"/>
          </w:divBdr>
        </w:div>
        <w:div w:id="1288009711">
          <w:marLeft w:val="0"/>
          <w:marRight w:val="0"/>
          <w:marTop w:val="0"/>
          <w:marBottom w:val="0"/>
          <w:divBdr>
            <w:top w:val="none" w:sz="0" w:space="0" w:color="auto"/>
            <w:left w:val="none" w:sz="0" w:space="0" w:color="auto"/>
            <w:bottom w:val="none" w:sz="0" w:space="0" w:color="auto"/>
            <w:right w:val="none" w:sz="0" w:space="0" w:color="auto"/>
          </w:divBdr>
        </w:div>
        <w:div w:id="725178876">
          <w:marLeft w:val="0"/>
          <w:marRight w:val="0"/>
          <w:marTop w:val="0"/>
          <w:marBottom w:val="0"/>
          <w:divBdr>
            <w:top w:val="none" w:sz="0" w:space="0" w:color="auto"/>
            <w:left w:val="none" w:sz="0" w:space="0" w:color="auto"/>
            <w:bottom w:val="none" w:sz="0" w:space="0" w:color="auto"/>
            <w:right w:val="none" w:sz="0" w:space="0" w:color="auto"/>
          </w:divBdr>
        </w:div>
        <w:div w:id="946279884">
          <w:marLeft w:val="0"/>
          <w:marRight w:val="0"/>
          <w:marTop w:val="0"/>
          <w:marBottom w:val="0"/>
          <w:divBdr>
            <w:top w:val="none" w:sz="0" w:space="0" w:color="auto"/>
            <w:left w:val="none" w:sz="0" w:space="0" w:color="auto"/>
            <w:bottom w:val="none" w:sz="0" w:space="0" w:color="auto"/>
            <w:right w:val="none" w:sz="0" w:space="0" w:color="auto"/>
          </w:divBdr>
        </w:div>
        <w:div w:id="1281912306">
          <w:marLeft w:val="0"/>
          <w:marRight w:val="0"/>
          <w:marTop w:val="0"/>
          <w:marBottom w:val="0"/>
          <w:divBdr>
            <w:top w:val="none" w:sz="0" w:space="0" w:color="auto"/>
            <w:left w:val="none" w:sz="0" w:space="0" w:color="auto"/>
            <w:bottom w:val="none" w:sz="0" w:space="0" w:color="auto"/>
            <w:right w:val="none" w:sz="0" w:space="0" w:color="auto"/>
          </w:divBdr>
        </w:div>
        <w:div w:id="167604695">
          <w:marLeft w:val="0"/>
          <w:marRight w:val="0"/>
          <w:marTop w:val="0"/>
          <w:marBottom w:val="0"/>
          <w:divBdr>
            <w:top w:val="none" w:sz="0" w:space="0" w:color="auto"/>
            <w:left w:val="none" w:sz="0" w:space="0" w:color="auto"/>
            <w:bottom w:val="none" w:sz="0" w:space="0" w:color="auto"/>
            <w:right w:val="none" w:sz="0" w:space="0" w:color="auto"/>
          </w:divBdr>
        </w:div>
        <w:div w:id="1743066059">
          <w:marLeft w:val="0"/>
          <w:marRight w:val="0"/>
          <w:marTop w:val="0"/>
          <w:marBottom w:val="0"/>
          <w:divBdr>
            <w:top w:val="none" w:sz="0" w:space="0" w:color="auto"/>
            <w:left w:val="none" w:sz="0" w:space="0" w:color="auto"/>
            <w:bottom w:val="none" w:sz="0" w:space="0" w:color="auto"/>
            <w:right w:val="none" w:sz="0" w:space="0" w:color="auto"/>
          </w:divBdr>
        </w:div>
        <w:div w:id="1402800102">
          <w:marLeft w:val="0"/>
          <w:marRight w:val="0"/>
          <w:marTop w:val="0"/>
          <w:marBottom w:val="0"/>
          <w:divBdr>
            <w:top w:val="none" w:sz="0" w:space="0" w:color="auto"/>
            <w:left w:val="none" w:sz="0" w:space="0" w:color="auto"/>
            <w:bottom w:val="none" w:sz="0" w:space="0" w:color="auto"/>
            <w:right w:val="none" w:sz="0" w:space="0" w:color="auto"/>
          </w:divBdr>
        </w:div>
        <w:div w:id="19548312">
          <w:marLeft w:val="0"/>
          <w:marRight w:val="0"/>
          <w:marTop w:val="0"/>
          <w:marBottom w:val="0"/>
          <w:divBdr>
            <w:top w:val="none" w:sz="0" w:space="0" w:color="auto"/>
            <w:left w:val="none" w:sz="0" w:space="0" w:color="auto"/>
            <w:bottom w:val="none" w:sz="0" w:space="0" w:color="auto"/>
            <w:right w:val="none" w:sz="0" w:space="0" w:color="auto"/>
          </w:divBdr>
        </w:div>
        <w:div w:id="315114103">
          <w:marLeft w:val="0"/>
          <w:marRight w:val="0"/>
          <w:marTop w:val="0"/>
          <w:marBottom w:val="0"/>
          <w:divBdr>
            <w:top w:val="none" w:sz="0" w:space="0" w:color="auto"/>
            <w:left w:val="none" w:sz="0" w:space="0" w:color="auto"/>
            <w:bottom w:val="none" w:sz="0" w:space="0" w:color="auto"/>
            <w:right w:val="none" w:sz="0" w:space="0" w:color="auto"/>
          </w:divBdr>
        </w:div>
        <w:div w:id="1580405321">
          <w:marLeft w:val="0"/>
          <w:marRight w:val="0"/>
          <w:marTop w:val="0"/>
          <w:marBottom w:val="0"/>
          <w:divBdr>
            <w:top w:val="none" w:sz="0" w:space="0" w:color="auto"/>
            <w:left w:val="none" w:sz="0" w:space="0" w:color="auto"/>
            <w:bottom w:val="none" w:sz="0" w:space="0" w:color="auto"/>
            <w:right w:val="none" w:sz="0" w:space="0" w:color="auto"/>
          </w:divBdr>
        </w:div>
        <w:div w:id="268582985">
          <w:marLeft w:val="0"/>
          <w:marRight w:val="0"/>
          <w:marTop w:val="0"/>
          <w:marBottom w:val="0"/>
          <w:divBdr>
            <w:top w:val="none" w:sz="0" w:space="0" w:color="auto"/>
            <w:left w:val="none" w:sz="0" w:space="0" w:color="auto"/>
            <w:bottom w:val="none" w:sz="0" w:space="0" w:color="auto"/>
            <w:right w:val="none" w:sz="0" w:space="0" w:color="auto"/>
          </w:divBdr>
        </w:div>
        <w:div w:id="976572472">
          <w:marLeft w:val="0"/>
          <w:marRight w:val="0"/>
          <w:marTop w:val="0"/>
          <w:marBottom w:val="0"/>
          <w:divBdr>
            <w:top w:val="none" w:sz="0" w:space="0" w:color="auto"/>
            <w:left w:val="none" w:sz="0" w:space="0" w:color="auto"/>
            <w:bottom w:val="none" w:sz="0" w:space="0" w:color="auto"/>
            <w:right w:val="none" w:sz="0" w:space="0" w:color="auto"/>
          </w:divBdr>
        </w:div>
        <w:div w:id="43601399">
          <w:marLeft w:val="0"/>
          <w:marRight w:val="0"/>
          <w:marTop w:val="0"/>
          <w:marBottom w:val="0"/>
          <w:divBdr>
            <w:top w:val="none" w:sz="0" w:space="0" w:color="auto"/>
            <w:left w:val="none" w:sz="0" w:space="0" w:color="auto"/>
            <w:bottom w:val="none" w:sz="0" w:space="0" w:color="auto"/>
            <w:right w:val="none" w:sz="0" w:space="0" w:color="auto"/>
          </w:divBdr>
        </w:div>
        <w:div w:id="697386804">
          <w:marLeft w:val="0"/>
          <w:marRight w:val="0"/>
          <w:marTop w:val="0"/>
          <w:marBottom w:val="0"/>
          <w:divBdr>
            <w:top w:val="none" w:sz="0" w:space="0" w:color="auto"/>
            <w:left w:val="none" w:sz="0" w:space="0" w:color="auto"/>
            <w:bottom w:val="none" w:sz="0" w:space="0" w:color="auto"/>
            <w:right w:val="none" w:sz="0" w:space="0" w:color="auto"/>
          </w:divBdr>
        </w:div>
        <w:div w:id="1100834493">
          <w:marLeft w:val="0"/>
          <w:marRight w:val="0"/>
          <w:marTop w:val="0"/>
          <w:marBottom w:val="0"/>
          <w:divBdr>
            <w:top w:val="none" w:sz="0" w:space="0" w:color="auto"/>
            <w:left w:val="none" w:sz="0" w:space="0" w:color="auto"/>
            <w:bottom w:val="none" w:sz="0" w:space="0" w:color="auto"/>
            <w:right w:val="none" w:sz="0" w:space="0" w:color="auto"/>
          </w:divBdr>
        </w:div>
        <w:div w:id="2014910069">
          <w:marLeft w:val="0"/>
          <w:marRight w:val="0"/>
          <w:marTop w:val="0"/>
          <w:marBottom w:val="0"/>
          <w:divBdr>
            <w:top w:val="none" w:sz="0" w:space="0" w:color="auto"/>
            <w:left w:val="none" w:sz="0" w:space="0" w:color="auto"/>
            <w:bottom w:val="none" w:sz="0" w:space="0" w:color="auto"/>
            <w:right w:val="none" w:sz="0" w:space="0" w:color="auto"/>
          </w:divBdr>
        </w:div>
        <w:div w:id="498152497">
          <w:marLeft w:val="0"/>
          <w:marRight w:val="0"/>
          <w:marTop w:val="0"/>
          <w:marBottom w:val="0"/>
          <w:divBdr>
            <w:top w:val="none" w:sz="0" w:space="0" w:color="auto"/>
            <w:left w:val="none" w:sz="0" w:space="0" w:color="auto"/>
            <w:bottom w:val="none" w:sz="0" w:space="0" w:color="auto"/>
            <w:right w:val="none" w:sz="0" w:space="0" w:color="auto"/>
          </w:divBdr>
        </w:div>
        <w:div w:id="1572617294">
          <w:marLeft w:val="0"/>
          <w:marRight w:val="0"/>
          <w:marTop w:val="0"/>
          <w:marBottom w:val="0"/>
          <w:divBdr>
            <w:top w:val="none" w:sz="0" w:space="0" w:color="auto"/>
            <w:left w:val="none" w:sz="0" w:space="0" w:color="auto"/>
            <w:bottom w:val="none" w:sz="0" w:space="0" w:color="auto"/>
            <w:right w:val="none" w:sz="0" w:space="0" w:color="auto"/>
          </w:divBdr>
        </w:div>
        <w:div w:id="509106503">
          <w:marLeft w:val="0"/>
          <w:marRight w:val="0"/>
          <w:marTop w:val="0"/>
          <w:marBottom w:val="0"/>
          <w:divBdr>
            <w:top w:val="none" w:sz="0" w:space="0" w:color="auto"/>
            <w:left w:val="none" w:sz="0" w:space="0" w:color="auto"/>
            <w:bottom w:val="none" w:sz="0" w:space="0" w:color="auto"/>
            <w:right w:val="none" w:sz="0" w:space="0" w:color="auto"/>
          </w:divBdr>
        </w:div>
        <w:div w:id="528496375">
          <w:marLeft w:val="0"/>
          <w:marRight w:val="0"/>
          <w:marTop w:val="0"/>
          <w:marBottom w:val="0"/>
          <w:divBdr>
            <w:top w:val="none" w:sz="0" w:space="0" w:color="auto"/>
            <w:left w:val="none" w:sz="0" w:space="0" w:color="auto"/>
            <w:bottom w:val="none" w:sz="0" w:space="0" w:color="auto"/>
            <w:right w:val="none" w:sz="0" w:space="0" w:color="auto"/>
          </w:divBdr>
        </w:div>
        <w:div w:id="752363832">
          <w:marLeft w:val="0"/>
          <w:marRight w:val="0"/>
          <w:marTop w:val="0"/>
          <w:marBottom w:val="0"/>
          <w:divBdr>
            <w:top w:val="none" w:sz="0" w:space="0" w:color="auto"/>
            <w:left w:val="none" w:sz="0" w:space="0" w:color="auto"/>
            <w:bottom w:val="none" w:sz="0" w:space="0" w:color="auto"/>
            <w:right w:val="none" w:sz="0" w:space="0" w:color="auto"/>
          </w:divBdr>
        </w:div>
        <w:div w:id="1264606261">
          <w:marLeft w:val="0"/>
          <w:marRight w:val="0"/>
          <w:marTop w:val="0"/>
          <w:marBottom w:val="0"/>
          <w:divBdr>
            <w:top w:val="none" w:sz="0" w:space="0" w:color="auto"/>
            <w:left w:val="none" w:sz="0" w:space="0" w:color="auto"/>
            <w:bottom w:val="none" w:sz="0" w:space="0" w:color="auto"/>
            <w:right w:val="none" w:sz="0" w:space="0" w:color="auto"/>
          </w:divBdr>
        </w:div>
        <w:div w:id="1989702122">
          <w:marLeft w:val="0"/>
          <w:marRight w:val="0"/>
          <w:marTop w:val="0"/>
          <w:marBottom w:val="0"/>
          <w:divBdr>
            <w:top w:val="none" w:sz="0" w:space="0" w:color="auto"/>
            <w:left w:val="none" w:sz="0" w:space="0" w:color="auto"/>
            <w:bottom w:val="none" w:sz="0" w:space="0" w:color="auto"/>
            <w:right w:val="none" w:sz="0" w:space="0" w:color="auto"/>
          </w:divBdr>
        </w:div>
        <w:div w:id="1514034133">
          <w:marLeft w:val="0"/>
          <w:marRight w:val="0"/>
          <w:marTop w:val="0"/>
          <w:marBottom w:val="0"/>
          <w:divBdr>
            <w:top w:val="none" w:sz="0" w:space="0" w:color="auto"/>
            <w:left w:val="none" w:sz="0" w:space="0" w:color="auto"/>
            <w:bottom w:val="none" w:sz="0" w:space="0" w:color="auto"/>
            <w:right w:val="none" w:sz="0" w:space="0" w:color="auto"/>
          </w:divBdr>
        </w:div>
        <w:div w:id="1130169655">
          <w:marLeft w:val="0"/>
          <w:marRight w:val="0"/>
          <w:marTop w:val="0"/>
          <w:marBottom w:val="0"/>
          <w:divBdr>
            <w:top w:val="none" w:sz="0" w:space="0" w:color="auto"/>
            <w:left w:val="none" w:sz="0" w:space="0" w:color="auto"/>
            <w:bottom w:val="none" w:sz="0" w:space="0" w:color="auto"/>
            <w:right w:val="none" w:sz="0" w:space="0" w:color="auto"/>
          </w:divBdr>
        </w:div>
        <w:div w:id="500781563">
          <w:marLeft w:val="0"/>
          <w:marRight w:val="0"/>
          <w:marTop w:val="0"/>
          <w:marBottom w:val="0"/>
          <w:divBdr>
            <w:top w:val="none" w:sz="0" w:space="0" w:color="auto"/>
            <w:left w:val="none" w:sz="0" w:space="0" w:color="auto"/>
            <w:bottom w:val="none" w:sz="0" w:space="0" w:color="auto"/>
            <w:right w:val="none" w:sz="0" w:space="0" w:color="auto"/>
          </w:divBdr>
        </w:div>
        <w:div w:id="636447649">
          <w:marLeft w:val="0"/>
          <w:marRight w:val="0"/>
          <w:marTop w:val="0"/>
          <w:marBottom w:val="0"/>
          <w:divBdr>
            <w:top w:val="none" w:sz="0" w:space="0" w:color="auto"/>
            <w:left w:val="none" w:sz="0" w:space="0" w:color="auto"/>
            <w:bottom w:val="none" w:sz="0" w:space="0" w:color="auto"/>
            <w:right w:val="none" w:sz="0" w:space="0" w:color="auto"/>
          </w:divBdr>
        </w:div>
        <w:div w:id="844787725">
          <w:marLeft w:val="0"/>
          <w:marRight w:val="0"/>
          <w:marTop w:val="0"/>
          <w:marBottom w:val="0"/>
          <w:divBdr>
            <w:top w:val="none" w:sz="0" w:space="0" w:color="auto"/>
            <w:left w:val="none" w:sz="0" w:space="0" w:color="auto"/>
            <w:bottom w:val="none" w:sz="0" w:space="0" w:color="auto"/>
            <w:right w:val="none" w:sz="0" w:space="0" w:color="auto"/>
          </w:divBdr>
        </w:div>
        <w:div w:id="1188981419">
          <w:marLeft w:val="0"/>
          <w:marRight w:val="0"/>
          <w:marTop w:val="0"/>
          <w:marBottom w:val="0"/>
          <w:divBdr>
            <w:top w:val="none" w:sz="0" w:space="0" w:color="auto"/>
            <w:left w:val="none" w:sz="0" w:space="0" w:color="auto"/>
            <w:bottom w:val="none" w:sz="0" w:space="0" w:color="auto"/>
            <w:right w:val="none" w:sz="0" w:space="0" w:color="auto"/>
          </w:divBdr>
        </w:div>
        <w:div w:id="1230921661">
          <w:marLeft w:val="0"/>
          <w:marRight w:val="0"/>
          <w:marTop w:val="0"/>
          <w:marBottom w:val="0"/>
          <w:divBdr>
            <w:top w:val="none" w:sz="0" w:space="0" w:color="auto"/>
            <w:left w:val="none" w:sz="0" w:space="0" w:color="auto"/>
            <w:bottom w:val="none" w:sz="0" w:space="0" w:color="auto"/>
            <w:right w:val="none" w:sz="0" w:space="0" w:color="auto"/>
          </w:divBdr>
        </w:div>
        <w:div w:id="1769694849">
          <w:marLeft w:val="0"/>
          <w:marRight w:val="0"/>
          <w:marTop w:val="0"/>
          <w:marBottom w:val="0"/>
          <w:divBdr>
            <w:top w:val="none" w:sz="0" w:space="0" w:color="auto"/>
            <w:left w:val="none" w:sz="0" w:space="0" w:color="auto"/>
            <w:bottom w:val="none" w:sz="0" w:space="0" w:color="auto"/>
            <w:right w:val="none" w:sz="0" w:space="0" w:color="auto"/>
          </w:divBdr>
        </w:div>
        <w:div w:id="155536604">
          <w:marLeft w:val="0"/>
          <w:marRight w:val="0"/>
          <w:marTop w:val="0"/>
          <w:marBottom w:val="0"/>
          <w:divBdr>
            <w:top w:val="none" w:sz="0" w:space="0" w:color="auto"/>
            <w:left w:val="none" w:sz="0" w:space="0" w:color="auto"/>
            <w:bottom w:val="none" w:sz="0" w:space="0" w:color="auto"/>
            <w:right w:val="none" w:sz="0" w:space="0" w:color="auto"/>
          </w:divBdr>
        </w:div>
        <w:div w:id="975522440">
          <w:marLeft w:val="0"/>
          <w:marRight w:val="0"/>
          <w:marTop w:val="0"/>
          <w:marBottom w:val="0"/>
          <w:divBdr>
            <w:top w:val="none" w:sz="0" w:space="0" w:color="auto"/>
            <w:left w:val="none" w:sz="0" w:space="0" w:color="auto"/>
            <w:bottom w:val="none" w:sz="0" w:space="0" w:color="auto"/>
            <w:right w:val="none" w:sz="0" w:space="0" w:color="auto"/>
          </w:divBdr>
        </w:div>
        <w:div w:id="1796828863">
          <w:marLeft w:val="0"/>
          <w:marRight w:val="0"/>
          <w:marTop w:val="0"/>
          <w:marBottom w:val="0"/>
          <w:divBdr>
            <w:top w:val="none" w:sz="0" w:space="0" w:color="auto"/>
            <w:left w:val="none" w:sz="0" w:space="0" w:color="auto"/>
            <w:bottom w:val="none" w:sz="0" w:space="0" w:color="auto"/>
            <w:right w:val="none" w:sz="0" w:space="0" w:color="auto"/>
          </w:divBdr>
        </w:div>
        <w:div w:id="1137531083">
          <w:marLeft w:val="0"/>
          <w:marRight w:val="0"/>
          <w:marTop w:val="0"/>
          <w:marBottom w:val="0"/>
          <w:divBdr>
            <w:top w:val="none" w:sz="0" w:space="0" w:color="auto"/>
            <w:left w:val="none" w:sz="0" w:space="0" w:color="auto"/>
            <w:bottom w:val="none" w:sz="0" w:space="0" w:color="auto"/>
            <w:right w:val="none" w:sz="0" w:space="0" w:color="auto"/>
          </w:divBdr>
        </w:div>
        <w:div w:id="2141805232">
          <w:marLeft w:val="0"/>
          <w:marRight w:val="0"/>
          <w:marTop w:val="0"/>
          <w:marBottom w:val="0"/>
          <w:divBdr>
            <w:top w:val="none" w:sz="0" w:space="0" w:color="auto"/>
            <w:left w:val="none" w:sz="0" w:space="0" w:color="auto"/>
            <w:bottom w:val="none" w:sz="0" w:space="0" w:color="auto"/>
            <w:right w:val="none" w:sz="0" w:space="0" w:color="auto"/>
          </w:divBdr>
        </w:div>
        <w:div w:id="914128628">
          <w:marLeft w:val="0"/>
          <w:marRight w:val="0"/>
          <w:marTop w:val="0"/>
          <w:marBottom w:val="0"/>
          <w:divBdr>
            <w:top w:val="none" w:sz="0" w:space="0" w:color="auto"/>
            <w:left w:val="none" w:sz="0" w:space="0" w:color="auto"/>
            <w:bottom w:val="none" w:sz="0" w:space="0" w:color="auto"/>
            <w:right w:val="none" w:sz="0" w:space="0" w:color="auto"/>
          </w:divBdr>
        </w:div>
        <w:div w:id="94712357">
          <w:marLeft w:val="0"/>
          <w:marRight w:val="0"/>
          <w:marTop w:val="0"/>
          <w:marBottom w:val="0"/>
          <w:divBdr>
            <w:top w:val="none" w:sz="0" w:space="0" w:color="auto"/>
            <w:left w:val="none" w:sz="0" w:space="0" w:color="auto"/>
            <w:bottom w:val="none" w:sz="0" w:space="0" w:color="auto"/>
            <w:right w:val="none" w:sz="0" w:space="0" w:color="auto"/>
          </w:divBdr>
        </w:div>
        <w:div w:id="985090635">
          <w:marLeft w:val="0"/>
          <w:marRight w:val="0"/>
          <w:marTop w:val="0"/>
          <w:marBottom w:val="0"/>
          <w:divBdr>
            <w:top w:val="none" w:sz="0" w:space="0" w:color="auto"/>
            <w:left w:val="none" w:sz="0" w:space="0" w:color="auto"/>
            <w:bottom w:val="none" w:sz="0" w:space="0" w:color="auto"/>
            <w:right w:val="none" w:sz="0" w:space="0" w:color="auto"/>
          </w:divBdr>
        </w:div>
        <w:div w:id="796526991">
          <w:marLeft w:val="0"/>
          <w:marRight w:val="0"/>
          <w:marTop w:val="0"/>
          <w:marBottom w:val="0"/>
          <w:divBdr>
            <w:top w:val="none" w:sz="0" w:space="0" w:color="auto"/>
            <w:left w:val="none" w:sz="0" w:space="0" w:color="auto"/>
            <w:bottom w:val="none" w:sz="0" w:space="0" w:color="auto"/>
            <w:right w:val="none" w:sz="0" w:space="0" w:color="auto"/>
          </w:divBdr>
        </w:div>
        <w:div w:id="910626890">
          <w:marLeft w:val="0"/>
          <w:marRight w:val="0"/>
          <w:marTop w:val="0"/>
          <w:marBottom w:val="0"/>
          <w:divBdr>
            <w:top w:val="none" w:sz="0" w:space="0" w:color="auto"/>
            <w:left w:val="none" w:sz="0" w:space="0" w:color="auto"/>
            <w:bottom w:val="none" w:sz="0" w:space="0" w:color="auto"/>
            <w:right w:val="none" w:sz="0" w:space="0" w:color="auto"/>
          </w:divBdr>
        </w:div>
        <w:div w:id="1950042899">
          <w:marLeft w:val="0"/>
          <w:marRight w:val="0"/>
          <w:marTop w:val="0"/>
          <w:marBottom w:val="0"/>
          <w:divBdr>
            <w:top w:val="none" w:sz="0" w:space="0" w:color="auto"/>
            <w:left w:val="none" w:sz="0" w:space="0" w:color="auto"/>
            <w:bottom w:val="none" w:sz="0" w:space="0" w:color="auto"/>
            <w:right w:val="none" w:sz="0" w:space="0" w:color="auto"/>
          </w:divBdr>
        </w:div>
        <w:div w:id="959989713">
          <w:marLeft w:val="0"/>
          <w:marRight w:val="0"/>
          <w:marTop w:val="0"/>
          <w:marBottom w:val="0"/>
          <w:divBdr>
            <w:top w:val="none" w:sz="0" w:space="0" w:color="auto"/>
            <w:left w:val="none" w:sz="0" w:space="0" w:color="auto"/>
            <w:bottom w:val="none" w:sz="0" w:space="0" w:color="auto"/>
            <w:right w:val="none" w:sz="0" w:space="0" w:color="auto"/>
          </w:divBdr>
        </w:div>
        <w:div w:id="934291931">
          <w:marLeft w:val="0"/>
          <w:marRight w:val="0"/>
          <w:marTop w:val="0"/>
          <w:marBottom w:val="0"/>
          <w:divBdr>
            <w:top w:val="none" w:sz="0" w:space="0" w:color="auto"/>
            <w:left w:val="none" w:sz="0" w:space="0" w:color="auto"/>
            <w:bottom w:val="none" w:sz="0" w:space="0" w:color="auto"/>
            <w:right w:val="none" w:sz="0" w:space="0" w:color="auto"/>
          </w:divBdr>
        </w:div>
        <w:div w:id="1049302369">
          <w:marLeft w:val="0"/>
          <w:marRight w:val="0"/>
          <w:marTop w:val="0"/>
          <w:marBottom w:val="0"/>
          <w:divBdr>
            <w:top w:val="none" w:sz="0" w:space="0" w:color="auto"/>
            <w:left w:val="none" w:sz="0" w:space="0" w:color="auto"/>
            <w:bottom w:val="none" w:sz="0" w:space="0" w:color="auto"/>
            <w:right w:val="none" w:sz="0" w:space="0" w:color="auto"/>
          </w:divBdr>
        </w:div>
        <w:div w:id="1171337453">
          <w:marLeft w:val="0"/>
          <w:marRight w:val="0"/>
          <w:marTop w:val="0"/>
          <w:marBottom w:val="0"/>
          <w:divBdr>
            <w:top w:val="none" w:sz="0" w:space="0" w:color="auto"/>
            <w:left w:val="none" w:sz="0" w:space="0" w:color="auto"/>
            <w:bottom w:val="none" w:sz="0" w:space="0" w:color="auto"/>
            <w:right w:val="none" w:sz="0" w:space="0" w:color="auto"/>
          </w:divBdr>
        </w:div>
        <w:div w:id="454445800">
          <w:marLeft w:val="0"/>
          <w:marRight w:val="0"/>
          <w:marTop w:val="0"/>
          <w:marBottom w:val="0"/>
          <w:divBdr>
            <w:top w:val="none" w:sz="0" w:space="0" w:color="auto"/>
            <w:left w:val="none" w:sz="0" w:space="0" w:color="auto"/>
            <w:bottom w:val="none" w:sz="0" w:space="0" w:color="auto"/>
            <w:right w:val="none" w:sz="0" w:space="0" w:color="auto"/>
          </w:divBdr>
        </w:div>
        <w:div w:id="956136576">
          <w:marLeft w:val="0"/>
          <w:marRight w:val="0"/>
          <w:marTop w:val="0"/>
          <w:marBottom w:val="0"/>
          <w:divBdr>
            <w:top w:val="none" w:sz="0" w:space="0" w:color="auto"/>
            <w:left w:val="none" w:sz="0" w:space="0" w:color="auto"/>
            <w:bottom w:val="none" w:sz="0" w:space="0" w:color="auto"/>
            <w:right w:val="none" w:sz="0" w:space="0" w:color="auto"/>
          </w:divBdr>
        </w:div>
        <w:div w:id="1705444769">
          <w:marLeft w:val="0"/>
          <w:marRight w:val="0"/>
          <w:marTop w:val="0"/>
          <w:marBottom w:val="0"/>
          <w:divBdr>
            <w:top w:val="none" w:sz="0" w:space="0" w:color="auto"/>
            <w:left w:val="none" w:sz="0" w:space="0" w:color="auto"/>
            <w:bottom w:val="none" w:sz="0" w:space="0" w:color="auto"/>
            <w:right w:val="none" w:sz="0" w:space="0" w:color="auto"/>
          </w:divBdr>
        </w:div>
        <w:div w:id="223220976">
          <w:marLeft w:val="0"/>
          <w:marRight w:val="0"/>
          <w:marTop w:val="0"/>
          <w:marBottom w:val="0"/>
          <w:divBdr>
            <w:top w:val="none" w:sz="0" w:space="0" w:color="auto"/>
            <w:left w:val="none" w:sz="0" w:space="0" w:color="auto"/>
            <w:bottom w:val="none" w:sz="0" w:space="0" w:color="auto"/>
            <w:right w:val="none" w:sz="0" w:space="0" w:color="auto"/>
          </w:divBdr>
        </w:div>
        <w:div w:id="1413430386">
          <w:marLeft w:val="0"/>
          <w:marRight w:val="0"/>
          <w:marTop w:val="0"/>
          <w:marBottom w:val="0"/>
          <w:divBdr>
            <w:top w:val="none" w:sz="0" w:space="0" w:color="auto"/>
            <w:left w:val="none" w:sz="0" w:space="0" w:color="auto"/>
            <w:bottom w:val="none" w:sz="0" w:space="0" w:color="auto"/>
            <w:right w:val="none" w:sz="0" w:space="0" w:color="auto"/>
          </w:divBdr>
        </w:div>
        <w:div w:id="2083604259">
          <w:marLeft w:val="0"/>
          <w:marRight w:val="0"/>
          <w:marTop w:val="0"/>
          <w:marBottom w:val="0"/>
          <w:divBdr>
            <w:top w:val="none" w:sz="0" w:space="0" w:color="auto"/>
            <w:left w:val="none" w:sz="0" w:space="0" w:color="auto"/>
            <w:bottom w:val="none" w:sz="0" w:space="0" w:color="auto"/>
            <w:right w:val="none" w:sz="0" w:space="0" w:color="auto"/>
          </w:divBdr>
        </w:div>
        <w:div w:id="652415717">
          <w:marLeft w:val="0"/>
          <w:marRight w:val="0"/>
          <w:marTop w:val="0"/>
          <w:marBottom w:val="0"/>
          <w:divBdr>
            <w:top w:val="none" w:sz="0" w:space="0" w:color="auto"/>
            <w:left w:val="none" w:sz="0" w:space="0" w:color="auto"/>
            <w:bottom w:val="none" w:sz="0" w:space="0" w:color="auto"/>
            <w:right w:val="none" w:sz="0" w:space="0" w:color="auto"/>
          </w:divBdr>
        </w:div>
        <w:div w:id="1479031184">
          <w:marLeft w:val="0"/>
          <w:marRight w:val="0"/>
          <w:marTop w:val="0"/>
          <w:marBottom w:val="0"/>
          <w:divBdr>
            <w:top w:val="none" w:sz="0" w:space="0" w:color="auto"/>
            <w:left w:val="none" w:sz="0" w:space="0" w:color="auto"/>
            <w:bottom w:val="none" w:sz="0" w:space="0" w:color="auto"/>
            <w:right w:val="none" w:sz="0" w:space="0" w:color="auto"/>
          </w:divBdr>
        </w:div>
        <w:div w:id="1477842878">
          <w:marLeft w:val="0"/>
          <w:marRight w:val="0"/>
          <w:marTop w:val="0"/>
          <w:marBottom w:val="0"/>
          <w:divBdr>
            <w:top w:val="none" w:sz="0" w:space="0" w:color="auto"/>
            <w:left w:val="none" w:sz="0" w:space="0" w:color="auto"/>
            <w:bottom w:val="none" w:sz="0" w:space="0" w:color="auto"/>
            <w:right w:val="none" w:sz="0" w:space="0" w:color="auto"/>
          </w:divBdr>
        </w:div>
        <w:div w:id="1776711384">
          <w:marLeft w:val="0"/>
          <w:marRight w:val="0"/>
          <w:marTop w:val="0"/>
          <w:marBottom w:val="0"/>
          <w:divBdr>
            <w:top w:val="none" w:sz="0" w:space="0" w:color="auto"/>
            <w:left w:val="none" w:sz="0" w:space="0" w:color="auto"/>
            <w:bottom w:val="none" w:sz="0" w:space="0" w:color="auto"/>
            <w:right w:val="none" w:sz="0" w:space="0" w:color="auto"/>
          </w:divBdr>
        </w:div>
        <w:div w:id="1765297357">
          <w:marLeft w:val="0"/>
          <w:marRight w:val="0"/>
          <w:marTop w:val="0"/>
          <w:marBottom w:val="0"/>
          <w:divBdr>
            <w:top w:val="none" w:sz="0" w:space="0" w:color="auto"/>
            <w:left w:val="none" w:sz="0" w:space="0" w:color="auto"/>
            <w:bottom w:val="none" w:sz="0" w:space="0" w:color="auto"/>
            <w:right w:val="none" w:sz="0" w:space="0" w:color="auto"/>
          </w:divBdr>
        </w:div>
        <w:div w:id="1749035530">
          <w:marLeft w:val="0"/>
          <w:marRight w:val="0"/>
          <w:marTop w:val="0"/>
          <w:marBottom w:val="0"/>
          <w:divBdr>
            <w:top w:val="none" w:sz="0" w:space="0" w:color="auto"/>
            <w:left w:val="none" w:sz="0" w:space="0" w:color="auto"/>
            <w:bottom w:val="none" w:sz="0" w:space="0" w:color="auto"/>
            <w:right w:val="none" w:sz="0" w:space="0" w:color="auto"/>
          </w:divBdr>
        </w:div>
        <w:div w:id="1486315606">
          <w:marLeft w:val="0"/>
          <w:marRight w:val="0"/>
          <w:marTop w:val="0"/>
          <w:marBottom w:val="0"/>
          <w:divBdr>
            <w:top w:val="none" w:sz="0" w:space="0" w:color="auto"/>
            <w:left w:val="none" w:sz="0" w:space="0" w:color="auto"/>
            <w:bottom w:val="none" w:sz="0" w:space="0" w:color="auto"/>
            <w:right w:val="none" w:sz="0" w:space="0" w:color="auto"/>
          </w:divBdr>
        </w:div>
        <w:div w:id="1473863331">
          <w:marLeft w:val="0"/>
          <w:marRight w:val="0"/>
          <w:marTop w:val="0"/>
          <w:marBottom w:val="0"/>
          <w:divBdr>
            <w:top w:val="none" w:sz="0" w:space="0" w:color="auto"/>
            <w:left w:val="none" w:sz="0" w:space="0" w:color="auto"/>
            <w:bottom w:val="none" w:sz="0" w:space="0" w:color="auto"/>
            <w:right w:val="none" w:sz="0" w:space="0" w:color="auto"/>
          </w:divBdr>
        </w:div>
        <w:div w:id="790052540">
          <w:marLeft w:val="0"/>
          <w:marRight w:val="0"/>
          <w:marTop w:val="0"/>
          <w:marBottom w:val="0"/>
          <w:divBdr>
            <w:top w:val="none" w:sz="0" w:space="0" w:color="auto"/>
            <w:left w:val="none" w:sz="0" w:space="0" w:color="auto"/>
            <w:bottom w:val="none" w:sz="0" w:space="0" w:color="auto"/>
            <w:right w:val="none" w:sz="0" w:space="0" w:color="auto"/>
          </w:divBdr>
        </w:div>
        <w:div w:id="1257980956">
          <w:marLeft w:val="0"/>
          <w:marRight w:val="0"/>
          <w:marTop w:val="0"/>
          <w:marBottom w:val="0"/>
          <w:divBdr>
            <w:top w:val="none" w:sz="0" w:space="0" w:color="auto"/>
            <w:left w:val="none" w:sz="0" w:space="0" w:color="auto"/>
            <w:bottom w:val="none" w:sz="0" w:space="0" w:color="auto"/>
            <w:right w:val="none" w:sz="0" w:space="0" w:color="auto"/>
          </w:divBdr>
        </w:div>
        <w:div w:id="218126928">
          <w:marLeft w:val="0"/>
          <w:marRight w:val="0"/>
          <w:marTop w:val="0"/>
          <w:marBottom w:val="0"/>
          <w:divBdr>
            <w:top w:val="none" w:sz="0" w:space="0" w:color="auto"/>
            <w:left w:val="none" w:sz="0" w:space="0" w:color="auto"/>
            <w:bottom w:val="none" w:sz="0" w:space="0" w:color="auto"/>
            <w:right w:val="none" w:sz="0" w:space="0" w:color="auto"/>
          </w:divBdr>
        </w:div>
        <w:div w:id="1134173790">
          <w:marLeft w:val="0"/>
          <w:marRight w:val="0"/>
          <w:marTop w:val="0"/>
          <w:marBottom w:val="0"/>
          <w:divBdr>
            <w:top w:val="none" w:sz="0" w:space="0" w:color="auto"/>
            <w:left w:val="none" w:sz="0" w:space="0" w:color="auto"/>
            <w:bottom w:val="none" w:sz="0" w:space="0" w:color="auto"/>
            <w:right w:val="none" w:sz="0" w:space="0" w:color="auto"/>
          </w:divBdr>
        </w:div>
        <w:div w:id="309137764">
          <w:marLeft w:val="0"/>
          <w:marRight w:val="0"/>
          <w:marTop w:val="0"/>
          <w:marBottom w:val="0"/>
          <w:divBdr>
            <w:top w:val="none" w:sz="0" w:space="0" w:color="auto"/>
            <w:left w:val="none" w:sz="0" w:space="0" w:color="auto"/>
            <w:bottom w:val="none" w:sz="0" w:space="0" w:color="auto"/>
            <w:right w:val="none" w:sz="0" w:space="0" w:color="auto"/>
          </w:divBdr>
        </w:div>
        <w:div w:id="909727521">
          <w:marLeft w:val="0"/>
          <w:marRight w:val="0"/>
          <w:marTop w:val="0"/>
          <w:marBottom w:val="0"/>
          <w:divBdr>
            <w:top w:val="none" w:sz="0" w:space="0" w:color="auto"/>
            <w:left w:val="none" w:sz="0" w:space="0" w:color="auto"/>
            <w:bottom w:val="none" w:sz="0" w:space="0" w:color="auto"/>
            <w:right w:val="none" w:sz="0" w:space="0" w:color="auto"/>
          </w:divBdr>
        </w:div>
        <w:div w:id="912004596">
          <w:marLeft w:val="0"/>
          <w:marRight w:val="0"/>
          <w:marTop w:val="0"/>
          <w:marBottom w:val="0"/>
          <w:divBdr>
            <w:top w:val="none" w:sz="0" w:space="0" w:color="auto"/>
            <w:left w:val="none" w:sz="0" w:space="0" w:color="auto"/>
            <w:bottom w:val="none" w:sz="0" w:space="0" w:color="auto"/>
            <w:right w:val="none" w:sz="0" w:space="0" w:color="auto"/>
          </w:divBdr>
        </w:div>
        <w:div w:id="1037318334">
          <w:marLeft w:val="0"/>
          <w:marRight w:val="0"/>
          <w:marTop w:val="0"/>
          <w:marBottom w:val="0"/>
          <w:divBdr>
            <w:top w:val="none" w:sz="0" w:space="0" w:color="auto"/>
            <w:left w:val="none" w:sz="0" w:space="0" w:color="auto"/>
            <w:bottom w:val="none" w:sz="0" w:space="0" w:color="auto"/>
            <w:right w:val="none" w:sz="0" w:space="0" w:color="auto"/>
          </w:divBdr>
        </w:div>
        <w:div w:id="1816408380">
          <w:marLeft w:val="0"/>
          <w:marRight w:val="0"/>
          <w:marTop w:val="0"/>
          <w:marBottom w:val="0"/>
          <w:divBdr>
            <w:top w:val="none" w:sz="0" w:space="0" w:color="auto"/>
            <w:left w:val="none" w:sz="0" w:space="0" w:color="auto"/>
            <w:bottom w:val="none" w:sz="0" w:space="0" w:color="auto"/>
            <w:right w:val="none" w:sz="0" w:space="0" w:color="auto"/>
          </w:divBdr>
        </w:div>
        <w:div w:id="1739474630">
          <w:marLeft w:val="0"/>
          <w:marRight w:val="0"/>
          <w:marTop w:val="0"/>
          <w:marBottom w:val="0"/>
          <w:divBdr>
            <w:top w:val="none" w:sz="0" w:space="0" w:color="auto"/>
            <w:left w:val="none" w:sz="0" w:space="0" w:color="auto"/>
            <w:bottom w:val="none" w:sz="0" w:space="0" w:color="auto"/>
            <w:right w:val="none" w:sz="0" w:space="0" w:color="auto"/>
          </w:divBdr>
        </w:div>
        <w:div w:id="614366994">
          <w:marLeft w:val="0"/>
          <w:marRight w:val="0"/>
          <w:marTop w:val="0"/>
          <w:marBottom w:val="0"/>
          <w:divBdr>
            <w:top w:val="none" w:sz="0" w:space="0" w:color="auto"/>
            <w:left w:val="none" w:sz="0" w:space="0" w:color="auto"/>
            <w:bottom w:val="none" w:sz="0" w:space="0" w:color="auto"/>
            <w:right w:val="none" w:sz="0" w:space="0" w:color="auto"/>
          </w:divBdr>
        </w:div>
        <w:div w:id="62989087">
          <w:marLeft w:val="0"/>
          <w:marRight w:val="0"/>
          <w:marTop w:val="0"/>
          <w:marBottom w:val="0"/>
          <w:divBdr>
            <w:top w:val="none" w:sz="0" w:space="0" w:color="auto"/>
            <w:left w:val="none" w:sz="0" w:space="0" w:color="auto"/>
            <w:bottom w:val="none" w:sz="0" w:space="0" w:color="auto"/>
            <w:right w:val="none" w:sz="0" w:space="0" w:color="auto"/>
          </w:divBdr>
        </w:div>
        <w:div w:id="1781027308">
          <w:marLeft w:val="0"/>
          <w:marRight w:val="0"/>
          <w:marTop w:val="0"/>
          <w:marBottom w:val="0"/>
          <w:divBdr>
            <w:top w:val="none" w:sz="0" w:space="0" w:color="auto"/>
            <w:left w:val="none" w:sz="0" w:space="0" w:color="auto"/>
            <w:bottom w:val="none" w:sz="0" w:space="0" w:color="auto"/>
            <w:right w:val="none" w:sz="0" w:space="0" w:color="auto"/>
          </w:divBdr>
        </w:div>
        <w:div w:id="1994142979">
          <w:marLeft w:val="0"/>
          <w:marRight w:val="0"/>
          <w:marTop w:val="0"/>
          <w:marBottom w:val="0"/>
          <w:divBdr>
            <w:top w:val="none" w:sz="0" w:space="0" w:color="auto"/>
            <w:left w:val="none" w:sz="0" w:space="0" w:color="auto"/>
            <w:bottom w:val="none" w:sz="0" w:space="0" w:color="auto"/>
            <w:right w:val="none" w:sz="0" w:space="0" w:color="auto"/>
          </w:divBdr>
        </w:div>
        <w:div w:id="1392847419">
          <w:marLeft w:val="0"/>
          <w:marRight w:val="0"/>
          <w:marTop w:val="0"/>
          <w:marBottom w:val="0"/>
          <w:divBdr>
            <w:top w:val="none" w:sz="0" w:space="0" w:color="auto"/>
            <w:left w:val="none" w:sz="0" w:space="0" w:color="auto"/>
            <w:bottom w:val="none" w:sz="0" w:space="0" w:color="auto"/>
            <w:right w:val="none" w:sz="0" w:space="0" w:color="auto"/>
          </w:divBdr>
        </w:div>
        <w:div w:id="483787441">
          <w:marLeft w:val="0"/>
          <w:marRight w:val="0"/>
          <w:marTop w:val="0"/>
          <w:marBottom w:val="0"/>
          <w:divBdr>
            <w:top w:val="none" w:sz="0" w:space="0" w:color="auto"/>
            <w:left w:val="none" w:sz="0" w:space="0" w:color="auto"/>
            <w:bottom w:val="none" w:sz="0" w:space="0" w:color="auto"/>
            <w:right w:val="none" w:sz="0" w:space="0" w:color="auto"/>
          </w:divBdr>
        </w:div>
        <w:div w:id="987826227">
          <w:marLeft w:val="0"/>
          <w:marRight w:val="0"/>
          <w:marTop w:val="0"/>
          <w:marBottom w:val="0"/>
          <w:divBdr>
            <w:top w:val="none" w:sz="0" w:space="0" w:color="auto"/>
            <w:left w:val="none" w:sz="0" w:space="0" w:color="auto"/>
            <w:bottom w:val="none" w:sz="0" w:space="0" w:color="auto"/>
            <w:right w:val="none" w:sz="0" w:space="0" w:color="auto"/>
          </w:divBdr>
        </w:div>
        <w:div w:id="161315674">
          <w:marLeft w:val="0"/>
          <w:marRight w:val="0"/>
          <w:marTop w:val="0"/>
          <w:marBottom w:val="0"/>
          <w:divBdr>
            <w:top w:val="none" w:sz="0" w:space="0" w:color="auto"/>
            <w:left w:val="none" w:sz="0" w:space="0" w:color="auto"/>
            <w:bottom w:val="none" w:sz="0" w:space="0" w:color="auto"/>
            <w:right w:val="none" w:sz="0" w:space="0" w:color="auto"/>
          </w:divBdr>
        </w:div>
        <w:div w:id="1306666264">
          <w:marLeft w:val="0"/>
          <w:marRight w:val="0"/>
          <w:marTop w:val="0"/>
          <w:marBottom w:val="0"/>
          <w:divBdr>
            <w:top w:val="none" w:sz="0" w:space="0" w:color="auto"/>
            <w:left w:val="none" w:sz="0" w:space="0" w:color="auto"/>
            <w:bottom w:val="none" w:sz="0" w:space="0" w:color="auto"/>
            <w:right w:val="none" w:sz="0" w:space="0" w:color="auto"/>
          </w:divBdr>
        </w:div>
        <w:div w:id="651061043">
          <w:marLeft w:val="0"/>
          <w:marRight w:val="0"/>
          <w:marTop w:val="0"/>
          <w:marBottom w:val="0"/>
          <w:divBdr>
            <w:top w:val="none" w:sz="0" w:space="0" w:color="auto"/>
            <w:left w:val="none" w:sz="0" w:space="0" w:color="auto"/>
            <w:bottom w:val="none" w:sz="0" w:space="0" w:color="auto"/>
            <w:right w:val="none" w:sz="0" w:space="0" w:color="auto"/>
          </w:divBdr>
        </w:div>
        <w:div w:id="1091120899">
          <w:marLeft w:val="0"/>
          <w:marRight w:val="0"/>
          <w:marTop w:val="0"/>
          <w:marBottom w:val="0"/>
          <w:divBdr>
            <w:top w:val="none" w:sz="0" w:space="0" w:color="auto"/>
            <w:left w:val="none" w:sz="0" w:space="0" w:color="auto"/>
            <w:bottom w:val="none" w:sz="0" w:space="0" w:color="auto"/>
            <w:right w:val="none" w:sz="0" w:space="0" w:color="auto"/>
          </w:divBdr>
        </w:div>
        <w:div w:id="494807979">
          <w:marLeft w:val="0"/>
          <w:marRight w:val="0"/>
          <w:marTop w:val="0"/>
          <w:marBottom w:val="0"/>
          <w:divBdr>
            <w:top w:val="none" w:sz="0" w:space="0" w:color="auto"/>
            <w:left w:val="none" w:sz="0" w:space="0" w:color="auto"/>
            <w:bottom w:val="none" w:sz="0" w:space="0" w:color="auto"/>
            <w:right w:val="none" w:sz="0" w:space="0" w:color="auto"/>
          </w:divBdr>
        </w:div>
        <w:div w:id="1586722645">
          <w:marLeft w:val="0"/>
          <w:marRight w:val="0"/>
          <w:marTop w:val="0"/>
          <w:marBottom w:val="0"/>
          <w:divBdr>
            <w:top w:val="none" w:sz="0" w:space="0" w:color="auto"/>
            <w:left w:val="none" w:sz="0" w:space="0" w:color="auto"/>
            <w:bottom w:val="none" w:sz="0" w:space="0" w:color="auto"/>
            <w:right w:val="none" w:sz="0" w:space="0" w:color="auto"/>
          </w:divBdr>
        </w:div>
        <w:div w:id="434713299">
          <w:marLeft w:val="0"/>
          <w:marRight w:val="0"/>
          <w:marTop w:val="0"/>
          <w:marBottom w:val="0"/>
          <w:divBdr>
            <w:top w:val="none" w:sz="0" w:space="0" w:color="auto"/>
            <w:left w:val="none" w:sz="0" w:space="0" w:color="auto"/>
            <w:bottom w:val="none" w:sz="0" w:space="0" w:color="auto"/>
            <w:right w:val="none" w:sz="0" w:space="0" w:color="auto"/>
          </w:divBdr>
        </w:div>
        <w:div w:id="1543515363">
          <w:marLeft w:val="0"/>
          <w:marRight w:val="0"/>
          <w:marTop w:val="0"/>
          <w:marBottom w:val="0"/>
          <w:divBdr>
            <w:top w:val="none" w:sz="0" w:space="0" w:color="auto"/>
            <w:left w:val="none" w:sz="0" w:space="0" w:color="auto"/>
            <w:bottom w:val="none" w:sz="0" w:space="0" w:color="auto"/>
            <w:right w:val="none" w:sz="0" w:space="0" w:color="auto"/>
          </w:divBdr>
        </w:div>
        <w:div w:id="267542792">
          <w:marLeft w:val="0"/>
          <w:marRight w:val="0"/>
          <w:marTop w:val="0"/>
          <w:marBottom w:val="0"/>
          <w:divBdr>
            <w:top w:val="none" w:sz="0" w:space="0" w:color="auto"/>
            <w:left w:val="none" w:sz="0" w:space="0" w:color="auto"/>
            <w:bottom w:val="none" w:sz="0" w:space="0" w:color="auto"/>
            <w:right w:val="none" w:sz="0" w:space="0" w:color="auto"/>
          </w:divBdr>
        </w:div>
        <w:div w:id="317736459">
          <w:marLeft w:val="0"/>
          <w:marRight w:val="0"/>
          <w:marTop w:val="0"/>
          <w:marBottom w:val="0"/>
          <w:divBdr>
            <w:top w:val="none" w:sz="0" w:space="0" w:color="auto"/>
            <w:left w:val="none" w:sz="0" w:space="0" w:color="auto"/>
            <w:bottom w:val="none" w:sz="0" w:space="0" w:color="auto"/>
            <w:right w:val="none" w:sz="0" w:space="0" w:color="auto"/>
          </w:divBdr>
        </w:div>
        <w:div w:id="884945355">
          <w:marLeft w:val="0"/>
          <w:marRight w:val="0"/>
          <w:marTop w:val="0"/>
          <w:marBottom w:val="0"/>
          <w:divBdr>
            <w:top w:val="none" w:sz="0" w:space="0" w:color="auto"/>
            <w:left w:val="none" w:sz="0" w:space="0" w:color="auto"/>
            <w:bottom w:val="none" w:sz="0" w:space="0" w:color="auto"/>
            <w:right w:val="none" w:sz="0" w:space="0" w:color="auto"/>
          </w:divBdr>
        </w:div>
        <w:div w:id="1334990157">
          <w:marLeft w:val="0"/>
          <w:marRight w:val="0"/>
          <w:marTop w:val="0"/>
          <w:marBottom w:val="0"/>
          <w:divBdr>
            <w:top w:val="none" w:sz="0" w:space="0" w:color="auto"/>
            <w:left w:val="none" w:sz="0" w:space="0" w:color="auto"/>
            <w:bottom w:val="none" w:sz="0" w:space="0" w:color="auto"/>
            <w:right w:val="none" w:sz="0" w:space="0" w:color="auto"/>
          </w:divBdr>
        </w:div>
        <w:div w:id="452208309">
          <w:marLeft w:val="0"/>
          <w:marRight w:val="0"/>
          <w:marTop w:val="0"/>
          <w:marBottom w:val="0"/>
          <w:divBdr>
            <w:top w:val="none" w:sz="0" w:space="0" w:color="auto"/>
            <w:left w:val="none" w:sz="0" w:space="0" w:color="auto"/>
            <w:bottom w:val="none" w:sz="0" w:space="0" w:color="auto"/>
            <w:right w:val="none" w:sz="0" w:space="0" w:color="auto"/>
          </w:divBdr>
        </w:div>
        <w:div w:id="275988632">
          <w:marLeft w:val="0"/>
          <w:marRight w:val="0"/>
          <w:marTop w:val="0"/>
          <w:marBottom w:val="0"/>
          <w:divBdr>
            <w:top w:val="none" w:sz="0" w:space="0" w:color="auto"/>
            <w:left w:val="none" w:sz="0" w:space="0" w:color="auto"/>
            <w:bottom w:val="none" w:sz="0" w:space="0" w:color="auto"/>
            <w:right w:val="none" w:sz="0" w:space="0" w:color="auto"/>
          </w:divBdr>
        </w:div>
        <w:div w:id="771708818">
          <w:marLeft w:val="0"/>
          <w:marRight w:val="0"/>
          <w:marTop w:val="0"/>
          <w:marBottom w:val="0"/>
          <w:divBdr>
            <w:top w:val="none" w:sz="0" w:space="0" w:color="auto"/>
            <w:left w:val="none" w:sz="0" w:space="0" w:color="auto"/>
            <w:bottom w:val="none" w:sz="0" w:space="0" w:color="auto"/>
            <w:right w:val="none" w:sz="0" w:space="0" w:color="auto"/>
          </w:divBdr>
        </w:div>
        <w:div w:id="728841396">
          <w:marLeft w:val="0"/>
          <w:marRight w:val="0"/>
          <w:marTop w:val="0"/>
          <w:marBottom w:val="0"/>
          <w:divBdr>
            <w:top w:val="none" w:sz="0" w:space="0" w:color="auto"/>
            <w:left w:val="none" w:sz="0" w:space="0" w:color="auto"/>
            <w:bottom w:val="none" w:sz="0" w:space="0" w:color="auto"/>
            <w:right w:val="none" w:sz="0" w:space="0" w:color="auto"/>
          </w:divBdr>
        </w:div>
        <w:div w:id="1888487755">
          <w:marLeft w:val="0"/>
          <w:marRight w:val="0"/>
          <w:marTop w:val="0"/>
          <w:marBottom w:val="0"/>
          <w:divBdr>
            <w:top w:val="none" w:sz="0" w:space="0" w:color="auto"/>
            <w:left w:val="none" w:sz="0" w:space="0" w:color="auto"/>
            <w:bottom w:val="none" w:sz="0" w:space="0" w:color="auto"/>
            <w:right w:val="none" w:sz="0" w:space="0" w:color="auto"/>
          </w:divBdr>
        </w:div>
        <w:div w:id="117457938">
          <w:marLeft w:val="0"/>
          <w:marRight w:val="0"/>
          <w:marTop w:val="0"/>
          <w:marBottom w:val="0"/>
          <w:divBdr>
            <w:top w:val="none" w:sz="0" w:space="0" w:color="auto"/>
            <w:left w:val="none" w:sz="0" w:space="0" w:color="auto"/>
            <w:bottom w:val="none" w:sz="0" w:space="0" w:color="auto"/>
            <w:right w:val="none" w:sz="0" w:space="0" w:color="auto"/>
          </w:divBdr>
        </w:div>
        <w:div w:id="2009022099">
          <w:marLeft w:val="0"/>
          <w:marRight w:val="0"/>
          <w:marTop w:val="0"/>
          <w:marBottom w:val="0"/>
          <w:divBdr>
            <w:top w:val="none" w:sz="0" w:space="0" w:color="auto"/>
            <w:left w:val="none" w:sz="0" w:space="0" w:color="auto"/>
            <w:bottom w:val="none" w:sz="0" w:space="0" w:color="auto"/>
            <w:right w:val="none" w:sz="0" w:space="0" w:color="auto"/>
          </w:divBdr>
        </w:div>
        <w:div w:id="730538805">
          <w:marLeft w:val="0"/>
          <w:marRight w:val="0"/>
          <w:marTop w:val="0"/>
          <w:marBottom w:val="0"/>
          <w:divBdr>
            <w:top w:val="none" w:sz="0" w:space="0" w:color="auto"/>
            <w:left w:val="none" w:sz="0" w:space="0" w:color="auto"/>
            <w:bottom w:val="none" w:sz="0" w:space="0" w:color="auto"/>
            <w:right w:val="none" w:sz="0" w:space="0" w:color="auto"/>
          </w:divBdr>
        </w:div>
        <w:div w:id="756630607">
          <w:marLeft w:val="0"/>
          <w:marRight w:val="0"/>
          <w:marTop w:val="0"/>
          <w:marBottom w:val="0"/>
          <w:divBdr>
            <w:top w:val="none" w:sz="0" w:space="0" w:color="auto"/>
            <w:left w:val="none" w:sz="0" w:space="0" w:color="auto"/>
            <w:bottom w:val="none" w:sz="0" w:space="0" w:color="auto"/>
            <w:right w:val="none" w:sz="0" w:space="0" w:color="auto"/>
          </w:divBdr>
        </w:div>
        <w:div w:id="551891658">
          <w:marLeft w:val="0"/>
          <w:marRight w:val="0"/>
          <w:marTop w:val="0"/>
          <w:marBottom w:val="0"/>
          <w:divBdr>
            <w:top w:val="none" w:sz="0" w:space="0" w:color="auto"/>
            <w:left w:val="none" w:sz="0" w:space="0" w:color="auto"/>
            <w:bottom w:val="none" w:sz="0" w:space="0" w:color="auto"/>
            <w:right w:val="none" w:sz="0" w:space="0" w:color="auto"/>
          </w:divBdr>
        </w:div>
        <w:div w:id="40374353">
          <w:marLeft w:val="0"/>
          <w:marRight w:val="0"/>
          <w:marTop w:val="0"/>
          <w:marBottom w:val="0"/>
          <w:divBdr>
            <w:top w:val="none" w:sz="0" w:space="0" w:color="auto"/>
            <w:left w:val="none" w:sz="0" w:space="0" w:color="auto"/>
            <w:bottom w:val="none" w:sz="0" w:space="0" w:color="auto"/>
            <w:right w:val="none" w:sz="0" w:space="0" w:color="auto"/>
          </w:divBdr>
        </w:div>
        <w:div w:id="305164334">
          <w:marLeft w:val="0"/>
          <w:marRight w:val="0"/>
          <w:marTop w:val="0"/>
          <w:marBottom w:val="0"/>
          <w:divBdr>
            <w:top w:val="none" w:sz="0" w:space="0" w:color="auto"/>
            <w:left w:val="none" w:sz="0" w:space="0" w:color="auto"/>
            <w:bottom w:val="none" w:sz="0" w:space="0" w:color="auto"/>
            <w:right w:val="none" w:sz="0" w:space="0" w:color="auto"/>
          </w:divBdr>
        </w:div>
        <w:div w:id="1349067163">
          <w:marLeft w:val="0"/>
          <w:marRight w:val="0"/>
          <w:marTop w:val="0"/>
          <w:marBottom w:val="0"/>
          <w:divBdr>
            <w:top w:val="none" w:sz="0" w:space="0" w:color="auto"/>
            <w:left w:val="none" w:sz="0" w:space="0" w:color="auto"/>
            <w:bottom w:val="none" w:sz="0" w:space="0" w:color="auto"/>
            <w:right w:val="none" w:sz="0" w:space="0" w:color="auto"/>
          </w:divBdr>
        </w:div>
        <w:div w:id="1376001529">
          <w:marLeft w:val="0"/>
          <w:marRight w:val="0"/>
          <w:marTop w:val="0"/>
          <w:marBottom w:val="0"/>
          <w:divBdr>
            <w:top w:val="none" w:sz="0" w:space="0" w:color="auto"/>
            <w:left w:val="none" w:sz="0" w:space="0" w:color="auto"/>
            <w:bottom w:val="none" w:sz="0" w:space="0" w:color="auto"/>
            <w:right w:val="none" w:sz="0" w:space="0" w:color="auto"/>
          </w:divBdr>
        </w:div>
        <w:div w:id="1767769597">
          <w:marLeft w:val="0"/>
          <w:marRight w:val="0"/>
          <w:marTop w:val="0"/>
          <w:marBottom w:val="0"/>
          <w:divBdr>
            <w:top w:val="none" w:sz="0" w:space="0" w:color="auto"/>
            <w:left w:val="none" w:sz="0" w:space="0" w:color="auto"/>
            <w:bottom w:val="none" w:sz="0" w:space="0" w:color="auto"/>
            <w:right w:val="none" w:sz="0" w:space="0" w:color="auto"/>
          </w:divBdr>
        </w:div>
        <w:div w:id="1040864497">
          <w:marLeft w:val="0"/>
          <w:marRight w:val="0"/>
          <w:marTop w:val="0"/>
          <w:marBottom w:val="0"/>
          <w:divBdr>
            <w:top w:val="none" w:sz="0" w:space="0" w:color="auto"/>
            <w:left w:val="none" w:sz="0" w:space="0" w:color="auto"/>
            <w:bottom w:val="none" w:sz="0" w:space="0" w:color="auto"/>
            <w:right w:val="none" w:sz="0" w:space="0" w:color="auto"/>
          </w:divBdr>
        </w:div>
        <w:div w:id="1262565330">
          <w:marLeft w:val="0"/>
          <w:marRight w:val="0"/>
          <w:marTop w:val="0"/>
          <w:marBottom w:val="0"/>
          <w:divBdr>
            <w:top w:val="none" w:sz="0" w:space="0" w:color="auto"/>
            <w:left w:val="none" w:sz="0" w:space="0" w:color="auto"/>
            <w:bottom w:val="none" w:sz="0" w:space="0" w:color="auto"/>
            <w:right w:val="none" w:sz="0" w:space="0" w:color="auto"/>
          </w:divBdr>
        </w:div>
        <w:div w:id="132912967">
          <w:marLeft w:val="0"/>
          <w:marRight w:val="0"/>
          <w:marTop w:val="0"/>
          <w:marBottom w:val="0"/>
          <w:divBdr>
            <w:top w:val="none" w:sz="0" w:space="0" w:color="auto"/>
            <w:left w:val="none" w:sz="0" w:space="0" w:color="auto"/>
            <w:bottom w:val="none" w:sz="0" w:space="0" w:color="auto"/>
            <w:right w:val="none" w:sz="0" w:space="0" w:color="auto"/>
          </w:divBdr>
        </w:div>
        <w:div w:id="543753383">
          <w:marLeft w:val="0"/>
          <w:marRight w:val="0"/>
          <w:marTop w:val="0"/>
          <w:marBottom w:val="0"/>
          <w:divBdr>
            <w:top w:val="none" w:sz="0" w:space="0" w:color="auto"/>
            <w:left w:val="none" w:sz="0" w:space="0" w:color="auto"/>
            <w:bottom w:val="none" w:sz="0" w:space="0" w:color="auto"/>
            <w:right w:val="none" w:sz="0" w:space="0" w:color="auto"/>
          </w:divBdr>
        </w:div>
        <w:div w:id="354238016">
          <w:marLeft w:val="0"/>
          <w:marRight w:val="0"/>
          <w:marTop w:val="0"/>
          <w:marBottom w:val="0"/>
          <w:divBdr>
            <w:top w:val="none" w:sz="0" w:space="0" w:color="auto"/>
            <w:left w:val="none" w:sz="0" w:space="0" w:color="auto"/>
            <w:bottom w:val="none" w:sz="0" w:space="0" w:color="auto"/>
            <w:right w:val="none" w:sz="0" w:space="0" w:color="auto"/>
          </w:divBdr>
        </w:div>
        <w:div w:id="1197230864">
          <w:marLeft w:val="0"/>
          <w:marRight w:val="0"/>
          <w:marTop w:val="0"/>
          <w:marBottom w:val="0"/>
          <w:divBdr>
            <w:top w:val="none" w:sz="0" w:space="0" w:color="auto"/>
            <w:left w:val="none" w:sz="0" w:space="0" w:color="auto"/>
            <w:bottom w:val="none" w:sz="0" w:space="0" w:color="auto"/>
            <w:right w:val="none" w:sz="0" w:space="0" w:color="auto"/>
          </w:divBdr>
        </w:div>
        <w:div w:id="1415469824">
          <w:marLeft w:val="0"/>
          <w:marRight w:val="0"/>
          <w:marTop w:val="0"/>
          <w:marBottom w:val="0"/>
          <w:divBdr>
            <w:top w:val="none" w:sz="0" w:space="0" w:color="auto"/>
            <w:left w:val="none" w:sz="0" w:space="0" w:color="auto"/>
            <w:bottom w:val="none" w:sz="0" w:space="0" w:color="auto"/>
            <w:right w:val="none" w:sz="0" w:space="0" w:color="auto"/>
          </w:divBdr>
        </w:div>
        <w:div w:id="568921382">
          <w:marLeft w:val="0"/>
          <w:marRight w:val="0"/>
          <w:marTop w:val="0"/>
          <w:marBottom w:val="0"/>
          <w:divBdr>
            <w:top w:val="none" w:sz="0" w:space="0" w:color="auto"/>
            <w:left w:val="none" w:sz="0" w:space="0" w:color="auto"/>
            <w:bottom w:val="none" w:sz="0" w:space="0" w:color="auto"/>
            <w:right w:val="none" w:sz="0" w:space="0" w:color="auto"/>
          </w:divBdr>
        </w:div>
        <w:div w:id="1918664069">
          <w:marLeft w:val="0"/>
          <w:marRight w:val="0"/>
          <w:marTop w:val="0"/>
          <w:marBottom w:val="0"/>
          <w:divBdr>
            <w:top w:val="none" w:sz="0" w:space="0" w:color="auto"/>
            <w:left w:val="none" w:sz="0" w:space="0" w:color="auto"/>
            <w:bottom w:val="none" w:sz="0" w:space="0" w:color="auto"/>
            <w:right w:val="none" w:sz="0" w:space="0" w:color="auto"/>
          </w:divBdr>
        </w:div>
        <w:div w:id="1959726033">
          <w:marLeft w:val="0"/>
          <w:marRight w:val="0"/>
          <w:marTop w:val="0"/>
          <w:marBottom w:val="0"/>
          <w:divBdr>
            <w:top w:val="none" w:sz="0" w:space="0" w:color="auto"/>
            <w:left w:val="none" w:sz="0" w:space="0" w:color="auto"/>
            <w:bottom w:val="none" w:sz="0" w:space="0" w:color="auto"/>
            <w:right w:val="none" w:sz="0" w:space="0" w:color="auto"/>
          </w:divBdr>
        </w:div>
        <w:div w:id="1422988601">
          <w:marLeft w:val="0"/>
          <w:marRight w:val="0"/>
          <w:marTop w:val="0"/>
          <w:marBottom w:val="0"/>
          <w:divBdr>
            <w:top w:val="none" w:sz="0" w:space="0" w:color="auto"/>
            <w:left w:val="none" w:sz="0" w:space="0" w:color="auto"/>
            <w:bottom w:val="none" w:sz="0" w:space="0" w:color="auto"/>
            <w:right w:val="none" w:sz="0" w:space="0" w:color="auto"/>
          </w:divBdr>
        </w:div>
        <w:div w:id="1288972866">
          <w:marLeft w:val="0"/>
          <w:marRight w:val="0"/>
          <w:marTop w:val="0"/>
          <w:marBottom w:val="0"/>
          <w:divBdr>
            <w:top w:val="none" w:sz="0" w:space="0" w:color="auto"/>
            <w:left w:val="none" w:sz="0" w:space="0" w:color="auto"/>
            <w:bottom w:val="none" w:sz="0" w:space="0" w:color="auto"/>
            <w:right w:val="none" w:sz="0" w:space="0" w:color="auto"/>
          </w:divBdr>
        </w:div>
        <w:div w:id="986668371">
          <w:marLeft w:val="0"/>
          <w:marRight w:val="0"/>
          <w:marTop w:val="0"/>
          <w:marBottom w:val="0"/>
          <w:divBdr>
            <w:top w:val="none" w:sz="0" w:space="0" w:color="auto"/>
            <w:left w:val="none" w:sz="0" w:space="0" w:color="auto"/>
            <w:bottom w:val="none" w:sz="0" w:space="0" w:color="auto"/>
            <w:right w:val="none" w:sz="0" w:space="0" w:color="auto"/>
          </w:divBdr>
        </w:div>
        <w:div w:id="1869179883">
          <w:marLeft w:val="0"/>
          <w:marRight w:val="0"/>
          <w:marTop w:val="0"/>
          <w:marBottom w:val="0"/>
          <w:divBdr>
            <w:top w:val="none" w:sz="0" w:space="0" w:color="auto"/>
            <w:left w:val="none" w:sz="0" w:space="0" w:color="auto"/>
            <w:bottom w:val="none" w:sz="0" w:space="0" w:color="auto"/>
            <w:right w:val="none" w:sz="0" w:space="0" w:color="auto"/>
          </w:divBdr>
        </w:div>
        <w:div w:id="892546689">
          <w:marLeft w:val="0"/>
          <w:marRight w:val="0"/>
          <w:marTop w:val="0"/>
          <w:marBottom w:val="0"/>
          <w:divBdr>
            <w:top w:val="none" w:sz="0" w:space="0" w:color="auto"/>
            <w:left w:val="none" w:sz="0" w:space="0" w:color="auto"/>
            <w:bottom w:val="none" w:sz="0" w:space="0" w:color="auto"/>
            <w:right w:val="none" w:sz="0" w:space="0" w:color="auto"/>
          </w:divBdr>
        </w:div>
        <w:div w:id="642125700">
          <w:marLeft w:val="0"/>
          <w:marRight w:val="0"/>
          <w:marTop w:val="0"/>
          <w:marBottom w:val="0"/>
          <w:divBdr>
            <w:top w:val="none" w:sz="0" w:space="0" w:color="auto"/>
            <w:left w:val="none" w:sz="0" w:space="0" w:color="auto"/>
            <w:bottom w:val="none" w:sz="0" w:space="0" w:color="auto"/>
            <w:right w:val="none" w:sz="0" w:space="0" w:color="auto"/>
          </w:divBdr>
        </w:div>
        <w:div w:id="1185486060">
          <w:marLeft w:val="0"/>
          <w:marRight w:val="0"/>
          <w:marTop w:val="0"/>
          <w:marBottom w:val="0"/>
          <w:divBdr>
            <w:top w:val="none" w:sz="0" w:space="0" w:color="auto"/>
            <w:left w:val="none" w:sz="0" w:space="0" w:color="auto"/>
            <w:bottom w:val="none" w:sz="0" w:space="0" w:color="auto"/>
            <w:right w:val="none" w:sz="0" w:space="0" w:color="auto"/>
          </w:divBdr>
        </w:div>
        <w:div w:id="1120496095">
          <w:marLeft w:val="0"/>
          <w:marRight w:val="0"/>
          <w:marTop w:val="0"/>
          <w:marBottom w:val="0"/>
          <w:divBdr>
            <w:top w:val="none" w:sz="0" w:space="0" w:color="auto"/>
            <w:left w:val="none" w:sz="0" w:space="0" w:color="auto"/>
            <w:bottom w:val="none" w:sz="0" w:space="0" w:color="auto"/>
            <w:right w:val="none" w:sz="0" w:space="0" w:color="auto"/>
          </w:divBdr>
        </w:div>
        <w:div w:id="843780556">
          <w:marLeft w:val="0"/>
          <w:marRight w:val="0"/>
          <w:marTop w:val="0"/>
          <w:marBottom w:val="0"/>
          <w:divBdr>
            <w:top w:val="none" w:sz="0" w:space="0" w:color="auto"/>
            <w:left w:val="none" w:sz="0" w:space="0" w:color="auto"/>
            <w:bottom w:val="none" w:sz="0" w:space="0" w:color="auto"/>
            <w:right w:val="none" w:sz="0" w:space="0" w:color="auto"/>
          </w:divBdr>
        </w:div>
        <w:div w:id="1495336177">
          <w:marLeft w:val="0"/>
          <w:marRight w:val="0"/>
          <w:marTop w:val="0"/>
          <w:marBottom w:val="0"/>
          <w:divBdr>
            <w:top w:val="none" w:sz="0" w:space="0" w:color="auto"/>
            <w:left w:val="none" w:sz="0" w:space="0" w:color="auto"/>
            <w:bottom w:val="none" w:sz="0" w:space="0" w:color="auto"/>
            <w:right w:val="none" w:sz="0" w:space="0" w:color="auto"/>
          </w:divBdr>
        </w:div>
        <w:div w:id="317346520">
          <w:marLeft w:val="0"/>
          <w:marRight w:val="0"/>
          <w:marTop w:val="0"/>
          <w:marBottom w:val="0"/>
          <w:divBdr>
            <w:top w:val="none" w:sz="0" w:space="0" w:color="auto"/>
            <w:left w:val="none" w:sz="0" w:space="0" w:color="auto"/>
            <w:bottom w:val="none" w:sz="0" w:space="0" w:color="auto"/>
            <w:right w:val="none" w:sz="0" w:space="0" w:color="auto"/>
          </w:divBdr>
        </w:div>
        <w:div w:id="1028524245">
          <w:marLeft w:val="0"/>
          <w:marRight w:val="0"/>
          <w:marTop w:val="0"/>
          <w:marBottom w:val="0"/>
          <w:divBdr>
            <w:top w:val="none" w:sz="0" w:space="0" w:color="auto"/>
            <w:left w:val="none" w:sz="0" w:space="0" w:color="auto"/>
            <w:bottom w:val="none" w:sz="0" w:space="0" w:color="auto"/>
            <w:right w:val="none" w:sz="0" w:space="0" w:color="auto"/>
          </w:divBdr>
        </w:div>
        <w:div w:id="1773237508">
          <w:marLeft w:val="0"/>
          <w:marRight w:val="0"/>
          <w:marTop w:val="0"/>
          <w:marBottom w:val="0"/>
          <w:divBdr>
            <w:top w:val="none" w:sz="0" w:space="0" w:color="auto"/>
            <w:left w:val="none" w:sz="0" w:space="0" w:color="auto"/>
            <w:bottom w:val="none" w:sz="0" w:space="0" w:color="auto"/>
            <w:right w:val="none" w:sz="0" w:space="0" w:color="auto"/>
          </w:divBdr>
        </w:div>
        <w:div w:id="910965957">
          <w:marLeft w:val="0"/>
          <w:marRight w:val="0"/>
          <w:marTop w:val="0"/>
          <w:marBottom w:val="0"/>
          <w:divBdr>
            <w:top w:val="none" w:sz="0" w:space="0" w:color="auto"/>
            <w:left w:val="none" w:sz="0" w:space="0" w:color="auto"/>
            <w:bottom w:val="none" w:sz="0" w:space="0" w:color="auto"/>
            <w:right w:val="none" w:sz="0" w:space="0" w:color="auto"/>
          </w:divBdr>
        </w:div>
        <w:div w:id="2090423889">
          <w:marLeft w:val="0"/>
          <w:marRight w:val="0"/>
          <w:marTop w:val="0"/>
          <w:marBottom w:val="0"/>
          <w:divBdr>
            <w:top w:val="none" w:sz="0" w:space="0" w:color="auto"/>
            <w:left w:val="none" w:sz="0" w:space="0" w:color="auto"/>
            <w:bottom w:val="none" w:sz="0" w:space="0" w:color="auto"/>
            <w:right w:val="none" w:sz="0" w:space="0" w:color="auto"/>
          </w:divBdr>
        </w:div>
        <w:div w:id="1918324779">
          <w:marLeft w:val="0"/>
          <w:marRight w:val="0"/>
          <w:marTop w:val="0"/>
          <w:marBottom w:val="0"/>
          <w:divBdr>
            <w:top w:val="none" w:sz="0" w:space="0" w:color="auto"/>
            <w:left w:val="none" w:sz="0" w:space="0" w:color="auto"/>
            <w:bottom w:val="none" w:sz="0" w:space="0" w:color="auto"/>
            <w:right w:val="none" w:sz="0" w:space="0" w:color="auto"/>
          </w:divBdr>
        </w:div>
        <w:div w:id="721248487">
          <w:marLeft w:val="0"/>
          <w:marRight w:val="0"/>
          <w:marTop w:val="0"/>
          <w:marBottom w:val="0"/>
          <w:divBdr>
            <w:top w:val="none" w:sz="0" w:space="0" w:color="auto"/>
            <w:left w:val="none" w:sz="0" w:space="0" w:color="auto"/>
            <w:bottom w:val="none" w:sz="0" w:space="0" w:color="auto"/>
            <w:right w:val="none" w:sz="0" w:space="0" w:color="auto"/>
          </w:divBdr>
        </w:div>
        <w:div w:id="530150914">
          <w:marLeft w:val="0"/>
          <w:marRight w:val="0"/>
          <w:marTop w:val="0"/>
          <w:marBottom w:val="0"/>
          <w:divBdr>
            <w:top w:val="none" w:sz="0" w:space="0" w:color="auto"/>
            <w:left w:val="none" w:sz="0" w:space="0" w:color="auto"/>
            <w:bottom w:val="none" w:sz="0" w:space="0" w:color="auto"/>
            <w:right w:val="none" w:sz="0" w:space="0" w:color="auto"/>
          </w:divBdr>
        </w:div>
        <w:div w:id="1133522010">
          <w:marLeft w:val="0"/>
          <w:marRight w:val="0"/>
          <w:marTop w:val="0"/>
          <w:marBottom w:val="0"/>
          <w:divBdr>
            <w:top w:val="none" w:sz="0" w:space="0" w:color="auto"/>
            <w:left w:val="none" w:sz="0" w:space="0" w:color="auto"/>
            <w:bottom w:val="none" w:sz="0" w:space="0" w:color="auto"/>
            <w:right w:val="none" w:sz="0" w:space="0" w:color="auto"/>
          </w:divBdr>
        </w:div>
        <w:div w:id="37438301">
          <w:marLeft w:val="0"/>
          <w:marRight w:val="0"/>
          <w:marTop w:val="0"/>
          <w:marBottom w:val="0"/>
          <w:divBdr>
            <w:top w:val="none" w:sz="0" w:space="0" w:color="auto"/>
            <w:left w:val="none" w:sz="0" w:space="0" w:color="auto"/>
            <w:bottom w:val="none" w:sz="0" w:space="0" w:color="auto"/>
            <w:right w:val="none" w:sz="0" w:space="0" w:color="auto"/>
          </w:divBdr>
        </w:div>
        <w:div w:id="1687368513">
          <w:marLeft w:val="0"/>
          <w:marRight w:val="0"/>
          <w:marTop w:val="0"/>
          <w:marBottom w:val="0"/>
          <w:divBdr>
            <w:top w:val="none" w:sz="0" w:space="0" w:color="auto"/>
            <w:left w:val="none" w:sz="0" w:space="0" w:color="auto"/>
            <w:bottom w:val="none" w:sz="0" w:space="0" w:color="auto"/>
            <w:right w:val="none" w:sz="0" w:space="0" w:color="auto"/>
          </w:divBdr>
        </w:div>
        <w:div w:id="1553153734">
          <w:marLeft w:val="0"/>
          <w:marRight w:val="0"/>
          <w:marTop w:val="0"/>
          <w:marBottom w:val="0"/>
          <w:divBdr>
            <w:top w:val="none" w:sz="0" w:space="0" w:color="auto"/>
            <w:left w:val="none" w:sz="0" w:space="0" w:color="auto"/>
            <w:bottom w:val="none" w:sz="0" w:space="0" w:color="auto"/>
            <w:right w:val="none" w:sz="0" w:space="0" w:color="auto"/>
          </w:divBdr>
        </w:div>
        <w:div w:id="1581795942">
          <w:marLeft w:val="0"/>
          <w:marRight w:val="0"/>
          <w:marTop w:val="0"/>
          <w:marBottom w:val="0"/>
          <w:divBdr>
            <w:top w:val="none" w:sz="0" w:space="0" w:color="auto"/>
            <w:left w:val="none" w:sz="0" w:space="0" w:color="auto"/>
            <w:bottom w:val="none" w:sz="0" w:space="0" w:color="auto"/>
            <w:right w:val="none" w:sz="0" w:space="0" w:color="auto"/>
          </w:divBdr>
        </w:div>
        <w:div w:id="1070999185">
          <w:marLeft w:val="0"/>
          <w:marRight w:val="0"/>
          <w:marTop w:val="0"/>
          <w:marBottom w:val="0"/>
          <w:divBdr>
            <w:top w:val="none" w:sz="0" w:space="0" w:color="auto"/>
            <w:left w:val="none" w:sz="0" w:space="0" w:color="auto"/>
            <w:bottom w:val="none" w:sz="0" w:space="0" w:color="auto"/>
            <w:right w:val="none" w:sz="0" w:space="0" w:color="auto"/>
          </w:divBdr>
        </w:div>
        <w:div w:id="638460414">
          <w:marLeft w:val="0"/>
          <w:marRight w:val="0"/>
          <w:marTop w:val="0"/>
          <w:marBottom w:val="0"/>
          <w:divBdr>
            <w:top w:val="none" w:sz="0" w:space="0" w:color="auto"/>
            <w:left w:val="none" w:sz="0" w:space="0" w:color="auto"/>
            <w:bottom w:val="none" w:sz="0" w:space="0" w:color="auto"/>
            <w:right w:val="none" w:sz="0" w:space="0" w:color="auto"/>
          </w:divBdr>
        </w:div>
        <w:div w:id="346059118">
          <w:marLeft w:val="0"/>
          <w:marRight w:val="0"/>
          <w:marTop w:val="0"/>
          <w:marBottom w:val="0"/>
          <w:divBdr>
            <w:top w:val="none" w:sz="0" w:space="0" w:color="auto"/>
            <w:left w:val="none" w:sz="0" w:space="0" w:color="auto"/>
            <w:bottom w:val="none" w:sz="0" w:space="0" w:color="auto"/>
            <w:right w:val="none" w:sz="0" w:space="0" w:color="auto"/>
          </w:divBdr>
        </w:div>
        <w:div w:id="904098529">
          <w:marLeft w:val="0"/>
          <w:marRight w:val="0"/>
          <w:marTop w:val="0"/>
          <w:marBottom w:val="0"/>
          <w:divBdr>
            <w:top w:val="none" w:sz="0" w:space="0" w:color="auto"/>
            <w:left w:val="none" w:sz="0" w:space="0" w:color="auto"/>
            <w:bottom w:val="none" w:sz="0" w:space="0" w:color="auto"/>
            <w:right w:val="none" w:sz="0" w:space="0" w:color="auto"/>
          </w:divBdr>
        </w:div>
        <w:div w:id="1105006369">
          <w:marLeft w:val="0"/>
          <w:marRight w:val="0"/>
          <w:marTop w:val="0"/>
          <w:marBottom w:val="0"/>
          <w:divBdr>
            <w:top w:val="none" w:sz="0" w:space="0" w:color="auto"/>
            <w:left w:val="none" w:sz="0" w:space="0" w:color="auto"/>
            <w:bottom w:val="none" w:sz="0" w:space="0" w:color="auto"/>
            <w:right w:val="none" w:sz="0" w:space="0" w:color="auto"/>
          </w:divBdr>
        </w:div>
        <w:div w:id="1900555502">
          <w:marLeft w:val="0"/>
          <w:marRight w:val="0"/>
          <w:marTop w:val="0"/>
          <w:marBottom w:val="0"/>
          <w:divBdr>
            <w:top w:val="none" w:sz="0" w:space="0" w:color="auto"/>
            <w:left w:val="none" w:sz="0" w:space="0" w:color="auto"/>
            <w:bottom w:val="none" w:sz="0" w:space="0" w:color="auto"/>
            <w:right w:val="none" w:sz="0" w:space="0" w:color="auto"/>
          </w:divBdr>
        </w:div>
        <w:div w:id="1038703189">
          <w:marLeft w:val="0"/>
          <w:marRight w:val="0"/>
          <w:marTop w:val="0"/>
          <w:marBottom w:val="0"/>
          <w:divBdr>
            <w:top w:val="none" w:sz="0" w:space="0" w:color="auto"/>
            <w:left w:val="none" w:sz="0" w:space="0" w:color="auto"/>
            <w:bottom w:val="none" w:sz="0" w:space="0" w:color="auto"/>
            <w:right w:val="none" w:sz="0" w:space="0" w:color="auto"/>
          </w:divBdr>
        </w:div>
        <w:div w:id="16853443">
          <w:marLeft w:val="0"/>
          <w:marRight w:val="0"/>
          <w:marTop w:val="0"/>
          <w:marBottom w:val="0"/>
          <w:divBdr>
            <w:top w:val="none" w:sz="0" w:space="0" w:color="auto"/>
            <w:left w:val="none" w:sz="0" w:space="0" w:color="auto"/>
            <w:bottom w:val="none" w:sz="0" w:space="0" w:color="auto"/>
            <w:right w:val="none" w:sz="0" w:space="0" w:color="auto"/>
          </w:divBdr>
        </w:div>
        <w:div w:id="633753162">
          <w:marLeft w:val="0"/>
          <w:marRight w:val="0"/>
          <w:marTop w:val="0"/>
          <w:marBottom w:val="0"/>
          <w:divBdr>
            <w:top w:val="none" w:sz="0" w:space="0" w:color="auto"/>
            <w:left w:val="none" w:sz="0" w:space="0" w:color="auto"/>
            <w:bottom w:val="none" w:sz="0" w:space="0" w:color="auto"/>
            <w:right w:val="none" w:sz="0" w:space="0" w:color="auto"/>
          </w:divBdr>
        </w:div>
        <w:div w:id="84963177">
          <w:marLeft w:val="0"/>
          <w:marRight w:val="0"/>
          <w:marTop w:val="0"/>
          <w:marBottom w:val="0"/>
          <w:divBdr>
            <w:top w:val="none" w:sz="0" w:space="0" w:color="auto"/>
            <w:left w:val="none" w:sz="0" w:space="0" w:color="auto"/>
            <w:bottom w:val="none" w:sz="0" w:space="0" w:color="auto"/>
            <w:right w:val="none" w:sz="0" w:space="0" w:color="auto"/>
          </w:divBdr>
        </w:div>
        <w:div w:id="677468174">
          <w:marLeft w:val="0"/>
          <w:marRight w:val="0"/>
          <w:marTop w:val="0"/>
          <w:marBottom w:val="0"/>
          <w:divBdr>
            <w:top w:val="none" w:sz="0" w:space="0" w:color="auto"/>
            <w:left w:val="none" w:sz="0" w:space="0" w:color="auto"/>
            <w:bottom w:val="none" w:sz="0" w:space="0" w:color="auto"/>
            <w:right w:val="none" w:sz="0" w:space="0" w:color="auto"/>
          </w:divBdr>
        </w:div>
        <w:div w:id="889727058">
          <w:marLeft w:val="0"/>
          <w:marRight w:val="0"/>
          <w:marTop w:val="0"/>
          <w:marBottom w:val="0"/>
          <w:divBdr>
            <w:top w:val="none" w:sz="0" w:space="0" w:color="auto"/>
            <w:left w:val="none" w:sz="0" w:space="0" w:color="auto"/>
            <w:bottom w:val="none" w:sz="0" w:space="0" w:color="auto"/>
            <w:right w:val="none" w:sz="0" w:space="0" w:color="auto"/>
          </w:divBdr>
        </w:div>
        <w:div w:id="1507742846">
          <w:marLeft w:val="0"/>
          <w:marRight w:val="0"/>
          <w:marTop w:val="0"/>
          <w:marBottom w:val="0"/>
          <w:divBdr>
            <w:top w:val="none" w:sz="0" w:space="0" w:color="auto"/>
            <w:left w:val="none" w:sz="0" w:space="0" w:color="auto"/>
            <w:bottom w:val="none" w:sz="0" w:space="0" w:color="auto"/>
            <w:right w:val="none" w:sz="0" w:space="0" w:color="auto"/>
          </w:divBdr>
        </w:div>
        <w:div w:id="153300145">
          <w:marLeft w:val="0"/>
          <w:marRight w:val="0"/>
          <w:marTop w:val="0"/>
          <w:marBottom w:val="0"/>
          <w:divBdr>
            <w:top w:val="none" w:sz="0" w:space="0" w:color="auto"/>
            <w:left w:val="none" w:sz="0" w:space="0" w:color="auto"/>
            <w:bottom w:val="none" w:sz="0" w:space="0" w:color="auto"/>
            <w:right w:val="none" w:sz="0" w:space="0" w:color="auto"/>
          </w:divBdr>
        </w:div>
        <w:div w:id="295067166">
          <w:marLeft w:val="0"/>
          <w:marRight w:val="0"/>
          <w:marTop w:val="0"/>
          <w:marBottom w:val="0"/>
          <w:divBdr>
            <w:top w:val="none" w:sz="0" w:space="0" w:color="auto"/>
            <w:left w:val="none" w:sz="0" w:space="0" w:color="auto"/>
            <w:bottom w:val="none" w:sz="0" w:space="0" w:color="auto"/>
            <w:right w:val="none" w:sz="0" w:space="0" w:color="auto"/>
          </w:divBdr>
        </w:div>
        <w:div w:id="1359282967">
          <w:marLeft w:val="0"/>
          <w:marRight w:val="0"/>
          <w:marTop w:val="0"/>
          <w:marBottom w:val="0"/>
          <w:divBdr>
            <w:top w:val="none" w:sz="0" w:space="0" w:color="auto"/>
            <w:left w:val="none" w:sz="0" w:space="0" w:color="auto"/>
            <w:bottom w:val="none" w:sz="0" w:space="0" w:color="auto"/>
            <w:right w:val="none" w:sz="0" w:space="0" w:color="auto"/>
          </w:divBdr>
        </w:div>
        <w:div w:id="272177773">
          <w:marLeft w:val="0"/>
          <w:marRight w:val="0"/>
          <w:marTop w:val="0"/>
          <w:marBottom w:val="0"/>
          <w:divBdr>
            <w:top w:val="none" w:sz="0" w:space="0" w:color="auto"/>
            <w:left w:val="none" w:sz="0" w:space="0" w:color="auto"/>
            <w:bottom w:val="none" w:sz="0" w:space="0" w:color="auto"/>
            <w:right w:val="none" w:sz="0" w:space="0" w:color="auto"/>
          </w:divBdr>
        </w:div>
        <w:div w:id="1690989874">
          <w:marLeft w:val="0"/>
          <w:marRight w:val="0"/>
          <w:marTop w:val="0"/>
          <w:marBottom w:val="0"/>
          <w:divBdr>
            <w:top w:val="none" w:sz="0" w:space="0" w:color="auto"/>
            <w:left w:val="none" w:sz="0" w:space="0" w:color="auto"/>
            <w:bottom w:val="none" w:sz="0" w:space="0" w:color="auto"/>
            <w:right w:val="none" w:sz="0" w:space="0" w:color="auto"/>
          </w:divBdr>
        </w:div>
        <w:div w:id="506527862">
          <w:marLeft w:val="0"/>
          <w:marRight w:val="0"/>
          <w:marTop w:val="0"/>
          <w:marBottom w:val="0"/>
          <w:divBdr>
            <w:top w:val="none" w:sz="0" w:space="0" w:color="auto"/>
            <w:left w:val="none" w:sz="0" w:space="0" w:color="auto"/>
            <w:bottom w:val="none" w:sz="0" w:space="0" w:color="auto"/>
            <w:right w:val="none" w:sz="0" w:space="0" w:color="auto"/>
          </w:divBdr>
        </w:div>
        <w:div w:id="1090735736">
          <w:marLeft w:val="0"/>
          <w:marRight w:val="0"/>
          <w:marTop w:val="0"/>
          <w:marBottom w:val="0"/>
          <w:divBdr>
            <w:top w:val="none" w:sz="0" w:space="0" w:color="auto"/>
            <w:left w:val="none" w:sz="0" w:space="0" w:color="auto"/>
            <w:bottom w:val="none" w:sz="0" w:space="0" w:color="auto"/>
            <w:right w:val="none" w:sz="0" w:space="0" w:color="auto"/>
          </w:divBdr>
        </w:div>
        <w:div w:id="2091536924">
          <w:marLeft w:val="0"/>
          <w:marRight w:val="0"/>
          <w:marTop w:val="0"/>
          <w:marBottom w:val="0"/>
          <w:divBdr>
            <w:top w:val="none" w:sz="0" w:space="0" w:color="auto"/>
            <w:left w:val="none" w:sz="0" w:space="0" w:color="auto"/>
            <w:bottom w:val="none" w:sz="0" w:space="0" w:color="auto"/>
            <w:right w:val="none" w:sz="0" w:space="0" w:color="auto"/>
          </w:divBdr>
        </w:div>
        <w:div w:id="285353783">
          <w:marLeft w:val="0"/>
          <w:marRight w:val="0"/>
          <w:marTop w:val="0"/>
          <w:marBottom w:val="0"/>
          <w:divBdr>
            <w:top w:val="none" w:sz="0" w:space="0" w:color="auto"/>
            <w:left w:val="none" w:sz="0" w:space="0" w:color="auto"/>
            <w:bottom w:val="none" w:sz="0" w:space="0" w:color="auto"/>
            <w:right w:val="none" w:sz="0" w:space="0" w:color="auto"/>
          </w:divBdr>
        </w:div>
        <w:div w:id="1791584556">
          <w:marLeft w:val="0"/>
          <w:marRight w:val="0"/>
          <w:marTop w:val="0"/>
          <w:marBottom w:val="0"/>
          <w:divBdr>
            <w:top w:val="none" w:sz="0" w:space="0" w:color="auto"/>
            <w:left w:val="none" w:sz="0" w:space="0" w:color="auto"/>
            <w:bottom w:val="none" w:sz="0" w:space="0" w:color="auto"/>
            <w:right w:val="none" w:sz="0" w:space="0" w:color="auto"/>
          </w:divBdr>
        </w:div>
        <w:div w:id="1439255273">
          <w:marLeft w:val="0"/>
          <w:marRight w:val="0"/>
          <w:marTop w:val="0"/>
          <w:marBottom w:val="0"/>
          <w:divBdr>
            <w:top w:val="none" w:sz="0" w:space="0" w:color="auto"/>
            <w:left w:val="none" w:sz="0" w:space="0" w:color="auto"/>
            <w:bottom w:val="none" w:sz="0" w:space="0" w:color="auto"/>
            <w:right w:val="none" w:sz="0" w:space="0" w:color="auto"/>
          </w:divBdr>
        </w:div>
        <w:div w:id="1504012178">
          <w:marLeft w:val="0"/>
          <w:marRight w:val="0"/>
          <w:marTop w:val="0"/>
          <w:marBottom w:val="0"/>
          <w:divBdr>
            <w:top w:val="none" w:sz="0" w:space="0" w:color="auto"/>
            <w:left w:val="none" w:sz="0" w:space="0" w:color="auto"/>
            <w:bottom w:val="none" w:sz="0" w:space="0" w:color="auto"/>
            <w:right w:val="none" w:sz="0" w:space="0" w:color="auto"/>
          </w:divBdr>
        </w:div>
        <w:div w:id="1727950618">
          <w:marLeft w:val="0"/>
          <w:marRight w:val="0"/>
          <w:marTop w:val="0"/>
          <w:marBottom w:val="0"/>
          <w:divBdr>
            <w:top w:val="none" w:sz="0" w:space="0" w:color="auto"/>
            <w:left w:val="none" w:sz="0" w:space="0" w:color="auto"/>
            <w:bottom w:val="none" w:sz="0" w:space="0" w:color="auto"/>
            <w:right w:val="none" w:sz="0" w:space="0" w:color="auto"/>
          </w:divBdr>
        </w:div>
        <w:div w:id="1943416201">
          <w:marLeft w:val="0"/>
          <w:marRight w:val="0"/>
          <w:marTop w:val="0"/>
          <w:marBottom w:val="0"/>
          <w:divBdr>
            <w:top w:val="none" w:sz="0" w:space="0" w:color="auto"/>
            <w:left w:val="none" w:sz="0" w:space="0" w:color="auto"/>
            <w:bottom w:val="none" w:sz="0" w:space="0" w:color="auto"/>
            <w:right w:val="none" w:sz="0" w:space="0" w:color="auto"/>
          </w:divBdr>
        </w:div>
        <w:div w:id="1916471271">
          <w:marLeft w:val="0"/>
          <w:marRight w:val="0"/>
          <w:marTop w:val="0"/>
          <w:marBottom w:val="0"/>
          <w:divBdr>
            <w:top w:val="none" w:sz="0" w:space="0" w:color="auto"/>
            <w:left w:val="none" w:sz="0" w:space="0" w:color="auto"/>
            <w:bottom w:val="none" w:sz="0" w:space="0" w:color="auto"/>
            <w:right w:val="none" w:sz="0" w:space="0" w:color="auto"/>
          </w:divBdr>
        </w:div>
        <w:div w:id="643504838">
          <w:marLeft w:val="0"/>
          <w:marRight w:val="0"/>
          <w:marTop w:val="0"/>
          <w:marBottom w:val="0"/>
          <w:divBdr>
            <w:top w:val="none" w:sz="0" w:space="0" w:color="auto"/>
            <w:left w:val="none" w:sz="0" w:space="0" w:color="auto"/>
            <w:bottom w:val="none" w:sz="0" w:space="0" w:color="auto"/>
            <w:right w:val="none" w:sz="0" w:space="0" w:color="auto"/>
          </w:divBdr>
        </w:div>
        <w:div w:id="778069731">
          <w:marLeft w:val="0"/>
          <w:marRight w:val="0"/>
          <w:marTop w:val="0"/>
          <w:marBottom w:val="0"/>
          <w:divBdr>
            <w:top w:val="none" w:sz="0" w:space="0" w:color="auto"/>
            <w:left w:val="none" w:sz="0" w:space="0" w:color="auto"/>
            <w:bottom w:val="none" w:sz="0" w:space="0" w:color="auto"/>
            <w:right w:val="none" w:sz="0" w:space="0" w:color="auto"/>
          </w:divBdr>
        </w:div>
        <w:div w:id="858399479">
          <w:marLeft w:val="0"/>
          <w:marRight w:val="0"/>
          <w:marTop w:val="0"/>
          <w:marBottom w:val="0"/>
          <w:divBdr>
            <w:top w:val="none" w:sz="0" w:space="0" w:color="auto"/>
            <w:left w:val="none" w:sz="0" w:space="0" w:color="auto"/>
            <w:bottom w:val="none" w:sz="0" w:space="0" w:color="auto"/>
            <w:right w:val="none" w:sz="0" w:space="0" w:color="auto"/>
          </w:divBdr>
        </w:div>
        <w:div w:id="1968124156">
          <w:marLeft w:val="0"/>
          <w:marRight w:val="0"/>
          <w:marTop w:val="0"/>
          <w:marBottom w:val="0"/>
          <w:divBdr>
            <w:top w:val="none" w:sz="0" w:space="0" w:color="auto"/>
            <w:left w:val="none" w:sz="0" w:space="0" w:color="auto"/>
            <w:bottom w:val="none" w:sz="0" w:space="0" w:color="auto"/>
            <w:right w:val="none" w:sz="0" w:space="0" w:color="auto"/>
          </w:divBdr>
        </w:div>
        <w:div w:id="979306958">
          <w:marLeft w:val="0"/>
          <w:marRight w:val="0"/>
          <w:marTop w:val="0"/>
          <w:marBottom w:val="0"/>
          <w:divBdr>
            <w:top w:val="none" w:sz="0" w:space="0" w:color="auto"/>
            <w:left w:val="none" w:sz="0" w:space="0" w:color="auto"/>
            <w:bottom w:val="none" w:sz="0" w:space="0" w:color="auto"/>
            <w:right w:val="none" w:sz="0" w:space="0" w:color="auto"/>
          </w:divBdr>
        </w:div>
        <w:div w:id="647055567">
          <w:marLeft w:val="0"/>
          <w:marRight w:val="0"/>
          <w:marTop w:val="0"/>
          <w:marBottom w:val="0"/>
          <w:divBdr>
            <w:top w:val="none" w:sz="0" w:space="0" w:color="auto"/>
            <w:left w:val="none" w:sz="0" w:space="0" w:color="auto"/>
            <w:bottom w:val="none" w:sz="0" w:space="0" w:color="auto"/>
            <w:right w:val="none" w:sz="0" w:space="0" w:color="auto"/>
          </w:divBdr>
        </w:div>
        <w:div w:id="1045712147">
          <w:marLeft w:val="0"/>
          <w:marRight w:val="0"/>
          <w:marTop w:val="0"/>
          <w:marBottom w:val="0"/>
          <w:divBdr>
            <w:top w:val="none" w:sz="0" w:space="0" w:color="auto"/>
            <w:left w:val="none" w:sz="0" w:space="0" w:color="auto"/>
            <w:bottom w:val="none" w:sz="0" w:space="0" w:color="auto"/>
            <w:right w:val="none" w:sz="0" w:space="0" w:color="auto"/>
          </w:divBdr>
        </w:div>
        <w:div w:id="1939438121">
          <w:marLeft w:val="0"/>
          <w:marRight w:val="0"/>
          <w:marTop w:val="0"/>
          <w:marBottom w:val="0"/>
          <w:divBdr>
            <w:top w:val="none" w:sz="0" w:space="0" w:color="auto"/>
            <w:left w:val="none" w:sz="0" w:space="0" w:color="auto"/>
            <w:bottom w:val="none" w:sz="0" w:space="0" w:color="auto"/>
            <w:right w:val="none" w:sz="0" w:space="0" w:color="auto"/>
          </w:divBdr>
        </w:div>
        <w:div w:id="321351235">
          <w:marLeft w:val="0"/>
          <w:marRight w:val="0"/>
          <w:marTop w:val="0"/>
          <w:marBottom w:val="0"/>
          <w:divBdr>
            <w:top w:val="none" w:sz="0" w:space="0" w:color="auto"/>
            <w:left w:val="none" w:sz="0" w:space="0" w:color="auto"/>
            <w:bottom w:val="none" w:sz="0" w:space="0" w:color="auto"/>
            <w:right w:val="none" w:sz="0" w:space="0" w:color="auto"/>
          </w:divBdr>
        </w:div>
        <w:div w:id="703360064">
          <w:marLeft w:val="0"/>
          <w:marRight w:val="0"/>
          <w:marTop w:val="0"/>
          <w:marBottom w:val="0"/>
          <w:divBdr>
            <w:top w:val="none" w:sz="0" w:space="0" w:color="auto"/>
            <w:left w:val="none" w:sz="0" w:space="0" w:color="auto"/>
            <w:bottom w:val="none" w:sz="0" w:space="0" w:color="auto"/>
            <w:right w:val="none" w:sz="0" w:space="0" w:color="auto"/>
          </w:divBdr>
        </w:div>
        <w:div w:id="2098285858">
          <w:marLeft w:val="0"/>
          <w:marRight w:val="0"/>
          <w:marTop w:val="0"/>
          <w:marBottom w:val="0"/>
          <w:divBdr>
            <w:top w:val="none" w:sz="0" w:space="0" w:color="auto"/>
            <w:left w:val="none" w:sz="0" w:space="0" w:color="auto"/>
            <w:bottom w:val="none" w:sz="0" w:space="0" w:color="auto"/>
            <w:right w:val="none" w:sz="0" w:space="0" w:color="auto"/>
          </w:divBdr>
        </w:div>
        <w:div w:id="896744882">
          <w:marLeft w:val="0"/>
          <w:marRight w:val="0"/>
          <w:marTop w:val="0"/>
          <w:marBottom w:val="0"/>
          <w:divBdr>
            <w:top w:val="none" w:sz="0" w:space="0" w:color="auto"/>
            <w:left w:val="none" w:sz="0" w:space="0" w:color="auto"/>
            <w:bottom w:val="none" w:sz="0" w:space="0" w:color="auto"/>
            <w:right w:val="none" w:sz="0" w:space="0" w:color="auto"/>
          </w:divBdr>
        </w:div>
        <w:div w:id="1571845548">
          <w:marLeft w:val="0"/>
          <w:marRight w:val="0"/>
          <w:marTop w:val="0"/>
          <w:marBottom w:val="0"/>
          <w:divBdr>
            <w:top w:val="none" w:sz="0" w:space="0" w:color="auto"/>
            <w:left w:val="none" w:sz="0" w:space="0" w:color="auto"/>
            <w:bottom w:val="none" w:sz="0" w:space="0" w:color="auto"/>
            <w:right w:val="none" w:sz="0" w:space="0" w:color="auto"/>
          </w:divBdr>
        </w:div>
        <w:div w:id="1943145287">
          <w:marLeft w:val="0"/>
          <w:marRight w:val="0"/>
          <w:marTop w:val="0"/>
          <w:marBottom w:val="0"/>
          <w:divBdr>
            <w:top w:val="none" w:sz="0" w:space="0" w:color="auto"/>
            <w:left w:val="none" w:sz="0" w:space="0" w:color="auto"/>
            <w:bottom w:val="none" w:sz="0" w:space="0" w:color="auto"/>
            <w:right w:val="none" w:sz="0" w:space="0" w:color="auto"/>
          </w:divBdr>
        </w:div>
        <w:div w:id="639960121">
          <w:marLeft w:val="0"/>
          <w:marRight w:val="0"/>
          <w:marTop w:val="0"/>
          <w:marBottom w:val="0"/>
          <w:divBdr>
            <w:top w:val="none" w:sz="0" w:space="0" w:color="auto"/>
            <w:left w:val="none" w:sz="0" w:space="0" w:color="auto"/>
            <w:bottom w:val="none" w:sz="0" w:space="0" w:color="auto"/>
            <w:right w:val="none" w:sz="0" w:space="0" w:color="auto"/>
          </w:divBdr>
        </w:div>
        <w:div w:id="444160529">
          <w:marLeft w:val="0"/>
          <w:marRight w:val="0"/>
          <w:marTop w:val="0"/>
          <w:marBottom w:val="0"/>
          <w:divBdr>
            <w:top w:val="none" w:sz="0" w:space="0" w:color="auto"/>
            <w:left w:val="none" w:sz="0" w:space="0" w:color="auto"/>
            <w:bottom w:val="none" w:sz="0" w:space="0" w:color="auto"/>
            <w:right w:val="none" w:sz="0" w:space="0" w:color="auto"/>
          </w:divBdr>
        </w:div>
        <w:div w:id="1541042430">
          <w:marLeft w:val="0"/>
          <w:marRight w:val="0"/>
          <w:marTop w:val="0"/>
          <w:marBottom w:val="0"/>
          <w:divBdr>
            <w:top w:val="none" w:sz="0" w:space="0" w:color="auto"/>
            <w:left w:val="none" w:sz="0" w:space="0" w:color="auto"/>
            <w:bottom w:val="none" w:sz="0" w:space="0" w:color="auto"/>
            <w:right w:val="none" w:sz="0" w:space="0" w:color="auto"/>
          </w:divBdr>
        </w:div>
        <w:div w:id="1851067586">
          <w:marLeft w:val="0"/>
          <w:marRight w:val="0"/>
          <w:marTop w:val="0"/>
          <w:marBottom w:val="0"/>
          <w:divBdr>
            <w:top w:val="none" w:sz="0" w:space="0" w:color="auto"/>
            <w:left w:val="none" w:sz="0" w:space="0" w:color="auto"/>
            <w:bottom w:val="none" w:sz="0" w:space="0" w:color="auto"/>
            <w:right w:val="none" w:sz="0" w:space="0" w:color="auto"/>
          </w:divBdr>
        </w:div>
        <w:div w:id="58983075">
          <w:marLeft w:val="0"/>
          <w:marRight w:val="0"/>
          <w:marTop w:val="0"/>
          <w:marBottom w:val="0"/>
          <w:divBdr>
            <w:top w:val="none" w:sz="0" w:space="0" w:color="auto"/>
            <w:left w:val="none" w:sz="0" w:space="0" w:color="auto"/>
            <w:bottom w:val="none" w:sz="0" w:space="0" w:color="auto"/>
            <w:right w:val="none" w:sz="0" w:space="0" w:color="auto"/>
          </w:divBdr>
        </w:div>
        <w:div w:id="649212821">
          <w:marLeft w:val="0"/>
          <w:marRight w:val="0"/>
          <w:marTop w:val="0"/>
          <w:marBottom w:val="0"/>
          <w:divBdr>
            <w:top w:val="none" w:sz="0" w:space="0" w:color="auto"/>
            <w:left w:val="none" w:sz="0" w:space="0" w:color="auto"/>
            <w:bottom w:val="none" w:sz="0" w:space="0" w:color="auto"/>
            <w:right w:val="none" w:sz="0" w:space="0" w:color="auto"/>
          </w:divBdr>
        </w:div>
        <w:div w:id="1882354897">
          <w:marLeft w:val="0"/>
          <w:marRight w:val="0"/>
          <w:marTop w:val="0"/>
          <w:marBottom w:val="0"/>
          <w:divBdr>
            <w:top w:val="none" w:sz="0" w:space="0" w:color="auto"/>
            <w:left w:val="none" w:sz="0" w:space="0" w:color="auto"/>
            <w:bottom w:val="none" w:sz="0" w:space="0" w:color="auto"/>
            <w:right w:val="none" w:sz="0" w:space="0" w:color="auto"/>
          </w:divBdr>
        </w:div>
        <w:div w:id="768084420">
          <w:marLeft w:val="0"/>
          <w:marRight w:val="0"/>
          <w:marTop w:val="0"/>
          <w:marBottom w:val="0"/>
          <w:divBdr>
            <w:top w:val="none" w:sz="0" w:space="0" w:color="auto"/>
            <w:left w:val="none" w:sz="0" w:space="0" w:color="auto"/>
            <w:bottom w:val="none" w:sz="0" w:space="0" w:color="auto"/>
            <w:right w:val="none" w:sz="0" w:space="0" w:color="auto"/>
          </w:divBdr>
        </w:div>
        <w:div w:id="621232976">
          <w:marLeft w:val="0"/>
          <w:marRight w:val="0"/>
          <w:marTop w:val="0"/>
          <w:marBottom w:val="0"/>
          <w:divBdr>
            <w:top w:val="none" w:sz="0" w:space="0" w:color="auto"/>
            <w:left w:val="none" w:sz="0" w:space="0" w:color="auto"/>
            <w:bottom w:val="none" w:sz="0" w:space="0" w:color="auto"/>
            <w:right w:val="none" w:sz="0" w:space="0" w:color="auto"/>
          </w:divBdr>
        </w:div>
        <w:div w:id="1637878563">
          <w:marLeft w:val="0"/>
          <w:marRight w:val="0"/>
          <w:marTop w:val="0"/>
          <w:marBottom w:val="0"/>
          <w:divBdr>
            <w:top w:val="none" w:sz="0" w:space="0" w:color="auto"/>
            <w:left w:val="none" w:sz="0" w:space="0" w:color="auto"/>
            <w:bottom w:val="none" w:sz="0" w:space="0" w:color="auto"/>
            <w:right w:val="none" w:sz="0" w:space="0" w:color="auto"/>
          </w:divBdr>
        </w:div>
        <w:div w:id="1030375502">
          <w:marLeft w:val="0"/>
          <w:marRight w:val="0"/>
          <w:marTop w:val="0"/>
          <w:marBottom w:val="0"/>
          <w:divBdr>
            <w:top w:val="none" w:sz="0" w:space="0" w:color="auto"/>
            <w:left w:val="none" w:sz="0" w:space="0" w:color="auto"/>
            <w:bottom w:val="none" w:sz="0" w:space="0" w:color="auto"/>
            <w:right w:val="none" w:sz="0" w:space="0" w:color="auto"/>
          </w:divBdr>
        </w:div>
        <w:div w:id="1703363829">
          <w:marLeft w:val="0"/>
          <w:marRight w:val="0"/>
          <w:marTop w:val="0"/>
          <w:marBottom w:val="0"/>
          <w:divBdr>
            <w:top w:val="none" w:sz="0" w:space="0" w:color="auto"/>
            <w:left w:val="none" w:sz="0" w:space="0" w:color="auto"/>
            <w:bottom w:val="none" w:sz="0" w:space="0" w:color="auto"/>
            <w:right w:val="none" w:sz="0" w:space="0" w:color="auto"/>
          </w:divBdr>
        </w:div>
        <w:div w:id="446437357">
          <w:marLeft w:val="0"/>
          <w:marRight w:val="0"/>
          <w:marTop w:val="0"/>
          <w:marBottom w:val="0"/>
          <w:divBdr>
            <w:top w:val="none" w:sz="0" w:space="0" w:color="auto"/>
            <w:left w:val="none" w:sz="0" w:space="0" w:color="auto"/>
            <w:bottom w:val="none" w:sz="0" w:space="0" w:color="auto"/>
            <w:right w:val="none" w:sz="0" w:space="0" w:color="auto"/>
          </w:divBdr>
        </w:div>
        <w:div w:id="2146924880">
          <w:marLeft w:val="0"/>
          <w:marRight w:val="0"/>
          <w:marTop w:val="0"/>
          <w:marBottom w:val="0"/>
          <w:divBdr>
            <w:top w:val="none" w:sz="0" w:space="0" w:color="auto"/>
            <w:left w:val="none" w:sz="0" w:space="0" w:color="auto"/>
            <w:bottom w:val="none" w:sz="0" w:space="0" w:color="auto"/>
            <w:right w:val="none" w:sz="0" w:space="0" w:color="auto"/>
          </w:divBdr>
        </w:div>
        <w:div w:id="530456532">
          <w:marLeft w:val="0"/>
          <w:marRight w:val="0"/>
          <w:marTop w:val="0"/>
          <w:marBottom w:val="0"/>
          <w:divBdr>
            <w:top w:val="none" w:sz="0" w:space="0" w:color="auto"/>
            <w:left w:val="none" w:sz="0" w:space="0" w:color="auto"/>
            <w:bottom w:val="none" w:sz="0" w:space="0" w:color="auto"/>
            <w:right w:val="none" w:sz="0" w:space="0" w:color="auto"/>
          </w:divBdr>
        </w:div>
        <w:div w:id="367291928">
          <w:marLeft w:val="0"/>
          <w:marRight w:val="0"/>
          <w:marTop w:val="0"/>
          <w:marBottom w:val="0"/>
          <w:divBdr>
            <w:top w:val="none" w:sz="0" w:space="0" w:color="auto"/>
            <w:left w:val="none" w:sz="0" w:space="0" w:color="auto"/>
            <w:bottom w:val="none" w:sz="0" w:space="0" w:color="auto"/>
            <w:right w:val="none" w:sz="0" w:space="0" w:color="auto"/>
          </w:divBdr>
        </w:div>
        <w:div w:id="826552381">
          <w:marLeft w:val="0"/>
          <w:marRight w:val="0"/>
          <w:marTop w:val="0"/>
          <w:marBottom w:val="0"/>
          <w:divBdr>
            <w:top w:val="none" w:sz="0" w:space="0" w:color="auto"/>
            <w:left w:val="none" w:sz="0" w:space="0" w:color="auto"/>
            <w:bottom w:val="none" w:sz="0" w:space="0" w:color="auto"/>
            <w:right w:val="none" w:sz="0" w:space="0" w:color="auto"/>
          </w:divBdr>
        </w:div>
        <w:div w:id="950547307">
          <w:marLeft w:val="0"/>
          <w:marRight w:val="0"/>
          <w:marTop w:val="0"/>
          <w:marBottom w:val="0"/>
          <w:divBdr>
            <w:top w:val="none" w:sz="0" w:space="0" w:color="auto"/>
            <w:left w:val="none" w:sz="0" w:space="0" w:color="auto"/>
            <w:bottom w:val="none" w:sz="0" w:space="0" w:color="auto"/>
            <w:right w:val="none" w:sz="0" w:space="0" w:color="auto"/>
          </w:divBdr>
        </w:div>
        <w:div w:id="662974003">
          <w:marLeft w:val="0"/>
          <w:marRight w:val="0"/>
          <w:marTop w:val="0"/>
          <w:marBottom w:val="0"/>
          <w:divBdr>
            <w:top w:val="none" w:sz="0" w:space="0" w:color="auto"/>
            <w:left w:val="none" w:sz="0" w:space="0" w:color="auto"/>
            <w:bottom w:val="none" w:sz="0" w:space="0" w:color="auto"/>
            <w:right w:val="none" w:sz="0" w:space="0" w:color="auto"/>
          </w:divBdr>
        </w:div>
        <w:div w:id="1719891524">
          <w:marLeft w:val="0"/>
          <w:marRight w:val="0"/>
          <w:marTop w:val="0"/>
          <w:marBottom w:val="0"/>
          <w:divBdr>
            <w:top w:val="none" w:sz="0" w:space="0" w:color="auto"/>
            <w:left w:val="none" w:sz="0" w:space="0" w:color="auto"/>
            <w:bottom w:val="none" w:sz="0" w:space="0" w:color="auto"/>
            <w:right w:val="none" w:sz="0" w:space="0" w:color="auto"/>
          </w:divBdr>
        </w:div>
        <w:div w:id="661278957">
          <w:marLeft w:val="0"/>
          <w:marRight w:val="0"/>
          <w:marTop w:val="0"/>
          <w:marBottom w:val="0"/>
          <w:divBdr>
            <w:top w:val="none" w:sz="0" w:space="0" w:color="auto"/>
            <w:left w:val="none" w:sz="0" w:space="0" w:color="auto"/>
            <w:bottom w:val="none" w:sz="0" w:space="0" w:color="auto"/>
            <w:right w:val="none" w:sz="0" w:space="0" w:color="auto"/>
          </w:divBdr>
        </w:div>
        <w:div w:id="1140345786">
          <w:marLeft w:val="0"/>
          <w:marRight w:val="0"/>
          <w:marTop w:val="0"/>
          <w:marBottom w:val="0"/>
          <w:divBdr>
            <w:top w:val="none" w:sz="0" w:space="0" w:color="auto"/>
            <w:left w:val="none" w:sz="0" w:space="0" w:color="auto"/>
            <w:bottom w:val="none" w:sz="0" w:space="0" w:color="auto"/>
            <w:right w:val="none" w:sz="0" w:space="0" w:color="auto"/>
          </w:divBdr>
        </w:div>
        <w:div w:id="1315526289">
          <w:marLeft w:val="0"/>
          <w:marRight w:val="0"/>
          <w:marTop w:val="0"/>
          <w:marBottom w:val="0"/>
          <w:divBdr>
            <w:top w:val="none" w:sz="0" w:space="0" w:color="auto"/>
            <w:left w:val="none" w:sz="0" w:space="0" w:color="auto"/>
            <w:bottom w:val="none" w:sz="0" w:space="0" w:color="auto"/>
            <w:right w:val="none" w:sz="0" w:space="0" w:color="auto"/>
          </w:divBdr>
        </w:div>
        <w:div w:id="575164454">
          <w:marLeft w:val="0"/>
          <w:marRight w:val="0"/>
          <w:marTop w:val="0"/>
          <w:marBottom w:val="0"/>
          <w:divBdr>
            <w:top w:val="none" w:sz="0" w:space="0" w:color="auto"/>
            <w:left w:val="none" w:sz="0" w:space="0" w:color="auto"/>
            <w:bottom w:val="none" w:sz="0" w:space="0" w:color="auto"/>
            <w:right w:val="none" w:sz="0" w:space="0" w:color="auto"/>
          </w:divBdr>
        </w:div>
        <w:div w:id="1504471774">
          <w:marLeft w:val="0"/>
          <w:marRight w:val="0"/>
          <w:marTop w:val="0"/>
          <w:marBottom w:val="0"/>
          <w:divBdr>
            <w:top w:val="none" w:sz="0" w:space="0" w:color="auto"/>
            <w:left w:val="none" w:sz="0" w:space="0" w:color="auto"/>
            <w:bottom w:val="none" w:sz="0" w:space="0" w:color="auto"/>
            <w:right w:val="none" w:sz="0" w:space="0" w:color="auto"/>
          </w:divBdr>
        </w:div>
        <w:div w:id="19085381">
          <w:marLeft w:val="0"/>
          <w:marRight w:val="0"/>
          <w:marTop w:val="0"/>
          <w:marBottom w:val="0"/>
          <w:divBdr>
            <w:top w:val="none" w:sz="0" w:space="0" w:color="auto"/>
            <w:left w:val="none" w:sz="0" w:space="0" w:color="auto"/>
            <w:bottom w:val="none" w:sz="0" w:space="0" w:color="auto"/>
            <w:right w:val="none" w:sz="0" w:space="0" w:color="auto"/>
          </w:divBdr>
        </w:div>
        <w:div w:id="1475443019">
          <w:marLeft w:val="0"/>
          <w:marRight w:val="0"/>
          <w:marTop w:val="0"/>
          <w:marBottom w:val="0"/>
          <w:divBdr>
            <w:top w:val="none" w:sz="0" w:space="0" w:color="auto"/>
            <w:left w:val="none" w:sz="0" w:space="0" w:color="auto"/>
            <w:bottom w:val="none" w:sz="0" w:space="0" w:color="auto"/>
            <w:right w:val="none" w:sz="0" w:space="0" w:color="auto"/>
          </w:divBdr>
        </w:div>
        <w:div w:id="1804808520">
          <w:marLeft w:val="0"/>
          <w:marRight w:val="0"/>
          <w:marTop w:val="0"/>
          <w:marBottom w:val="0"/>
          <w:divBdr>
            <w:top w:val="none" w:sz="0" w:space="0" w:color="auto"/>
            <w:left w:val="none" w:sz="0" w:space="0" w:color="auto"/>
            <w:bottom w:val="none" w:sz="0" w:space="0" w:color="auto"/>
            <w:right w:val="none" w:sz="0" w:space="0" w:color="auto"/>
          </w:divBdr>
        </w:div>
        <w:div w:id="534469090">
          <w:marLeft w:val="0"/>
          <w:marRight w:val="0"/>
          <w:marTop w:val="0"/>
          <w:marBottom w:val="0"/>
          <w:divBdr>
            <w:top w:val="none" w:sz="0" w:space="0" w:color="auto"/>
            <w:left w:val="none" w:sz="0" w:space="0" w:color="auto"/>
            <w:bottom w:val="none" w:sz="0" w:space="0" w:color="auto"/>
            <w:right w:val="none" w:sz="0" w:space="0" w:color="auto"/>
          </w:divBdr>
        </w:div>
        <w:div w:id="1753163736">
          <w:marLeft w:val="0"/>
          <w:marRight w:val="0"/>
          <w:marTop w:val="0"/>
          <w:marBottom w:val="0"/>
          <w:divBdr>
            <w:top w:val="none" w:sz="0" w:space="0" w:color="auto"/>
            <w:left w:val="none" w:sz="0" w:space="0" w:color="auto"/>
            <w:bottom w:val="none" w:sz="0" w:space="0" w:color="auto"/>
            <w:right w:val="none" w:sz="0" w:space="0" w:color="auto"/>
          </w:divBdr>
        </w:div>
        <w:div w:id="465659040">
          <w:marLeft w:val="0"/>
          <w:marRight w:val="0"/>
          <w:marTop w:val="0"/>
          <w:marBottom w:val="0"/>
          <w:divBdr>
            <w:top w:val="none" w:sz="0" w:space="0" w:color="auto"/>
            <w:left w:val="none" w:sz="0" w:space="0" w:color="auto"/>
            <w:bottom w:val="none" w:sz="0" w:space="0" w:color="auto"/>
            <w:right w:val="none" w:sz="0" w:space="0" w:color="auto"/>
          </w:divBdr>
        </w:div>
        <w:div w:id="1665207754">
          <w:marLeft w:val="0"/>
          <w:marRight w:val="0"/>
          <w:marTop w:val="0"/>
          <w:marBottom w:val="0"/>
          <w:divBdr>
            <w:top w:val="none" w:sz="0" w:space="0" w:color="auto"/>
            <w:left w:val="none" w:sz="0" w:space="0" w:color="auto"/>
            <w:bottom w:val="none" w:sz="0" w:space="0" w:color="auto"/>
            <w:right w:val="none" w:sz="0" w:space="0" w:color="auto"/>
          </w:divBdr>
        </w:div>
        <w:div w:id="379520299">
          <w:marLeft w:val="0"/>
          <w:marRight w:val="0"/>
          <w:marTop w:val="0"/>
          <w:marBottom w:val="0"/>
          <w:divBdr>
            <w:top w:val="none" w:sz="0" w:space="0" w:color="auto"/>
            <w:left w:val="none" w:sz="0" w:space="0" w:color="auto"/>
            <w:bottom w:val="none" w:sz="0" w:space="0" w:color="auto"/>
            <w:right w:val="none" w:sz="0" w:space="0" w:color="auto"/>
          </w:divBdr>
        </w:div>
        <w:div w:id="1239286609">
          <w:marLeft w:val="0"/>
          <w:marRight w:val="0"/>
          <w:marTop w:val="0"/>
          <w:marBottom w:val="0"/>
          <w:divBdr>
            <w:top w:val="none" w:sz="0" w:space="0" w:color="auto"/>
            <w:left w:val="none" w:sz="0" w:space="0" w:color="auto"/>
            <w:bottom w:val="none" w:sz="0" w:space="0" w:color="auto"/>
            <w:right w:val="none" w:sz="0" w:space="0" w:color="auto"/>
          </w:divBdr>
        </w:div>
        <w:div w:id="810900819">
          <w:marLeft w:val="0"/>
          <w:marRight w:val="0"/>
          <w:marTop w:val="0"/>
          <w:marBottom w:val="0"/>
          <w:divBdr>
            <w:top w:val="none" w:sz="0" w:space="0" w:color="auto"/>
            <w:left w:val="none" w:sz="0" w:space="0" w:color="auto"/>
            <w:bottom w:val="none" w:sz="0" w:space="0" w:color="auto"/>
            <w:right w:val="none" w:sz="0" w:space="0" w:color="auto"/>
          </w:divBdr>
        </w:div>
        <w:div w:id="1341736076">
          <w:marLeft w:val="0"/>
          <w:marRight w:val="0"/>
          <w:marTop w:val="0"/>
          <w:marBottom w:val="0"/>
          <w:divBdr>
            <w:top w:val="none" w:sz="0" w:space="0" w:color="auto"/>
            <w:left w:val="none" w:sz="0" w:space="0" w:color="auto"/>
            <w:bottom w:val="none" w:sz="0" w:space="0" w:color="auto"/>
            <w:right w:val="none" w:sz="0" w:space="0" w:color="auto"/>
          </w:divBdr>
        </w:div>
        <w:div w:id="1419719082">
          <w:marLeft w:val="0"/>
          <w:marRight w:val="0"/>
          <w:marTop w:val="0"/>
          <w:marBottom w:val="0"/>
          <w:divBdr>
            <w:top w:val="none" w:sz="0" w:space="0" w:color="auto"/>
            <w:left w:val="none" w:sz="0" w:space="0" w:color="auto"/>
            <w:bottom w:val="none" w:sz="0" w:space="0" w:color="auto"/>
            <w:right w:val="none" w:sz="0" w:space="0" w:color="auto"/>
          </w:divBdr>
        </w:div>
        <w:div w:id="1628661231">
          <w:marLeft w:val="0"/>
          <w:marRight w:val="0"/>
          <w:marTop w:val="0"/>
          <w:marBottom w:val="0"/>
          <w:divBdr>
            <w:top w:val="none" w:sz="0" w:space="0" w:color="auto"/>
            <w:left w:val="none" w:sz="0" w:space="0" w:color="auto"/>
            <w:bottom w:val="none" w:sz="0" w:space="0" w:color="auto"/>
            <w:right w:val="none" w:sz="0" w:space="0" w:color="auto"/>
          </w:divBdr>
        </w:div>
        <w:div w:id="704065012">
          <w:marLeft w:val="0"/>
          <w:marRight w:val="0"/>
          <w:marTop w:val="0"/>
          <w:marBottom w:val="0"/>
          <w:divBdr>
            <w:top w:val="none" w:sz="0" w:space="0" w:color="auto"/>
            <w:left w:val="none" w:sz="0" w:space="0" w:color="auto"/>
            <w:bottom w:val="none" w:sz="0" w:space="0" w:color="auto"/>
            <w:right w:val="none" w:sz="0" w:space="0" w:color="auto"/>
          </w:divBdr>
        </w:div>
        <w:div w:id="259028175">
          <w:marLeft w:val="0"/>
          <w:marRight w:val="0"/>
          <w:marTop w:val="0"/>
          <w:marBottom w:val="0"/>
          <w:divBdr>
            <w:top w:val="none" w:sz="0" w:space="0" w:color="auto"/>
            <w:left w:val="none" w:sz="0" w:space="0" w:color="auto"/>
            <w:bottom w:val="none" w:sz="0" w:space="0" w:color="auto"/>
            <w:right w:val="none" w:sz="0" w:space="0" w:color="auto"/>
          </w:divBdr>
        </w:div>
        <w:div w:id="1255626222">
          <w:marLeft w:val="0"/>
          <w:marRight w:val="0"/>
          <w:marTop w:val="0"/>
          <w:marBottom w:val="0"/>
          <w:divBdr>
            <w:top w:val="none" w:sz="0" w:space="0" w:color="auto"/>
            <w:left w:val="none" w:sz="0" w:space="0" w:color="auto"/>
            <w:bottom w:val="none" w:sz="0" w:space="0" w:color="auto"/>
            <w:right w:val="none" w:sz="0" w:space="0" w:color="auto"/>
          </w:divBdr>
        </w:div>
        <w:div w:id="812914186">
          <w:marLeft w:val="0"/>
          <w:marRight w:val="0"/>
          <w:marTop w:val="0"/>
          <w:marBottom w:val="0"/>
          <w:divBdr>
            <w:top w:val="none" w:sz="0" w:space="0" w:color="auto"/>
            <w:left w:val="none" w:sz="0" w:space="0" w:color="auto"/>
            <w:bottom w:val="none" w:sz="0" w:space="0" w:color="auto"/>
            <w:right w:val="none" w:sz="0" w:space="0" w:color="auto"/>
          </w:divBdr>
        </w:div>
        <w:div w:id="248084815">
          <w:marLeft w:val="0"/>
          <w:marRight w:val="0"/>
          <w:marTop w:val="0"/>
          <w:marBottom w:val="0"/>
          <w:divBdr>
            <w:top w:val="none" w:sz="0" w:space="0" w:color="auto"/>
            <w:left w:val="none" w:sz="0" w:space="0" w:color="auto"/>
            <w:bottom w:val="none" w:sz="0" w:space="0" w:color="auto"/>
            <w:right w:val="none" w:sz="0" w:space="0" w:color="auto"/>
          </w:divBdr>
        </w:div>
        <w:div w:id="94175773">
          <w:marLeft w:val="0"/>
          <w:marRight w:val="0"/>
          <w:marTop w:val="0"/>
          <w:marBottom w:val="0"/>
          <w:divBdr>
            <w:top w:val="none" w:sz="0" w:space="0" w:color="auto"/>
            <w:left w:val="none" w:sz="0" w:space="0" w:color="auto"/>
            <w:bottom w:val="none" w:sz="0" w:space="0" w:color="auto"/>
            <w:right w:val="none" w:sz="0" w:space="0" w:color="auto"/>
          </w:divBdr>
        </w:div>
        <w:div w:id="747653202">
          <w:marLeft w:val="0"/>
          <w:marRight w:val="0"/>
          <w:marTop w:val="0"/>
          <w:marBottom w:val="0"/>
          <w:divBdr>
            <w:top w:val="none" w:sz="0" w:space="0" w:color="auto"/>
            <w:left w:val="none" w:sz="0" w:space="0" w:color="auto"/>
            <w:bottom w:val="none" w:sz="0" w:space="0" w:color="auto"/>
            <w:right w:val="none" w:sz="0" w:space="0" w:color="auto"/>
          </w:divBdr>
        </w:div>
        <w:div w:id="309286562">
          <w:marLeft w:val="0"/>
          <w:marRight w:val="0"/>
          <w:marTop w:val="0"/>
          <w:marBottom w:val="0"/>
          <w:divBdr>
            <w:top w:val="none" w:sz="0" w:space="0" w:color="auto"/>
            <w:left w:val="none" w:sz="0" w:space="0" w:color="auto"/>
            <w:bottom w:val="none" w:sz="0" w:space="0" w:color="auto"/>
            <w:right w:val="none" w:sz="0" w:space="0" w:color="auto"/>
          </w:divBdr>
        </w:div>
        <w:div w:id="728963954">
          <w:marLeft w:val="0"/>
          <w:marRight w:val="0"/>
          <w:marTop w:val="0"/>
          <w:marBottom w:val="0"/>
          <w:divBdr>
            <w:top w:val="none" w:sz="0" w:space="0" w:color="auto"/>
            <w:left w:val="none" w:sz="0" w:space="0" w:color="auto"/>
            <w:bottom w:val="none" w:sz="0" w:space="0" w:color="auto"/>
            <w:right w:val="none" w:sz="0" w:space="0" w:color="auto"/>
          </w:divBdr>
        </w:div>
        <w:div w:id="1899242650">
          <w:marLeft w:val="0"/>
          <w:marRight w:val="0"/>
          <w:marTop w:val="0"/>
          <w:marBottom w:val="0"/>
          <w:divBdr>
            <w:top w:val="none" w:sz="0" w:space="0" w:color="auto"/>
            <w:left w:val="none" w:sz="0" w:space="0" w:color="auto"/>
            <w:bottom w:val="none" w:sz="0" w:space="0" w:color="auto"/>
            <w:right w:val="none" w:sz="0" w:space="0" w:color="auto"/>
          </w:divBdr>
        </w:div>
        <w:div w:id="794179932">
          <w:marLeft w:val="0"/>
          <w:marRight w:val="0"/>
          <w:marTop w:val="0"/>
          <w:marBottom w:val="0"/>
          <w:divBdr>
            <w:top w:val="none" w:sz="0" w:space="0" w:color="auto"/>
            <w:left w:val="none" w:sz="0" w:space="0" w:color="auto"/>
            <w:bottom w:val="none" w:sz="0" w:space="0" w:color="auto"/>
            <w:right w:val="none" w:sz="0" w:space="0" w:color="auto"/>
          </w:divBdr>
        </w:div>
        <w:div w:id="263071438">
          <w:marLeft w:val="0"/>
          <w:marRight w:val="0"/>
          <w:marTop w:val="0"/>
          <w:marBottom w:val="0"/>
          <w:divBdr>
            <w:top w:val="none" w:sz="0" w:space="0" w:color="auto"/>
            <w:left w:val="none" w:sz="0" w:space="0" w:color="auto"/>
            <w:bottom w:val="none" w:sz="0" w:space="0" w:color="auto"/>
            <w:right w:val="none" w:sz="0" w:space="0" w:color="auto"/>
          </w:divBdr>
        </w:div>
        <w:div w:id="1324242027">
          <w:marLeft w:val="0"/>
          <w:marRight w:val="0"/>
          <w:marTop w:val="0"/>
          <w:marBottom w:val="0"/>
          <w:divBdr>
            <w:top w:val="none" w:sz="0" w:space="0" w:color="auto"/>
            <w:left w:val="none" w:sz="0" w:space="0" w:color="auto"/>
            <w:bottom w:val="none" w:sz="0" w:space="0" w:color="auto"/>
            <w:right w:val="none" w:sz="0" w:space="0" w:color="auto"/>
          </w:divBdr>
        </w:div>
        <w:div w:id="1044914724">
          <w:marLeft w:val="0"/>
          <w:marRight w:val="0"/>
          <w:marTop w:val="0"/>
          <w:marBottom w:val="0"/>
          <w:divBdr>
            <w:top w:val="none" w:sz="0" w:space="0" w:color="auto"/>
            <w:left w:val="none" w:sz="0" w:space="0" w:color="auto"/>
            <w:bottom w:val="none" w:sz="0" w:space="0" w:color="auto"/>
            <w:right w:val="none" w:sz="0" w:space="0" w:color="auto"/>
          </w:divBdr>
        </w:div>
        <w:div w:id="1379625319">
          <w:marLeft w:val="0"/>
          <w:marRight w:val="0"/>
          <w:marTop w:val="0"/>
          <w:marBottom w:val="0"/>
          <w:divBdr>
            <w:top w:val="none" w:sz="0" w:space="0" w:color="auto"/>
            <w:left w:val="none" w:sz="0" w:space="0" w:color="auto"/>
            <w:bottom w:val="none" w:sz="0" w:space="0" w:color="auto"/>
            <w:right w:val="none" w:sz="0" w:space="0" w:color="auto"/>
          </w:divBdr>
        </w:div>
        <w:div w:id="1153180683">
          <w:marLeft w:val="0"/>
          <w:marRight w:val="0"/>
          <w:marTop w:val="0"/>
          <w:marBottom w:val="0"/>
          <w:divBdr>
            <w:top w:val="none" w:sz="0" w:space="0" w:color="auto"/>
            <w:left w:val="none" w:sz="0" w:space="0" w:color="auto"/>
            <w:bottom w:val="none" w:sz="0" w:space="0" w:color="auto"/>
            <w:right w:val="none" w:sz="0" w:space="0" w:color="auto"/>
          </w:divBdr>
        </w:div>
        <w:div w:id="1564174728">
          <w:marLeft w:val="0"/>
          <w:marRight w:val="0"/>
          <w:marTop w:val="0"/>
          <w:marBottom w:val="0"/>
          <w:divBdr>
            <w:top w:val="none" w:sz="0" w:space="0" w:color="auto"/>
            <w:left w:val="none" w:sz="0" w:space="0" w:color="auto"/>
            <w:bottom w:val="none" w:sz="0" w:space="0" w:color="auto"/>
            <w:right w:val="none" w:sz="0" w:space="0" w:color="auto"/>
          </w:divBdr>
        </w:div>
        <w:div w:id="613439757">
          <w:marLeft w:val="0"/>
          <w:marRight w:val="0"/>
          <w:marTop w:val="0"/>
          <w:marBottom w:val="0"/>
          <w:divBdr>
            <w:top w:val="none" w:sz="0" w:space="0" w:color="auto"/>
            <w:left w:val="none" w:sz="0" w:space="0" w:color="auto"/>
            <w:bottom w:val="none" w:sz="0" w:space="0" w:color="auto"/>
            <w:right w:val="none" w:sz="0" w:space="0" w:color="auto"/>
          </w:divBdr>
        </w:div>
        <w:div w:id="1477453970">
          <w:marLeft w:val="0"/>
          <w:marRight w:val="0"/>
          <w:marTop w:val="0"/>
          <w:marBottom w:val="0"/>
          <w:divBdr>
            <w:top w:val="none" w:sz="0" w:space="0" w:color="auto"/>
            <w:left w:val="none" w:sz="0" w:space="0" w:color="auto"/>
            <w:bottom w:val="none" w:sz="0" w:space="0" w:color="auto"/>
            <w:right w:val="none" w:sz="0" w:space="0" w:color="auto"/>
          </w:divBdr>
        </w:div>
        <w:div w:id="162356342">
          <w:marLeft w:val="0"/>
          <w:marRight w:val="0"/>
          <w:marTop w:val="0"/>
          <w:marBottom w:val="0"/>
          <w:divBdr>
            <w:top w:val="none" w:sz="0" w:space="0" w:color="auto"/>
            <w:left w:val="none" w:sz="0" w:space="0" w:color="auto"/>
            <w:bottom w:val="none" w:sz="0" w:space="0" w:color="auto"/>
            <w:right w:val="none" w:sz="0" w:space="0" w:color="auto"/>
          </w:divBdr>
        </w:div>
        <w:div w:id="1219510485">
          <w:marLeft w:val="0"/>
          <w:marRight w:val="0"/>
          <w:marTop w:val="0"/>
          <w:marBottom w:val="0"/>
          <w:divBdr>
            <w:top w:val="none" w:sz="0" w:space="0" w:color="auto"/>
            <w:left w:val="none" w:sz="0" w:space="0" w:color="auto"/>
            <w:bottom w:val="none" w:sz="0" w:space="0" w:color="auto"/>
            <w:right w:val="none" w:sz="0" w:space="0" w:color="auto"/>
          </w:divBdr>
        </w:div>
        <w:div w:id="1414937635">
          <w:marLeft w:val="0"/>
          <w:marRight w:val="0"/>
          <w:marTop w:val="0"/>
          <w:marBottom w:val="0"/>
          <w:divBdr>
            <w:top w:val="none" w:sz="0" w:space="0" w:color="auto"/>
            <w:left w:val="none" w:sz="0" w:space="0" w:color="auto"/>
            <w:bottom w:val="none" w:sz="0" w:space="0" w:color="auto"/>
            <w:right w:val="none" w:sz="0" w:space="0" w:color="auto"/>
          </w:divBdr>
        </w:div>
        <w:div w:id="451555031">
          <w:marLeft w:val="0"/>
          <w:marRight w:val="0"/>
          <w:marTop w:val="0"/>
          <w:marBottom w:val="0"/>
          <w:divBdr>
            <w:top w:val="none" w:sz="0" w:space="0" w:color="auto"/>
            <w:left w:val="none" w:sz="0" w:space="0" w:color="auto"/>
            <w:bottom w:val="none" w:sz="0" w:space="0" w:color="auto"/>
            <w:right w:val="none" w:sz="0" w:space="0" w:color="auto"/>
          </w:divBdr>
        </w:div>
        <w:div w:id="2090468584">
          <w:marLeft w:val="0"/>
          <w:marRight w:val="0"/>
          <w:marTop w:val="0"/>
          <w:marBottom w:val="0"/>
          <w:divBdr>
            <w:top w:val="none" w:sz="0" w:space="0" w:color="auto"/>
            <w:left w:val="none" w:sz="0" w:space="0" w:color="auto"/>
            <w:bottom w:val="none" w:sz="0" w:space="0" w:color="auto"/>
            <w:right w:val="none" w:sz="0" w:space="0" w:color="auto"/>
          </w:divBdr>
        </w:div>
        <w:div w:id="1003312457">
          <w:marLeft w:val="0"/>
          <w:marRight w:val="0"/>
          <w:marTop w:val="0"/>
          <w:marBottom w:val="0"/>
          <w:divBdr>
            <w:top w:val="none" w:sz="0" w:space="0" w:color="auto"/>
            <w:left w:val="none" w:sz="0" w:space="0" w:color="auto"/>
            <w:bottom w:val="none" w:sz="0" w:space="0" w:color="auto"/>
            <w:right w:val="none" w:sz="0" w:space="0" w:color="auto"/>
          </w:divBdr>
        </w:div>
        <w:div w:id="101654754">
          <w:marLeft w:val="0"/>
          <w:marRight w:val="0"/>
          <w:marTop w:val="0"/>
          <w:marBottom w:val="0"/>
          <w:divBdr>
            <w:top w:val="none" w:sz="0" w:space="0" w:color="auto"/>
            <w:left w:val="none" w:sz="0" w:space="0" w:color="auto"/>
            <w:bottom w:val="none" w:sz="0" w:space="0" w:color="auto"/>
            <w:right w:val="none" w:sz="0" w:space="0" w:color="auto"/>
          </w:divBdr>
        </w:div>
        <w:div w:id="194464666">
          <w:marLeft w:val="0"/>
          <w:marRight w:val="0"/>
          <w:marTop w:val="0"/>
          <w:marBottom w:val="0"/>
          <w:divBdr>
            <w:top w:val="none" w:sz="0" w:space="0" w:color="auto"/>
            <w:left w:val="none" w:sz="0" w:space="0" w:color="auto"/>
            <w:bottom w:val="none" w:sz="0" w:space="0" w:color="auto"/>
            <w:right w:val="none" w:sz="0" w:space="0" w:color="auto"/>
          </w:divBdr>
        </w:div>
        <w:div w:id="30959471">
          <w:marLeft w:val="0"/>
          <w:marRight w:val="0"/>
          <w:marTop w:val="0"/>
          <w:marBottom w:val="0"/>
          <w:divBdr>
            <w:top w:val="none" w:sz="0" w:space="0" w:color="auto"/>
            <w:left w:val="none" w:sz="0" w:space="0" w:color="auto"/>
            <w:bottom w:val="none" w:sz="0" w:space="0" w:color="auto"/>
            <w:right w:val="none" w:sz="0" w:space="0" w:color="auto"/>
          </w:divBdr>
        </w:div>
        <w:div w:id="561331435">
          <w:marLeft w:val="0"/>
          <w:marRight w:val="0"/>
          <w:marTop w:val="0"/>
          <w:marBottom w:val="0"/>
          <w:divBdr>
            <w:top w:val="none" w:sz="0" w:space="0" w:color="auto"/>
            <w:left w:val="none" w:sz="0" w:space="0" w:color="auto"/>
            <w:bottom w:val="none" w:sz="0" w:space="0" w:color="auto"/>
            <w:right w:val="none" w:sz="0" w:space="0" w:color="auto"/>
          </w:divBdr>
        </w:div>
        <w:div w:id="294409654">
          <w:marLeft w:val="0"/>
          <w:marRight w:val="0"/>
          <w:marTop w:val="0"/>
          <w:marBottom w:val="0"/>
          <w:divBdr>
            <w:top w:val="none" w:sz="0" w:space="0" w:color="auto"/>
            <w:left w:val="none" w:sz="0" w:space="0" w:color="auto"/>
            <w:bottom w:val="none" w:sz="0" w:space="0" w:color="auto"/>
            <w:right w:val="none" w:sz="0" w:space="0" w:color="auto"/>
          </w:divBdr>
        </w:div>
        <w:div w:id="1124615652">
          <w:marLeft w:val="0"/>
          <w:marRight w:val="0"/>
          <w:marTop w:val="0"/>
          <w:marBottom w:val="0"/>
          <w:divBdr>
            <w:top w:val="none" w:sz="0" w:space="0" w:color="auto"/>
            <w:left w:val="none" w:sz="0" w:space="0" w:color="auto"/>
            <w:bottom w:val="none" w:sz="0" w:space="0" w:color="auto"/>
            <w:right w:val="none" w:sz="0" w:space="0" w:color="auto"/>
          </w:divBdr>
        </w:div>
        <w:div w:id="1336035232">
          <w:marLeft w:val="0"/>
          <w:marRight w:val="0"/>
          <w:marTop w:val="0"/>
          <w:marBottom w:val="0"/>
          <w:divBdr>
            <w:top w:val="none" w:sz="0" w:space="0" w:color="auto"/>
            <w:left w:val="none" w:sz="0" w:space="0" w:color="auto"/>
            <w:bottom w:val="none" w:sz="0" w:space="0" w:color="auto"/>
            <w:right w:val="none" w:sz="0" w:space="0" w:color="auto"/>
          </w:divBdr>
        </w:div>
        <w:div w:id="1566574525">
          <w:marLeft w:val="0"/>
          <w:marRight w:val="0"/>
          <w:marTop w:val="0"/>
          <w:marBottom w:val="0"/>
          <w:divBdr>
            <w:top w:val="none" w:sz="0" w:space="0" w:color="auto"/>
            <w:left w:val="none" w:sz="0" w:space="0" w:color="auto"/>
            <w:bottom w:val="none" w:sz="0" w:space="0" w:color="auto"/>
            <w:right w:val="none" w:sz="0" w:space="0" w:color="auto"/>
          </w:divBdr>
        </w:div>
        <w:div w:id="1935363478">
          <w:marLeft w:val="0"/>
          <w:marRight w:val="0"/>
          <w:marTop w:val="0"/>
          <w:marBottom w:val="0"/>
          <w:divBdr>
            <w:top w:val="none" w:sz="0" w:space="0" w:color="auto"/>
            <w:left w:val="none" w:sz="0" w:space="0" w:color="auto"/>
            <w:bottom w:val="none" w:sz="0" w:space="0" w:color="auto"/>
            <w:right w:val="none" w:sz="0" w:space="0" w:color="auto"/>
          </w:divBdr>
        </w:div>
        <w:div w:id="286861550">
          <w:marLeft w:val="0"/>
          <w:marRight w:val="0"/>
          <w:marTop w:val="0"/>
          <w:marBottom w:val="0"/>
          <w:divBdr>
            <w:top w:val="none" w:sz="0" w:space="0" w:color="auto"/>
            <w:left w:val="none" w:sz="0" w:space="0" w:color="auto"/>
            <w:bottom w:val="none" w:sz="0" w:space="0" w:color="auto"/>
            <w:right w:val="none" w:sz="0" w:space="0" w:color="auto"/>
          </w:divBdr>
        </w:div>
        <w:div w:id="1487864637">
          <w:marLeft w:val="0"/>
          <w:marRight w:val="0"/>
          <w:marTop w:val="0"/>
          <w:marBottom w:val="0"/>
          <w:divBdr>
            <w:top w:val="none" w:sz="0" w:space="0" w:color="auto"/>
            <w:left w:val="none" w:sz="0" w:space="0" w:color="auto"/>
            <w:bottom w:val="none" w:sz="0" w:space="0" w:color="auto"/>
            <w:right w:val="none" w:sz="0" w:space="0" w:color="auto"/>
          </w:divBdr>
        </w:div>
        <w:div w:id="1162693978">
          <w:marLeft w:val="0"/>
          <w:marRight w:val="0"/>
          <w:marTop w:val="0"/>
          <w:marBottom w:val="0"/>
          <w:divBdr>
            <w:top w:val="none" w:sz="0" w:space="0" w:color="auto"/>
            <w:left w:val="none" w:sz="0" w:space="0" w:color="auto"/>
            <w:bottom w:val="none" w:sz="0" w:space="0" w:color="auto"/>
            <w:right w:val="none" w:sz="0" w:space="0" w:color="auto"/>
          </w:divBdr>
        </w:div>
        <w:div w:id="214701830">
          <w:marLeft w:val="0"/>
          <w:marRight w:val="0"/>
          <w:marTop w:val="0"/>
          <w:marBottom w:val="0"/>
          <w:divBdr>
            <w:top w:val="none" w:sz="0" w:space="0" w:color="auto"/>
            <w:left w:val="none" w:sz="0" w:space="0" w:color="auto"/>
            <w:bottom w:val="none" w:sz="0" w:space="0" w:color="auto"/>
            <w:right w:val="none" w:sz="0" w:space="0" w:color="auto"/>
          </w:divBdr>
        </w:div>
        <w:div w:id="1447849826">
          <w:marLeft w:val="0"/>
          <w:marRight w:val="0"/>
          <w:marTop w:val="0"/>
          <w:marBottom w:val="0"/>
          <w:divBdr>
            <w:top w:val="none" w:sz="0" w:space="0" w:color="auto"/>
            <w:left w:val="none" w:sz="0" w:space="0" w:color="auto"/>
            <w:bottom w:val="none" w:sz="0" w:space="0" w:color="auto"/>
            <w:right w:val="none" w:sz="0" w:space="0" w:color="auto"/>
          </w:divBdr>
        </w:div>
        <w:div w:id="975377244">
          <w:marLeft w:val="0"/>
          <w:marRight w:val="0"/>
          <w:marTop w:val="0"/>
          <w:marBottom w:val="0"/>
          <w:divBdr>
            <w:top w:val="none" w:sz="0" w:space="0" w:color="auto"/>
            <w:left w:val="none" w:sz="0" w:space="0" w:color="auto"/>
            <w:bottom w:val="none" w:sz="0" w:space="0" w:color="auto"/>
            <w:right w:val="none" w:sz="0" w:space="0" w:color="auto"/>
          </w:divBdr>
        </w:div>
        <w:div w:id="782725983">
          <w:marLeft w:val="0"/>
          <w:marRight w:val="0"/>
          <w:marTop w:val="0"/>
          <w:marBottom w:val="0"/>
          <w:divBdr>
            <w:top w:val="none" w:sz="0" w:space="0" w:color="auto"/>
            <w:left w:val="none" w:sz="0" w:space="0" w:color="auto"/>
            <w:bottom w:val="none" w:sz="0" w:space="0" w:color="auto"/>
            <w:right w:val="none" w:sz="0" w:space="0" w:color="auto"/>
          </w:divBdr>
        </w:div>
        <w:div w:id="1083646641">
          <w:marLeft w:val="0"/>
          <w:marRight w:val="0"/>
          <w:marTop w:val="0"/>
          <w:marBottom w:val="0"/>
          <w:divBdr>
            <w:top w:val="none" w:sz="0" w:space="0" w:color="auto"/>
            <w:left w:val="none" w:sz="0" w:space="0" w:color="auto"/>
            <w:bottom w:val="none" w:sz="0" w:space="0" w:color="auto"/>
            <w:right w:val="none" w:sz="0" w:space="0" w:color="auto"/>
          </w:divBdr>
        </w:div>
        <w:div w:id="1810584559">
          <w:marLeft w:val="0"/>
          <w:marRight w:val="0"/>
          <w:marTop w:val="0"/>
          <w:marBottom w:val="0"/>
          <w:divBdr>
            <w:top w:val="none" w:sz="0" w:space="0" w:color="auto"/>
            <w:left w:val="none" w:sz="0" w:space="0" w:color="auto"/>
            <w:bottom w:val="none" w:sz="0" w:space="0" w:color="auto"/>
            <w:right w:val="none" w:sz="0" w:space="0" w:color="auto"/>
          </w:divBdr>
        </w:div>
        <w:div w:id="376247895">
          <w:marLeft w:val="0"/>
          <w:marRight w:val="0"/>
          <w:marTop w:val="0"/>
          <w:marBottom w:val="0"/>
          <w:divBdr>
            <w:top w:val="none" w:sz="0" w:space="0" w:color="auto"/>
            <w:left w:val="none" w:sz="0" w:space="0" w:color="auto"/>
            <w:bottom w:val="none" w:sz="0" w:space="0" w:color="auto"/>
            <w:right w:val="none" w:sz="0" w:space="0" w:color="auto"/>
          </w:divBdr>
        </w:div>
        <w:div w:id="676268265">
          <w:marLeft w:val="0"/>
          <w:marRight w:val="0"/>
          <w:marTop w:val="0"/>
          <w:marBottom w:val="0"/>
          <w:divBdr>
            <w:top w:val="none" w:sz="0" w:space="0" w:color="auto"/>
            <w:left w:val="none" w:sz="0" w:space="0" w:color="auto"/>
            <w:bottom w:val="none" w:sz="0" w:space="0" w:color="auto"/>
            <w:right w:val="none" w:sz="0" w:space="0" w:color="auto"/>
          </w:divBdr>
        </w:div>
        <w:div w:id="1464234779">
          <w:marLeft w:val="0"/>
          <w:marRight w:val="0"/>
          <w:marTop w:val="0"/>
          <w:marBottom w:val="0"/>
          <w:divBdr>
            <w:top w:val="none" w:sz="0" w:space="0" w:color="auto"/>
            <w:left w:val="none" w:sz="0" w:space="0" w:color="auto"/>
            <w:bottom w:val="none" w:sz="0" w:space="0" w:color="auto"/>
            <w:right w:val="none" w:sz="0" w:space="0" w:color="auto"/>
          </w:divBdr>
        </w:div>
        <w:div w:id="154732375">
          <w:marLeft w:val="0"/>
          <w:marRight w:val="0"/>
          <w:marTop w:val="0"/>
          <w:marBottom w:val="0"/>
          <w:divBdr>
            <w:top w:val="none" w:sz="0" w:space="0" w:color="auto"/>
            <w:left w:val="none" w:sz="0" w:space="0" w:color="auto"/>
            <w:bottom w:val="none" w:sz="0" w:space="0" w:color="auto"/>
            <w:right w:val="none" w:sz="0" w:space="0" w:color="auto"/>
          </w:divBdr>
        </w:div>
        <w:div w:id="304048717">
          <w:marLeft w:val="0"/>
          <w:marRight w:val="0"/>
          <w:marTop w:val="0"/>
          <w:marBottom w:val="0"/>
          <w:divBdr>
            <w:top w:val="none" w:sz="0" w:space="0" w:color="auto"/>
            <w:left w:val="none" w:sz="0" w:space="0" w:color="auto"/>
            <w:bottom w:val="none" w:sz="0" w:space="0" w:color="auto"/>
            <w:right w:val="none" w:sz="0" w:space="0" w:color="auto"/>
          </w:divBdr>
        </w:div>
        <w:div w:id="686372858">
          <w:marLeft w:val="0"/>
          <w:marRight w:val="0"/>
          <w:marTop w:val="0"/>
          <w:marBottom w:val="0"/>
          <w:divBdr>
            <w:top w:val="none" w:sz="0" w:space="0" w:color="auto"/>
            <w:left w:val="none" w:sz="0" w:space="0" w:color="auto"/>
            <w:bottom w:val="none" w:sz="0" w:space="0" w:color="auto"/>
            <w:right w:val="none" w:sz="0" w:space="0" w:color="auto"/>
          </w:divBdr>
        </w:div>
        <w:div w:id="492533007">
          <w:marLeft w:val="0"/>
          <w:marRight w:val="0"/>
          <w:marTop w:val="0"/>
          <w:marBottom w:val="0"/>
          <w:divBdr>
            <w:top w:val="none" w:sz="0" w:space="0" w:color="auto"/>
            <w:left w:val="none" w:sz="0" w:space="0" w:color="auto"/>
            <w:bottom w:val="none" w:sz="0" w:space="0" w:color="auto"/>
            <w:right w:val="none" w:sz="0" w:space="0" w:color="auto"/>
          </w:divBdr>
        </w:div>
        <w:div w:id="1515994632">
          <w:marLeft w:val="0"/>
          <w:marRight w:val="0"/>
          <w:marTop w:val="0"/>
          <w:marBottom w:val="0"/>
          <w:divBdr>
            <w:top w:val="none" w:sz="0" w:space="0" w:color="auto"/>
            <w:left w:val="none" w:sz="0" w:space="0" w:color="auto"/>
            <w:bottom w:val="none" w:sz="0" w:space="0" w:color="auto"/>
            <w:right w:val="none" w:sz="0" w:space="0" w:color="auto"/>
          </w:divBdr>
        </w:div>
        <w:div w:id="1214656930">
          <w:marLeft w:val="0"/>
          <w:marRight w:val="0"/>
          <w:marTop w:val="0"/>
          <w:marBottom w:val="0"/>
          <w:divBdr>
            <w:top w:val="none" w:sz="0" w:space="0" w:color="auto"/>
            <w:left w:val="none" w:sz="0" w:space="0" w:color="auto"/>
            <w:bottom w:val="none" w:sz="0" w:space="0" w:color="auto"/>
            <w:right w:val="none" w:sz="0" w:space="0" w:color="auto"/>
          </w:divBdr>
        </w:div>
        <w:div w:id="638614006">
          <w:marLeft w:val="0"/>
          <w:marRight w:val="0"/>
          <w:marTop w:val="0"/>
          <w:marBottom w:val="0"/>
          <w:divBdr>
            <w:top w:val="none" w:sz="0" w:space="0" w:color="auto"/>
            <w:left w:val="none" w:sz="0" w:space="0" w:color="auto"/>
            <w:bottom w:val="none" w:sz="0" w:space="0" w:color="auto"/>
            <w:right w:val="none" w:sz="0" w:space="0" w:color="auto"/>
          </w:divBdr>
        </w:div>
        <w:div w:id="1820416965">
          <w:marLeft w:val="0"/>
          <w:marRight w:val="0"/>
          <w:marTop w:val="0"/>
          <w:marBottom w:val="0"/>
          <w:divBdr>
            <w:top w:val="none" w:sz="0" w:space="0" w:color="auto"/>
            <w:left w:val="none" w:sz="0" w:space="0" w:color="auto"/>
            <w:bottom w:val="none" w:sz="0" w:space="0" w:color="auto"/>
            <w:right w:val="none" w:sz="0" w:space="0" w:color="auto"/>
          </w:divBdr>
        </w:div>
        <w:div w:id="1100250682">
          <w:marLeft w:val="0"/>
          <w:marRight w:val="0"/>
          <w:marTop w:val="0"/>
          <w:marBottom w:val="0"/>
          <w:divBdr>
            <w:top w:val="none" w:sz="0" w:space="0" w:color="auto"/>
            <w:left w:val="none" w:sz="0" w:space="0" w:color="auto"/>
            <w:bottom w:val="none" w:sz="0" w:space="0" w:color="auto"/>
            <w:right w:val="none" w:sz="0" w:space="0" w:color="auto"/>
          </w:divBdr>
        </w:div>
        <w:div w:id="875577895">
          <w:marLeft w:val="0"/>
          <w:marRight w:val="0"/>
          <w:marTop w:val="0"/>
          <w:marBottom w:val="0"/>
          <w:divBdr>
            <w:top w:val="none" w:sz="0" w:space="0" w:color="auto"/>
            <w:left w:val="none" w:sz="0" w:space="0" w:color="auto"/>
            <w:bottom w:val="none" w:sz="0" w:space="0" w:color="auto"/>
            <w:right w:val="none" w:sz="0" w:space="0" w:color="auto"/>
          </w:divBdr>
        </w:div>
        <w:div w:id="1615670047">
          <w:marLeft w:val="0"/>
          <w:marRight w:val="0"/>
          <w:marTop w:val="0"/>
          <w:marBottom w:val="0"/>
          <w:divBdr>
            <w:top w:val="none" w:sz="0" w:space="0" w:color="auto"/>
            <w:left w:val="none" w:sz="0" w:space="0" w:color="auto"/>
            <w:bottom w:val="none" w:sz="0" w:space="0" w:color="auto"/>
            <w:right w:val="none" w:sz="0" w:space="0" w:color="auto"/>
          </w:divBdr>
        </w:div>
        <w:div w:id="1689330908">
          <w:marLeft w:val="0"/>
          <w:marRight w:val="0"/>
          <w:marTop w:val="0"/>
          <w:marBottom w:val="0"/>
          <w:divBdr>
            <w:top w:val="none" w:sz="0" w:space="0" w:color="auto"/>
            <w:left w:val="none" w:sz="0" w:space="0" w:color="auto"/>
            <w:bottom w:val="none" w:sz="0" w:space="0" w:color="auto"/>
            <w:right w:val="none" w:sz="0" w:space="0" w:color="auto"/>
          </w:divBdr>
        </w:div>
        <w:div w:id="592663631">
          <w:marLeft w:val="0"/>
          <w:marRight w:val="0"/>
          <w:marTop w:val="0"/>
          <w:marBottom w:val="0"/>
          <w:divBdr>
            <w:top w:val="none" w:sz="0" w:space="0" w:color="auto"/>
            <w:left w:val="none" w:sz="0" w:space="0" w:color="auto"/>
            <w:bottom w:val="none" w:sz="0" w:space="0" w:color="auto"/>
            <w:right w:val="none" w:sz="0" w:space="0" w:color="auto"/>
          </w:divBdr>
        </w:div>
        <w:div w:id="1816483439">
          <w:marLeft w:val="0"/>
          <w:marRight w:val="0"/>
          <w:marTop w:val="0"/>
          <w:marBottom w:val="0"/>
          <w:divBdr>
            <w:top w:val="none" w:sz="0" w:space="0" w:color="auto"/>
            <w:left w:val="none" w:sz="0" w:space="0" w:color="auto"/>
            <w:bottom w:val="none" w:sz="0" w:space="0" w:color="auto"/>
            <w:right w:val="none" w:sz="0" w:space="0" w:color="auto"/>
          </w:divBdr>
        </w:div>
        <w:div w:id="189224647">
          <w:marLeft w:val="0"/>
          <w:marRight w:val="0"/>
          <w:marTop w:val="0"/>
          <w:marBottom w:val="0"/>
          <w:divBdr>
            <w:top w:val="none" w:sz="0" w:space="0" w:color="auto"/>
            <w:left w:val="none" w:sz="0" w:space="0" w:color="auto"/>
            <w:bottom w:val="none" w:sz="0" w:space="0" w:color="auto"/>
            <w:right w:val="none" w:sz="0" w:space="0" w:color="auto"/>
          </w:divBdr>
        </w:div>
        <w:div w:id="864949110">
          <w:marLeft w:val="0"/>
          <w:marRight w:val="0"/>
          <w:marTop w:val="0"/>
          <w:marBottom w:val="0"/>
          <w:divBdr>
            <w:top w:val="none" w:sz="0" w:space="0" w:color="auto"/>
            <w:left w:val="none" w:sz="0" w:space="0" w:color="auto"/>
            <w:bottom w:val="none" w:sz="0" w:space="0" w:color="auto"/>
            <w:right w:val="none" w:sz="0" w:space="0" w:color="auto"/>
          </w:divBdr>
        </w:div>
      </w:divsChild>
    </w:div>
    <w:div w:id="665280346">
      <w:bodyDiv w:val="1"/>
      <w:marLeft w:val="0"/>
      <w:marRight w:val="0"/>
      <w:marTop w:val="0"/>
      <w:marBottom w:val="0"/>
      <w:divBdr>
        <w:top w:val="none" w:sz="0" w:space="0" w:color="auto"/>
        <w:left w:val="none" w:sz="0" w:space="0" w:color="auto"/>
        <w:bottom w:val="none" w:sz="0" w:space="0" w:color="auto"/>
        <w:right w:val="none" w:sz="0" w:space="0" w:color="auto"/>
      </w:divBdr>
    </w:div>
    <w:div w:id="742458078">
      <w:bodyDiv w:val="1"/>
      <w:marLeft w:val="0"/>
      <w:marRight w:val="0"/>
      <w:marTop w:val="0"/>
      <w:marBottom w:val="0"/>
      <w:divBdr>
        <w:top w:val="none" w:sz="0" w:space="0" w:color="auto"/>
        <w:left w:val="none" w:sz="0" w:space="0" w:color="auto"/>
        <w:bottom w:val="none" w:sz="0" w:space="0" w:color="auto"/>
        <w:right w:val="none" w:sz="0" w:space="0" w:color="auto"/>
      </w:divBdr>
    </w:div>
    <w:div w:id="753094060">
      <w:bodyDiv w:val="1"/>
      <w:marLeft w:val="0"/>
      <w:marRight w:val="0"/>
      <w:marTop w:val="0"/>
      <w:marBottom w:val="0"/>
      <w:divBdr>
        <w:top w:val="none" w:sz="0" w:space="0" w:color="auto"/>
        <w:left w:val="none" w:sz="0" w:space="0" w:color="auto"/>
        <w:bottom w:val="none" w:sz="0" w:space="0" w:color="auto"/>
        <w:right w:val="none" w:sz="0" w:space="0" w:color="auto"/>
      </w:divBdr>
      <w:divsChild>
        <w:div w:id="203251356">
          <w:marLeft w:val="0"/>
          <w:marRight w:val="0"/>
          <w:marTop w:val="0"/>
          <w:marBottom w:val="120"/>
          <w:divBdr>
            <w:top w:val="none" w:sz="0" w:space="0" w:color="auto"/>
            <w:left w:val="none" w:sz="0" w:space="0" w:color="auto"/>
            <w:bottom w:val="none" w:sz="0" w:space="0" w:color="auto"/>
            <w:right w:val="none" w:sz="0" w:space="0" w:color="auto"/>
          </w:divBdr>
          <w:divsChild>
            <w:div w:id="85741">
              <w:marLeft w:val="0"/>
              <w:marRight w:val="0"/>
              <w:marTop w:val="0"/>
              <w:marBottom w:val="0"/>
              <w:divBdr>
                <w:top w:val="none" w:sz="0" w:space="0" w:color="auto"/>
                <w:left w:val="none" w:sz="0" w:space="0" w:color="auto"/>
                <w:bottom w:val="none" w:sz="0" w:space="0" w:color="auto"/>
                <w:right w:val="none" w:sz="0" w:space="0" w:color="auto"/>
              </w:divBdr>
            </w:div>
            <w:div w:id="98717745">
              <w:marLeft w:val="0"/>
              <w:marRight w:val="0"/>
              <w:marTop w:val="0"/>
              <w:marBottom w:val="0"/>
              <w:divBdr>
                <w:top w:val="none" w:sz="0" w:space="0" w:color="auto"/>
                <w:left w:val="none" w:sz="0" w:space="0" w:color="auto"/>
                <w:bottom w:val="none" w:sz="0" w:space="0" w:color="auto"/>
                <w:right w:val="none" w:sz="0" w:space="0" w:color="auto"/>
              </w:divBdr>
            </w:div>
            <w:div w:id="665478513">
              <w:marLeft w:val="0"/>
              <w:marRight w:val="0"/>
              <w:marTop w:val="0"/>
              <w:marBottom w:val="0"/>
              <w:divBdr>
                <w:top w:val="none" w:sz="0" w:space="0" w:color="auto"/>
                <w:left w:val="none" w:sz="0" w:space="0" w:color="auto"/>
                <w:bottom w:val="none" w:sz="0" w:space="0" w:color="auto"/>
                <w:right w:val="none" w:sz="0" w:space="0" w:color="auto"/>
              </w:divBdr>
            </w:div>
            <w:div w:id="1066879295">
              <w:marLeft w:val="0"/>
              <w:marRight w:val="0"/>
              <w:marTop w:val="0"/>
              <w:marBottom w:val="0"/>
              <w:divBdr>
                <w:top w:val="none" w:sz="0" w:space="0" w:color="auto"/>
                <w:left w:val="none" w:sz="0" w:space="0" w:color="auto"/>
                <w:bottom w:val="none" w:sz="0" w:space="0" w:color="auto"/>
                <w:right w:val="none" w:sz="0" w:space="0" w:color="auto"/>
              </w:divBdr>
            </w:div>
            <w:div w:id="1353843828">
              <w:marLeft w:val="0"/>
              <w:marRight w:val="0"/>
              <w:marTop w:val="0"/>
              <w:marBottom w:val="0"/>
              <w:divBdr>
                <w:top w:val="none" w:sz="0" w:space="0" w:color="auto"/>
                <w:left w:val="none" w:sz="0" w:space="0" w:color="auto"/>
                <w:bottom w:val="none" w:sz="0" w:space="0" w:color="auto"/>
                <w:right w:val="none" w:sz="0" w:space="0" w:color="auto"/>
              </w:divBdr>
            </w:div>
            <w:div w:id="1373118241">
              <w:marLeft w:val="0"/>
              <w:marRight w:val="0"/>
              <w:marTop w:val="0"/>
              <w:marBottom w:val="0"/>
              <w:divBdr>
                <w:top w:val="none" w:sz="0" w:space="0" w:color="auto"/>
                <w:left w:val="none" w:sz="0" w:space="0" w:color="auto"/>
                <w:bottom w:val="none" w:sz="0" w:space="0" w:color="auto"/>
                <w:right w:val="none" w:sz="0" w:space="0" w:color="auto"/>
              </w:divBdr>
            </w:div>
            <w:div w:id="1602256828">
              <w:marLeft w:val="0"/>
              <w:marRight w:val="0"/>
              <w:marTop w:val="0"/>
              <w:marBottom w:val="0"/>
              <w:divBdr>
                <w:top w:val="none" w:sz="0" w:space="0" w:color="auto"/>
                <w:left w:val="none" w:sz="0" w:space="0" w:color="auto"/>
                <w:bottom w:val="none" w:sz="0" w:space="0" w:color="auto"/>
                <w:right w:val="none" w:sz="0" w:space="0" w:color="auto"/>
              </w:divBdr>
            </w:div>
            <w:div w:id="18884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87061">
      <w:bodyDiv w:val="1"/>
      <w:marLeft w:val="0"/>
      <w:marRight w:val="0"/>
      <w:marTop w:val="0"/>
      <w:marBottom w:val="0"/>
      <w:divBdr>
        <w:top w:val="none" w:sz="0" w:space="0" w:color="auto"/>
        <w:left w:val="none" w:sz="0" w:space="0" w:color="auto"/>
        <w:bottom w:val="none" w:sz="0" w:space="0" w:color="auto"/>
        <w:right w:val="none" w:sz="0" w:space="0" w:color="auto"/>
      </w:divBdr>
    </w:div>
    <w:div w:id="802695973">
      <w:bodyDiv w:val="1"/>
      <w:marLeft w:val="0"/>
      <w:marRight w:val="0"/>
      <w:marTop w:val="0"/>
      <w:marBottom w:val="0"/>
      <w:divBdr>
        <w:top w:val="none" w:sz="0" w:space="0" w:color="auto"/>
        <w:left w:val="none" w:sz="0" w:space="0" w:color="auto"/>
        <w:bottom w:val="none" w:sz="0" w:space="0" w:color="auto"/>
        <w:right w:val="none" w:sz="0" w:space="0" w:color="auto"/>
      </w:divBdr>
    </w:div>
    <w:div w:id="832525635">
      <w:bodyDiv w:val="1"/>
      <w:marLeft w:val="0"/>
      <w:marRight w:val="0"/>
      <w:marTop w:val="0"/>
      <w:marBottom w:val="0"/>
      <w:divBdr>
        <w:top w:val="none" w:sz="0" w:space="0" w:color="auto"/>
        <w:left w:val="none" w:sz="0" w:space="0" w:color="auto"/>
        <w:bottom w:val="none" w:sz="0" w:space="0" w:color="auto"/>
        <w:right w:val="none" w:sz="0" w:space="0" w:color="auto"/>
      </w:divBdr>
    </w:div>
    <w:div w:id="851844390">
      <w:bodyDiv w:val="1"/>
      <w:marLeft w:val="0"/>
      <w:marRight w:val="0"/>
      <w:marTop w:val="0"/>
      <w:marBottom w:val="0"/>
      <w:divBdr>
        <w:top w:val="none" w:sz="0" w:space="0" w:color="auto"/>
        <w:left w:val="none" w:sz="0" w:space="0" w:color="auto"/>
        <w:bottom w:val="none" w:sz="0" w:space="0" w:color="auto"/>
        <w:right w:val="none" w:sz="0" w:space="0" w:color="auto"/>
      </w:divBdr>
    </w:div>
    <w:div w:id="865367892">
      <w:bodyDiv w:val="1"/>
      <w:marLeft w:val="0"/>
      <w:marRight w:val="0"/>
      <w:marTop w:val="0"/>
      <w:marBottom w:val="0"/>
      <w:divBdr>
        <w:top w:val="none" w:sz="0" w:space="0" w:color="auto"/>
        <w:left w:val="none" w:sz="0" w:space="0" w:color="auto"/>
        <w:bottom w:val="none" w:sz="0" w:space="0" w:color="auto"/>
        <w:right w:val="none" w:sz="0" w:space="0" w:color="auto"/>
      </w:divBdr>
    </w:div>
    <w:div w:id="980425411">
      <w:bodyDiv w:val="1"/>
      <w:marLeft w:val="0"/>
      <w:marRight w:val="0"/>
      <w:marTop w:val="0"/>
      <w:marBottom w:val="0"/>
      <w:divBdr>
        <w:top w:val="none" w:sz="0" w:space="0" w:color="auto"/>
        <w:left w:val="none" w:sz="0" w:space="0" w:color="auto"/>
        <w:bottom w:val="none" w:sz="0" w:space="0" w:color="auto"/>
        <w:right w:val="none" w:sz="0" w:space="0" w:color="auto"/>
      </w:divBdr>
    </w:div>
    <w:div w:id="1022510267">
      <w:bodyDiv w:val="1"/>
      <w:marLeft w:val="0"/>
      <w:marRight w:val="0"/>
      <w:marTop w:val="0"/>
      <w:marBottom w:val="0"/>
      <w:divBdr>
        <w:top w:val="none" w:sz="0" w:space="0" w:color="auto"/>
        <w:left w:val="none" w:sz="0" w:space="0" w:color="auto"/>
        <w:bottom w:val="none" w:sz="0" w:space="0" w:color="auto"/>
        <w:right w:val="none" w:sz="0" w:space="0" w:color="auto"/>
      </w:divBdr>
    </w:div>
    <w:div w:id="1071930451">
      <w:bodyDiv w:val="1"/>
      <w:marLeft w:val="0"/>
      <w:marRight w:val="0"/>
      <w:marTop w:val="0"/>
      <w:marBottom w:val="0"/>
      <w:divBdr>
        <w:top w:val="none" w:sz="0" w:space="0" w:color="auto"/>
        <w:left w:val="none" w:sz="0" w:space="0" w:color="auto"/>
        <w:bottom w:val="none" w:sz="0" w:space="0" w:color="auto"/>
        <w:right w:val="none" w:sz="0" w:space="0" w:color="auto"/>
      </w:divBdr>
    </w:div>
    <w:div w:id="1112045662">
      <w:bodyDiv w:val="1"/>
      <w:marLeft w:val="0"/>
      <w:marRight w:val="0"/>
      <w:marTop w:val="0"/>
      <w:marBottom w:val="0"/>
      <w:divBdr>
        <w:top w:val="none" w:sz="0" w:space="0" w:color="auto"/>
        <w:left w:val="none" w:sz="0" w:space="0" w:color="auto"/>
        <w:bottom w:val="none" w:sz="0" w:space="0" w:color="auto"/>
        <w:right w:val="none" w:sz="0" w:space="0" w:color="auto"/>
      </w:divBdr>
    </w:div>
    <w:div w:id="1270352444">
      <w:bodyDiv w:val="1"/>
      <w:marLeft w:val="0"/>
      <w:marRight w:val="0"/>
      <w:marTop w:val="0"/>
      <w:marBottom w:val="0"/>
      <w:divBdr>
        <w:top w:val="none" w:sz="0" w:space="0" w:color="auto"/>
        <w:left w:val="none" w:sz="0" w:space="0" w:color="auto"/>
        <w:bottom w:val="none" w:sz="0" w:space="0" w:color="auto"/>
        <w:right w:val="none" w:sz="0" w:space="0" w:color="auto"/>
      </w:divBdr>
    </w:div>
    <w:div w:id="1270894935">
      <w:bodyDiv w:val="1"/>
      <w:marLeft w:val="0"/>
      <w:marRight w:val="0"/>
      <w:marTop w:val="0"/>
      <w:marBottom w:val="0"/>
      <w:divBdr>
        <w:top w:val="none" w:sz="0" w:space="0" w:color="auto"/>
        <w:left w:val="none" w:sz="0" w:space="0" w:color="auto"/>
        <w:bottom w:val="none" w:sz="0" w:space="0" w:color="auto"/>
        <w:right w:val="none" w:sz="0" w:space="0" w:color="auto"/>
      </w:divBdr>
    </w:div>
    <w:div w:id="1308703861">
      <w:bodyDiv w:val="1"/>
      <w:marLeft w:val="0"/>
      <w:marRight w:val="0"/>
      <w:marTop w:val="0"/>
      <w:marBottom w:val="0"/>
      <w:divBdr>
        <w:top w:val="none" w:sz="0" w:space="0" w:color="auto"/>
        <w:left w:val="none" w:sz="0" w:space="0" w:color="auto"/>
        <w:bottom w:val="none" w:sz="0" w:space="0" w:color="auto"/>
        <w:right w:val="none" w:sz="0" w:space="0" w:color="auto"/>
      </w:divBdr>
    </w:div>
    <w:div w:id="1347488487">
      <w:bodyDiv w:val="1"/>
      <w:marLeft w:val="0"/>
      <w:marRight w:val="0"/>
      <w:marTop w:val="0"/>
      <w:marBottom w:val="0"/>
      <w:divBdr>
        <w:top w:val="none" w:sz="0" w:space="0" w:color="auto"/>
        <w:left w:val="none" w:sz="0" w:space="0" w:color="auto"/>
        <w:bottom w:val="none" w:sz="0" w:space="0" w:color="auto"/>
        <w:right w:val="none" w:sz="0" w:space="0" w:color="auto"/>
      </w:divBdr>
    </w:div>
    <w:div w:id="1439987528">
      <w:bodyDiv w:val="1"/>
      <w:marLeft w:val="0"/>
      <w:marRight w:val="0"/>
      <w:marTop w:val="0"/>
      <w:marBottom w:val="0"/>
      <w:divBdr>
        <w:top w:val="none" w:sz="0" w:space="0" w:color="auto"/>
        <w:left w:val="none" w:sz="0" w:space="0" w:color="auto"/>
        <w:bottom w:val="none" w:sz="0" w:space="0" w:color="auto"/>
        <w:right w:val="none" w:sz="0" w:space="0" w:color="auto"/>
      </w:divBdr>
      <w:divsChild>
        <w:div w:id="1827503183">
          <w:marLeft w:val="0"/>
          <w:marRight w:val="0"/>
          <w:marTop w:val="0"/>
          <w:marBottom w:val="0"/>
          <w:divBdr>
            <w:top w:val="none" w:sz="0" w:space="0" w:color="auto"/>
            <w:left w:val="none" w:sz="0" w:space="0" w:color="auto"/>
            <w:bottom w:val="none" w:sz="0" w:space="0" w:color="auto"/>
            <w:right w:val="none" w:sz="0" w:space="0" w:color="auto"/>
          </w:divBdr>
        </w:div>
        <w:div w:id="7491049">
          <w:marLeft w:val="0"/>
          <w:marRight w:val="0"/>
          <w:marTop w:val="0"/>
          <w:marBottom w:val="0"/>
          <w:divBdr>
            <w:top w:val="none" w:sz="0" w:space="0" w:color="auto"/>
            <w:left w:val="none" w:sz="0" w:space="0" w:color="auto"/>
            <w:bottom w:val="none" w:sz="0" w:space="0" w:color="auto"/>
            <w:right w:val="none" w:sz="0" w:space="0" w:color="auto"/>
          </w:divBdr>
        </w:div>
        <w:div w:id="43524465">
          <w:marLeft w:val="0"/>
          <w:marRight w:val="0"/>
          <w:marTop w:val="0"/>
          <w:marBottom w:val="0"/>
          <w:divBdr>
            <w:top w:val="none" w:sz="0" w:space="0" w:color="auto"/>
            <w:left w:val="none" w:sz="0" w:space="0" w:color="auto"/>
            <w:bottom w:val="none" w:sz="0" w:space="0" w:color="auto"/>
            <w:right w:val="none" w:sz="0" w:space="0" w:color="auto"/>
          </w:divBdr>
        </w:div>
        <w:div w:id="2109963705">
          <w:marLeft w:val="0"/>
          <w:marRight w:val="0"/>
          <w:marTop w:val="0"/>
          <w:marBottom w:val="0"/>
          <w:divBdr>
            <w:top w:val="none" w:sz="0" w:space="0" w:color="auto"/>
            <w:left w:val="none" w:sz="0" w:space="0" w:color="auto"/>
            <w:bottom w:val="none" w:sz="0" w:space="0" w:color="auto"/>
            <w:right w:val="none" w:sz="0" w:space="0" w:color="auto"/>
          </w:divBdr>
        </w:div>
      </w:divsChild>
    </w:div>
    <w:div w:id="1449738145">
      <w:bodyDiv w:val="1"/>
      <w:marLeft w:val="0"/>
      <w:marRight w:val="0"/>
      <w:marTop w:val="0"/>
      <w:marBottom w:val="0"/>
      <w:divBdr>
        <w:top w:val="none" w:sz="0" w:space="0" w:color="auto"/>
        <w:left w:val="none" w:sz="0" w:space="0" w:color="auto"/>
        <w:bottom w:val="none" w:sz="0" w:space="0" w:color="auto"/>
        <w:right w:val="none" w:sz="0" w:space="0" w:color="auto"/>
      </w:divBdr>
    </w:div>
    <w:div w:id="1458571140">
      <w:bodyDiv w:val="1"/>
      <w:marLeft w:val="0"/>
      <w:marRight w:val="0"/>
      <w:marTop w:val="0"/>
      <w:marBottom w:val="0"/>
      <w:divBdr>
        <w:top w:val="none" w:sz="0" w:space="0" w:color="auto"/>
        <w:left w:val="none" w:sz="0" w:space="0" w:color="auto"/>
        <w:bottom w:val="none" w:sz="0" w:space="0" w:color="auto"/>
        <w:right w:val="none" w:sz="0" w:space="0" w:color="auto"/>
      </w:divBdr>
    </w:div>
    <w:div w:id="1466852065">
      <w:bodyDiv w:val="1"/>
      <w:marLeft w:val="0"/>
      <w:marRight w:val="0"/>
      <w:marTop w:val="0"/>
      <w:marBottom w:val="0"/>
      <w:divBdr>
        <w:top w:val="none" w:sz="0" w:space="0" w:color="auto"/>
        <w:left w:val="none" w:sz="0" w:space="0" w:color="auto"/>
        <w:bottom w:val="none" w:sz="0" w:space="0" w:color="auto"/>
        <w:right w:val="none" w:sz="0" w:space="0" w:color="auto"/>
      </w:divBdr>
    </w:div>
    <w:div w:id="1562710214">
      <w:bodyDiv w:val="1"/>
      <w:marLeft w:val="0"/>
      <w:marRight w:val="0"/>
      <w:marTop w:val="0"/>
      <w:marBottom w:val="0"/>
      <w:divBdr>
        <w:top w:val="none" w:sz="0" w:space="0" w:color="auto"/>
        <w:left w:val="none" w:sz="0" w:space="0" w:color="auto"/>
        <w:bottom w:val="none" w:sz="0" w:space="0" w:color="auto"/>
        <w:right w:val="none" w:sz="0" w:space="0" w:color="auto"/>
      </w:divBdr>
    </w:div>
    <w:div w:id="1584685042">
      <w:bodyDiv w:val="1"/>
      <w:marLeft w:val="0"/>
      <w:marRight w:val="0"/>
      <w:marTop w:val="0"/>
      <w:marBottom w:val="0"/>
      <w:divBdr>
        <w:top w:val="none" w:sz="0" w:space="0" w:color="auto"/>
        <w:left w:val="none" w:sz="0" w:space="0" w:color="auto"/>
        <w:bottom w:val="none" w:sz="0" w:space="0" w:color="auto"/>
        <w:right w:val="none" w:sz="0" w:space="0" w:color="auto"/>
      </w:divBdr>
    </w:div>
    <w:div w:id="1601258909">
      <w:bodyDiv w:val="1"/>
      <w:marLeft w:val="0"/>
      <w:marRight w:val="0"/>
      <w:marTop w:val="0"/>
      <w:marBottom w:val="0"/>
      <w:divBdr>
        <w:top w:val="none" w:sz="0" w:space="0" w:color="auto"/>
        <w:left w:val="none" w:sz="0" w:space="0" w:color="auto"/>
        <w:bottom w:val="none" w:sz="0" w:space="0" w:color="auto"/>
        <w:right w:val="none" w:sz="0" w:space="0" w:color="auto"/>
      </w:divBdr>
    </w:div>
    <w:div w:id="1608152881">
      <w:bodyDiv w:val="1"/>
      <w:marLeft w:val="0"/>
      <w:marRight w:val="0"/>
      <w:marTop w:val="0"/>
      <w:marBottom w:val="0"/>
      <w:divBdr>
        <w:top w:val="none" w:sz="0" w:space="0" w:color="auto"/>
        <w:left w:val="none" w:sz="0" w:space="0" w:color="auto"/>
        <w:bottom w:val="none" w:sz="0" w:space="0" w:color="auto"/>
        <w:right w:val="none" w:sz="0" w:space="0" w:color="auto"/>
      </w:divBdr>
    </w:div>
    <w:div w:id="1644848154">
      <w:bodyDiv w:val="1"/>
      <w:marLeft w:val="0"/>
      <w:marRight w:val="0"/>
      <w:marTop w:val="0"/>
      <w:marBottom w:val="0"/>
      <w:divBdr>
        <w:top w:val="none" w:sz="0" w:space="0" w:color="auto"/>
        <w:left w:val="none" w:sz="0" w:space="0" w:color="auto"/>
        <w:bottom w:val="none" w:sz="0" w:space="0" w:color="auto"/>
        <w:right w:val="none" w:sz="0" w:space="0" w:color="auto"/>
      </w:divBdr>
    </w:div>
    <w:div w:id="1656831972">
      <w:bodyDiv w:val="1"/>
      <w:marLeft w:val="0"/>
      <w:marRight w:val="0"/>
      <w:marTop w:val="0"/>
      <w:marBottom w:val="0"/>
      <w:divBdr>
        <w:top w:val="none" w:sz="0" w:space="0" w:color="auto"/>
        <w:left w:val="none" w:sz="0" w:space="0" w:color="auto"/>
        <w:bottom w:val="none" w:sz="0" w:space="0" w:color="auto"/>
        <w:right w:val="none" w:sz="0" w:space="0" w:color="auto"/>
      </w:divBdr>
    </w:div>
    <w:div w:id="1730109977">
      <w:bodyDiv w:val="1"/>
      <w:marLeft w:val="0"/>
      <w:marRight w:val="0"/>
      <w:marTop w:val="0"/>
      <w:marBottom w:val="0"/>
      <w:divBdr>
        <w:top w:val="none" w:sz="0" w:space="0" w:color="auto"/>
        <w:left w:val="none" w:sz="0" w:space="0" w:color="auto"/>
        <w:bottom w:val="none" w:sz="0" w:space="0" w:color="auto"/>
        <w:right w:val="none" w:sz="0" w:space="0" w:color="auto"/>
      </w:divBdr>
      <w:divsChild>
        <w:div w:id="915893464">
          <w:marLeft w:val="0"/>
          <w:marRight w:val="0"/>
          <w:marTop w:val="0"/>
          <w:marBottom w:val="0"/>
          <w:divBdr>
            <w:top w:val="none" w:sz="0" w:space="0" w:color="auto"/>
            <w:left w:val="none" w:sz="0" w:space="0" w:color="auto"/>
            <w:bottom w:val="none" w:sz="0" w:space="0" w:color="auto"/>
            <w:right w:val="none" w:sz="0" w:space="0" w:color="auto"/>
          </w:divBdr>
        </w:div>
        <w:div w:id="1050110800">
          <w:marLeft w:val="0"/>
          <w:marRight w:val="0"/>
          <w:marTop w:val="0"/>
          <w:marBottom w:val="0"/>
          <w:divBdr>
            <w:top w:val="none" w:sz="0" w:space="0" w:color="auto"/>
            <w:left w:val="none" w:sz="0" w:space="0" w:color="auto"/>
            <w:bottom w:val="none" w:sz="0" w:space="0" w:color="auto"/>
            <w:right w:val="none" w:sz="0" w:space="0" w:color="auto"/>
          </w:divBdr>
        </w:div>
        <w:div w:id="2071927229">
          <w:marLeft w:val="0"/>
          <w:marRight w:val="0"/>
          <w:marTop w:val="0"/>
          <w:marBottom w:val="0"/>
          <w:divBdr>
            <w:top w:val="none" w:sz="0" w:space="0" w:color="auto"/>
            <w:left w:val="none" w:sz="0" w:space="0" w:color="auto"/>
            <w:bottom w:val="none" w:sz="0" w:space="0" w:color="auto"/>
            <w:right w:val="none" w:sz="0" w:space="0" w:color="auto"/>
          </w:divBdr>
        </w:div>
        <w:div w:id="1840652440">
          <w:marLeft w:val="0"/>
          <w:marRight w:val="0"/>
          <w:marTop w:val="0"/>
          <w:marBottom w:val="0"/>
          <w:divBdr>
            <w:top w:val="none" w:sz="0" w:space="0" w:color="auto"/>
            <w:left w:val="none" w:sz="0" w:space="0" w:color="auto"/>
            <w:bottom w:val="none" w:sz="0" w:space="0" w:color="auto"/>
            <w:right w:val="none" w:sz="0" w:space="0" w:color="auto"/>
          </w:divBdr>
        </w:div>
        <w:div w:id="2079210928">
          <w:marLeft w:val="0"/>
          <w:marRight w:val="0"/>
          <w:marTop w:val="0"/>
          <w:marBottom w:val="0"/>
          <w:divBdr>
            <w:top w:val="none" w:sz="0" w:space="0" w:color="auto"/>
            <w:left w:val="none" w:sz="0" w:space="0" w:color="auto"/>
            <w:bottom w:val="none" w:sz="0" w:space="0" w:color="auto"/>
            <w:right w:val="none" w:sz="0" w:space="0" w:color="auto"/>
          </w:divBdr>
        </w:div>
        <w:div w:id="675227193">
          <w:marLeft w:val="0"/>
          <w:marRight w:val="0"/>
          <w:marTop w:val="0"/>
          <w:marBottom w:val="0"/>
          <w:divBdr>
            <w:top w:val="none" w:sz="0" w:space="0" w:color="auto"/>
            <w:left w:val="none" w:sz="0" w:space="0" w:color="auto"/>
            <w:bottom w:val="none" w:sz="0" w:space="0" w:color="auto"/>
            <w:right w:val="none" w:sz="0" w:space="0" w:color="auto"/>
          </w:divBdr>
        </w:div>
        <w:div w:id="1591573961">
          <w:marLeft w:val="0"/>
          <w:marRight w:val="0"/>
          <w:marTop w:val="0"/>
          <w:marBottom w:val="0"/>
          <w:divBdr>
            <w:top w:val="none" w:sz="0" w:space="0" w:color="auto"/>
            <w:left w:val="none" w:sz="0" w:space="0" w:color="auto"/>
            <w:bottom w:val="none" w:sz="0" w:space="0" w:color="auto"/>
            <w:right w:val="none" w:sz="0" w:space="0" w:color="auto"/>
          </w:divBdr>
        </w:div>
        <w:div w:id="808329285">
          <w:marLeft w:val="0"/>
          <w:marRight w:val="0"/>
          <w:marTop w:val="0"/>
          <w:marBottom w:val="0"/>
          <w:divBdr>
            <w:top w:val="none" w:sz="0" w:space="0" w:color="auto"/>
            <w:left w:val="none" w:sz="0" w:space="0" w:color="auto"/>
            <w:bottom w:val="none" w:sz="0" w:space="0" w:color="auto"/>
            <w:right w:val="none" w:sz="0" w:space="0" w:color="auto"/>
          </w:divBdr>
        </w:div>
        <w:div w:id="2123525020">
          <w:marLeft w:val="0"/>
          <w:marRight w:val="0"/>
          <w:marTop w:val="0"/>
          <w:marBottom w:val="0"/>
          <w:divBdr>
            <w:top w:val="none" w:sz="0" w:space="0" w:color="auto"/>
            <w:left w:val="none" w:sz="0" w:space="0" w:color="auto"/>
            <w:bottom w:val="none" w:sz="0" w:space="0" w:color="auto"/>
            <w:right w:val="none" w:sz="0" w:space="0" w:color="auto"/>
          </w:divBdr>
        </w:div>
        <w:div w:id="1683165722">
          <w:marLeft w:val="0"/>
          <w:marRight w:val="0"/>
          <w:marTop w:val="0"/>
          <w:marBottom w:val="0"/>
          <w:divBdr>
            <w:top w:val="none" w:sz="0" w:space="0" w:color="auto"/>
            <w:left w:val="none" w:sz="0" w:space="0" w:color="auto"/>
            <w:bottom w:val="none" w:sz="0" w:space="0" w:color="auto"/>
            <w:right w:val="none" w:sz="0" w:space="0" w:color="auto"/>
          </w:divBdr>
        </w:div>
        <w:div w:id="225456221">
          <w:marLeft w:val="0"/>
          <w:marRight w:val="0"/>
          <w:marTop w:val="0"/>
          <w:marBottom w:val="0"/>
          <w:divBdr>
            <w:top w:val="none" w:sz="0" w:space="0" w:color="auto"/>
            <w:left w:val="none" w:sz="0" w:space="0" w:color="auto"/>
            <w:bottom w:val="none" w:sz="0" w:space="0" w:color="auto"/>
            <w:right w:val="none" w:sz="0" w:space="0" w:color="auto"/>
          </w:divBdr>
        </w:div>
        <w:div w:id="1694266274">
          <w:marLeft w:val="0"/>
          <w:marRight w:val="0"/>
          <w:marTop w:val="0"/>
          <w:marBottom w:val="0"/>
          <w:divBdr>
            <w:top w:val="none" w:sz="0" w:space="0" w:color="auto"/>
            <w:left w:val="none" w:sz="0" w:space="0" w:color="auto"/>
            <w:bottom w:val="none" w:sz="0" w:space="0" w:color="auto"/>
            <w:right w:val="none" w:sz="0" w:space="0" w:color="auto"/>
          </w:divBdr>
        </w:div>
        <w:div w:id="705329187">
          <w:marLeft w:val="0"/>
          <w:marRight w:val="0"/>
          <w:marTop w:val="0"/>
          <w:marBottom w:val="0"/>
          <w:divBdr>
            <w:top w:val="none" w:sz="0" w:space="0" w:color="auto"/>
            <w:left w:val="none" w:sz="0" w:space="0" w:color="auto"/>
            <w:bottom w:val="none" w:sz="0" w:space="0" w:color="auto"/>
            <w:right w:val="none" w:sz="0" w:space="0" w:color="auto"/>
          </w:divBdr>
        </w:div>
        <w:div w:id="1900940219">
          <w:marLeft w:val="0"/>
          <w:marRight w:val="0"/>
          <w:marTop w:val="0"/>
          <w:marBottom w:val="0"/>
          <w:divBdr>
            <w:top w:val="none" w:sz="0" w:space="0" w:color="auto"/>
            <w:left w:val="none" w:sz="0" w:space="0" w:color="auto"/>
            <w:bottom w:val="none" w:sz="0" w:space="0" w:color="auto"/>
            <w:right w:val="none" w:sz="0" w:space="0" w:color="auto"/>
          </w:divBdr>
        </w:div>
        <w:div w:id="276565167">
          <w:marLeft w:val="0"/>
          <w:marRight w:val="0"/>
          <w:marTop w:val="0"/>
          <w:marBottom w:val="0"/>
          <w:divBdr>
            <w:top w:val="none" w:sz="0" w:space="0" w:color="auto"/>
            <w:left w:val="none" w:sz="0" w:space="0" w:color="auto"/>
            <w:bottom w:val="none" w:sz="0" w:space="0" w:color="auto"/>
            <w:right w:val="none" w:sz="0" w:space="0" w:color="auto"/>
          </w:divBdr>
        </w:div>
        <w:div w:id="684551201">
          <w:marLeft w:val="0"/>
          <w:marRight w:val="0"/>
          <w:marTop w:val="0"/>
          <w:marBottom w:val="0"/>
          <w:divBdr>
            <w:top w:val="none" w:sz="0" w:space="0" w:color="auto"/>
            <w:left w:val="none" w:sz="0" w:space="0" w:color="auto"/>
            <w:bottom w:val="none" w:sz="0" w:space="0" w:color="auto"/>
            <w:right w:val="none" w:sz="0" w:space="0" w:color="auto"/>
          </w:divBdr>
        </w:div>
      </w:divsChild>
    </w:div>
    <w:div w:id="1741633256">
      <w:bodyDiv w:val="1"/>
      <w:marLeft w:val="0"/>
      <w:marRight w:val="0"/>
      <w:marTop w:val="0"/>
      <w:marBottom w:val="0"/>
      <w:divBdr>
        <w:top w:val="none" w:sz="0" w:space="0" w:color="auto"/>
        <w:left w:val="none" w:sz="0" w:space="0" w:color="auto"/>
        <w:bottom w:val="none" w:sz="0" w:space="0" w:color="auto"/>
        <w:right w:val="none" w:sz="0" w:space="0" w:color="auto"/>
      </w:divBdr>
    </w:div>
    <w:div w:id="1743795185">
      <w:bodyDiv w:val="1"/>
      <w:marLeft w:val="0"/>
      <w:marRight w:val="0"/>
      <w:marTop w:val="0"/>
      <w:marBottom w:val="0"/>
      <w:divBdr>
        <w:top w:val="none" w:sz="0" w:space="0" w:color="auto"/>
        <w:left w:val="none" w:sz="0" w:space="0" w:color="auto"/>
        <w:bottom w:val="none" w:sz="0" w:space="0" w:color="auto"/>
        <w:right w:val="none" w:sz="0" w:space="0" w:color="auto"/>
      </w:divBdr>
    </w:div>
    <w:div w:id="1748913656">
      <w:bodyDiv w:val="1"/>
      <w:marLeft w:val="0"/>
      <w:marRight w:val="0"/>
      <w:marTop w:val="0"/>
      <w:marBottom w:val="0"/>
      <w:divBdr>
        <w:top w:val="none" w:sz="0" w:space="0" w:color="auto"/>
        <w:left w:val="none" w:sz="0" w:space="0" w:color="auto"/>
        <w:bottom w:val="none" w:sz="0" w:space="0" w:color="auto"/>
        <w:right w:val="none" w:sz="0" w:space="0" w:color="auto"/>
      </w:divBdr>
    </w:div>
    <w:div w:id="1769227957">
      <w:bodyDiv w:val="1"/>
      <w:marLeft w:val="0"/>
      <w:marRight w:val="0"/>
      <w:marTop w:val="0"/>
      <w:marBottom w:val="0"/>
      <w:divBdr>
        <w:top w:val="none" w:sz="0" w:space="0" w:color="auto"/>
        <w:left w:val="none" w:sz="0" w:space="0" w:color="auto"/>
        <w:bottom w:val="none" w:sz="0" w:space="0" w:color="auto"/>
        <w:right w:val="none" w:sz="0" w:space="0" w:color="auto"/>
      </w:divBdr>
      <w:divsChild>
        <w:div w:id="749810711">
          <w:marLeft w:val="0"/>
          <w:marRight w:val="0"/>
          <w:marTop w:val="0"/>
          <w:marBottom w:val="120"/>
          <w:divBdr>
            <w:top w:val="none" w:sz="0" w:space="0" w:color="auto"/>
            <w:left w:val="none" w:sz="0" w:space="0" w:color="auto"/>
            <w:bottom w:val="none" w:sz="0" w:space="0" w:color="auto"/>
            <w:right w:val="none" w:sz="0" w:space="0" w:color="auto"/>
          </w:divBdr>
          <w:divsChild>
            <w:div w:id="67047483">
              <w:marLeft w:val="0"/>
              <w:marRight w:val="0"/>
              <w:marTop w:val="0"/>
              <w:marBottom w:val="0"/>
              <w:divBdr>
                <w:top w:val="none" w:sz="0" w:space="0" w:color="auto"/>
                <w:left w:val="none" w:sz="0" w:space="0" w:color="auto"/>
                <w:bottom w:val="none" w:sz="0" w:space="0" w:color="auto"/>
                <w:right w:val="none" w:sz="0" w:space="0" w:color="auto"/>
              </w:divBdr>
            </w:div>
            <w:div w:id="101804834">
              <w:marLeft w:val="0"/>
              <w:marRight w:val="0"/>
              <w:marTop w:val="0"/>
              <w:marBottom w:val="0"/>
              <w:divBdr>
                <w:top w:val="none" w:sz="0" w:space="0" w:color="auto"/>
                <w:left w:val="none" w:sz="0" w:space="0" w:color="auto"/>
                <w:bottom w:val="none" w:sz="0" w:space="0" w:color="auto"/>
                <w:right w:val="none" w:sz="0" w:space="0" w:color="auto"/>
              </w:divBdr>
            </w:div>
            <w:div w:id="467018467">
              <w:marLeft w:val="0"/>
              <w:marRight w:val="0"/>
              <w:marTop w:val="0"/>
              <w:marBottom w:val="0"/>
              <w:divBdr>
                <w:top w:val="none" w:sz="0" w:space="0" w:color="auto"/>
                <w:left w:val="none" w:sz="0" w:space="0" w:color="auto"/>
                <w:bottom w:val="none" w:sz="0" w:space="0" w:color="auto"/>
                <w:right w:val="none" w:sz="0" w:space="0" w:color="auto"/>
              </w:divBdr>
            </w:div>
            <w:div w:id="576942549">
              <w:marLeft w:val="0"/>
              <w:marRight w:val="0"/>
              <w:marTop w:val="0"/>
              <w:marBottom w:val="0"/>
              <w:divBdr>
                <w:top w:val="none" w:sz="0" w:space="0" w:color="auto"/>
                <w:left w:val="none" w:sz="0" w:space="0" w:color="auto"/>
                <w:bottom w:val="none" w:sz="0" w:space="0" w:color="auto"/>
                <w:right w:val="none" w:sz="0" w:space="0" w:color="auto"/>
              </w:divBdr>
            </w:div>
            <w:div w:id="624892685">
              <w:marLeft w:val="0"/>
              <w:marRight w:val="0"/>
              <w:marTop w:val="0"/>
              <w:marBottom w:val="0"/>
              <w:divBdr>
                <w:top w:val="none" w:sz="0" w:space="0" w:color="auto"/>
                <w:left w:val="none" w:sz="0" w:space="0" w:color="auto"/>
                <w:bottom w:val="none" w:sz="0" w:space="0" w:color="auto"/>
                <w:right w:val="none" w:sz="0" w:space="0" w:color="auto"/>
              </w:divBdr>
            </w:div>
            <w:div w:id="662007682">
              <w:marLeft w:val="0"/>
              <w:marRight w:val="0"/>
              <w:marTop w:val="0"/>
              <w:marBottom w:val="0"/>
              <w:divBdr>
                <w:top w:val="none" w:sz="0" w:space="0" w:color="auto"/>
                <w:left w:val="none" w:sz="0" w:space="0" w:color="auto"/>
                <w:bottom w:val="none" w:sz="0" w:space="0" w:color="auto"/>
                <w:right w:val="none" w:sz="0" w:space="0" w:color="auto"/>
              </w:divBdr>
            </w:div>
            <w:div w:id="942297989">
              <w:marLeft w:val="0"/>
              <w:marRight w:val="0"/>
              <w:marTop w:val="0"/>
              <w:marBottom w:val="0"/>
              <w:divBdr>
                <w:top w:val="none" w:sz="0" w:space="0" w:color="auto"/>
                <w:left w:val="none" w:sz="0" w:space="0" w:color="auto"/>
                <w:bottom w:val="none" w:sz="0" w:space="0" w:color="auto"/>
                <w:right w:val="none" w:sz="0" w:space="0" w:color="auto"/>
              </w:divBdr>
            </w:div>
            <w:div w:id="1221285796">
              <w:marLeft w:val="0"/>
              <w:marRight w:val="0"/>
              <w:marTop w:val="0"/>
              <w:marBottom w:val="0"/>
              <w:divBdr>
                <w:top w:val="none" w:sz="0" w:space="0" w:color="auto"/>
                <w:left w:val="none" w:sz="0" w:space="0" w:color="auto"/>
                <w:bottom w:val="none" w:sz="0" w:space="0" w:color="auto"/>
                <w:right w:val="none" w:sz="0" w:space="0" w:color="auto"/>
              </w:divBdr>
            </w:div>
            <w:div w:id="1226645273">
              <w:marLeft w:val="0"/>
              <w:marRight w:val="0"/>
              <w:marTop w:val="0"/>
              <w:marBottom w:val="0"/>
              <w:divBdr>
                <w:top w:val="none" w:sz="0" w:space="0" w:color="auto"/>
                <w:left w:val="none" w:sz="0" w:space="0" w:color="auto"/>
                <w:bottom w:val="none" w:sz="0" w:space="0" w:color="auto"/>
                <w:right w:val="none" w:sz="0" w:space="0" w:color="auto"/>
              </w:divBdr>
            </w:div>
            <w:div w:id="1309170611">
              <w:marLeft w:val="0"/>
              <w:marRight w:val="0"/>
              <w:marTop w:val="0"/>
              <w:marBottom w:val="0"/>
              <w:divBdr>
                <w:top w:val="none" w:sz="0" w:space="0" w:color="auto"/>
                <w:left w:val="none" w:sz="0" w:space="0" w:color="auto"/>
                <w:bottom w:val="none" w:sz="0" w:space="0" w:color="auto"/>
                <w:right w:val="none" w:sz="0" w:space="0" w:color="auto"/>
              </w:divBdr>
            </w:div>
            <w:div w:id="1366756251">
              <w:marLeft w:val="0"/>
              <w:marRight w:val="0"/>
              <w:marTop w:val="0"/>
              <w:marBottom w:val="0"/>
              <w:divBdr>
                <w:top w:val="none" w:sz="0" w:space="0" w:color="auto"/>
                <w:left w:val="none" w:sz="0" w:space="0" w:color="auto"/>
                <w:bottom w:val="none" w:sz="0" w:space="0" w:color="auto"/>
                <w:right w:val="none" w:sz="0" w:space="0" w:color="auto"/>
              </w:divBdr>
            </w:div>
            <w:div w:id="1709179303">
              <w:marLeft w:val="0"/>
              <w:marRight w:val="0"/>
              <w:marTop w:val="0"/>
              <w:marBottom w:val="0"/>
              <w:divBdr>
                <w:top w:val="none" w:sz="0" w:space="0" w:color="auto"/>
                <w:left w:val="none" w:sz="0" w:space="0" w:color="auto"/>
                <w:bottom w:val="none" w:sz="0" w:space="0" w:color="auto"/>
                <w:right w:val="none" w:sz="0" w:space="0" w:color="auto"/>
              </w:divBdr>
            </w:div>
            <w:div w:id="1858039010">
              <w:marLeft w:val="0"/>
              <w:marRight w:val="0"/>
              <w:marTop w:val="0"/>
              <w:marBottom w:val="0"/>
              <w:divBdr>
                <w:top w:val="none" w:sz="0" w:space="0" w:color="auto"/>
                <w:left w:val="none" w:sz="0" w:space="0" w:color="auto"/>
                <w:bottom w:val="none" w:sz="0" w:space="0" w:color="auto"/>
                <w:right w:val="none" w:sz="0" w:space="0" w:color="auto"/>
              </w:divBdr>
            </w:div>
            <w:div w:id="2105683920">
              <w:marLeft w:val="0"/>
              <w:marRight w:val="0"/>
              <w:marTop w:val="0"/>
              <w:marBottom w:val="0"/>
              <w:divBdr>
                <w:top w:val="none" w:sz="0" w:space="0" w:color="auto"/>
                <w:left w:val="none" w:sz="0" w:space="0" w:color="auto"/>
                <w:bottom w:val="none" w:sz="0" w:space="0" w:color="auto"/>
                <w:right w:val="none" w:sz="0" w:space="0" w:color="auto"/>
              </w:divBdr>
            </w:div>
            <w:div w:id="21272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813852">
      <w:bodyDiv w:val="1"/>
      <w:marLeft w:val="0"/>
      <w:marRight w:val="0"/>
      <w:marTop w:val="0"/>
      <w:marBottom w:val="0"/>
      <w:divBdr>
        <w:top w:val="none" w:sz="0" w:space="0" w:color="auto"/>
        <w:left w:val="none" w:sz="0" w:space="0" w:color="auto"/>
        <w:bottom w:val="none" w:sz="0" w:space="0" w:color="auto"/>
        <w:right w:val="none" w:sz="0" w:space="0" w:color="auto"/>
      </w:divBdr>
    </w:div>
    <w:div w:id="1858274554">
      <w:bodyDiv w:val="1"/>
      <w:marLeft w:val="0"/>
      <w:marRight w:val="0"/>
      <w:marTop w:val="0"/>
      <w:marBottom w:val="0"/>
      <w:divBdr>
        <w:top w:val="none" w:sz="0" w:space="0" w:color="auto"/>
        <w:left w:val="none" w:sz="0" w:space="0" w:color="auto"/>
        <w:bottom w:val="none" w:sz="0" w:space="0" w:color="auto"/>
        <w:right w:val="none" w:sz="0" w:space="0" w:color="auto"/>
      </w:divBdr>
    </w:div>
    <w:div w:id="1903249854">
      <w:bodyDiv w:val="1"/>
      <w:marLeft w:val="0"/>
      <w:marRight w:val="0"/>
      <w:marTop w:val="0"/>
      <w:marBottom w:val="0"/>
      <w:divBdr>
        <w:top w:val="none" w:sz="0" w:space="0" w:color="auto"/>
        <w:left w:val="none" w:sz="0" w:space="0" w:color="auto"/>
        <w:bottom w:val="none" w:sz="0" w:space="0" w:color="auto"/>
        <w:right w:val="none" w:sz="0" w:space="0" w:color="auto"/>
      </w:divBdr>
    </w:div>
    <w:div w:id="1913661602">
      <w:bodyDiv w:val="1"/>
      <w:marLeft w:val="0"/>
      <w:marRight w:val="0"/>
      <w:marTop w:val="0"/>
      <w:marBottom w:val="0"/>
      <w:divBdr>
        <w:top w:val="none" w:sz="0" w:space="0" w:color="auto"/>
        <w:left w:val="none" w:sz="0" w:space="0" w:color="auto"/>
        <w:bottom w:val="none" w:sz="0" w:space="0" w:color="auto"/>
        <w:right w:val="none" w:sz="0" w:space="0" w:color="auto"/>
      </w:divBdr>
    </w:div>
    <w:div w:id="1975866936">
      <w:bodyDiv w:val="1"/>
      <w:marLeft w:val="0"/>
      <w:marRight w:val="0"/>
      <w:marTop w:val="0"/>
      <w:marBottom w:val="0"/>
      <w:divBdr>
        <w:top w:val="none" w:sz="0" w:space="0" w:color="auto"/>
        <w:left w:val="none" w:sz="0" w:space="0" w:color="auto"/>
        <w:bottom w:val="none" w:sz="0" w:space="0" w:color="auto"/>
        <w:right w:val="none" w:sz="0" w:space="0" w:color="auto"/>
      </w:divBdr>
    </w:div>
    <w:div w:id="1996371613">
      <w:bodyDiv w:val="1"/>
      <w:marLeft w:val="0"/>
      <w:marRight w:val="0"/>
      <w:marTop w:val="0"/>
      <w:marBottom w:val="0"/>
      <w:divBdr>
        <w:top w:val="none" w:sz="0" w:space="0" w:color="auto"/>
        <w:left w:val="none" w:sz="0" w:space="0" w:color="auto"/>
        <w:bottom w:val="none" w:sz="0" w:space="0" w:color="auto"/>
        <w:right w:val="none" w:sz="0" w:space="0" w:color="auto"/>
      </w:divBdr>
    </w:div>
    <w:div w:id="2029335095">
      <w:bodyDiv w:val="1"/>
      <w:marLeft w:val="0"/>
      <w:marRight w:val="0"/>
      <w:marTop w:val="0"/>
      <w:marBottom w:val="0"/>
      <w:divBdr>
        <w:top w:val="none" w:sz="0" w:space="0" w:color="auto"/>
        <w:left w:val="none" w:sz="0" w:space="0" w:color="auto"/>
        <w:bottom w:val="none" w:sz="0" w:space="0" w:color="auto"/>
        <w:right w:val="none" w:sz="0" w:space="0" w:color="auto"/>
      </w:divBdr>
    </w:div>
    <w:div w:id="2076514067">
      <w:bodyDiv w:val="1"/>
      <w:marLeft w:val="0"/>
      <w:marRight w:val="0"/>
      <w:marTop w:val="0"/>
      <w:marBottom w:val="0"/>
      <w:divBdr>
        <w:top w:val="none" w:sz="0" w:space="0" w:color="auto"/>
        <w:left w:val="none" w:sz="0" w:space="0" w:color="auto"/>
        <w:bottom w:val="none" w:sz="0" w:space="0" w:color="auto"/>
        <w:right w:val="none" w:sz="0" w:space="0" w:color="auto"/>
      </w:divBdr>
    </w:div>
    <w:div w:id="2082603749">
      <w:bodyDiv w:val="1"/>
      <w:marLeft w:val="0"/>
      <w:marRight w:val="0"/>
      <w:marTop w:val="0"/>
      <w:marBottom w:val="0"/>
      <w:divBdr>
        <w:top w:val="none" w:sz="0" w:space="0" w:color="auto"/>
        <w:left w:val="none" w:sz="0" w:space="0" w:color="auto"/>
        <w:bottom w:val="none" w:sz="0" w:space="0" w:color="auto"/>
        <w:right w:val="none" w:sz="0" w:space="0" w:color="auto"/>
      </w:divBdr>
    </w:div>
    <w:div w:id="212391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c.europa.eu/tools/espd/filter?lang=bg"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D315C-A629-4CE7-9D24-1E3B9CA63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47</Pages>
  <Words>14666</Words>
  <Characters>83598</Characters>
  <Application>Microsoft Office Word</Application>
  <DocSecurity>0</DocSecurity>
  <Lines>696</Lines>
  <Paragraphs>196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98068</CharactersWithSpaces>
  <SharedDoc>false</SharedDoc>
  <HLinks>
    <vt:vector size="30" baseType="variant">
      <vt:variant>
        <vt:i4>72483884</vt:i4>
      </vt:variant>
      <vt:variant>
        <vt:i4>12</vt:i4>
      </vt:variant>
      <vt:variant>
        <vt:i4>0</vt:i4>
      </vt:variant>
      <vt:variant>
        <vt:i4>5</vt:i4>
      </vt:variant>
      <vt:variant>
        <vt:lpwstr>javascript: Navigate('чл6');</vt:lpwstr>
      </vt:variant>
      <vt:variant>
        <vt:lpwstr/>
      </vt:variant>
      <vt:variant>
        <vt:i4>72483884</vt:i4>
      </vt:variant>
      <vt:variant>
        <vt:i4>9</vt:i4>
      </vt:variant>
      <vt:variant>
        <vt:i4>0</vt:i4>
      </vt:variant>
      <vt:variant>
        <vt:i4>5</vt:i4>
      </vt:variant>
      <vt:variant>
        <vt:lpwstr>javascript: Navigate('чл6');</vt:lpwstr>
      </vt:variant>
      <vt:variant>
        <vt:lpwstr/>
      </vt:variant>
      <vt:variant>
        <vt:i4>72483884</vt:i4>
      </vt:variant>
      <vt:variant>
        <vt:i4>6</vt:i4>
      </vt:variant>
      <vt:variant>
        <vt:i4>0</vt:i4>
      </vt:variant>
      <vt:variant>
        <vt:i4>5</vt:i4>
      </vt:variant>
      <vt:variant>
        <vt:lpwstr>javascript: Navigate('чл6');</vt:lpwstr>
      </vt:variant>
      <vt:variant>
        <vt:lpwstr/>
      </vt:variant>
      <vt:variant>
        <vt:i4>72483884</vt:i4>
      </vt:variant>
      <vt:variant>
        <vt:i4>3</vt:i4>
      </vt:variant>
      <vt:variant>
        <vt:i4>0</vt:i4>
      </vt:variant>
      <vt:variant>
        <vt:i4>5</vt:i4>
      </vt:variant>
      <vt:variant>
        <vt:lpwstr>javascript: Navigate('чл6');</vt:lpwstr>
      </vt:variant>
      <vt:variant>
        <vt:lpwstr/>
      </vt:variant>
      <vt:variant>
        <vt:i4>70582366</vt:i4>
      </vt:variant>
      <vt:variant>
        <vt:i4>0</vt:i4>
      </vt:variant>
      <vt:variant>
        <vt:i4>0</vt:i4>
      </vt:variant>
      <vt:variant>
        <vt:i4>5</vt:i4>
      </vt:variant>
      <vt:variant>
        <vt:lpwstr>javascript: NavigateDocument('ЗЗДепозЕПДП_2000');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Noneva</cp:lastModifiedBy>
  <cp:revision>651</cp:revision>
  <cp:lastPrinted>2018-06-15T09:04:00Z</cp:lastPrinted>
  <dcterms:created xsi:type="dcterms:W3CDTF">2018-06-15T09:10:00Z</dcterms:created>
  <dcterms:modified xsi:type="dcterms:W3CDTF">2018-11-12T09:34:00Z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