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4F" w:rsidRPr="00370540" w:rsidRDefault="007D164F" w:rsidP="00A363DB">
      <w:pPr>
        <w:spacing w:afterLines="40" w:after="96" w:line="240" w:lineRule="auto"/>
        <w:jc w:val="right"/>
        <w:rPr>
          <w:b/>
          <w:bCs/>
        </w:rPr>
      </w:pPr>
    </w:p>
    <w:p w:rsidR="00B55D71" w:rsidRPr="00A00DF8" w:rsidRDefault="00B55D71" w:rsidP="00A363DB">
      <w:pPr>
        <w:spacing w:afterLines="40" w:after="96" w:line="240" w:lineRule="auto"/>
        <w:jc w:val="both"/>
      </w:pPr>
      <w:bookmarkStart w:id="0" w:name="_GoBack"/>
      <w:bookmarkEnd w:id="0"/>
    </w:p>
    <w:p w:rsidR="00B55D71" w:rsidRPr="00A00DF8" w:rsidRDefault="007D402E" w:rsidP="00A363DB">
      <w:pPr>
        <w:spacing w:afterLines="40" w:after="96" w:line="240" w:lineRule="auto"/>
        <w:jc w:val="center"/>
        <w:rPr>
          <w:b/>
          <w:bCs/>
          <w:color w:val="000000"/>
          <w:u w:val="single"/>
        </w:rPr>
      </w:pPr>
      <w:r w:rsidRPr="00A00DF8">
        <w:rPr>
          <w:b/>
          <w:u w:val="single"/>
        </w:rPr>
        <w:t>РАЗДЕЛ</w:t>
      </w:r>
      <w:r w:rsidR="007D164F" w:rsidRPr="00A00DF8">
        <w:rPr>
          <w:b/>
          <w:u w:val="single"/>
        </w:rPr>
        <w:t xml:space="preserve"> </w:t>
      </w:r>
      <w:r w:rsidR="007D164F" w:rsidRPr="00A00DF8">
        <w:rPr>
          <w:b/>
          <w:bCs/>
          <w:color w:val="000000"/>
          <w:u w:val="single"/>
        </w:rPr>
        <w:t>І. ОБЩА ЧАСТ</w:t>
      </w:r>
    </w:p>
    <w:p w:rsidR="00B55D71" w:rsidRPr="00A00DF8" w:rsidRDefault="00B55D71" w:rsidP="00A363DB">
      <w:pPr>
        <w:spacing w:afterLines="40" w:after="96" w:line="240" w:lineRule="auto"/>
        <w:jc w:val="center"/>
        <w:rPr>
          <w:b/>
          <w:bCs/>
        </w:rPr>
      </w:pPr>
    </w:p>
    <w:p w:rsidR="00E76478" w:rsidRPr="00A00DF8" w:rsidRDefault="007D164F" w:rsidP="00A363DB">
      <w:pPr>
        <w:spacing w:afterLines="40" w:after="96" w:line="276" w:lineRule="auto"/>
        <w:ind w:firstLine="708"/>
        <w:jc w:val="both"/>
        <w:rPr>
          <w:b/>
          <w:bCs/>
        </w:rPr>
      </w:pPr>
      <w:r w:rsidRPr="00A00DF8">
        <w:rPr>
          <w:b/>
          <w:bCs/>
        </w:rPr>
        <w:t xml:space="preserve">1. </w:t>
      </w:r>
      <w:r w:rsidR="00E76478" w:rsidRPr="00A00DF8">
        <w:rPr>
          <w:b/>
          <w:bCs/>
        </w:rPr>
        <w:t>ПРЕДНАЗНАЧЕНИЕ НА ДОКУМЕНТАЦИЯТА ЗА ОБЩЕСТВЕНАТА ПОРЪЧКА:</w:t>
      </w:r>
    </w:p>
    <w:p w:rsidR="00B55D71" w:rsidRPr="00A00DF8" w:rsidRDefault="009513D8" w:rsidP="00A363DB">
      <w:pPr>
        <w:spacing w:afterLines="40" w:after="96" w:line="276" w:lineRule="auto"/>
        <w:ind w:firstLine="708"/>
        <w:jc w:val="both"/>
      </w:pPr>
      <w:r w:rsidRPr="00A00DF8">
        <w:t xml:space="preserve">Настоящата документация съдържа информация, която дава възможност на потенциалните </w:t>
      </w:r>
      <w:r w:rsidR="00274009" w:rsidRPr="00A00DF8">
        <w:t>участници</w:t>
      </w:r>
      <w:r w:rsidR="007F48C0" w:rsidRPr="00A00DF8">
        <w:t>,</w:t>
      </w:r>
      <w:r w:rsidR="00274009" w:rsidRPr="00A00DF8">
        <w:t xml:space="preserve"> </w:t>
      </w:r>
      <w:r w:rsidRPr="00A00DF8">
        <w:t xml:space="preserve">да се запознаят с предмета на поръчката и условията за нейното изпълнение, условията за участие, изисквания към </w:t>
      </w:r>
      <w:r w:rsidR="00274009" w:rsidRPr="00A00DF8">
        <w:t xml:space="preserve">участниците </w:t>
      </w:r>
      <w:r w:rsidRPr="00A00DF8">
        <w:t>и процедурата по провеждането ѝ.</w:t>
      </w:r>
    </w:p>
    <w:p w:rsidR="00B55D71" w:rsidRPr="00A00DF8" w:rsidRDefault="00B55D71" w:rsidP="00A363DB">
      <w:pPr>
        <w:spacing w:afterLines="40" w:after="96" w:line="276" w:lineRule="auto"/>
        <w:jc w:val="both"/>
        <w:rPr>
          <w:bCs/>
        </w:rPr>
      </w:pPr>
    </w:p>
    <w:p w:rsidR="00B55D71" w:rsidRPr="00A00DF8" w:rsidRDefault="00DC18CE" w:rsidP="00A363DB">
      <w:pPr>
        <w:tabs>
          <w:tab w:val="left" w:pos="900"/>
        </w:tabs>
        <w:spacing w:afterLines="40" w:after="96" w:line="276" w:lineRule="auto"/>
        <w:jc w:val="both"/>
      </w:pPr>
      <w:r w:rsidRPr="00A00DF8">
        <w:rPr>
          <w:b/>
          <w:bCs/>
        </w:rPr>
        <w:tab/>
      </w:r>
      <w:r w:rsidR="007D164F" w:rsidRPr="00A00DF8">
        <w:rPr>
          <w:b/>
          <w:bCs/>
        </w:rPr>
        <w:t>ВЪЗЛОЖИТЕЛ:</w:t>
      </w:r>
      <w:r w:rsidR="007D164F" w:rsidRPr="00A00DF8">
        <w:rPr>
          <w:bCs/>
        </w:rPr>
        <w:t xml:space="preserve"> </w:t>
      </w:r>
      <w:r w:rsidR="00AA5946" w:rsidRPr="00A00DF8">
        <w:t>По смисъла на чл. 5, ал. 2</w:t>
      </w:r>
      <w:r w:rsidR="007D164F" w:rsidRPr="00A00DF8">
        <w:t xml:space="preserve">, т. 9 от Закона за обществените поръчки, Възложител е </w:t>
      </w:r>
      <w:r w:rsidR="007F48C0" w:rsidRPr="00A00DF8">
        <w:t>к</w:t>
      </w:r>
      <w:r w:rsidR="0065328F" w:rsidRPr="00A00DF8">
        <w:t xml:space="preserve">метът на </w:t>
      </w:r>
      <w:r w:rsidR="007D164F" w:rsidRPr="00A00DF8">
        <w:t xml:space="preserve">Община </w:t>
      </w:r>
      <w:r w:rsidR="001D279D" w:rsidRPr="00A00DF8">
        <w:t>П</w:t>
      </w:r>
      <w:r w:rsidR="006C7B49" w:rsidRPr="00A00DF8">
        <w:t>ерник</w:t>
      </w:r>
      <w:r w:rsidR="007F48C0" w:rsidRPr="00A00DF8">
        <w:t>.</w:t>
      </w:r>
    </w:p>
    <w:tbl>
      <w:tblPr>
        <w:tblW w:w="5196" w:type="pct"/>
        <w:tblCellSpacing w:w="0" w:type="dxa"/>
        <w:tblCellMar>
          <w:top w:w="30" w:type="dxa"/>
          <w:left w:w="30" w:type="dxa"/>
          <w:bottom w:w="30" w:type="dxa"/>
          <w:right w:w="30" w:type="dxa"/>
        </w:tblCellMar>
        <w:tblLook w:val="04A0" w:firstRow="1" w:lastRow="0" w:firstColumn="1" w:lastColumn="0" w:noHBand="0" w:noVBand="1"/>
      </w:tblPr>
      <w:tblGrid>
        <w:gridCol w:w="3954"/>
        <w:gridCol w:w="6567"/>
      </w:tblGrid>
      <w:tr w:rsidR="0065328F" w:rsidRPr="00A00DF8" w:rsidTr="006763D4">
        <w:trPr>
          <w:gridAfter w:val="1"/>
          <w:wAfter w:w="3121" w:type="pct"/>
          <w:tblCellSpacing w:w="0" w:type="dxa"/>
        </w:trPr>
        <w:tc>
          <w:tcPr>
            <w:tcW w:w="1879" w:type="pct"/>
            <w:shd w:val="clear" w:color="auto" w:fill="auto"/>
            <w:vAlign w:val="center"/>
            <w:hideMark/>
          </w:tcPr>
          <w:p w:rsidR="00B55D71" w:rsidRPr="00A00DF8" w:rsidRDefault="00B55D71" w:rsidP="00A363DB">
            <w:pPr>
              <w:suppressAutoHyphens w:val="0"/>
              <w:spacing w:afterLines="40" w:after="96" w:line="240" w:lineRule="auto"/>
              <w:rPr>
                <w:lang w:eastAsia="bg-BG"/>
              </w:rPr>
            </w:pPr>
          </w:p>
        </w:tc>
      </w:tr>
      <w:tr w:rsidR="006763D4" w:rsidRPr="00A00DF8" w:rsidTr="006763D4">
        <w:trPr>
          <w:tblCellSpacing w:w="0" w:type="dxa"/>
        </w:trPr>
        <w:tc>
          <w:tcPr>
            <w:tcW w:w="1879" w:type="pct"/>
            <w:shd w:val="clear" w:color="auto" w:fill="auto"/>
            <w:vAlign w:val="center"/>
            <w:hideMark/>
          </w:tcPr>
          <w:p w:rsidR="0065328F" w:rsidRPr="00A00DF8" w:rsidRDefault="0065328F" w:rsidP="00A363DB">
            <w:pPr>
              <w:suppressAutoHyphens w:val="0"/>
              <w:spacing w:afterLines="40" w:after="96" w:line="240" w:lineRule="auto"/>
              <w:rPr>
                <w:color w:val="000000"/>
                <w:lang w:eastAsia="bg-BG"/>
              </w:rPr>
            </w:pPr>
            <w:r w:rsidRPr="00A00DF8">
              <w:rPr>
                <w:b/>
                <w:bCs/>
                <w:color w:val="000000"/>
                <w:lang w:eastAsia="bg-BG"/>
              </w:rPr>
              <w:t>Официално наименование</w:t>
            </w:r>
          </w:p>
        </w:tc>
        <w:tc>
          <w:tcPr>
            <w:tcW w:w="3121" w:type="pct"/>
            <w:shd w:val="clear" w:color="auto" w:fill="auto"/>
            <w:vAlign w:val="center"/>
            <w:hideMark/>
          </w:tcPr>
          <w:p w:rsidR="00B55D71" w:rsidRPr="00A00DF8" w:rsidRDefault="0065328F" w:rsidP="00A363DB">
            <w:pPr>
              <w:suppressAutoHyphens w:val="0"/>
              <w:spacing w:afterLines="40" w:after="96" w:line="240" w:lineRule="auto"/>
              <w:rPr>
                <w:color w:val="000000"/>
                <w:lang w:eastAsia="bg-BG"/>
              </w:rPr>
            </w:pPr>
            <w:r w:rsidRPr="00A00DF8">
              <w:rPr>
                <w:color w:val="000000"/>
                <w:lang w:eastAsia="bg-BG"/>
              </w:rPr>
              <w:t xml:space="preserve">Община </w:t>
            </w:r>
            <w:r w:rsidR="001D279D" w:rsidRPr="00A00DF8">
              <w:rPr>
                <w:color w:val="000000"/>
                <w:lang w:eastAsia="bg-BG"/>
              </w:rPr>
              <w:t>П</w:t>
            </w:r>
            <w:r w:rsidR="006C7B49" w:rsidRPr="00A00DF8">
              <w:rPr>
                <w:color w:val="000000"/>
                <w:lang w:eastAsia="bg-BG"/>
              </w:rPr>
              <w:t>ерник</w:t>
            </w:r>
          </w:p>
        </w:tc>
      </w:tr>
      <w:tr w:rsidR="006763D4" w:rsidRPr="00A00DF8" w:rsidTr="006763D4">
        <w:trPr>
          <w:tblCellSpacing w:w="0" w:type="dxa"/>
        </w:trPr>
        <w:tc>
          <w:tcPr>
            <w:tcW w:w="1879" w:type="pct"/>
            <w:shd w:val="clear" w:color="auto" w:fill="auto"/>
            <w:vAlign w:val="center"/>
            <w:hideMark/>
          </w:tcPr>
          <w:p w:rsidR="0065328F" w:rsidRPr="00A00DF8" w:rsidRDefault="0065328F" w:rsidP="00A363DB">
            <w:pPr>
              <w:suppressAutoHyphens w:val="0"/>
              <w:spacing w:afterLines="40" w:after="96" w:line="240" w:lineRule="auto"/>
              <w:rPr>
                <w:color w:val="000000"/>
                <w:lang w:eastAsia="bg-BG"/>
              </w:rPr>
            </w:pPr>
            <w:r w:rsidRPr="00A00DF8">
              <w:rPr>
                <w:b/>
                <w:bCs/>
                <w:color w:val="000000"/>
                <w:lang w:eastAsia="bg-BG"/>
              </w:rPr>
              <w:t>Булстат</w:t>
            </w:r>
          </w:p>
        </w:tc>
        <w:tc>
          <w:tcPr>
            <w:tcW w:w="3121" w:type="pct"/>
            <w:shd w:val="clear" w:color="auto" w:fill="auto"/>
            <w:vAlign w:val="center"/>
            <w:hideMark/>
          </w:tcPr>
          <w:p w:rsidR="00B55D71" w:rsidRPr="00A00DF8" w:rsidRDefault="006C7B49" w:rsidP="00A363DB">
            <w:pPr>
              <w:suppressAutoHyphens w:val="0"/>
              <w:spacing w:afterLines="40" w:after="96" w:line="240" w:lineRule="auto"/>
              <w:rPr>
                <w:color w:val="000000"/>
                <w:lang w:eastAsia="bg-BG"/>
              </w:rPr>
            </w:pPr>
            <w:r w:rsidRPr="00A00DF8">
              <w:rPr>
                <w:lang w:eastAsia="bg-BG"/>
              </w:rPr>
              <w:t>000386751</w:t>
            </w:r>
          </w:p>
        </w:tc>
      </w:tr>
      <w:tr w:rsidR="006763D4" w:rsidRPr="00A00DF8" w:rsidTr="006763D4">
        <w:trPr>
          <w:tblCellSpacing w:w="0" w:type="dxa"/>
        </w:trPr>
        <w:tc>
          <w:tcPr>
            <w:tcW w:w="1879" w:type="pct"/>
            <w:shd w:val="clear" w:color="auto" w:fill="auto"/>
            <w:vAlign w:val="center"/>
            <w:hideMark/>
          </w:tcPr>
          <w:p w:rsidR="0065328F" w:rsidRPr="00A00DF8" w:rsidRDefault="0065328F" w:rsidP="00A363DB">
            <w:pPr>
              <w:suppressAutoHyphens w:val="0"/>
              <w:spacing w:afterLines="40" w:after="96" w:line="240" w:lineRule="auto"/>
              <w:rPr>
                <w:color w:val="000000"/>
                <w:lang w:eastAsia="bg-BG"/>
              </w:rPr>
            </w:pPr>
            <w:r w:rsidRPr="00A00DF8">
              <w:rPr>
                <w:b/>
                <w:bCs/>
                <w:color w:val="000000"/>
                <w:lang w:eastAsia="bg-BG"/>
              </w:rPr>
              <w:t>Адрес</w:t>
            </w:r>
          </w:p>
        </w:tc>
        <w:tc>
          <w:tcPr>
            <w:tcW w:w="3121" w:type="pct"/>
            <w:shd w:val="clear" w:color="auto" w:fill="auto"/>
            <w:vAlign w:val="center"/>
            <w:hideMark/>
          </w:tcPr>
          <w:p w:rsidR="00B55D71" w:rsidRPr="00A00DF8" w:rsidRDefault="006C7B49" w:rsidP="00A363DB">
            <w:pPr>
              <w:suppressAutoHyphens w:val="0"/>
              <w:spacing w:afterLines="40" w:after="96" w:line="240" w:lineRule="auto"/>
              <w:rPr>
                <w:color w:val="000000"/>
                <w:lang w:eastAsia="bg-BG"/>
              </w:rPr>
            </w:pPr>
            <w:r w:rsidRPr="00A00DF8">
              <w:rPr>
                <w:color w:val="000000"/>
                <w:lang w:eastAsia="bg-BG"/>
              </w:rPr>
              <w:t>гр.Перник, пл. „Св. Иван Рил</w:t>
            </w:r>
            <w:r w:rsidR="004D1CAC" w:rsidRPr="00A00DF8">
              <w:rPr>
                <w:color w:val="000000"/>
                <w:lang w:eastAsia="bg-BG"/>
              </w:rPr>
              <w:t>с</w:t>
            </w:r>
            <w:r w:rsidRPr="00A00DF8">
              <w:rPr>
                <w:color w:val="000000"/>
                <w:lang w:eastAsia="bg-BG"/>
              </w:rPr>
              <w:t xml:space="preserve">ки” </w:t>
            </w:r>
            <w:r w:rsidR="001D279D" w:rsidRPr="00A00DF8">
              <w:rPr>
                <w:color w:val="000000"/>
                <w:lang w:eastAsia="bg-BG"/>
              </w:rPr>
              <w:t xml:space="preserve"> №</w:t>
            </w:r>
            <w:r w:rsidRPr="00A00DF8">
              <w:rPr>
                <w:color w:val="000000"/>
                <w:lang w:eastAsia="bg-BG"/>
              </w:rPr>
              <w:t xml:space="preserve"> 1а</w:t>
            </w:r>
          </w:p>
        </w:tc>
      </w:tr>
      <w:tr w:rsidR="006763D4" w:rsidRPr="00A00DF8" w:rsidTr="006763D4">
        <w:trPr>
          <w:tblCellSpacing w:w="0" w:type="dxa"/>
        </w:trPr>
        <w:tc>
          <w:tcPr>
            <w:tcW w:w="1879" w:type="pct"/>
            <w:shd w:val="clear" w:color="auto" w:fill="auto"/>
            <w:vAlign w:val="center"/>
            <w:hideMark/>
          </w:tcPr>
          <w:p w:rsidR="0065328F" w:rsidRPr="00A00DF8" w:rsidRDefault="0065328F" w:rsidP="00A363DB">
            <w:pPr>
              <w:suppressAutoHyphens w:val="0"/>
              <w:spacing w:afterLines="40" w:after="96" w:line="240" w:lineRule="auto"/>
              <w:rPr>
                <w:color w:val="000000"/>
                <w:lang w:eastAsia="bg-BG"/>
              </w:rPr>
            </w:pPr>
            <w:r w:rsidRPr="00A00DF8">
              <w:rPr>
                <w:b/>
                <w:bCs/>
                <w:color w:val="000000"/>
                <w:lang w:eastAsia="bg-BG"/>
              </w:rPr>
              <w:t>Град</w:t>
            </w:r>
          </w:p>
        </w:tc>
        <w:tc>
          <w:tcPr>
            <w:tcW w:w="3121" w:type="pct"/>
            <w:shd w:val="clear" w:color="auto" w:fill="auto"/>
            <w:vAlign w:val="center"/>
            <w:hideMark/>
          </w:tcPr>
          <w:p w:rsidR="00B55D71" w:rsidRPr="00A00DF8" w:rsidRDefault="001D279D" w:rsidP="00A363DB">
            <w:pPr>
              <w:suppressAutoHyphens w:val="0"/>
              <w:spacing w:afterLines="40" w:after="96" w:line="240" w:lineRule="auto"/>
              <w:rPr>
                <w:color w:val="000000"/>
                <w:lang w:eastAsia="bg-BG"/>
              </w:rPr>
            </w:pPr>
            <w:r w:rsidRPr="00A00DF8">
              <w:rPr>
                <w:color w:val="000000"/>
                <w:lang w:eastAsia="bg-BG"/>
              </w:rPr>
              <w:t>П</w:t>
            </w:r>
            <w:r w:rsidR="006C7B49" w:rsidRPr="00A00DF8">
              <w:rPr>
                <w:color w:val="000000"/>
                <w:lang w:eastAsia="bg-BG"/>
              </w:rPr>
              <w:t>ерник</w:t>
            </w:r>
          </w:p>
        </w:tc>
      </w:tr>
      <w:tr w:rsidR="006763D4" w:rsidRPr="00A00DF8" w:rsidTr="006763D4">
        <w:trPr>
          <w:tblCellSpacing w:w="0" w:type="dxa"/>
        </w:trPr>
        <w:tc>
          <w:tcPr>
            <w:tcW w:w="1879" w:type="pct"/>
            <w:shd w:val="clear" w:color="auto" w:fill="auto"/>
            <w:vAlign w:val="center"/>
            <w:hideMark/>
          </w:tcPr>
          <w:p w:rsidR="0065328F" w:rsidRPr="00A00DF8" w:rsidRDefault="0065328F" w:rsidP="00A363DB">
            <w:pPr>
              <w:suppressAutoHyphens w:val="0"/>
              <w:spacing w:afterLines="40" w:after="96" w:line="240" w:lineRule="auto"/>
              <w:rPr>
                <w:color w:val="000000"/>
                <w:lang w:eastAsia="bg-BG"/>
              </w:rPr>
            </w:pPr>
            <w:r w:rsidRPr="00A00DF8">
              <w:rPr>
                <w:b/>
                <w:bCs/>
                <w:color w:val="000000"/>
                <w:lang w:eastAsia="bg-BG"/>
              </w:rPr>
              <w:t>Пощенски код</w:t>
            </w:r>
          </w:p>
        </w:tc>
        <w:tc>
          <w:tcPr>
            <w:tcW w:w="3121" w:type="pct"/>
            <w:shd w:val="clear" w:color="auto" w:fill="auto"/>
            <w:vAlign w:val="center"/>
            <w:hideMark/>
          </w:tcPr>
          <w:p w:rsidR="00B55D71" w:rsidRPr="00A00DF8" w:rsidRDefault="006C7B49" w:rsidP="00A363DB">
            <w:pPr>
              <w:suppressAutoHyphens w:val="0"/>
              <w:spacing w:afterLines="40" w:after="96" w:line="240" w:lineRule="auto"/>
              <w:rPr>
                <w:color w:val="000000"/>
                <w:lang w:eastAsia="bg-BG"/>
              </w:rPr>
            </w:pPr>
            <w:r w:rsidRPr="00A00DF8">
              <w:rPr>
                <w:color w:val="000000"/>
                <w:lang w:eastAsia="bg-BG"/>
              </w:rPr>
              <w:t>2300</w:t>
            </w:r>
          </w:p>
        </w:tc>
      </w:tr>
      <w:tr w:rsidR="006763D4" w:rsidRPr="00A00DF8" w:rsidTr="006763D4">
        <w:trPr>
          <w:tblCellSpacing w:w="0" w:type="dxa"/>
        </w:trPr>
        <w:tc>
          <w:tcPr>
            <w:tcW w:w="1879" w:type="pct"/>
            <w:shd w:val="clear" w:color="auto" w:fill="auto"/>
            <w:vAlign w:val="center"/>
            <w:hideMark/>
          </w:tcPr>
          <w:p w:rsidR="0065328F" w:rsidRPr="00A00DF8" w:rsidRDefault="0065328F" w:rsidP="00A363DB">
            <w:pPr>
              <w:suppressAutoHyphens w:val="0"/>
              <w:spacing w:afterLines="40" w:after="96" w:line="240" w:lineRule="auto"/>
              <w:rPr>
                <w:color w:val="000000"/>
                <w:lang w:eastAsia="bg-BG"/>
              </w:rPr>
            </w:pPr>
            <w:r w:rsidRPr="00A00DF8">
              <w:rPr>
                <w:b/>
                <w:bCs/>
                <w:color w:val="000000"/>
                <w:lang w:eastAsia="bg-BG"/>
              </w:rPr>
              <w:t>Държава</w:t>
            </w:r>
          </w:p>
        </w:tc>
        <w:tc>
          <w:tcPr>
            <w:tcW w:w="3121" w:type="pct"/>
            <w:shd w:val="clear" w:color="auto" w:fill="auto"/>
            <w:vAlign w:val="center"/>
            <w:hideMark/>
          </w:tcPr>
          <w:p w:rsidR="00B55D71" w:rsidRPr="00A00DF8" w:rsidRDefault="0065328F" w:rsidP="00A363DB">
            <w:pPr>
              <w:suppressAutoHyphens w:val="0"/>
              <w:spacing w:afterLines="40" w:after="96" w:line="240" w:lineRule="auto"/>
              <w:rPr>
                <w:color w:val="000000"/>
                <w:lang w:eastAsia="bg-BG"/>
              </w:rPr>
            </w:pPr>
            <w:r w:rsidRPr="00A00DF8">
              <w:rPr>
                <w:color w:val="000000"/>
                <w:lang w:eastAsia="bg-BG"/>
              </w:rPr>
              <w:t>България</w:t>
            </w:r>
          </w:p>
        </w:tc>
      </w:tr>
      <w:tr w:rsidR="005C0575" w:rsidRPr="00A00DF8" w:rsidTr="006763D4">
        <w:trPr>
          <w:tblCellSpacing w:w="0" w:type="dxa"/>
        </w:trPr>
        <w:tc>
          <w:tcPr>
            <w:tcW w:w="1879" w:type="pct"/>
            <w:shd w:val="clear" w:color="auto" w:fill="auto"/>
            <w:vAlign w:val="center"/>
            <w:hideMark/>
          </w:tcPr>
          <w:p w:rsidR="005C0575" w:rsidRPr="00A00DF8" w:rsidRDefault="005C0575" w:rsidP="00A363DB">
            <w:pPr>
              <w:suppressAutoHyphens w:val="0"/>
              <w:spacing w:afterLines="40" w:after="96" w:line="240" w:lineRule="auto"/>
              <w:rPr>
                <w:color w:val="000000"/>
                <w:lang w:eastAsia="bg-BG"/>
              </w:rPr>
            </w:pPr>
            <w:r w:rsidRPr="00A00DF8">
              <w:rPr>
                <w:b/>
                <w:bCs/>
                <w:color w:val="000000"/>
                <w:lang w:eastAsia="bg-BG"/>
              </w:rPr>
              <w:t>Лице за контакт</w:t>
            </w:r>
          </w:p>
        </w:tc>
        <w:tc>
          <w:tcPr>
            <w:tcW w:w="3121" w:type="pct"/>
            <w:shd w:val="clear" w:color="auto" w:fill="auto"/>
            <w:vAlign w:val="center"/>
            <w:hideMark/>
          </w:tcPr>
          <w:p w:rsidR="005C0575" w:rsidRPr="00A00DF8" w:rsidRDefault="00F7080D" w:rsidP="00A363DB">
            <w:pPr>
              <w:spacing w:afterLines="40" w:after="96" w:line="240" w:lineRule="auto"/>
              <w:rPr>
                <w:color w:val="000000"/>
              </w:rPr>
            </w:pPr>
            <w:r w:rsidRPr="00A00DF8">
              <w:rPr>
                <w:color w:val="000000"/>
                <w:lang w:eastAsia="bg-BG"/>
              </w:rPr>
              <w:t xml:space="preserve">Розалина Николова; </w:t>
            </w:r>
            <w:r w:rsidR="00E11756">
              <w:rPr>
                <w:color w:val="000000"/>
                <w:lang w:eastAsia="bg-BG"/>
              </w:rPr>
              <w:t>инж.Иван Искренов</w:t>
            </w:r>
          </w:p>
        </w:tc>
      </w:tr>
      <w:tr w:rsidR="005C0575" w:rsidRPr="00A00DF8" w:rsidTr="006763D4">
        <w:trPr>
          <w:tblCellSpacing w:w="0" w:type="dxa"/>
        </w:trPr>
        <w:tc>
          <w:tcPr>
            <w:tcW w:w="1879" w:type="pct"/>
            <w:shd w:val="clear" w:color="auto" w:fill="auto"/>
            <w:vAlign w:val="center"/>
            <w:hideMark/>
          </w:tcPr>
          <w:p w:rsidR="005C0575" w:rsidRPr="00A00DF8" w:rsidRDefault="005C0575" w:rsidP="00A363DB">
            <w:pPr>
              <w:suppressAutoHyphens w:val="0"/>
              <w:spacing w:afterLines="40" w:after="96" w:line="240" w:lineRule="auto"/>
              <w:rPr>
                <w:color w:val="000000"/>
                <w:lang w:eastAsia="bg-BG"/>
              </w:rPr>
            </w:pPr>
            <w:r w:rsidRPr="00A00DF8">
              <w:rPr>
                <w:b/>
                <w:bCs/>
                <w:color w:val="000000"/>
                <w:lang w:eastAsia="bg-BG"/>
              </w:rPr>
              <w:t>Телефон</w:t>
            </w:r>
          </w:p>
        </w:tc>
        <w:tc>
          <w:tcPr>
            <w:tcW w:w="3121" w:type="pct"/>
            <w:shd w:val="clear" w:color="auto" w:fill="auto"/>
            <w:vAlign w:val="center"/>
            <w:hideMark/>
          </w:tcPr>
          <w:p w:rsidR="005C0575" w:rsidRPr="00A00DF8" w:rsidRDefault="005C0575" w:rsidP="00A363DB">
            <w:pPr>
              <w:spacing w:afterLines="40" w:after="96" w:line="240" w:lineRule="auto"/>
              <w:rPr>
                <w:color w:val="000000"/>
              </w:rPr>
            </w:pPr>
            <w:r w:rsidRPr="00A00DF8">
              <w:rPr>
                <w:color w:val="000000"/>
              </w:rPr>
              <w:t xml:space="preserve">+359 </w:t>
            </w:r>
            <w:r w:rsidRPr="00A00DF8">
              <w:rPr>
                <w:lang w:eastAsia="bg-BG"/>
              </w:rPr>
              <w:t>76684</w:t>
            </w:r>
            <w:r w:rsidR="00393270" w:rsidRPr="00A00DF8">
              <w:rPr>
                <w:lang w:eastAsia="bg-BG"/>
              </w:rPr>
              <w:t>220</w:t>
            </w:r>
            <w:r w:rsidR="00FC3CD4">
              <w:rPr>
                <w:lang w:eastAsia="bg-BG"/>
              </w:rPr>
              <w:t>; +359 7668234</w:t>
            </w:r>
          </w:p>
        </w:tc>
      </w:tr>
      <w:tr w:rsidR="005C0575" w:rsidRPr="00A00DF8" w:rsidTr="006763D4">
        <w:trPr>
          <w:tblCellSpacing w:w="0" w:type="dxa"/>
        </w:trPr>
        <w:tc>
          <w:tcPr>
            <w:tcW w:w="1879" w:type="pct"/>
            <w:shd w:val="clear" w:color="auto" w:fill="auto"/>
            <w:vAlign w:val="center"/>
            <w:hideMark/>
          </w:tcPr>
          <w:p w:rsidR="005C0575" w:rsidRPr="00A00DF8" w:rsidRDefault="005C0575" w:rsidP="00A363DB">
            <w:pPr>
              <w:suppressAutoHyphens w:val="0"/>
              <w:spacing w:afterLines="40" w:after="96" w:line="240" w:lineRule="auto"/>
              <w:rPr>
                <w:color w:val="000000"/>
                <w:lang w:eastAsia="bg-BG"/>
              </w:rPr>
            </w:pPr>
            <w:r w:rsidRPr="00A00DF8">
              <w:rPr>
                <w:b/>
                <w:bCs/>
                <w:color w:val="000000"/>
                <w:lang w:eastAsia="bg-BG"/>
              </w:rPr>
              <w:t>Факс</w:t>
            </w:r>
          </w:p>
        </w:tc>
        <w:tc>
          <w:tcPr>
            <w:tcW w:w="3121" w:type="pct"/>
            <w:shd w:val="clear" w:color="auto" w:fill="auto"/>
            <w:vAlign w:val="center"/>
            <w:hideMark/>
          </w:tcPr>
          <w:p w:rsidR="005C0575" w:rsidRPr="00A00DF8" w:rsidRDefault="005C0575" w:rsidP="00A363DB">
            <w:pPr>
              <w:spacing w:afterLines="40" w:after="96" w:line="240" w:lineRule="auto"/>
              <w:rPr>
                <w:color w:val="000000"/>
              </w:rPr>
            </w:pPr>
            <w:r w:rsidRPr="00A00DF8">
              <w:rPr>
                <w:color w:val="000000"/>
              </w:rPr>
              <w:t xml:space="preserve">+359 </w:t>
            </w:r>
            <w:r w:rsidRPr="00A00DF8">
              <w:rPr>
                <w:lang w:eastAsia="bg-BG"/>
              </w:rPr>
              <w:t>76603890</w:t>
            </w:r>
          </w:p>
        </w:tc>
      </w:tr>
      <w:tr w:rsidR="005C0575" w:rsidRPr="00A00DF8" w:rsidTr="006763D4">
        <w:trPr>
          <w:tblCellSpacing w:w="0" w:type="dxa"/>
        </w:trPr>
        <w:tc>
          <w:tcPr>
            <w:tcW w:w="1879" w:type="pct"/>
            <w:shd w:val="clear" w:color="auto" w:fill="auto"/>
            <w:vAlign w:val="center"/>
            <w:hideMark/>
          </w:tcPr>
          <w:p w:rsidR="005C0575" w:rsidRPr="00A00DF8" w:rsidRDefault="005C0575" w:rsidP="00A363DB">
            <w:pPr>
              <w:suppressAutoHyphens w:val="0"/>
              <w:spacing w:afterLines="40" w:after="96" w:line="240" w:lineRule="auto"/>
              <w:rPr>
                <w:color w:val="000000"/>
                <w:lang w:eastAsia="bg-BG"/>
              </w:rPr>
            </w:pPr>
            <w:r w:rsidRPr="00A00DF8">
              <w:rPr>
                <w:b/>
                <w:bCs/>
                <w:color w:val="000000"/>
                <w:lang w:eastAsia="bg-BG"/>
              </w:rPr>
              <w:t>Електронна поща</w:t>
            </w:r>
          </w:p>
        </w:tc>
        <w:tc>
          <w:tcPr>
            <w:tcW w:w="3121" w:type="pct"/>
            <w:shd w:val="clear" w:color="auto" w:fill="auto"/>
            <w:vAlign w:val="center"/>
            <w:hideMark/>
          </w:tcPr>
          <w:p w:rsidR="005C0575" w:rsidRPr="00A00DF8" w:rsidRDefault="00393270" w:rsidP="00A363DB">
            <w:pPr>
              <w:spacing w:afterLines="40" w:after="96" w:line="240" w:lineRule="auto"/>
              <w:rPr>
                <w:color w:val="000000"/>
              </w:rPr>
            </w:pPr>
            <w:r w:rsidRPr="00A00DF8">
              <w:rPr>
                <w:color w:val="000000"/>
                <w:lang w:val="en-US"/>
              </w:rPr>
              <w:t>poop@pernik.bg</w:t>
            </w:r>
          </w:p>
        </w:tc>
      </w:tr>
      <w:tr w:rsidR="005C0575" w:rsidRPr="00A00DF8" w:rsidTr="006763D4">
        <w:trPr>
          <w:tblCellSpacing w:w="0" w:type="dxa"/>
        </w:trPr>
        <w:tc>
          <w:tcPr>
            <w:tcW w:w="1879" w:type="pct"/>
            <w:shd w:val="clear" w:color="auto" w:fill="auto"/>
            <w:vAlign w:val="center"/>
          </w:tcPr>
          <w:p w:rsidR="005C0575" w:rsidRPr="00A00DF8" w:rsidRDefault="005C0575" w:rsidP="00A363DB">
            <w:pPr>
              <w:suppressAutoHyphens w:val="0"/>
              <w:spacing w:afterLines="40" w:after="96" w:line="240" w:lineRule="auto"/>
              <w:rPr>
                <w:b/>
                <w:bCs/>
                <w:color w:val="000000"/>
                <w:lang w:eastAsia="bg-BG"/>
              </w:rPr>
            </w:pPr>
            <w:r w:rsidRPr="00A00DF8">
              <w:rPr>
                <w:b/>
                <w:bCs/>
                <w:color w:val="000000"/>
                <w:lang w:eastAsia="bg-BG"/>
              </w:rPr>
              <w:t>Адрес на възложителя (URL)</w:t>
            </w:r>
          </w:p>
        </w:tc>
        <w:tc>
          <w:tcPr>
            <w:tcW w:w="3121" w:type="pct"/>
            <w:shd w:val="clear" w:color="auto" w:fill="auto"/>
            <w:vAlign w:val="center"/>
          </w:tcPr>
          <w:p w:rsidR="005C0575" w:rsidRPr="00A00DF8" w:rsidRDefault="005C0575" w:rsidP="00A363DB">
            <w:pPr>
              <w:spacing w:afterLines="40" w:after="96" w:line="240" w:lineRule="auto"/>
            </w:pPr>
            <w:r w:rsidRPr="00A00DF8">
              <w:t>http://p</w:t>
            </w:r>
            <w:r w:rsidRPr="00A00DF8">
              <w:rPr>
                <w:lang w:val="en-US"/>
              </w:rPr>
              <w:t>ernik</w:t>
            </w:r>
            <w:r w:rsidRPr="00A00DF8">
              <w:t>.bg/</w:t>
            </w:r>
          </w:p>
        </w:tc>
      </w:tr>
      <w:tr w:rsidR="005C0575" w:rsidRPr="00A00DF8" w:rsidTr="006763D4">
        <w:trPr>
          <w:tblCellSpacing w:w="0" w:type="dxa"/>
        </w:trPr>
        <w:tc>
          <w:tcPr>
            <w:tcW w:w="1879" w:type="pct"/>
            <w:shd w:val="clear" w:color="auto" w:fill="auto"/>
            <w:vAlign w:val="center"/>
          </w:tcPr>
          <w:p w:rsidR="005C0575" w:rsidRPr="00A00DF8" w:rsidRDefault="005C0575" w:rsidP="00A363DB">
            <w:pPr>
              <w:spacing w:afterLines="40" w:after="96" w:line="240" w:lineRule="auto"/>
              <w:jc w:val="both"/>
              <w:rPr>
                <w:b/>
                <w:bCs/>
                <w:color w:val="000000"/>
                <w:lang w:eastAsia="bg-BG"/>
              </w:rPr>
            </w:pPr>
            <w:r w:rsidRPr="00A00DF8">
              <w:rPr>
                <w:b/>
              </w:rPr>
              <w:t xml:space="preserve">Профил на купувача </w:t>
            </w:r>
            <w:r w:rsidRPr="00A00DF8">
              <w:rPr>
                <w:b/>
                <w:bCs/>
                <w:color w:val="000000"/>
                <w:lang w:eastAsia="bg-BG"/>
              </w:rPr>
              <w:t>(URL)</w:t>
            </w:r>
          </w:p>
        </w:tc>
        <w:tc>
          <w:tcPr>
            <w:tcW w:w="3121" w:type="pct"/>
            <w:shd w:val="clear" w:color="auto" w:fill="auto"/>
            <w:vAlign w:val="center"/>
          </w:tcPr>
          <w:p w:rsidR="005C0575" w:rsidRPr="00A00DF8" w:rsidRDefault="005C0575" w:rsidP="00A363DB">
            <w:pPr>
              <w:spacing w:afterLines="40" w:after="96" w:line="240" w:lineRule="auto"/>
              <w:jc w:val="both"/>
              <w:rPr>
                <w:color w:val="000000"/>
              </w:rPr>
            </w:pPr>
            <w:r w:rsidRPr="00A00DF8">
              <w:rPr>
                <w:color w:val="000000"/>
                <w:lang w:val="en-US"/>
              </w:rPr>
              <w:t>http</w:t>
            </w:r>
            <w:r w:rsidRPr="00A00DF8">
              <w:rPr>
                <w:color w:val="000000"/>
              </w:rPr>
              <w:t>://</w:t>
            </w:r>
            <w:r w:rsidRPr="00A00DF8">
              <w:rPr>
                <w:color w:val="000000"/>
                <w:lang w:val="en-US"/>
              </w:rPr>
              <w:t>pernik</w:t>
            </w:r>
            <w:r w:rsidRPr="00A00DF8">
              <w:rPr>
                <w:color w:val="000000"/>
              </w:rPr>
              <w:t>.</w:t>
            </w:r>
            <w:r w:rsidRPr="00A00DF8">
              <w:rPr>
                <w:color w:val="000000"/>
                <w:lang w:val="en-US"/>
              </w:rPr>
              <w:t>bg</w:t>
            </w:r>
            <w:r w:rsidRPr="00A00DF8">
              <w:rPr>
                <w:color w:val="000000"/>
              </w:rPr>
              <w:t>/</w:t>
            </w:r>
            <w:r w:rsidRPr="00A00DF8">
              <w:rPr>
                <w:color w:val="000000"/>
                <w:lang w:val="en-US"/>
              </w:rPr>
              <w:t>obshhestveni</w:t>
            </w:r>
            <w:r w:rsidRPr="00A00DF8">
              <w:rPr>
                <w:color w:val="000000"/>
              </w:rPr>
              <w:t>-</w:t>
            </w:r>
            <w:r w:rsidRPr="00A00DF8">
              <w:rPr>
                <w:color w:val="000000"/>
                <w:lang w:val="en-US"/>
              </w:rPr>
              <w:t>porchki</w:t>
            </w:r>
            <w:r w:rsidRPr="00A00DF8">
              <w:rPr>
                <w:color w:val="000000"/>
              </w:rPr>
              <w:t>-</w:t>
            </w:r>
            <w:r w:rsidRPr="00A00DF8">
              <w:rPr>
                <w:color w:val="000000"/>
                <w:lang w:val="en-US"/>
              </w:rPr>
              <w:t>profil</w:t>
            </w:r>
            <w:r w:rsidRPr="00A00DF8">
              <w:rPr>
                <w:color w:val="000000"/>
              </w:rPr>
              <w:t>-</w:t>
            </w:r>
            <w:r w:rsidRPr="00A00DF8">
              <w:rPr>
                <w:color w:val="000000"/>
                <w:lang w:val="en-US"/>
              </w:rPr>
              <w:t>na</w:t>
            </w:r>
            <w:r w:rsidRPr="00A00DF8">
              <w:rPr>
                <w:color w:val="000000"/>
              </w:rPr>
              <w:t>-</w:t>
            </w:r>
            <w:r w:rsidRPr="00A00DF8">
              <w:rPr>
                <w:color w:val="000000"/>
                <w:lang w:val="en-US"/>
              </w:rPr>
              <w:t>kupuvacha</w:t>
            </w:r>
          </w:p>
        </w:tc>
      </w:tr>
      <w:tr w:rsidR="006763D4" w:rsidRPr="00A00DF8" w:rsidTr="006763D4">
        <w:trPr>
          <w:tblCellSpacing w:w="0" w:type="dxa"/>
        </w:trPr>
        <w:tc>
          <w:tcPr>
            <w:tcW w:w="1879" w:type="pct"/>
            <w:shd w:val="clear" w:color="auto" w:fill="auto"/>
            <w:vAlign w:val="center"/>
            <w:hideMark/>
          </w:tcPr>
          <w:p w:rsidR="0065328F" w:rsidRPr="00A00DF8" w:rsidRDefault="0065328F" w:rsidP="00A363DB">
            <w:pPr>
              <w:suppressAutoHyphens w:val="0"/>
              <w:spacing w:afterLines="40" w:after="96" w:line="240" w:lineRule="auto"/>
              <w:rPr>
                <w:color w:val="000000"/>
                <w:lang w:eastAsia="bg-BG"/>
              </w:rPr>
            </w:pPr>
          </w:p>
        </w:tc>
        <w:tc>
          <w:tcPr>
            <w:tcW w:w="3121" w:type="pct"/>
            <w:shd w:val="clear" w:color="auto" w:fill="auto"/>
            <w:vAlign w:val="center"/>
            <w:hideMark/>
          </w:tcPr>
          <w:p w:rsidR="00B55D71" w:rsidRPr="00A00DF8" w:rsidRDefault="00B55D71" w:rsidP="00A363DB">
            <w:pPr>
              <w:suppressAutoHyphens w:val="0"/>
              <w:spacing w:afterLines="40" w:after="96" w:line="240" w:lineRule="auto"/>
              <w:rPr>
                <w:lang w:eastAsia="bg-BG"/>
              </w:rPr>
            </w:pPr>
          </w:p>
        </w:tc>
      </w:tr>
    </w:tbl>
    <w:p w:rsidR="00B55D71" w:rsidRPr="00A00DF8" w:rsidRDefault="00B55D71" w:rsidP="00A363DB">
      <w:pPr>
        <w:spacing w:afterLines="40" w:after="96" w:line="240" w:lineRule="auto"/>
        <w:jc w:val="both"/>
        <w:rPr>
          <w:bCs/>
        </w:rPr>
      </w:pPr>
    </w:p>
    <w:p w:rsidR="00B55D71" w:rsidRPr="00A00DF8" w:rsidRDefault="00EB156E" w:rsidP="00A363DB">
      <w:pPr>
        <w:spacing w:afterLines="40" w:after="96" w:line="240" w:lineRule="auto"/>
        <w:ind w:firstLine="360"/>
        <w:jc w:val="both"/>
        <w:rPr>
          <w:b/>
          <w:i/>
        </w:rPr>
      </w:pPr>
      <w:r w:rsidRPr="00A00DF8">
        <w:rPr>
          <w:b/>
          <w:bCs/>
        </w:rPr>
        <w:t xml:space="preserve">2. </w:t>
      </w:r>
      <w:r w:rsidR="006A1A08" w:rsidRPr="00A00DF8">
        <w:rPr>
          <w:b/>
          <w:bCs/>
        </w:rPr>
        <w:t xml:space="preserve">ОБЕКТ, </w:t>
      </w:r>
      <w:r w:rsidRPr="00A00DF8">
        <w:rPr>
          <w:b/>
          <w:bCs/>
        </w:rPr>
        <w:t xml:space="preserve">ПРЕДМЕТ И </w:t>
      </w:r>
      <w:r w:rsidR="006A1A08" w:rsidRPr="00A00DF8">
        <w:rPr>
          <w:b/>
          <w:bCs/>
        </w:rPr>
        <w:t xml:space="preserve">КРАТКО </w:t>
      </w:r>
      <w:r w:rsidRPr="00A00DF8">
        <w:rPr>
          <w:b/>
          <w:bCs/>
        </w:rPr>
        <w:t>ОПИСАНИЕ НА ОБЩЕСТВЕНАТА ПОРЪЧКА.</w:t>
      </w:r>
    </w:p>
    <w:p w:rsidR="00B55D71" w:rsidRPr="00A00DF8" w:rsidRDefault="007D164F" w:rsidP="00A363DB">
      <w:pPr>
        <w:pStyle w:val="aff"/>
        <w:numPr>
          <w:ilvl w:val="0"/>
          <w:numId w:val="14"/>
        </w:numPr>
        <w:spacing w:afterLines="40" w:after="96" w:line="276" w:lineRule="auto"/>
        <w:ind w:left="0" w:firstLine="360"/>
        <w:jc w:val="both"/>
      </w:pPr>
      <w:r w:rsidRPr="00A00DF8">
        <w:rPr>
          <w:b/>
          <w:i/>
        </w:rPr>
        <w:t>Обект</w:t>
      </w:r>
      <w:r w:rsidRPr="00A00DF8">
        <w:t xml:space="preserve"> на обществената поръчка е </w:t>
      </w:r>
      <w:r w:rsidR="00024969" w:rsidRPr="00A00DF8">
        <w:rPr>
          <w:lang w:eastAsia="bg-BG"/>
        </w:rPr>
        <w:t>услуга по смисъла на</w:t>
      </w:r>
      <w:r w:rsidR="00024969" w:rsidRPr="00A00DF8">
        <w:rPr>
          <w:b/>
          <w:lang w:eastAsia="bg-BG"/>
        </w:rPr>
        <w:t xml:space="preserve"> </w:t>
      </w:r>
      <w:r w:rsidR="00024969" w:rsidRPr="00A00DF8">
        <w:rPr>
          <w:lang w:eastAsia="bg-BG"/>
        </w:rPr>
        <w:t>чл. 3, ал. 1, т. 3 от ЗОП и доставка по смисъла на чл. 3, ал. 1, т. 2 от ЗОП (съгласно чл. 11, ал. 1 от ЗОП</w:t>
      </w:r>
      <w:r w:rsidR="00024969" w:rsidRPr="00A00DF8">
        <w:rPr>
          <w:rFonts w:ascii="Arial" w:hAnsi="Arial" w:cs="Arial"/>
        </w:rPr>
        <w:t xml:space="preserve"> </w:t>
      </w:r>
      <w:r w:rsidR="00024969" w:rsidRPr="00A00DF8">
        <w:t>обществената поръчка включва дейности с повече от един обект по чл. 3 от ЗОП)</w:t>
      </w:r>
      <w:r w:rsidR="00B50E8A" w:rsidRPr="00A00DF8">
        <w:rPr>
          <w:shd w:val="clear" w:color="auto" w:fill="FEFEFE"/>
        </w:rPr>
        <w:t>;</w:t>
      </w:r>
      <w:r w:rsidR="00EB156E" w:rsidRPr="00A00DF8">
        <w:rPr>
          <w:shd w:val="clear" w:color="auto" w:fill="FEFEFE"/>
        </w:rPr>
        <w:t xml:space="preserve"> </w:t>
      </w:r>
      <w:r w:rsidRPr="00A00DF8">
        <w:t xml:space="preserve"> </w:t>
      </w:r>
    </w:p>
    <w:p w:rsidR="00DF7230" w:rsidRPr="00A00DF8" w:rsidRDefault="00576A5A" w:rsidP="00DF7230">
      <w:pPr>
        <w:suppressAutoHyphens w:val="0"/>
        <w:autoSpaceDE w:val="0"/>
        <w:autoSpaceDN w:val="0"/>
        <w:adjustRightInd w:val="0"/>
        <w:spacing w:line="240" w:lineRule="auto"/>
        <w:ind w:right="-13" w:firstLine="567"/>
        <w:jc w:val="both"/>
        <w:rPr>
          <w:rFonts w:eastAsia="Calibri"/>
          <w:b/>
          <w:bCs/>
          <w:color w:val="000000"/>
          <w:lang w:val="ru-RU" w:eastAsia="bg-BG"/>
        </w:rPr>
      </w:pPr>
      <w:r w:rsidRPr="00A00DF8">
        <w:rPr>
          <w:rFonts w:eastAsia="Calibri"/>
          <w:b/>
          <w:i/>
          <w:lang w:eastAsia="en-US"/>
        </w:rPr>
        <w:t xml:space="preserve">Предметът </w:t>
      </w:r>
      <w:r w:rsidRPr="00A00DF8">
        <w:rPr>
          <w:rFonts w:eastAsia="Calibri"/>
          <w:lang w:eastAsia="en-US"/>
        </w:rPr>
        <w:t>на обществена</w:t>
      </w:r>
      <w:r w:rsidR="00DC18CE" w:rsidRPr="00A00DF8">
        <w:rPr>
          <w:rFonts w:eastAsia="Calibri"/>
          <w:lang w:eastAsia="en-US"/>
        </w:rPr>
        <w:t>та</w:t>
      </w:r>
      <w:r w:rsidRPr="00A00DF8">
        <w:rPr>
          <w:rFonts w:eastAsia="Calibri"/>
          <w:lang w:eastAsia="en-US"/>
        </w:rPr>
        <w:t xml:space="preserve"> поръчка е </w:t>
      </w:r>
      <w:r w:rsidR="00DF7230" w:rsidRPr="00A00DF8">
        <w:rPr>
          <w:rFonts w:eastAsia="Calibri"/>
          <w:b/>
          <w:bCs/>
          <w:color w:val="000000"/>
          <w:lang w:val="ru-RU" w:eastAsia="bg-BG"/>
        </w:rPr>
        <w:t>„</w:t>
      </w:r>
      <w:r w:rsidR="00DF7230" w:rsidRPr="00A00DF8">
        <w:rPr>
          <w:rFonts w:eastAsia="Calibri"/>
          <w:b/>
          <w:bCs/>
          <w:color w:val="000000"/>
          <w:lang w:eastAsia="bg-BG"/>
        </w:rPr>
        <w:t xml:space="preserve">Избор на изпълнител за осъществяване на дейностите по публичност и визуализация на проект № BG16RFOP001-1.018-0003 „Изграждане на социални жилища в кв. "Тева" - Общинска сграда с капацитет 100 души“, </w:t>
      </w:r>
      <w:r w:rsidR="00DF7230" w:rsidRPr="00A00DF8">
        <w:rPr>
          <w:rFonts w:eastAsia="Calibri"/>
          <w:b/>
          <w:bCs/>
          <w:color w:val="000000"/>
          <w:lang w:eastAsia="bg-BG"/>
        </w:rPr>
        <w:lastRenderedPageBreak/>
        <w:t>Договор за БФП № BG16RFOP001-1.018-0003-С01</w:t>
      </w:r>
      <w:r w:rsidR="00DF7230" w:rsidRPr="00A00DF8">
        <w:rPr>
          <w:rFonts w:eastAsia="Calibri"/>
          <w:b/>
          <w:bCs/>
          <w:color w:val="000000"/>
          <w:lang w:val="ru-RU" w:eastAsia="bg-BG"/>
        </w:rPr>
        <w:t xml:space="preserve"> </w:t>
      </w:r>
      <w:r w:rsidR="00DF7230" w:rsidRPr="00A00DF8">
        <w:rPr>
          <w:rFonts w:eastAsia="Calibri"/>
          <w:b/>
          <w:bCs/>
          <w:color w:val="000000"/>
          <w:lang w:eastAsia="bg-BG"/>
        </w:rPr>
        <w:t xml:space="preserve">  по ОПРР 2014-2020 </w:t>
      </w:r>
      <w:r w:rsidR="00DF7230" w:rsidRPr="00A00DF8">
        <w:rPr>
          <w:rFonts w:eastAsia="Calibri"/>
          <w:b/>
          <w:bCs/>
          <w:color w:val="000000"/>
          <w:lang w:val="ru-RU" w:eastAsia="bg-BG"/>
        </w:rPr>
        <w:t>по две обособени позиции:</w:t>
      </w:r>
    </w:p>
    <w:p w:rsidR="00DF7230" w:rsidRPr="00A00DF8" w:rsidRDefault="00DF7230" w:rsidP="00DF7230">
      <w:pPr>
        <w:suppressAutoHyphens w:val="0"/>
        <w:spacing w:line="240" w:lineRule="auto"/>
        <w:ind w:right="-13" w:firstLine="567"/>
        <w:jc w:val="both"/>
        <w:rPr>
          <w:rFonts w:eastAsia="Calibri"/>
          <w:lang w:eastAsia="bg-BG"/>
        </w:rPr>
      </w:pPr>
      <w:r w:rsidRPr="00A00DF8">
        <w:rPr>
          <w:rFonts w:eastAsia="Calibri"/>
          <w:b/>
          <w:bCs/>
          <w:i/>
          <w:iCs/>
          <w:lang w:val="ru-RU" w:eastAsia="bg-BG"/>
        </w:rPr>
        <w:t xml:space="preserve">Обособена позиция №1 </w:t>
      </w:r>
      <w:r w:rsidRPr="00A00DF8">
        <w:rPr>
          <w:rFonts w:eastAsia="Calibri"/>
          <w:lang w:val="ru-RU" w:eastAsia="bg-BG"/>
        </w:rPr>
        <w:t>–</w:t>
      </w:r>
      <w:r w:rsidRPr="00A00DF8">
        <w:rPr>
          <w:rFonts w:eastAsia="Calibri"/>
          <w:lang w:eastAsia="bg-BG"/>
        </w:rPr>
        <w:t xml:space="preserve"> „Организиране и провеждане на пресконференции, изготвяне на прессъобщения, интернет банер, официални церемонии, подготовка и публикуване в местните медии на публикации, изработка и монтаж на билбордове и постоянни обяснителни табели, банер за пресконференциите“;</w:t>
      </w:r>
    </w:p>
    <w:p w:rsidR="00DF7230" w:rsidRPr="00A00DF8" w:rsidRDefault="00DF7230" w:rsidP="00DF7230">
      <w:pPr>
        <w:suppressAutoHyphens w:val="0"/>
        <w:autoSpaceDE w:val="0"/>
        <w:autoSpaceDN w:val="0"/>
        <w:adjustRightInd w:val="0"/>
        <w:spacing w:line="240" w:lineRule="auto"/>
        <w:ind w:right="-13" w:firstLine="567"/>
        <w:jc w:val="both"/>
        <w:rPr>
          <w:rFonts w:eastAsia="Calibri"/>
          <w:b/>
          <w:bCs/>
          <w:color w:val="000000"/>
          <w:lang w:val="ru-RU" w:eastAsia="bg-BG"/>
        </w:rPr>
      </w:pPr>
    </w:p>
    <w:p w:rsidR="00DF7230" w:rsidRPr="00A00DF8" w:rsidRDefault="00DF7230" w:rsidP="00DF7230">
      <w:pPr>
        <w:suppressAutoHyphens w:val="0"/>
        <w:autoSpaceDE w:val="0"/>
        <w:autoSpaceDN w:val="0"/>
        <w:adjustRightInd w:val="0"/>
        <w:spacing w:line="240" w:lineRule="auto"/>
        <w:ind w:firstLine="570"/>
        <w:jc w:val="both"/>
        <w:rPr>
          <w:rFonts w:eastAsia="Calibri"/>
          <w:lang w:eastAsia="bg-BG"/>
        </w:rPr>
      </w:pPr>
      <w:r w:rsidRPr="00A00DF8">
        <w:rPr>
          <w:rFonts w:eastAsia="Calibri"/>
          <w:b/>
          <w:bCs/>
          <w:i/>
          <w:iCs/>
          <w:lang w:val="ru-RU" w:eastAsia="bg-BG"/>
        </w:rPr>
        <w:t xml:space="preserve">Обособена позиция №2 </w:t>
      </w:r>
      <w:r w:rsidRPr="00A00DF8">
        <w:rPr>
          <w:rFonts w:eastAsia="Calibri"/>
          <w:i/>
          <w:iCs/>
          <w:lang w:val="ru-RU" w:eastAsia="bg-BG"/>
        </w:rPr>
        <w:t xml:space="preserve">– </w:t>
      </w:r>
      <w:r w:rsidRPr="00A00DF8">
        <w:rPr>
          <w:rFonts w:eastAsia="Calibri"/>
          <w:lang w:val="ru-RU" w:eastAsia="bg-BG"/>
        </w:rPr>
        <w:t xml:space="preserve">„Изработване на </w:t>
      </w:r>
      <w:r w:rsidRPr="00A00DF8">
        <w:rPr>
          <w:rFonts w:eastAsia="Calibri"/>
          <w:lang w:eastAsia="bg-BG"/>
        </w:rPr>
        <w:t>печатни информационни и промоционални материали  –</w:t>
      </w:r>
      <w:r w:rsidRPr="00A00DF8">
        <w:rPr>
          <w:rFonts w:eastAsia="Calibri"/>
          <w:lang w:val="ru-RU" w:eastAsia="bg-BG"/>
        </w:rPr>
        <w:t xml:space="preserve"> </w:t>
      </w:r>
      <w:r w:rsidRPr="00A00DF8">
        <w:rPr>
          <w:rFonts w:eastAsia="Calibri"/>
          <w:lang w:eastAsia="bg-BG"/>
        </w:rPr>
        <w:t>брошури, папки, химикалки, тефтери, чаши, флаш-памет, торбички  и плакати</w:t>
      </w:r>
      <w:r w:rsidRPr="00A00DF8">
        <w:rPr>
          <w:rFonts w:eastAsia="Calibri"/>
          <w:lang w:val="ru-RU" w:eastAsia="bg-BG"/>
        </w:rPr>
        <w:t>”, запазена на основание чл. 80, ал.1 от ППЗОП.</w:t>
      </w:r>
    </w:p>
    <w:p w:rsidR="00DF7230" w:rsidRPr="00A00DF8" w:rsidRDefault="00DF7230" w:rsidP="00DF7230">
      <w:pPr>
        <w:spacing w:line="240" w:lineRule="auto"/>
        <w:ind w:firstLine="567"/>
        <w:jc w:val="both"/>
        <w:rPr>
          <w:rStyle w:val="inputvalue"/>
          <w:b/>
        </w:rPr>
      </w:pPr>
    </w:p>
    <w:p w:rsidR="00671E6E" w:rsidRPr="00A00DF8" w:rsidRDefault="00C82A2A" w:rsidP="00067784">
      <w:pPr>
        <w:spacing w:line="240" w:lineRule="auto"/>
        <w:ind w:firstLine="567"/>
        <w:jc w:val="both"/>
        <w:rPr>
          <w:rFonts w:eastAsia="Calibri"/>
          <w:color w:val="000000"/>
          <w:lang w:val="ru-RU" w:eastAsia="bg-BG"/>
        </w:rPr>
      </w:pPr>
      <w:r w:rsidRPr="00A00DF8">
        <w:rPr>
          <w:rStyle w:val="inputvalue"/>
          <w:b/>
        </w:rPr>
        <w:t>Д</w:t>
      </w:r>
      <w:r w:rsidR="001332DA" w:rsidRPr="00A00DF8">
        <w:rPr>
          <w:rStyle w:val="inputvalue"/>
          <w:b/>
        </w:rPr>
        <w:t>ейностите</w:t>
      </w:r>
      <w:r w:rsidRPr="00A00DF8">
        <w:rPr>
          <w:rStyle w:val="inputvalue"/>
          <w:b/>
        </w:rPr>
        <w:t xml:space="preserve"> са</w:t>
      </w:r>
      <w:r w:rsidR="001332DA" w:rsidRPr="00A00DF8">
        <w:rPr>
          <w:rStyle w:val="inputvalue"/>
          <w:b/>
        </w:rPr>
        <w:t xml:space="preserve"> във връзка с изпълнение</w:t>
      </w:r>
      <w:r w:rsidR="001332DA" w:rsidRPr="00A00DF8">
        <w:rPr>
          <w:b/>
          <w:color w:val="000000"/>
          <w:shd w:val="clear" w:color="auto" w:fill="FFFFFF"/>
        </w:rPr>
        <w:t xml:space="preserve"> на проект </w:t>
      </w:r>
      <w:r w:rsidR="00067784" w:rsidRPr="00A00DF8">
        <w:rPr>
          <w:rFonts w:eastAsia="Calibri"/>
          <w:b/>
          <w:bCs/>
          <w:i/>
          <w:iCs/>
          <w:color w:val="000000"/>
          <w:lang w:eastAsia="bg-BG"/>
        </w:rPr>
        <w:t>№ BG16RFOP001-1.018-0003 „Изграждане на социални жилища в кв. "Тева" - Общинска сграда с капацитет 100 души“</w:t>
      </w:r>
      <w:r w:rsidR="00067784" w:rsidRPr="00A00DF8">
        <w:rPr>
          <w:rFonts w:eastAsia="Calibri"/>
          <w:b/>
          <w:bCs/>
          <w:i/>
          <w:iCs/>
          <w:color w:val="000000"/>
          <w:lang w:val="ru-RU" w:eastAsia="bg-BG"/>
        </w:rPr>
        <w:t xml:space="preserve">, </w:t>
      </w:r>
      <w:r w:rsidR="00067784" w:rsidRPr="00A00DF8">
        <w:rPr>
          <w:rFonts w:eastAsia="Calibri"/>
          <w:color w:val="000000"/>
          <w:lang w:val="ru-RU" w:eastAsia="bg-BG"/>
        </w:rPr>
        <w:t>в изпълнение на процедура за предоставяне на безвъзмездна финансова помощ „Изпълнение на Интегрирани планове за градско възстановяване и развитие”, която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w:t>
      </w:r>
    </w:p>
    <w:p w:rsidR="00067784" w:rsidRPr="00A00DF8" w:rsidRDefault="00067784" w:rsidP="00067784">
      <w:pPr>
        <w:spacing w:line="240" w:lineRule="auto"/>
        <w:ind w:firstLine="567"/>
        <w:jc w:val="both"/>
        <w:rPr>
          <w:rFonts w:eastAsia="Calibri"/>
          <w:b/>
          <w:i/>
          <w:lang w:eastAsia="en-US"/>
        </w:rPr>
      </w:pPr>
    </w:p>
    <w:p w:rsidR="005E24EB" w:rsidRPr="00A00DF8" w:rsidRDefault="00D67B04" w:rsidP="00A363DB">
      <w:pPr>
        <w:pStyle w:val="aff"/>
        <w:numPr>
          <w:ilvl w:val="0"/>
          <w:numId w:val="14"/>
        </w:numPr>
        <w:suppressAutoHyphens w:val="0"/>
        <w:spacing w:afterLines="40" w:after="96" w:line="276" w:lineRule="auto"/>
        <w:ind w:left="0" w:firstLine="360"/>
        <w:jc w:val="both"/>
        <w:rPr>
          <w:rFonts w:eastAsia="Calibri"/>
          <w:b/>
          <w:lang w:eastAsia="bg-BG"/>
        </w:rPr>
      </w:pPr>
      <w:r w:rsidRPr="00A00DF8">
        <w:rPr>
          <w:rFonts w:eastAsia="Calibri"/>
          <w:b/>
          <w:i/>
          <w:lang w:eastAsia="en-US"/>
        </w:rPr>
        <w:t>Кратко описание на предмета на обществената поръчка:</w:t>
      </w:r>
    </w:p>
    <w:p w:rsidR="00533198" w:rsidRPr="00A00DF8" w:rsidRDefault="00533198" w:rsidP="00A712C4">
      <w:pPr>
        <w:spacing w:line="276" w:lineRule="auto"/>
        <w:ind w:right="-93" w:firstLine="567"/>
        <w:jc w:val="both"/>
      </w:pPr>
      <w:r w:rsidRPr="00110812">
        <w:t xml:space="preserve">Проектът по който се финансира поръчката, предвижда изграждането на </w:t>
      </w:r>
      <w:r w:rsidR="002513EC" w:rsidRPr="00110812">
        <w:t xml:space="preserve">социални жилища в </w:t>
      </w:r>
      <w:r w:rsidR="00E7172A" w:rsidRPr="00110812">
        <w:t xml:space="preserve">две </w:t>
      </w:r>
      <w:r w:rsidR="002513EC" w:rsidRPr="00110812">
        <w:t xml:space="preserve">сгради общинска собственост, </w:t>
      </w:r>
      <w:r w:rsidR="0041743F" w:rsidRPr="00110812">
        <w:t>находящи се в кв.Тева</w:t>
      </w:r>
      <w:r w:rsidR="00E7172A" w:rsidRPr="00110812">
        <w:t>.</w:t>
      </w:r>
      <w:r w:rsidR="002513EC" w:rsidRPr="00110812">
        <w:t xml:space="preserve"> </w:t>
      </w:r>
      <w:r w:rsidR="008E554E" w:rsidRPr="00110812">
        <w:t xml:space="preserve">Социалните </w:t>
      </w:r>
      <w:r w:rsidR="004F37F1" w:rsidRPr="00110812">
        <w:t xml:space="preserve">жилища ще бъдат предназначени за уязвими, малцинствени и социално слаби маргинализирани групи от населението и други групи в неравностойно положение, които </w:t>
      </w:r>
      <w:r w:rsidR="00237FE8" w:rsidRPr="00110812">
        <w:t>не могат да си позволят собствено</w:t>
      </w:r>
      <w:r w:rsidR="0034664B" w:rsidRPr="00110812">
        <w:t xml:space="preserve"> </w:t>
      </w:r>
      <w:r w:rsidR="00237FE8" w:rsidRPr="00110812">
        <w:t>жилище</w:t>
      </w:r>
      <w:r w:rsidR="0034664B" w:rsidRPr="00110812">
        <w:t>.</w:t>
      </w:r>
    </w:p>
    <w:p w:rsidR="00A712C4" w:rsidRPr="00A00DF8" w:rsidRDefault="00A712C4" w:rsidP="00A712C4">
      <w:pPr>
        <w:spacing w:line="276" w:lineRule="auto"/>
        <w:ind w:right="-93" w:firstLine="567"/>
        <w:jc w:val="both"/>
      </w:pPr>
      <w:r w:rsidRPr="00A00DF8">
        <w:t xml:space="preserve">Предметът на настоящата обществена поръчка включва </w:t>
      </w:r>
      <w:r w:rsidR="00C82A2A" w:rsidRPr="00A00DF8">
        <w:t>изпълнение на необходимите дейности по публичност</w:t>
      </w:r>
      <w:r w:rsidR="00DC0801" w:rsidRPr="00A00DF8">
        <w:t xml:space="preserve"> и визуализация при</w:t>
      </w:r>
      <w:r w:rsidR="00A72FA9" w:rsidRPr="00A00DF8">
        <w:t xml:space="preserve"> изпълнението на проекта, в съответствие с изискванията на възложи</w:t>
      </w:r>
      <w:r w:rsidR="00DC2E48" w:rsidRPr="00A00DF8">
        <w:t>теля, посочени в техническата с</w:t>
      </w:r>
      <w:r w:rsidR="00A72FA9" w:rsidRPr="00A00DF8">
        <w:t>п</w:t>
      </w:r>
      <w:r w:rsidR="00DC2E48" w:rsidRPr="00A00DF8">
        <w:t>е</w:t>
      </w:r>
      <w:r w:rsidR="00A72FA9" w:rsidRPr="00A00DF8">
        <w:t xml:space="preserve">цификация, добрите професионални практики при осъществяването на подобни дейности, както и в съответствие с изискванията на </w:t>
      </w:r>
      <w:r w:rsidR="00A72FA9" w:rsidRPr="00A00DF8">
        <w:rPr>
          <w:bCs/>
          <w:lang w:eastAsia="bg-BG"/>
        </w:rPr>
        <w:t>Оперативна програма „Региони в растеж” 2014 – 2020 г.</w:t>
      </w:r>
    </w:p>
    <w:p w:rsidR="00747F03" w:rsidRPr="00A00DF8" w:rsidRDefault="00747F03" w:rsidP="00747F03">
      <w:pPr>
        <w:jc w:val="both"/>
        <w:rPr>
          <w:lang w:eastAsia="bg-BG"/>
        </w:rPr>
      </w:pPr>
    </w:p>
    <w:p w:rsidR="00747F03" w:rsidRPr="00A00DF8" w:rsidRDefault="00DC2E48" w:rsidP="00AC3717">
      <w:pPr>
        <w:spacing w:line="276" w:lineRule="auto"/>
        <w:ind w:firstLine="851"/>
        <w:jc w:val="both"/>
        <w:rPr>
          <w:lang w:eastAsia="bg-BG"/>
        </w:rPr>
      </w:pPr>
      <w:r w:rsidRPr="00A00DF8">
        <w:rPr>
          <w:lang w:eastAsia="bg-BG"/>
        </w:rPr>
        <w:t>Предметът на възлагане представлява услуга</w:t>
      </w:r>
      <w:r w:rsidR="006F40BF" w:rsidRPr="00A00DF8">
        <w:t xml:space="preserve"> </w:t>
      </w:r>
      <w:r w:rsidR="006F40BF" w:rsidRPr="00A00DF8">
        <w:rPr>
          <w:lang w:eastAsia="bg-BG"/>
        </w:rPr>
        <w:t xml:space="preserve">(включваща </w:t>
      </w:r>
      <w:r w:rsidR="00DC0801" w:rsidRPr="00A00DF8">
        <w:rPr>
          <w:lang w:eastAsia="bg-BG"/>
        </w:rPr>
        <w:t xml:space="preserve">предоставянето на услуги </w:t>
      </w:r>
      <w:r w:rsidR="006F40BF" w:rsidRPr="00A00DF8">
        <w:rPr>
          <w:lang w:eastAsia="bg-BG"/>
        </w:rPr>
        <w:t>и доставка на определени рекламни и промоционални материали)</w:t>
      </w:r>
      <w:r w:rsidRPr="00A00DF8">
        <w:rPr>
          <w:lang w:eastAsia="bg-BG"/>
        </w:rPr>
        <w:t xml:space="preserve">, целяща да изпълни </w:t>
      </w:r>
      <w:r w:rsidR="00AC3717" w:rsidRPr="00A00DF8">
        <w:rPr>
          <w:lang w:eastAsia="bg-BG"/>
        </w:rPr>
        <w:t xml:space="preserve">предвидените по проекта и </w:t>
      </w:r>
      <w:r w:rsidRPr="00A00DF8">
        <w:rPr>
          <w:lang w:eastAsia="bg-BG"/>
        </w:rPr>
        <w:t>задължителните изисквания за мерките по информация и комуникация на Европейския съюз, като задължително представи финансовия пр</w:t>
      </w:r>
      <w:r w:rsidR="00AC3717" w:rsidRPr="00A00DF8">
        <w:rPr>
          <w:lang w:eastAsia="bg-BG"/>
        </w:rPr>
        <w:t xml:space="preserve">инос на Европейските фондове. </w:t>
      </w:r>
      <w:r w:rsidRPr="00A00DF8">
        <w:rPr>
          <w:lang w:eastAsia="bg-BG"/>
        </w:rPr>
        <w:t>Мерките за осигуряване на публичност и визуализация следва да бъдат изцяло съобразени с изискванията на ОПРР 2014-2020</w:t>
      </w:r>
      <w:r w:rsidR="00110812">
        <w:rPr>
          <w:lang w:eastAsia="bg-BG"/>
        </w:rPr>
        <w:t xml:space="preserve"> </w:t>
      </w:r>
      <w:r w:rsidRPr="00A00DF8">
        <w:rPr>
          <w:lang w:eastAsia="bg-BG"/>
        </w:rPr>
        <w:t>г. и Единния наръчник на бенефициента за прилагане на правилата за информация и комуникация 2014-2020</w:t>
      </w:r>
      <w:r w:rsidR="00110812">
        <w:rPr>
          <w:lang w:eastAsia="bg-BG"/>
        </w:rPr>
        <w:t xml:space="preserve"> </w:t>
      </w:r>
      <w:r w:rsidRPr="00A00DF8">
        <w:rPr>
          <w:lang w:eastAsia="bg-BG"/>
        </w:rPr>
        <w:t>г. и да гарантират популяризирането и представянето на проекта пред широк кръг лица, пред целевите групи и обществеността.</w:t>
      </w:r>
    </w:p>
    <w:p w:rsidR="00A91919" w:rsidRPr="00A00DF8" w:rsidRDefault="00A91919" w:rsidP="00DC2E48">
      <w:pPr>
        <w:spacing w:line="276" w:lineRule="auto"/>
        <w:ind w:right="-93"/>
        <w:jc w:val="both"/>
      </w:pPr>
    </w:p>
    <w:p w:rsidR="00B55D71" w:rsidRPr="00A00DF8" w:rsidRDefault="00D67B04" w:rsidP="00A363DB">
      <w:pPr>
        <w:pStyle w:val="aff"/>
        <w:suppressAutoHyphens w:val="0"/>
        <w:spacing w:afterLines="40" w:after="96" w:line="276" w:lineRule="auto"/>
        <w:ind w:left="0" w:firstLine="720"/>
        <w:contextualSpacing/>
        <w:jc w:val="both"/>
        <w:rPr>
          <w:b/>
        </w:rPr>
      </w:pPr>
      <w:r w:rsidRPr="00A00DF8">
        <w:rPr>
          <w:b/>
        </w:rPr>
        <w:t>3.</w:t>
      </w:r>
      <w:r w:rsidR="00EB156E" w:rsidRPr="00A00DF8">
        <w:rPr>
          <w:b/>
        </w:rPr>
        <w:t xml:space="preserve"> КРАТКО ОПИСАНИЕ НА ДЕЙНОСТИТЕ В ОБХВАТА НА </w:t>
      </w:r>
      <w:r w:rsidR="00E76478" w:rsidRPr="00A00DF8">
        <w:rPr>
          <w:b/>
        </w:rPr>
        <w:t xml:space="preserve">ОБЩЕСТВЕНАТА </w:t>
      </w:r>
      <w:r w:rsidR="00EB156E" w:rsidRPr="00A00DF8">
        <w:rPr>
          <w:b/>
        </w:rPr>
        <w:t>ПОРЪЧКА</w:t>
      </w:r>
      <w:r w:rsidR="00A91919" w:rsidRPr="00A00DF8">
        <w:rPr>
          <w:b/>
        </w:rPr>
        <w:t>.</w:t>
      </w:r>
    </w:p>
    <w:p w:rsidR="000467BE" w:rsidRPr="00A00DF8" w:rsidRDefault="000467BE" w:rsidP="000467BE">
      <w:pPr>
        <w:suppressAutoHyphens w:val="0"/>
        <w:autoSpaceDE w:val="0"/>
        <w:autoSpaceDN w:val="0"/>
        <w:adjustRightInd w:val="0"/>
        <w:spacing w:line="240" w:lineRule="auto"/>
        <w:ind w:right="138" w:firstLine="567"/>
        <w:jc w:val="both"/>
        <w:rPr>
          <w:rFonts w:eastAsia="Calibri"/>
          <w:color w:val="000000"/>
          <w:lang w:val="ru-RU" w:eastAsia="bg-BG"/>
        </w:rPr>
      </w:pPr>
      <w:r w:rsidRPr="00A00DF8">
        <w:rPr>
          <w:rFonts w:eastAsia="Calibri"/>
          <w:color w:val="000000"/>
          <w:lang w:val="ru-RU" w:eastAsia="bg-BG"/>
        </w:rPr>
        <w:lastRenderedPageBreak/>
        <w:t>Бенефициентите, изпълняващи проекти по Оперативна програма „Региони в растеж” 2014-2020</w:t>
      </w:r>
      <w:r w:rsidRPr="00A00DF8">
        <w:rPr>
          <w:rFonts w:eastAsia="Calibri"/>
          <w:color w:val="000000"/>
          <w:lang w:eastAsia="bg-BG"/>
        </w:rPr>
        <w:t xml:space="preserve"> г.</w:t>
      </w:r>
      <w:r w:rsidRPr="00A00DF8">
        <w:rPr>
          <w:rFonts w:eastAsia="Calibri"/>
          <w:color w:val="000000"/>
          <w:lang w:val="ru-RU" w:eastAsia="bg-BG"/>
        </w:rPr>
        <w:t xml:space="preserve"> съфинансирани от Европейския фонд за регионално развитие, трябва да информират широката общественост и участниците, като оповестят финансовия принос на ЕС в проекта. </w:t>
      </w:r>
    </w:p>
    <w:p w:rsidR="000467BE" w:rsidRPr="00A00DF8" w:rsidRDefault="000467BE" w:rsidP="000467BE">
      <w:pPr>
        <w:suppressAutoHyphens w:val="0"/>
        <w:autoSpaceDE w:val="0"/>
        <w:autoSpaceDN w:val="0"/>
        <w:adjustRightInd w:val="0"/>
        <w:spacing w:line="240" w:lineRule="auto"/>
        <w:ind w:right="138" w:firstLine="567"/>
        <w:jc w:val="both"/>
        <w:rPr>
          <w:rFonts w:eastAsia="Calibri"/>
          <w:color w:val="000000"/>
          <w:lang w:val="ru-RU" w:eastAsia="bg-BG"/>
        </w:rPr>
      </w:pPr>
      <w:r w:rsidRPr="00A00DF8">
        <w:rPr>
          <w:rFonts w:eastAsia="Calibri"/>
          <w:color w:val="000000"/>
          <w:lang w:val="ru-RU" w:eastAsia="bg-BG"/>
        </w:rPr>
        <w:t xml:space="preserve">Настоящата обществена поръчка следва да бъде изпълнена в съответствие с Единен наръчник на бенефициента за прилагане на правилата за информация и комуникация 2014-2020 г., изискванията на Регламент (ЕС) № 1303/2013 г. на Европейския парламент и на Съвета от 17.12.2013 г. и Регламент за изпълнение (ЕС) №821/2014 на Комисията от 28.07.2014 г. Всички мерки за информация и комуникация изрично следва да указват съфинансирането от фондовете на ЕС на проекта, чрез поставяне на: </w:t>
      </w:r>
    </w:p>
    <w:p w:rsidR="000467BE" w:rsidRPr="00A00DF8" w:rsidRDefault="000467BE" w:rsidP="000467BE">
      <w:pPr>
        <w:suppressAutoHyphens w:val="0"/>
        <w:autoSpaceDE w:val="0"/>
        <w:autoSpaceDN w:val="0"/>
        <w:adjustRightInd w:val="0"/>
        <w:spacing w:line="240" w:lineRule="auto"/>
        <w:ind w:left="1158" w:hanging="360"/>
        <w:rPr>
          <w:rFonts w:eastAsia="Calibri"/>
          <w:color w:val="000000"/>
          <w:lang w:val="ru-RU" w:eastAsia="bg-BG"/>
        </w:rPr>
      </w:pPr>
      <w:r w:rsidRPr="00A00DF8">
        <w:rPr>
          <w:rFonts w:ascii="Wingdings" w:eastAsia="Calibri" w:hAnsi="Wingdings" w:cs="Wingdings"/>
          <w:color w:val="000000"/>
          <w:lang w:val="en-GB" w:eastAsia="bg-BG"/>
        </w:rPr>
        <w:t></w:t>
      </w:r>
      <w:r w:rsidRPr="00A00DF8">
        <w:rPr>
          <w:rFonts w:ascii="Wingdings" w:eastAsia="Calibri" w:hAnsi="Wingdings" w:cs="Wingdings"/>
          <w:color w:val="000000"/>
          <w:lang w:val="en-GB" w:eastAsia="bg-BG"/>
        </w:rPr>
        <w:t></w:t>
      </w:r>
      <w:r w:rsidRPr="00A00DF8">
        <w:rPr>
          <w:rFonts w:eastAsia="Calibri"/>
          <w:color w:val="000000"/>
          <w:lang w:val="ru-RU" w:eastAsia="bg-BG"/>
        </w:rPr>
        <w:t xml:space="preserve">Емблемата на ЕС в съответствие с техническите характеристики, посочени в акта за изпълнение, приет от Европейската комисия, с упоменаване на Европейския съюз; </w:t>
      </w:r>
    </w:p>
    <w:p w:rsidR="000467BE" w:rsidRPr="00A00DF8" w:rsidRDefault="000467BE" w:rsidP="000467BE">
      <w:pPr>
        <w:suppressAutoHyphens w:val="0"/>
        <w:autoSpaceDE w:val="0"/>
        <w:autoSpaceDN w:val="0"/>
        <w:adjustRightInd w:val="0"/>
        <w:spacing w:line="240" w:lineRule="auto"/>
        <w:ind w:left="1158" w:hanging="360"/>
        <w:rPr>
          <w:rFonts w:eastAsia="Calibri"/>
          <w:color w:val="000000"/>
          <w:lang w:val="ru-RU" w:eastAsia="bg-BG"/>
        </w:rPr>
      </w:pPr>
      <w:r w:rsidRPr="00A00DF8">
        <w:rPr>
          <w:rFonts w:ascii="Wingdings" w:eastAsia="Calibri" w:hAnsi="Wingdings" w:cs="Wingdings"/>
          <w:color w:val="000000"/>
          <w:lang w:val="en-GB" w:eastAsia="bg-BG"/>
        </w:rPr>
        <w:t></w:t>
      </w:r>
      <w:r w:rsidRPr="00A00DF8">
        <w:rPr>
          <w:rFonts w:ascii="Wingdings" w:eastAsia="Calibri" w:hAnsi="Wingdings" w:cs="Wingdings"/>
          <w:color w:val="000000"/>
          <w:lang w:val="en-GB" w:eastAsia="bg-BG"/>
        </w:rPr>
        <w:t></w:t>
      </w:r>
      <w:r w:rsidRPr="00A00DF8">
        <w:rPr>
          <w:rFonts w:eastAsia="Calibri"/>
          <w:color w:val="000000"/>
          <w:lang w:val="ru-RU" w:eastAsia="bg-BG"/>
        </w:rPr>
        <w:t xml:space="preserve">Упоменаване на Европейския фонд за регионално развитие; </w:t>
      </w:r>
    </w:p>
    <w:p w:rsidR="000467BE" w:rsidRDefault="000467BE" w:rsidP="000467BE">
      <w:pPr>
        <w:suppressAutoHyphens w:val="0"/>
        <w:autoSpaceDE w:val="0"/>
        <w:autoSpaceDN w:val="0"/>
        <w:adjustRightInd w:val="0"/>
        <w:spacing w:line="240" w:lineRule="auto"/>
        <w:ind w:left="1158" w:hanging="360"/>
        <w:rPr>
          <w:rFonts w:eastAsia="Calibri"/>
          <w:color w:val="000000"/>
          <w:lang w:val="ru-RU" w:eastAsia="bg-BG"/>
        </w:rPr>
      </w:pPr>
      <w:r w:rsidRPr="00A00DF8">
        <w:rPr>
          <w:rFonts w:ascii="Wingdings" w:eastAsia="Calibri" w:hAnsi="Wingdings" w:cs="Wingdings"/>
          <w:color w:val="000000"/>
          <w:lang w:val="en-GB" w:eastAsia="bg-BG"/>
        </w:rPr>
        <w:t></w:t>
      </w:r>
      <w:r w:rsidRPr="00A00DF8">
        <w:rPr>
          <w:rFonts w:ascii="Wingdings" w:eastAsia="Calibri" w:hAnsi="Wingdings" w:cs="Wingdings"/>
          <w:color w:val="000000"/>
          <w:lang w:val="en-GB" w:eastAsia="bg-BG"/>
        </w:rPr>
        <w:t></w:t>
      </w:r>
      <w:r w:rsidRPr="00A00DF8">
        <w:rPr>
          <w:rFonts w:eastAsia="Calibri"/>
          <w:color w:val="000000"/>
          <w:lang w:val="ru-RU" w:eastAsia="bg-BG"/>
        </w:rPr>
        <w:t xml:space="preserve">Общото лого на програмен период 2014–2020 г. в съответствие с графичните изисквания и правилата за визуална идентичност. </w:t>
      </w:r>
    </w:p>
    <w:p w:rsidR="00C96C82" w:rsidRPr="00A00DF8" w:rsidRDefault="00C96C82" w:rsidP="000467BE">
      <w:pPr>
        <w:suppressAutoHyphens w:val="0"/>
        <w:autoSpaceDE w:val="0"/>
        <w:autoSpaceDN w:val="0"/>
        <w:adjustRightInd w:val="0"/>
        <w:spacing w:line="240" w:lineRule="auto"/>
        <w:ind w:left="1158" w:hanging="360"/>
        <w:rPr>
          <w:rFonts w:eastAsia="Calibri"/>
          <w:color w:val="000000"/>
          <w:lang w:val="ru-RU" w:eastAsia="bg-BG"/>
        </w:rPr>
      </w:pPr>
    </w:p>
    <w:p w:rsidR="000467BE" w:rsidRPr="00A00DF8" w:rsidRDefault="000467BE" w:rsidP="000467BE">
      <w:pPr>
        <w:suppressAutoHyphens w:val="0"/>
        <w:autoSpaceDE w:val="0"/>
        <w:autoSpaceDN w:val="0"/>
        <w:adjustRightInd w:val="0"/>
        <w:spacing w:line="240" w:lineRule="auto"/>
        <w:ind w:right="138"/>
        <w:jc w:val="both"/>
        <w:rPr>
          <w:rFonts w:eastAsia="Calibri"/>
          <w:color w:val="000000"/>
          <w:lang w:val="ru-RU" w:eastAsia="bg-BG"/>
        </w:rPr>
      </w:pPr>
      <w:r w:rsidRPr="00A00DF8">
        <w:rPr>
          <w:rFonts w:eastAsia="Calibri"/>
          <w:b/>
          <w:bCs/>
          <w:i/>
          <w:iCs/>
          <w:color w:val="000000"/>
          <w:u w:val="single"/>
          <w:lang w:val="ru-RU" w:eastAsia="bg-BG"/>
        </w:rPr>
        <w:t xml:space="preserve">Забележка: </w:t>
      </w:r>
      <w:r w:rsidRPr="00A00DF8">
        <w:rPr>
          <w:rFonts w:eastAsia="Calibri"/>
          <w:color w:val="000000"/>
          <w:lang w:val="ru-RU" w:eastAsia="bg-BG"/>
        </w:rPr>
        <w:t xml:space="preserve">Единният наръчник на бенефициента за прилагане на правилата за информация и комуникация 2014-2020 г. е публикуван на следния интернет адрес: </w:t>
      </w:r>
    </w:p>
    <w:p w:rsidR="00A425E4" w:rsidRDefault="000F165B" w:rsidP="000467BE">
      <w:pPr>
        <w:suppressAutoHyphens w:val="0"/>
        <w:autoSpaceDE w:val="0"/>
        <w:autoSpaceDN w:val="0"/>
        <w:adjustRightInd w:val="0"/>
        <w:spacing w:line="240" w:lineRule="auto"/>
        <w:ind w:right="138"/>
        <w:jc w:val="both"/>
        <w:rPr>
          <w:rFonts w:eastAsia="Calibri"/>
          <w:color w:val="0000FF"/>
          <w:u w:val="single"/>
          <w:lang w:val="ru-RU" w:eastAsia="bg-BG"/>
        </w:rPr>
      </w:pPr>
      <w:hyperlink r:id="rId9" w:history="1">
        <w:r w:rsidR="000467BE" w:rsidRPr="00A00DF8">
          <w:rPr>
            <w:rFonts w:eastAsia="Calibri"/>
            <w:color w:val="0000FF"/>
            <w:u w:val="single"/>
            <w:lang w:val="ru-RU" w:eastAsia="bg-BG"/>
          </w:rPr>
          <w:t>https://www.eufunds.bg/archive/documents/1423147813.pdf</w:t>
        </w:r>
      </w:hyperlink>
      <w:r w:rsidR="00A425E4" w:rsidRPr="00A00DF8">
        <w:rPr>
          <w:rFonts w:eastAsia="Calibri"/>
          <w:color w:val="0000FF"/>
          <w:u w:val="single"/>
          <w:lang w:val="ru-RU" w:eastAsia="bg-BG"/>
        </w:rPr>
        <w:t xml:space="preserve">, </w:t>
      </w:r>
    </w:p>
    <w:p w:rsidR="0048225B" w:rsidRPr="00A00DF8" w:rsidRDefault="0048225B" w:rsidP="000467BE">
      <w:pPr>
        <w:suppressAutoHyphens w:val="0"/>
        <w:autoSpaceDE w:val="0"/>
        <w:autoSpaceDN w:val="0"/>
        <w:adjustRightInd w:val="0"/>
        <w:spacing w:line="240" w:lineRule="auto"/>
        <w:ind w:right="138"/>
        <w:jc w:val="both"/>
        <w:rPr>
          <w:rFonts w:eastAsia="Calibri"/>
          <w:color w:val="0000FF"/>
          <w:u w:val="single"/>
          <w:lang w:val="ru-RU" w:eastAsia="bg-BG"/>
        </w:rPr>
      </w:pPr>
    </w:p>
    <w:p w:rsidR="00A425E4" w:rsidRPr="00A00DF8" w:rsidRDefault="00A425E4" w:rsidP="00B86789">
      <w:pPr>
        <w:suppressAutoHyphens w:val="0"/>
        <w:autoSpaceDE w:val="0"/>
        <w:autoSpaceDN w:val="0"/>
        <w:adjustRightInd w:val="0"/>
        <w:spacing w:line="240" w:lineRule="auto"/>
        <w:ind w:left="143" w:right="138" w:firstLine="708"/>
        <w:jc w:val="both"/>
        <w:rPr>
          <w:rFonts w:eastAsia="Calibri"/>
          <w:lang w:val="ru-RU" w:eastAsia="bg-BG"/>
        </w:rPr>
      </w:pPr>
      <w:r w:rsidRPr="00A00DF8">
        <w:rPr>
          <w:rFonts w:eastAsia="Calibri"/>
          <w:lang w:val="ru-RU" w:eastAsia="bg-BG"/>
        </w:rPr>
        <w:t>Същият представлява и приложение към настоящата документация.</w:t>
      </w:r>
    </w:p>
    <w:p w:rsidR="00A425E4" w:rsidRPr="00A00DF8" w:rsidRDefault="00A425E4" w:rsidP="00A95026">
      <w:pPr>
        <w:spacing w:line="276" w:lineRule="auto"/>
        <w:ind w:firstLine="851"/>
        <w:jc w:val="both"/>
        <w:rPr>
          <w:lang w:eastAsia="bg-BG"/>
        </w:rPr>
      </w:pPr>
    </w:p>
    <w:p w:rsidR="00174401" w:rsidRPr="00A00DF8" w:rsidRDefault="00DC2E48" w:rsidP="00A95026">
      <w:pPr>
        <w:spacing w:line="276" w:lineRule="auto"/>
        <w:ind w:firstLine="851"/>
        <w:jc w:val="both"/>
        <w:rPr>
          <w:lang w:eastAsia="bg-BG"/>
        </w:rPr>
      </w:pPr>
      <w:r w:rsidRPr="00A00DF8">
        <w:rPr>
          <w:lang w:eastAsia="bg-BG"/>
        </w:rPr>
        <w:t xml:space="preserve">По проекта са предвидени следните мерки за информация и комуникация: </w:t>
      </w:r>
    </w:p>
    <w:p w:rsidR="000D0F03" w:rsidRPr="000D0F03" w:rsidRDefault="00D91470" w:rsidP="000D0F03">
      <w:pPr>
        <w:spacing w:after="200" w:line="276" w:lineRule="auto"/>
        <w:ind w:firstLine="567"/>
        <w:jc w:val="both"/>
        <w:rPr>
          <w:rFonts w:eastAsia="Calibri"/>
          <w:lang w:eastAsia="en-US"/>
        </w:rPr>
      </w:pPr>
      <w:r>
        <w:rPr>
          <w:rFonts w:eastAsia="Calibri"/>
          <w:lang w:eastAsia="en-US"/>
        </w:rPr>
        <w:t xml:space="preserve">     </w:t>
      </w:r>
      <w:r w:rsidR="000D0F03" w:rsidRPr="000D0F03">
        <w:rPr>
          <w:rFonts w:eastAsia="Calibri"/>
          <w:lang w:eastAsia="en-US"/>
        </w:rPr>
        <w:t>Начална/откриваща пресконференция, която има за цел да информира обществеността, заинтересованите лица и медиите за целите и дейностите предвидени за изпълнение и финансовата рамка на проекта, целевите групи, към които е насочен. Заключителна пресконференция, която ще се проведе в последния месец от изпълнение на проекта след приключване на предвидените за изпълнение дейности, която има за цел да информира обществеността, заинтересованите лица и медиите с изпълнението и постигнатите реални резултати. Ще бъде изработен интернет банер, както и публикации в местните медии. Дейностите по информация и комуникация ще бъдат съобразени с изискванията за проекти, при които общото публично финансиране надвишава 500 000 евро и включват финансиране на инфраструктура и строителство. Ще бъдат издигнати билбордове, постоянни обяснителни табели, организиране и провеждане на официални събития – „Първа копка“ и откриване на обекта. Визуализацията ще бъде осъществена чрез изработване и разпространение на печатни информационни и промоционални матрериали.</w:t>
      </w:r>
    </w:p>
    <w:p w:rsidR="00D67B04" w:rsidRPr="00A00DF8" w:rsidRDefault="00E76478" w:rsidP="000D0F03">
      <w:pPr>
        <w:suppressAutoHyphens w:val="0"/>
        <w:spacing w:after="200" w:line="276" w:lineRule="auto"/>
        <w:ind w:firstLine="567"/>
        <w:jc w:val="both"/>
        <w:rPr>
          <w:rFonts w:eastAsia="Batang"/>
          <w:b/>
        </w:rPr>
      </w:pPr>
      <w:r w:rsidRPr="00A00DF8">
        <w:rPr>
          <w:rFonts w:eastAsia="Batang"/>
          <w:b/>
        </w:rPr>
        <w:t xml:space="preserve">          </w:t>
      </w:r>
      <w:r w:rsidR="00D67B04" w:rsidRPr="00A00DF8">
        <w:rPr>
          <w:rFonts w:eastAsia="Batang"/>
          <w:b/>
        </w:rPr>
        <w:t>4</w:t>
      </w:r>
      <w:r w:rsidR="005F5A41" w:rsidRPr="00A00DF8">
        <w:rPr>
          <w:rFonts w:eastAsia="Batang"/>
          <w:b/>
        </w:rPr>
        <w:t xml:space="preserve">. </w:t>
      </w:r>
      <w:r w:rsidR="00ED6566" w:rsidRPr="00A00DF8">
        <w:rPr>
          <w:rFonts w:eastAsia="Batang"/>
          <w:b/>
        </w:rPr>
        <w:t>СРОК И МЯСТО ЗА ИЗПЪЛНЕНИЕ НА ПОРЪЧКАТА:</w:t>
      </w:r>
      <w:r w:rsidR="00ED6566" w:rsidRPr="00A00DF8">
        <w:t xml:space="preserve"> </w:t>
      </w:r>
    </w:p>
    <w:p w:rsidR="00BC71F5" w:rsidRPr="00A00DF8" w:rsidRDefault="00392AD3" w:rsidP="00A363DB">
      <w:pPr>
        <w:pStyle w:val="aff"/>
        <w:numPr>
          <w:ilvl w:val="0"/>
          <w:numId w:val="14"/>
        </w:numPr>
        <w:tabs>
          <w:tab w:val="left" w:pos="-600"/>
        </w:tabs>
        <w:spacing w:before="240" w:afterLines="40" w:after="96" w:line="276" w:lineRule="auto"/>
        <w:ind w:hanging="153"/>
        <w:contextualSpacing/>
        <w:jc w:val="both"/>
        <w:rPr>
          <w:lang w:eastAsia="en-US"/>
        </w:rPr>
      </w:pPr>
      <w:r w:rsidRPr="00A00DF8">
        <w:rPr>
          <w:b/>
        </w:rPr>
        <w:t xml:space="preserve">Срокът за изпълнение </w:t>
      </w:r>
      <w:r w:rsidRPr="00A00DF8">
        <w:t>на дейностите</w:t>
      </w:r>
      <w:r w:rsidR="00E76478" w:rsidRPr="00A00DF8">
        <w:t>,</w:t>
      </w:r>
      <w:r w:rsidRPr="00A00DF8">
        <w:t xml:space="preserve"> включени в </w:t>
      </w:r>
      <w:r w:rsidR="00174401" w:rsidRPr="00A00DF8">
        <w:t>настоящата поръчка</w:t>
      </w:r>
      <w:r w:rsidR="00077646" w:rsidRPr="00A00DF8">
        <w:t xml:space="preserve"> съвпада с крайния срок за изпълнение на </w:t>
      </w:r>
      <w:r w:rsidR="003E4402" w:rsidRPr="00A00DF8">
        <w:t xml:space="preserve">проект </w:t>
      </w:r>
      <w:r w:rsidR="006D1036" w:rsidRPr="00A00DF8">
        <w:rPr>
          <w:b/>
          <w:bCs/>
          <w:caps/>
          <w:lang w:eastAsia="en-US"/>
        </w:rPr>
        <w:t xml:space="preserve">№ BG16RFOP001-1.018-0003 „Изграждане на социални жилища в кв. "Тева" - Общинска сграда с капацитет 100 души“, </w:t>
      </w:r>
      <w:r w:rsidR="006D1036" w:rsidRPr="00A00DF8">
        <w:rPr>
          <w:b/>
          <w:bCs/>
          <w:lang w:val="ru-RU" w:eastAsia="en-US"/>
        </w:rPr>
        <w:t>Договор</w:t>
      </w:r>
      <w:r w:rsidR="006D1036" w:rsidRPr="00A00DF8">
        <w:rPr>
          <w:b/>
          <w:bCs/>
          <w:caps/>
          <w:lang w:val="ru-RU" w:eastAsia="en-US"/>
        </w:rPr>
        <w:t xml:space="preserve"> </w:t>
      </w:r>
      <w:r w:rsidR="006D1036" w:rsidRPr="00A00DF8">
        <w:rPr>
          <w:b/>
          <w:bCs/>
          <w:lang w:val="ru-RU" w:eastAsia="en-US"/>
        </w:rPr>
        <w:t>за</w:t>
      </w:r>
      <w:r w:rsidR="006D1036" w:rsidRPr="00A00DF8">
        <w:rPr>
          <w:b/>
          <w:bCs/>
          <w:caps/>
          <w:lang w:val="ru-RU" w:eastAsia="en-US"/>
        </w:rPr>
        <w:t xml:space="preserve"> БФП № </w:t>
      </w:r>
      <w:r w:rsidR="006D1036" w:rsidRPr="00A00DF8">
        <w:rPr>
          <w:b/>
          <w:bCs/>
          <w:caps/>
          <w:lang w:val="en-GB" w:eastAsia="en-US"/>
        </w:rPr>
        <w:t>BG</w:t>
      </w:r>
      <w:r w:rsidR="006D1036" w:rsidRPr="00A00DF8">
        <w:rPr>
          <w:b/>
          <w:bCs/>
          <w:caps/>
          <w:lang w:val="ru-RU" w:eastAsia="en-US"/>
        </w:rPr>
        <w:t>16</w:t>
      </w:r>
      <w:r w:rsidR="006D1036" w:rsidRPr="00A00DF8">
        <w:rPr>
          <w:b/>
          <w:bCs/>
          <w:caps/>
          <w:lang w:val="en-GB" w:eastAsia="en-US"/>
        </w:rPr>
        <w:t>RFOP</w:t>
      </w:r>
      <w:r w:rsidR="006D1036" w:rsidRPr="00A00DF8">
        <w:rPr>
          <w:b/>
          <w:bCs/>
          <w:caps/>
          <w:lang w:val="ru-RU" w:eastAsia="en-US"/>
        </w:rPr>
        <w:t>001-1.018-0003-С01</w:t>
      </w:r>
      <w:r w:rsidR="006D1036" w:rsidRPr="00A00DF8">
        <w:rPr>
          <w:rFonts w:eastAsiaTheme="minorHAnsi"/>
          <w:b/>
          <w:bCs/>
          <w:color w:val="000000"/>
          <w:lang w:eastAsia="en-US"/>
        </w:rPr>
        <w:t xml:space="preserve"> с Управляващия орган на Оперативна програма „Региони в растеж“ 2014-2020 за предоставяне на </w:t>
      </w:r>
      <w:r w:rsidR="006D1036" w:rsidRPr="00A00DF8">
        <w:rPr>
          <w:rFonts w:eastAsiaTheme="minorHAnsi"/>
          <w:b/>
          <w:bCs/>
          <w:color w:val="000000"/>
          <w:lang w:eastAsia="en-US"/>
        </w:rPr>
        <w:lastRenderedPageBreak/>
        <w:t xml:space="preserve">безвъзмездна финансова помощ по процедура </w:t>
      </w:r>
      <w:r w:rsidR="006D1036" w:rsidRPr="00A00DF8">
        <w:rPr>
          <w:b/>
          <w:lang w:eastAsia="bg-BG"/>
        </w:rPr>
        <w:t>на директно предоставяне BG16RFOP001-1.</w:t>
      </w:r>
      <w:r w:rsidR="006D1036" w:rsidRPr="00A00DF8">
        <w:rPr>
          <w:b/>
          <w:lang w:val="ru-RU" w:eastAsia="bg-BG"/>
        </w:rPr>
        <w:t>018</w:t>
      </w:r>
      <w:r w:rsidR="006D1036" w:rsidRPr="00A00DF8">
        <w:rPr>
          <w:b/>
          <w:lang w:eastAsia="bg-BG"/>
        </w:rPr>
        <w:t xml:space="preserve"> „Изпълнение на интегрирани планове за градско възстановяване и развитие 2014-2020 </w:t>
      </w:r>
      <w:r w:rsidR="006D1036" w:rsidRPr="00A00DF8">
        <w:rPr>
          <w:b/>
          <w:lang w:val="ru-RU" w:eastAsia="bg-BG"/>
        </w:rPr>
        <w:t xml:space="preserve">– </w:t>
      </w:r>
      <w:r w:rsidR="006D1036" w:rsidRPr="00A00DF8">
        <w:rPr>
          <w:b/>
          <w:lang w:eastAsia="bg-BG"/>
        </w:rPr>
        <w:t>Перник, част от процедура BG16RFOP001-1.001-039 „Изпълнение на интегрирани планове за градско възстановяване и развитие 2014-2020”</w:t>
      </w:r>
      <w:r w:rsidR="00BC71F5" w:rsidRPr="00A00DF8">
        <w:rPr>
          <w:b/>
          <w:lang w:eastAsia="bg-BG"/>
        </w:rPr>
        <w:t xml:space="preserve">, </w:t>
      </w:r>
      <w:r w:rsidR="00077646" w:rsidRPr="00A00DF8">
        <w:t xml:space="preserve"> а именно </w:t>
      </w:r>
      <w:r w:rsidR="003E4402" w:rsidRPr="00A00DF8">
        <w:t xml:space="preserve">- </w:t>
      </w:r>
      <w:r w:rsidR="001D4D1C" w:rsidRPr="00A00DF8">
        <w:rPr>
          <w:rFonts w:eastAsia="Calibri"/>
          <w:color w:val="000000"/>
          <w:lang w:eastAsia="bg-BG"/>
        </w:rPr>
        <w:t>03.03.202</w:t>
      </w:r>
      <w:r w:rsidR="001D4D1C" w:rsidRPr="00110812">
        <w:rPr>
          <w:rFonts w:eastAsia="Calibri"/>
          <w:color w:val="000000"/>
          <w:lang w:eastAsia="bg-BG"/>
        </w:rPr>
        <w:t>1</w:t>
      </w:r>
      <w:r w:rsidR="00110812">
        <w:rPr>
          <w:rFonts w:eastAsia="Calibri"/>
          <w:color w:val="000000"/>
          <w:lang w:eastAsia="bg-BG"/>
        </w:rPr>
        <w:t xml:space="preserve"> </w:t>
      </w:r>
      <w:r w:rsidR="000B565A" w:rsidRPr="00A00DF8">
        <w:rPr>
          <w:rFonts w:eastAsia="Calibri"/>
          <w:color w:val="000000"/>
          <w:lang w:eastAsia="bg-BG"/>
        </w:rPr>
        <w:t>г.</w:t>
      </w:r>
    </w:p>
    <w:p w:rsidR="00496245" w:rsidRPr="00A00DF8" w:rsidRDefault="000B565A" w:rsidP="00496245">
      <w:pPr>
        <w:pStyle w:val="aff"/>
        <w:numPr>
          <w:ilvl w:val="0"/>
          <w:numId w:val="14"/>
        </w:numPr>
        <w:tabs>
          <w:tab w:val="left" w:pos="-600"/>
        </w:tabs>
        <w:spacing w:before="240" w:afterLines="40" w:after="96" w:line="276" w:lineRule="auto"/>
        <w:contextualSpacing/>
        <w:jc w:val="both"/>
        <w:rPr>
          <w:lang w:eastAsia="en-US"/>
        </w:rPr>
      </w:pPr>
      <w:r w:rsidRPr="00A00DF8">
        <w:rPr>
          <w:lang w:eastAsia="en-US"/>
        </w:rPr>
        <w:t xml:space="preserve">Срокът за изпълнение на договора за безвъзмездна финансова помощ е до 03.03.2021 г. Стартирането и изпълнението на </w:t>
      </w:r>
      <w:r w:rsidRPr="009646FE">
        <w:rPr>
          <w:lang w:eastAsia="en-US"/>
        </w:rPr>
        <w:t>всяка дейност се извършва след получаване на Възлагателно писмо от Възложителя. Срокът на договора за изпълнение на обществената поръчка подлежи на удължаване, в случай на удължаване на сроковете на изпълнението на ДБФП и съвпада с неговия последно удължен във времето срок. За</w:t>
      </w:r>
      <w:r w:rsidRPr="00A00DF8">
        <w:rPr>
          <w:lang w:eastAsia="en-US"/>
        </w:rPr>
        <w:t xml:space="preserve"> случаите на удължаване на ДБФП Възложителят уведомява своевременно Изпълнителя.</w:t>
      </w:r>
    </w:p>
    <w:p w:rsidR="00A95026" w:rsidRPr="00A00DF8" w:rsidRDefault="00174401" w:rsidP="00496245">
      <w:pPr>
        <w:pStyle w:val="aff"/>
        <w:numPr>
          <w:ilvl w:val="0"/>
          <w:numId w:val="14"/>
        </w:numPr>
        <w:tabs>
          <w:tab w:val="left" w:pos="-600"/>
        </w:tabs>
        <w:spacing w:before="240" w:afterLines="40" w:after="96" w:line="276" w:lineRule="auto"/>
        <w:contextualSpacing/>
        <w:jc w:val="both"/>
        <w:rPr>
          <w:lang w:eastAsia="en-US"/>
        </w:rPr>
      </w:pPr>
      <w:r w:rsidRPr="00A00DF8">
        <w:rPr>
          <w:lang w:eastAsia="bg-BG"/>
        </w:rPr>
        <w:t>Общият</w:t>
      </w:r>
      <w:r w:rsidRPr="00A00DF8">
        <w:rPr>
          <w:b/>
          <w:lang w:eastAsia="bg-BG"/>
        </w:rPr>
        <w:t xml:space="preserve"> </w:t>
      </w:r>
      <w:r w:rsidRPr="00A00DF8">
        <w:t>срок за изпълнение на поръчката започва да тече от датата на получаване на писмено уведомление от страна на Възложителя за стартиране на изпълнението на договора за общес</w:t>
      </w:r>
      <w:r w:rsidR="003E4402" w:rsidRPr="00A00DF8">
        <w:t>твената поръчка и е до приключване на всички дейности по проекта;</w:t>
      </w:r>
      <w:r w:rsidR="00496245" w:rsidRPr="00A00DF8">
        <w:t xml:space="preserve"> </w:t>
      </w:r>
      <w:r w:rsidR="00496245" w:rsidRPr="00A00DF8">
        <w:rPr>
          <w:rFonts w:eastAsia="Calibri"/>
          <w:lang w:val="ru-RU" w:eastAsia="bg-BG"/>
        </w:rPr>
        <w:t xml:space="preserve">Възложителят възлага изпълнението на дейностите от предмета на поръчката с отделни възлагателни писма. </w:t>
      </w:r>
    </w:p>
    <w:p w:rsidR="005E24EB" w:rsidRPr="00A00DF8" w:rsidRDefault="00D67B04" w:rsidP="00A363DB">
      <w:pPr>
        <w:pStyle w:val="aff"/>
        <w:numPr>
          <w:ilvl w:val="0"/>
          <w:numId w:val="14"/>
        </w:numPr>
        <w:suppressAutoHyphens w:val="0"/>
        <w:autoSpaceDE w:val="0"/>
        <w:autoSpaceDN w:val="0"/>
        <w:adjustRightInd w:val="0"/>
        <w:spacing w:afterLines="40" w:after="96" w:line="276" w:lineRule="auto"/>
        <w:jc w:val="both"/>
        <w:rPr>
          <w:rFonts w:eastAsia="Calibri"/>
          <w:b/>
          <w:i/>
          <w:lang w:eastAsia="bg-BG"/>
        </w:rPr>
      </w:pPr>
      <w:r w:rsidRPr="00A00DF8">
        <w:rPr>
          <w:rFonts w:eastAsia="Calibri"/>
          <w:b/>
          <w:lang w:eastAsia="bg-BG"/>
        </w:rPr>
        <w:t>Място на изпълнение на поръчката</w:t>
      </w:r>
      <w:r w:rsidRPr="00A00DF8">
        <w:rPr>
          <w:rFonts w:eastAsia="Calibri"/>
          <w:lang w:eastAsia="bg-BG"/>
        </w:rPr>
        <w:t>: територията на град Перник, о</w:t>
      </w:r>
      <w:r w:rsidR="00110812">
        <w:rPr>
          <w:rFonts w:eastAsia="Calibri"/>
          <w:lang w:eastAsia="bg-BG"/>
        </w:rPr>
        <w:t>бщина Перник, к</w:t>
      </w:r>
      <w:r w:rsidR="00951C43" w:rsidRPr="00A00DF8">
        <w:rPr>
          <w:rFonts w:eastAsia="Calibri"/>
          <w:lang w:eastAsia="bg-BG"/>
        </w:rPr>
        <w:t>в.Тева</w:t>
      </w:r>
    </w:p>
    <w:p w:rsidR="00B55D71" w:rsidRPr="00A00DF8" w:rsidRDefault="00ED6566" w:rsidP="00A363DB">
      <w:pPr>
        <w:suppressAutoHyphens w:val="0"/>
        <w:autoSpaceDE w:val="0"/>
        <w:autoSpaceDN w:val="0"/>
        <w:adjustRightInd w:val="0"/>
        <w:spacing w:afterLines="40" w:after="96" w:line="276" w:lineRule="auto"/>
        <w:jc w:val="both"/>
        <w:rPr>
          <w:b/>
          <w:lang w:eastAsia="bg-BG"/>
        </w:rPr>
      </w:pPr>
      <w:r w:rsidRPr="00A00DF8">
        <w:rPr>
          <w:rFonts w:eastAsia="Calibri"/>
          <w:b/>
          <w:lang w:eastAsia="en-GB"/>
        </w:rPr>
        <w:t xml:space="preserve">                </w:t>
      </w:r>
      <w:r w:rsidR="00D67B04" w:rsidRPr="00A00DF8">
        <w:rPr>
          <w:rFonts w:eastAsia="Calibri"/>
          <w:b/>
          <w:lang w:eastAsia="en-GB"/>
        </w:rPr>
        <w:t>5</w:t>
      </w:r>
      <w:r w:rsidR="00576A5A" w:rsidRPr="00A00DF8">
        <w:rPr>
          <w:rFonts w:eastAsia="Calibri"/>
          <w:b/>
          <w:lang w:eastAsia="en-GB"/>
        </w:rPr>
        <w:t xml:space="preserve">. </w:t>
      </w:r>
      <w:r w:rsidRPr="00A00DF8">
        <w:rPr>
          <w:rFonts w:eastAsia="Calibri"/>
          <w:b/>
          <w:lang w:eastAsia="en-GB"/>
        </w:rPr>
        <w:t>ПРОГНОЗНА СТОЙНОСТ</w:t>
      </w:r>
      <w:r w:rsidR="00D67B04" w:rsidRPr="00A00DF8">
        <w:rPr>
          <w:rFonts w:eastAsia="Calibri"/>
          <w:b/>
          <w:lang w:eastAsia="en-GB"/>
        </w:rPr>
        <w:t>:</w:t>
      </w:r>
      <w:r w:rsidR="00D67B04" w:rsidRPr="00A00DF8">
        <w:rPr>
          <w:b/>
          <w:lang w:eastAsia="bg-BG"/>
        </w:rPr>
        <w:t xml:space="preserve"> </w:t>
      </w:r>
    </w:p>
    <w:p w:rsidR="00B55D71" w:rsidRPr="00A00DF8" w:rsidRDefault="00D67B04" w:rsidP="00A363DB">
      <w:pPr>
        <w:tabs>
          <w:tab w:val="left" w:pos="-600"/>
        </w:tabs>
        <w:spacing w:afterLines="40" w:after="96" w:line="276" w:lineRule="auto"/>
        <w:contextualSpacing/>
        <w:jc w:val="both"/>
        <w:rPr>
          <w:rFonts w:eastAsia="Batang"/>
        </w:rPr>
      </w:pPr>
      <w:r w:rsidRPr="00A00DF8">
        <w:rPr>
          <w:rFonts w:eastAsia="Calibri"/>
          <w:b/>
          <w:lang w:eastAsia="en-GB"/>
        </w:rPr>
        <w:tab/>
      </w:r>
      <w:r w:rsidR="00EF58D9" w:rsidRPr="00A00DF8">
        <w:rPr>
          <w:rFonts w:eastAsia="Calibri"/>
          <w:lang w:eastAsia="en-GB"/>
        </w:rPr>
        <w:t>Прогнозната</w:t>
      </w:r>
      <w:r w:rsidR="00EF58D9" w:rsidRPr="00A00DF8">
        <w:rPr>
          <w:rFonts w:eastAsia="Batang"/>
        </w:rPr>
        <w:t xml:space="preserve"> </w:t>
      </w:r>
      <w:r w:rsidR="00DC2E48" w:rsidRPr="00A00DF8">
        <w:rPr>
          <w:rFonts w:eastAsia="Batang"/>
        </w:rPr>
        <w:t xml:space="preserve">обща </w:t>
      </w:r>
      <w:r w:rsidR="00EF58D9" w:rsidRPr="00A00DF8">
        <w:rPr>
          <w:rFonts w:eastAsia="Batang"/>
        </w:rPr>
        <w:t>с</w:t>
      </w:r>
      <w:r w:rsidR="001B1BCF" w:rsidRPr="00A00DF8">
        <w:rPr>
          <w:rFonts w:eastAsia="Batang"/>
        </w:rPr>
        <w:t>тойност на поръчката се определя в български лева, без ДДС</w:t>
      </w:r>
      <w:r w:rsidR="00EF58D9" w:rsidRPr="00A00DF8">
        <w:rPr>
          <w:rFonts w:eastAsia="Batang"/>
        </w:rPr>
        <w:t xml:space="preserve"> и</w:t>
      </w:r>
      <w:r w:rsidR="007D16FE" w:rsidRPr="00A00DF8">
        <w:rPr>
          <w:rFonts w:eastAsia="Batang"/>
        </w:rPr>
        <w:t xml:space="preserve"> е максимална.</w:t>
      </w:r>
    </w:p>
    <w:p w:rsidR="00974672" w:rsidRDefault="00974672" w:rsidP="00A363DB">
      <w:pPr>
        <w:pStyle w:val="a6"/>
        <w:tabs>
          <w:tab w:val="left" w:pos="-600"/>
        </w:tabs>
        <w:spacing w:afterLines="40" w:after="96" w:line="276" w:lineRule="auto"/>
        <w:jc w:val="both"/>
        <w:outlineLvl w:val="0"/>
        <w:rPr>
          <w:rFonts w:eastAsia="Calibri"/>
          <w:sz w:val="24"/>
          <w:szCs w:val="24"/>
          <w:lang w:val="en-US" w:eastAsia="en-GB"/>
        </w:rPr>
      </w:pPr>
    </w:p>
    <w:p w:rsidR="0021780D" w:rsidRPr="00A00DF8" w:rsidRDefault="00241BB7" w:rsidP="00A363DB">
      <w:pPr>
        <w:pStyle w:val="a6"/>
        <w:tabs>
          <w:tab w:val="left" w:pos="-600"/>
        </w:tabs>
        <w:spacing w:afterLines="40" w:after="96" w:line="276" w:lineRule="auto"/>
        <w:jc w:val="both"/>
        <w:outlineLvl w:val="0"/>
        <w:rPr>
          <w:rFonts w:eastAsia="Batang"/>
          <w:b w:val="0"/>
          <w:sz w:val="24"/>
          <w:szCs w:val="24"/>
        </w:rPr>
      </w:pPr>
      <w:r w:rsidRPr="00A00DF8">
        <w:rPr>
          <w:rFonts w:eastAsia="Calibri"/>
          <w:sz w:val="24"/>
          <w:szCs w:val="24"/>
          <w:lang w:eastAsia="en-GB"/>
        </w:rPr>
        <w:tab/>
      </w:r>
      <w:r w:rsidR="00A34A21" w:rsidRPr="00A00DF8">
        <w:rPr>
          <w:rFonts w:eastAsia="Calibri"/>
          <w:b w:val="0"/>
          <w:sz w:val="24"/>
          <w:szCs w:val="24"/>
          <w:lang w:eastAsia="en-GB"/>
        </w:rPr>
        <w:t>Прогнозната</w:t>
      </w:r>
      <w:r w:rsidR="0021780D" w:rsidRPr="00A00DF8">
        <w:rPr>
          <w:rFonts w:eastAsia="Calibri"/>
          <w:b w:val="0"/>
          <w:sz w:val="24"/>
          <w:szCs w:val="24"/>
          <w:lang w:eastAsia="en-GB"/>
        </w:rPr>
        <w:t xml:space="preserve"> </w:t>
      </w:r>
      <w:r w:rsidR="0021780D" w:rsidRPr="00A00DF8">
        <w:rPr>
          <w:rFonts w:eastAsia="Batang"/>
          <w:b w:val="0"/>
          <w:sz w:val="24"/>
          <w:szCs w:val="24"/>
        </w:rPr>
        <w:t xml:space="preserve">/максимална/ </w:t>
      </w:r>
      <w:r w:rsidR="00DC2E48" w:rsidRPr="00A00DF8">
        <w:rPr>
          <w:rFonts w:eastAsia="Batang"/>
          <w:b w:val="0"/>
          <w:sz w:val="24"/>
          <w:szCs w:val="24"/>
        </w:rPr>
        <w:t xml:space="preserve">обща </w:t>
      </w:r>
      <w:r w:rsidR="00A34A21" w:rsidRPr="00A00DF8">
        <w:rPr>
          <w:rFonts w:eastAsia="Batang"/>
          <w:b w:val="0"/>
          <w:sz w:val="24"/>
          <w:szCs w:val="24"/>
        </w:rPr>
        <w:t>с</w:t>
      </w:r>
      <w:r w:rsidR="001B1BCF" w:rsidRPr="00A00DF8">
        <w:rPr>
          <w:rFonts w:eastAsia="Batang"/>
          <w:b w:val="0"/>
          <w:sz w:val="24"/>
          <w:szCs w:val="24"/>
        </w:rPr>
        <w:t xml:space="preserve">тойност на настоящата обществена поръчка е </w:t>
      </w:r>
      <w:r w:rsidR="00C80047" w:rsidRPr="00A00DF8">
        <w:rPr>
          <w:b w:val="0"/>
          <w:sz w:val="24"/>
          <w:szCs w:val="24"/>
          <w:lang w:eastAsia="bg-BG"/>
        </w:rPr>
        <w:t xml:space="preserve"> </w:t>
      </w:r>
      <w:r w:rsidR="005A73CE" w:rsidRPr="00A00DF8">
        <w:rPr>
          <w:sz w:val="24"/>
        </w:rPr>
        <w:t>12 450,00</w:t>
      </w:r>
      <w:r w:rsidR="00C80047" w:rsidRPr="00A00DF8">
        <w:rPr>
          <w:sz w:val="24"/>
          <w:szCs w:val="24"/>
          <w:lang w:eastAsia="bg-BG"/>
        </w:rPr>
        <w:t xml:space="preserve"> </w:t>
      </w:r>
      <w:r w:rsidR="000B4163" w:rsidRPr="00A00DF8">
        <w:rPr>
          <w:sz w:val="24"/>
          <w:szCs w:val="24"/>
        </w:rPr>
        <w:t>лв. (</w:t>
      </w:r>
      <w:r w:rsidR="005A73CE" w:rsidRPr="00A00DF8">
        <w:rPr>
          <w:sz w:val="24"/>
          <w:szCs w:val="24"/>
        </w:rPr>
        <w:t>дванадесет хиляди четиристотин и петдесет лева</w:t>
      </w:r>
      <w:r w:rsidR="000B4163" w:rsidRPr="00A00DF8">
        <w:rPr>
          <w:sz w:val="24"/>
          <w:szCs w:val="24"/>
        </w:rPr>
        <w:t>)</w:t>
      </w:r>
      <w:r w:rsidR="001B1BCF" w:rsidRPr="00A00DF8">
        <w:rPr>
          <w:rFonts w:eastAsia="Batang"/>
          <w:sz w:val="24"/>
          <w:szCs w:val="24"/>
        </w:rPr>
        <w:t xml:space="preserve"> без Д</w:t>
      </w:r>
      <w:r w:rsidR="00FE320B" w:rsidRPr="00A00DF8">
        <w:rPr>
          <w:rFonts w:eastAsia="Batang"/>
          <w:sz w:val="24"/>
          <w:szCs w:val="24"/>
        </w:rPr>
        <w:t>ДС</w:t>
      </w:r>
      <w:r w:rsidR="00DC2E48" w:rsidRPr="00A00DF8">
        <w:rPr>
          <w:rFonts w:eastAsia="Batang"/>
          <w:b w:val="0"/>
          <w:sz w:val="24"/>
          <w:szCs w:val="24"/>
        </w:rPr>
        <w:t>, разпределени както следва</w:t>
      </w:r>
      <w:r w:rsidR="0021780D" w:rsidRPr="00A00DF8">
        <w:rPr>
          <w:rFonts w:eastAsia="Batang"/>
          <w:b w:val="0"/>
          <w:sz w:val="24"/>
          <w:szCs w:val="24"/>
        </w:rPr>
        <w:t xml:space="preserve">: </w:t>
      </w:r>
    </w:p>
    <w:p w:rsidR="00B55D71" w:rsidRPr="00A00DF8" w:rsidRDefault="0021780D" w:rsidP="00A363DB">
      <w:pPr>
        <w:pStyle w:val="a6"/>
        <w:numPr>
          <w:ilvl w:val="0"/>
          <w:numId w:val="18"/>
        </w:numPr>
        <w:tabs>
          <w:tab w:val="left" w:pos="-600"/>
        </w:tabs>
        <w:spacing w:afterLines="40" w:after="96" w:line="276" w:lineRule="auto"/>
        <w:jc w:val="both"/>
        <w:outlineLvl w:val="0"/>
        <w:rPr>
          <w:rFonts w:eastAsia="Batang"/>
          <w:b w:val="0"/>
          <w:sz w:val="24"/>
          <w:szCs w:val="24"/>
        </w:rPr>
      </w:pPr>
      <w:r w:rsidRPr="00A00DF8">
        <w:rPr>
          <w:rFonts w:eastAsia="Batang"/>
          <w:b w:val="0"/>
          <w:sz w:val="24"/>
          <w:szCs w:val="24"/>
        </w:rPr>
        <w:t xml:space="preserve">Прогнозната /максимална/ стойност за </w:t>
      </w:r>
      <w:r w:rsidRPr="00A00DF8">
        <w:rPr>
          <w:rFonts w:eastAsia="Batang"/>
          <w:i/>
          <w:sz w:val="24"/>
          <w:szCs w:val="24"/>
        </w:rPr>
        <w:t>Обособена позиция 1</w:t>
      </w:r>
      <w:r w:rsidRPr="00A00DF8">
        <w:rPr>
          <w:rFonts w:eastAsia="Batang"/>
          <w:b w:val="0"/>
          <w:sz w:val="24"/>
          <w:szCs w:val="24"/>
        </w:rPr>
        <w:t xml:space="preserve"> е </w:t>
      </w:r>
      <w:r w:rsidR="00A76187" w:rsidRPr="00A00DF8">
        <w:rPr>
          <w:sz w:val="24"/>
        </w:rPr>
        <w:t>8 450</w:t>
      </w:r>
      <w:r w:rsidR="004A155E" w:rsidRPr="00A00DF8">
        <w:rPr>
          <w:sz w:val="24"/>
        </w:rPr>
        <w:t xml:space="preserve">.00 </w:t>
      </w:r>
      <w:r w:rsidRPr="00A00DF8">
        <w:rPr>
          <w:rFonts w:eastAsia="Batang"/>
          <w:sz w:val="24"/>
          <w:szCs w:val="24"/>
        </w:rPr>
        <w:t>/</w:t>
      </w:r>
      <w:r w:rsidR="00A76187" w:rsidRPr="00A00DF8">
        <w:rPr>
          <w:rFonts w:eastAsia="Batang"/>
          <w:sz w:val="24"/>
          <w:szCs w:val="24"/>
        </w:rPr>
        <w:t>осем хиляди четиристотин и петдесет</w:t>
      </w:r>
      <w:r w:rsidRPr="00A00DF8">
        <w:rPr>
          <w:rFonts w:eastAsia="Batang"/>
          <w:sz w:val="24"/>
          <w:szCs w:val="24"/>
        </w:rPr>
        <w:t>/ лева без ДДС</w:t>
      </w:r>
      <w:r w:rsidRPr="00A00DF8">
        <w:rPr>
          <w:rFonts w:eastAsia="Batang"/>
          <w:b w:val="0"/>
          <w:sz w:val="24"/>
          <w:szCs w:val="24"/>
        </w:rPr>
        <w:t>;</w:t>
      </w:r>
    </w:p>
    <w:p w:rsidR="0021780D" w:rsidRPr="00A00DF8" w:rsidRDefault="0021780D" w:rsidP="00A363DB">
      <w:pPr>
        <w:pStyle w:val="a6"/>
        <w:numPr>
          <w:ilvl w:val="0"/>
          <w:numId w:val="18"/>
        </w:numPr>
        <w:tabs>
          <w:tab w:val="left" w:pos="-600"/>
        </w:tabs>
        <w:spacing w:afterLines="40" w:after="96" w:line="276" w:lineRule="auto"/>
        <w:jc w:val="both"/>
        <w:outlineLvl w:val="0"/>
        <w:rPr>
          <w:rFonts w:eastAsia="Batang"/>
          <w:b w:val="0"/>
          <w:sz w:val="24"/>
          <w:szCs w:val="24"/>
        </w:rPr>
      </w:pPr>
      <w:r w:rsidRPr="00A00DF8">
        <w:rPr>
          <w:rFonts w:eastAsia="Batang"/>
          <w:b w:val="0"/>
          <w:sz w:val="24"/>
          <w:szCs w:val="24"/>
        </w:rPr>
        <w:t xml:space="preserve">Прогнозната /максимална/ стойност за </w:t>
      </w:r>
      <w:r w:rsidRPr="00A00DF8">
        <w:rPr>
          <w:rFonts w:eastAsia="Batang"/>
          <w:i/>
          <w:sz w:val="24"/>
          <w:szCs w:val="24"/>
        </w:rPr>
        <w:t>Обособена позиция 2</w:t>
      </w:r>
      <w:r w:rsidRPr="00A00DF8">
        <w:rPr>
          <w:rFonts w:eastAsia="Batang"/>
          <w:b w:val="0"/>
          <w:sz w:val="24"/>
          <w:szCs w:val="24"/>
        </w:rPr>
        <w:t xml:space="preserve"> е  </w:t>
      </w:r>
      <w:r w:rsidR="008D56EB" w:rsidRPr="00A00DF8">
        <w:rPr>
          <w:sz w:val="24"/>
        </w:rPr>
        <w:t>4 0</w:t>
      </w:r>
      <w:r w:rsidR="004A155E" w:rsidRPr="00A00DF8">
        <w:rPr>
          <w:sz w:val="24"/>
        </w:rPr>
        <w:t>00.00</w:t>
      </w:r>
      <w:r w:rsidRPr="00A00DF8">
        <w:rPr>
          <w:rFonts w:eastAsia="Batang"/>
          <w:sz w:val="24"/>
          <w:szCs w:val="24"/>
        </w:rPr>
        <w:t xml:space="preserve"> /</w:t>
      </w:r>
      <w:r w:rsidR="004A155E" w:rsidRPr="00A00DF8">
        <w:rPr>
          <w:rFonts w:eastAsia="Batang"/>
          <w:sz w:val="24"/>
          <w:szCs w:val="24"/>
        </w:rPr>
        <w:t xml:space="preserve">четири </w:t>
      </w:r>
      <w:r w:rsidRPr="00A00DF8">
        <w:rPr>
          <w:rFonts w:eastAsia="Batang"/>
          <w:sz w:val="24"/>
          <w:szCs w:val="24"/>
        </w:rPr>
        <w:t>хиляди</w:t>
      </w:r>
      <w:r w:rsidR="008D56EB" w:rsidRPr="00A00DF8">
        <w:rPr>
          <w:rFonts w:eastAsia="Batang"/>
          <w:sz w:val="24"/>
          <w:szCs w:val="24"/>
        </w:rPr>
        <w:t xml:space="preserve"> </w:t>
      </w:r>
      <w:r w:rsidRPr="00A00DF8">
        <w:rPr>
          <w:rFonts w:eastAsia="Batang"/>
          <w:sz w:val="24"/>
          <w:szCs w:val="24"/>
        </w:rPr>
        <w:t xml:space="preserve">/ лева без ДДС. </w:t>
      </w:r>
    </w:p>
    <w:p w:rsidR="00B55D71" w:rsidRPr="00A00DF8" w:rsidRDefault="000E405B" w:rsidP="00A363DB">
      <w:pPr>
        <w:suppressAutoHyphens w:val="0"/>
        <w:spacing w:afterLines="40" w:after="96" w:line="240" w:lineRule="auto"/>
        <w:ind w:firstLine="708"/>
        <w:jc w:val="both"/>
        <w:rPr>
          <w:b/>
          <w:i/>
          <w:lang w:eastAsia="fr-FR"/>
        </w:rPr>
      </w:pPr>
      <w:r w:rsidRPr="00A00DF8">
        <w:rPr>
          <w:b/>
          <w:i/>
          <w:lang w:eastAsia="fr-FR"/>
        </w:rPr>
        <w:t>ВАЖНО!</w:t>
      </w:r>
    </w:p>
    <w:p w:rsidR="00B55D71" w:rsidRPr="00A00DF8" w:rsidRDefault="000E405B" w:rsidP="00A363DB">
      <w:pPr>
        <w:suppressAutoHyphens w:val="0"/>
        <w:spacing w:afterLines="40" w:after="96" w:line="240" w:lineRule="auto"/>
        <w:ind w:firstLine="708"/>
        <w:jc w:val="both"/>
        <w:rPr>
          <w:lang w:eastAsia="fr-FR"/>
        </w:rPr>
      </w:pPr>
      <w:r w:rsidRPr="00A00DF8">
        <w:rPr>
          <w:lang w:eastAsia="fr-FR"/>
        </w:rPr>
        <w:t xml:space="preserve">Участниците задължително изработват предложенията си при съобразяване с максималната стойност на </w:t>
      </w:r>
      <w:r w:rsidR="00472153" w:rsidRPr="00A00DF8">
        <w:rPr>
          <w:lang w:eastAsia="fr-FR"/>
        </w:rPr>
        <w:t xml:space="preserve">определения </w:t>
      </w:r>
      <w:r w:rsidR="000B4163" w:rsidRPr="00A00DF8">
        <w:rPr>
          <w:lang w:eastAsia="fr-FR"/>
        </w:rPr>
        <w:t xml:space="preserve">от възложителя бюджет </w:t>
      </w:r>
      <w:r w:rsidRPr="00A00DF8">
        <w:rPr>
          <w:lang w:eastAsia="fr-FR"/>
        </w:rPr>
        <w:t xml:space="preserve">като цяло. </w:t>
      </w:r>
    </w:p>
    <w:p w:rsidR="00B55D71" w:rsidRPr="00A00DF8" w:rsidRDefault="000E405B" w:rsidP="00A363DB">
      <w:pPr>
        <w:suppressAutoHyphens w:val="0"/>
        <w:spacing w:afterLines="40" w:after="96" w:line="240" w:lineRule="auto"/>
        <w:ind w:firstLine="708"/>
        <w:jc w:val="both"/>
        <w:rPr>
          <w:bCs/>
          <w:lang w:eastAsia="en-US"/>
        </w:rPr>
      </w:pPr>
      <w:r w:rsidRPr="00A00DF8">
        <w:rPr>
          <w:lang w:eastAsia="fr-FR"/>
        </w:rPr>
        <w:t>Ценовото предложение задължително включва пълния обем дейности по техническата спецификация</w:t>
      </w:r>
      <w:r w:rsidR="00151295" w:rsidRPr="00A00DF8">
        <w:rPr>
          <w:lang w:eastAsia="fr-FR"/>
        </w:rPr>
        <w:t>.</w:t>
      </w:r>
      <w:r w:rsidRPr="00A00DF8">
        <w:rPr>
          <w:lang w:eastAsia="fr-FR"/>
        </w:rPr>
        <w:t xml:space="preserve"> </w:t>
      </w:r>
      <w:r w:rsidR="00151295" w:rsidRPr="00A00DF8">
        <w:rPr>
          <w:lang w:eastAsia="fr-FR"/>
        </w:rPr>
        <w:t>П</w:t>
      </w:r>
      <w:r w:rsidR="00BC4A64" w:rsidRPr="00A00DF8">
        <w:rPr>
          <w:lang w:eastAsia="fr-FR"/>
        </w:rPr>
        <w:t>ри установяване на оферта</w:t>
      </w:r>
      <w:r w:rsidR="000B4163" w:rsidRPr="00A00DF8">
        <w:rPr>
          <w:lang w:eastAsia="fr-FR"/>
        </w:rPr>
        <w:t>,</w:t>
      </w:r>
      <w:r w:rsidRPr="00A00DF8">
        <w:rPr>
          <w:lang w:eastAsia="fr-FR"/>
        </w:rPr>
        <w:t xml:space="preserve"> надхвърляща </w:t>
      </w:r>
      <w:r w:rsidR="00487772" w:rsidRPr="00A00DF8">
        <w:rPr>
          <w:lang w:eastAsia="fr-FR"/>
        </w:rPr>
        <w:t>обявената прогнозна обща стойност</w:t>
      </w:r>
      <w:r w:rsidRPr="00A00DF8">
        <w:rPr>
          <w:lang w:eastAsia="fr-FR"/>
        </w:rPr>
        <w:t>, офертата на участника ще бъде отстранена от участие в процедурата.</w:t>
      </w:r>
    </w:p>
    <w:p w:rsidR="00B55D71" w:rsidRPr="00A00DF8" w:rsidRDefault="00B55D71" w:rsidP="00A363DB">
      <w:pPr>
        <w:suppressAutoHyphens w:val="0"/>
        <w:spacing w:afterLines="40" w:after="96" w:line="240" w:lineRule="auto"/>
        <w:jc w:val="both"/>
        <w:rPr>
          <w:rFonts w:eastAsia="Calibri"/>
          <w:b/>
          <w:lang w:eastAsia="en-US"/>
        </w:rPr>
      </w:pPr>
    </w:p>
    <w:p w:rsidR="00B55D71" w:rsidRPr="00A00DF8" w:rsidRDefault="00430055" w:rsidP="00A363DB">
      <w:pPr>
        <w:suppressAutoHyphens w:val="0"/>
        <w:spacing w:afterLines="40" w:after="96" w:line="240" w:lineRule="auto"/>
        <w:ind w:firstLine="708"/>
        <w:jc w:val="both"/>
        <w:rPr>
          <w:rFonts w:eastAsia="Calibri"/>
          <w:b/>
          <w:lang w:eastAsia="en-US"/>
        </w:rPr>
      </w:pPr>
      <w:r w:rsidRPr="00A00DF8">
        <w:rPr>
          <w:rFonts w:eastAsia="Calibri"/>
          <w:b/>
          <w:lang w:eastAsia="en-US"/>
        </w:rPr>
        <w:t xml:space="preserve">6. </w:t>
      </w:r>
      <w:r w:rsidR="00ED6566" w:rsidRPr="00A00DF8">
        <w:rPr>
          <w:rFonts w:eastAsia="Calibri"/>
          <w:b/>
          <w:lang w:eastAsia="en-US"/>
        </w:rPr>
        <w:t>ФИНАНСИРАНЕ:</w:t>
      </w:r>
    </w:p>
    <w:p w:rsidR="00B55D71" w:rsidRPr="00A00DF8" w:rsidRDefault="00430055" w:rsidP="00B542BC">
      <w:pPr>
        <w:suppressAutoHyphens w:val="0"/>
        <w:spacing w:afterLines="40" w:after="96" w:line="276" w:lineRule="auto"/>
        <w:ind w:firstLine="708"/>
        <w:jc w:val="both"/>
        <w:rPr>
          <w:lang w:eastAsia="bg-BG"/>
        </w:rPr>
      </w:pPr>
      <w:r w:rsidRPr="00A00DF8">
        <w:lastRenderedPageBreak/>
        <w:t xml:space="preserve">Финансирането на обекта на обществената поръчка ще се осигури въз основа на </w:t>
      </w:r>
      <w:r w:rsidR="00B542BC" w:rsidRPr="00A00DF8">
        <w:rPr>
          <w:b/>
          <w:bCs/>
          <w:lang w:val="ru-RU" w:eastAsia="en-US"/>
        </w:rPr>
        <w:t>Договор</w:t>
      </w:r>
      <w:r w:rsidR="00B542BC" w:rsidRPr="00A00DF8">
        <w:rPr>
          <w:b/>
          <w:bCs/>
          <w:caps/>
          <w:lang w:val="ru-RU" w:eastAsia="en-US"/>
        </w:rPr>
        <w:t xml:space="preserve"> </w:t>
      </w:r>
      <w:r w:rsidR="00B542BC" w:rsidRPr="00A00DF8">
        <w:rPr>
          <w:b/>
          <w:bCs/>
          <w:lang w:val="ru-RU" w:eastAsia="en-US"/>
        </w:rPr>
        <w:t>за</w:t>
      </w:r>
      <w:r w:rsidR="00110812">
        <w:rPr>
          <w:b/>
          <w:bCs/>
          <w:lang w:val="ru-RU" w:eastAsia="en-US"/>
        </w:rPr>
        <w:t xml:space="preserve"> БФП</w:t>
      </w:r>
      <w:r w:rsidR="00B542BC" w:rsidRPr="00A00DF8">
        <w:rPr>
          <w:b/>
          <w:bCs/>
          <w:caps/>
          <w:lang w:val="ru-RU" w:eastAsia="en-US"/>
        </w:rPr>
        <w:t xml:space="preserve"> № </w:t>
      </w:r>
      <w:r w:rsidR="00B542BC" w:rsidRPr="00A00DF8">
        <w:rPr>
          <w:b/>
          <w:bCs/>
          <w:caps/>
          <w:lang w:val="en-GB" w:eastAsia="en-US"/>
        </w:rPr>
        <w:t>BG</w:t>
      </w:r>
      <w:r w:rsidR="00B542BC" w:rsidRPr="00A00DF8">
        <w:rPr>
          <w:b/>
          <w:bCs/>
          <w:caps/>
          <w:lang w:val="ru-RU" w:eastAsia="en-US"/>
        </w:rPr>
        <w:t>16</w:t>
      </w:r>
      <w:r w:rsidR="00B542BC" w:rsidRPr="00A00DF8">
        <w:rPr>
          <w:b/>
          <w:bCs/>
          <w:caps/>
          <w:lang w:val="en-GB" w:eastAsia="en-US"/>
        </w:rPr>
        <w:t>RFOP</w:t>
      </w:r>
      <w:r w:rsidR="00B542BC" w:rsidRPr="00A00DF8">
        <w:rPr>
          <w:b/>
          <w:bCs/>
          <w:caps/>
          <w:lang w:val="ru-RU" w:eastAsia="en-US"/>
        </w:rPr>
        <w:t>001-1.018-0003-С0</w:t>
      </w:r>
      <w:r w:rsidR="00110812">
        <w:rPr>
          <w:b/>
          <w:bCs/>
          <w:caps/>
          <w:lang w:val="ru-RU" w:eastAsia="en-US"/>
        </w:rPr>
        <w:t>1</w:t>
      </w:r>
      <w:r w:rsidR="00B542BC" w:rsidRPr="00A00DF8">
        <w:rPr>
          <w:b/>
          <w:bCs/>
          <w:caps/>
          <w:lang w:val="ru-RU" w:eastAsia="en-US"/>
        </w:rPr>
        <w:t xml:space="preserve"> </w:t>
      </w:r>
      <w:r w:rsidR="004A155E" w:rsidRPr="00A00DF8">
        <w:rPr>
          <w:rFonts w:eastAsiaTheme="minorHAnsi"/>
          <w:bCs/>
          <w:color w:val="000000"/>
          <w:lang w:eastAsia="en-US"/>
        </w:rPr>
        <w:t xml:space="preserve">с Управляващия орган на Оперативна програма „Региони в растеж“ 2014-2020 за предоставяне на безвъзмездна финансова помощ по процедура </w:t>
      </w:r>
      <w:r w:rsidR="004A155E" w:rsidRPr="00A00DF8">
        <w:rPr>
          <w:lang w:eastAsia="bg-BG"/>
        </w:rPr>
        <w:t>на</w:t>
      </w:r>
      <w:r w:rsidR="00B542BC" w:rsidRPr="00A00DF8">
        <w:rPr>
          <w:b/>
          <w:lang w:eastAsia="bg-BG"/>
        </w:rPr>
        <w:t xml:space="preserve"> директно предоставяне BG16RFOP001-1.</w:t>
      </w:r>
      <w:r w:rsidR="00B542BC" w:rsidRPr="00A00DF8">
        <w:rPr>
          <w:b/>
          <w:lang w:val="ru-RU" w:eastAsia="bg-BG"/>
        </w:rPr>
        <w:t>018</w:t>
      </w:r>
      <w:r w:rsidR="00B542BC" w:rsidRPr="00A00DF8">
        <w:rPr>
          <w:b/>
          <w:lang w:eastAsia="bg-BG"/>
        </w:rPr>
        <w:t xml:space="preserve"> „Изпълнение на интегрирани планове за градско възстановяване и развитие 2014-2020 </w:t>
      </w:r>
      <w:r w:rsidR="00B542BC" w:rsidRPr="00A00DF8">
        <w:rPr>
          <w:b/>
          <w:lang w:val="ru-RU" w:eastAsia="bg-BG"/>
        </w:rPr>
        <w:t xml:space="preserve">– </w:t>
      </w:r>
      <w:r w:rsidR="00B542BC" w:rsidRPr="00A00DF8">
        <w:rPr>
          <w:b/>
          <w:lang w:eastAsia="bg-BG"/>
        </w:rPr>
        <w:t>Перник, част от процедура BG16RFOP001-1.001-039 „Изпълнение на интегрирани планове за градско възстановяване и развитие 2014-2020”</w:t>
      </w:r>
      <w:r w:rsidR="00320D99" w:rsidRPr="00A00DF8">
        <w:rPr>
          <w:lang w:eastAsia="bg-BG"/>
        </w:rPr>
        <w:t xml:space="preserve">, съфинансирана от Европейския съюз чрез Европейския фонд за регионално развитие. </w:t>
      </w:r>
      <w:r w:rsidRPr="00A00DF8">
        <w:rPr>
          <w:lang w:eastAsia="bg-BG"/>
        </w:rPr>
        <w:t>Всички плащания по договора за възлагане на обществената поръчка се извършват по банков път в лева.</w:t>
      </w:r>
    </w:p>
    <w:p w:rsidR="00B55D71" w:rsidRPr="00A00DF8" w:rsidRDefault="00E00EA4" w:rsidP="00F913DB">
      <w:pPr>
        <w:suppressAutoHyphens w:val="0"/>
        <w:spacing w:afterLines="40" w:after="96" w:line="240" w:lineRule="auto"/>
        <w:ind w:firstLine="708"/>
        <w:jc w:val="both"/>
        <w:rPr>
          <w:rFonts w:eastAsia="Calibri"/>
          <w:b/>
          <w:lang w:eastAsia="en-US"/>
        </w:rPr>
      </w:pPr>
      <w:r w:rsidRPr="00A00DF8">
        <w:rPr>
          <w:rFonts w:eastAsia="Calibri"/>
          <w:b/>
          <w:lang w:eastAsia="en-US"/>
        </w:rPr>
        <w:t>7. Плащания.</w:t>
      </w:r>
      <w:r w:rsidR="00BF7341" w:rsidRPr="00A00DF8">
        <w:t xml:space="preserve"> Плащанията за дейностите в обхвата на </w:t>
      </w:r>
      <w:r w:rsidR="00A01BBB" w:rsidRPr="00A00DF8">
        <w:t>поръчката</w:t>
      </w:r>
      <w:r w:rsidR="00BF7341" w:rsidRPr="00A00DF8">
        <w:t>, ще се извършват под формата на авансово, междинни и окончателно плащания,</w:t>
      </w:r>
      <w:r w:rsidR="00BF7341" w:rsidRPr="00A00DF8">
        <w:rPr>
          <w:rFonts w:eastAsia="Calibri"/>
          <w:lang w:eastAsia="en-US"/>
        </w:rPr>
        <w:t xml:space="preserve"> и в съответствие с ценовото предложение на участника, както следва:</w:t>
      </w:r>
    </w:p>
    <w:p w:rsidR="00BF7341" w:rsidRPr="00A00DF8" w:rsidRDefault="00BF7341" w:rsidP="00DC17DB">
      <w:pPr>
        <w:spacing w:before="60"/>
        <w:ind w:firstLine="708"/>
        <w:jc w:val="both"/>
      </w:pPr>
      <w:r w:rsidRPr="00A00DF8">
        <w:rPr>
          <w:b/>
        </w:rPr>
        <w:t>7.</w:t>
      </w:r>
      <w:r w:rsidR="00E00EA4" w:rsidRPr="00A00DF8">
        <w:rPr>
          <w:b/>
        </w:rPr>
        <w:t>1</w:t>
      </w:r>
      <w:r w:rsidRPr="00A00DF8">
        <w:rPr>
          <w:b/>
        </w:rPr>
        <w:t>.</w:t>
      </w:r>
      <w:r w:rsidRPr="00A00DF8">
        <w:t xml:space="preserve"> </w:t>
      </w:r>
      <w:r w:rsidR="008D7952" w:rsidRPr="00A00DF8">
        <w:rPr>
          <w:b/>
        </w:rPr>
        <w:t>Авансово плащане</w:t>
      </w:r>
      <w:r w:rsidR="008D7952" w:rsidRPr="00A00DF8">
        <w:rPr>
          <w:b/>
          <w:i/>
        </w:rPr>
        <w:t xml:space="preserve"> </w:t>
      </w:r>
      <w:r w:rsidR="008D7952" w:rsidRPr="00A00DF8">
        <w:t xml:space="preserve">в размер до 20 % (двадесет процента) от общата стойност на договора. Авансово плащане се извършва след писменото уведомление от страна на </w:t>
      </w:r>
      <w:r w:rsidR="008D7952" w:rsidRPr="00A00DF8">
        <w:rPr>
          <w:b/>
        </w:rPr>
        <w:t>ВЪЗЛОЖИТЕЛЯ</w:t>
      </w:r>
      <w:r w:rsidR="008D7952" w:rsidRPr="00A00DF8">
        <w:t xml:space="preserve"> за началото на изпълнение на дейностите пре</w:t>
      </w:r>
      <w:r w:rsidR="00B33378" w:rsidRPr="00A00DF8">
        <w:t xml:space="preserve">дмет на договора и представена </w:t>
      </w:r>
      <w:r w:rsidR="008D7952" w:rsidRPr="00A00DF8">
        <w:t xml:space="preserve"> фактура. Авансовото плащане се приспада изцяло </w:t>
      </w:r>
      <w:r w:rsidR="00EB3DE1">
        <w:t>от дължимите междинни плащания.</w:t>
      </w:r>
    </w:p>
    <w:p w:rsidR="0085784C" w:rsidRPr="00A00DF8" w:rsidRDefault="0085784C" w:rsidP="0085784C">
      <w:pPr>
        <w:spacing w:before="60"/>
        <w:jc w:val="both"/>
      </w:pPr>
      <w:r w:rsidRPr="00A00DF8">
        <w:rPr>
          <w:b/>
        </w:rPr>
        <w:t xml:space="preserve">           </w:t>
      </w:r>
      <w:r w:rsidR="00BF7341" w:rsidRPr="00A00DF8">
        <w:rPr>
          <w:b/>
        </w:rPr>
        <w:t>7.2.</w:t>
      </w:r>
      <w:r w:rsidR="00BF7341" w:rsidRPr="00A00DF8">
        <w:t xml:space="preserve"> </w:t>
      </w:r>
      <w:r w:rsidRPr="00A00DF8">
        <w:rPr>
          <w:b/>
        </w:rPr>
        <w:t>Междинни плащания</w:t>
      </w:r>
      <w:r w:rsidRPr="00A00DF8">
        <w:t xml:space="preserve">: общият размер на авансовото и междинните плащания е до 80 % (осемдесет процента) от общата стойност на договора. Междинни плащания се извършват след </w:t>
      </w:r>
      <w:r w:rsidRPr="00A00DF8">
        <w:rPr>
          <w:lang w:eastAsia="bg-BG"/>
        </w:rPr>
        <w:t>одобряване</w:t>
      </w:r>
      <w:r w:rsidR="00B01AB1">
        <w:rPr>
          <w:lang w:eastAsia="bg-BG"/>
        </w:rPr>
        <w:t xml:space="preserve"> на</w:t>
      </w:r>
      <w:r w:rsidRPr="00A00DF8">
        <w:rPr>
          <w:lang w:eastAsia="bg-BG"/>
        </w:rPr>
        <w:t xml:space="preserve"> междинен доклад, съдържащ актуална и текуща информация за </w:t>
      </w:r>
      <w:r w:rsidR="00AF2AA3" w:rsidRPr="00A00DF8">
        <w:rPr>
          <w:lang w:eastAsia="bg-BG"/>
        </w:rPr>
        <w:t>изпълнените дейности по поръчката</w:t>
      </w:r>
      <w:r w:rsidRPr="00A00DF8">
        <w:t>,</w:t>
      </w:r>
      <w:r w:rsidR="00B33378" w:rsidRPr="00A00DF8">
        <w:t xml:space="preserve"> подписан от </w:t>
      </w:r>
      <w:r w:rsidR="00B33378" w:rsidRPr="00A00DF8">
        <w:rPr>
          <w:b/>
        </w:rPr>
        <w:t>ВЪЗЛОЖИТЕЛЯ</w:t>
      </w:r>
      <w:r w:rsidR="00B01AB1">
        <w:t xml:space="preserve">, </w:t>
      </w:r>
      <w:r w:rsidR="00B33378" w:rsidRPr="00A00DF8">
        <w:t>приемо-предавателен протокол</w:t>
      </w:r>
      <w:r w:rsidRPr="00A00DF8">
        <w:t xml:space="preserve"> </w:t>
      </w:r>
      <w:r w:rsidR="00B33378" w:rsidRPr="00A00DF8">
        <w:t xml:space="preserve">за приемане на </w:t>
      </w:r>
      <w:r w:rsidR="00024969" w:rsidRPr="00A00DF8">
        <w:t xml:space="preserve">стоките и </w:t>
      </w:r>
      <w:r w:rsidR="00B33378" w:rsidRPr="00A00DF8">
        <w:t xml:space="preserve">услугите и </w:t>
      </w:r>
      <w:r w:rsidRPr="00A00DF8">
        <w:t>издаден разходооправдателен документ</w:t>
      </w:r>
      <w:r w:rsidR="00B33378" w:rsidRPr="00A00DF8">
        <w:t xml:space="preserve"> (фактура)</w:t>
      </w:r>
      <w:r w:rsidRPr="00A00DF8">
        <w:t xml:space="preserve">,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 </w:t>
      </w:r>
    </w:p>
    <w:p w:rsidR="0085784C" w:rsidRPr="00A00DF8" w:rsidRDefault="0085784C" w:rsidP="0085784C">
      <w:pPr>
        <w:jc w:val="both"/>
      </w:pPr>
      <w:r w:rsidRPr="00A00DF8">
        <w:rPr>
          <w:b/>
        </w:rPr>
        <w:t xml:space="preserve">           7.3. Окончателно плащане </w:t>
      </w:r>
      <w:r w:rsidRPr="00A00DF8">
        <w:t>е</w:t>
      </w:r>
      <w:r w:rsidRPr="00A00DF8">
        <w:rPr>
          <w:b/>
        </w:rPr>
        <w:t xml:space="preserve"> </w:t>
      </w:r>
      <w:r w:rsidRPr="00A00DF8">
        <w:t>в</w:t>
      </w:r>
      <w:r w:rsidRPr="00A00DF8">
        <w:rPr>
          <w:b/>
        </w:rPr>
        <w:t xml:space="preserve"> </w:t>
      </w:r>
      <w:r w:rsidRPr="00A00DF8">
        <w:t>размер на разликата получена, като от одобрените и подлежащи на разплащане разходи</w:t>
      </w:r>
      <w:r w:rsidRPr="00A00DF8">
        <w:rPr>
          <w:b/>
        </w:rPr>
        <w:t xml:space="preserve"> </w:t>
      </w:r>
      <w:r w:rsidRPr="00A00DF8">
        <w:t>по дейностите на поръчката, съобразно стойността на договора, се приспаднат</w:t>
      </w:r>
      <w:r w:rsidRPr="00A00DF8">
        <w:rPr>
          <w:b/>
        </w:rPr>
        <w:t xml:space="preserve"> </w:t>
      </w:r>
      <w:r w:rsidRPr="00A00DF8">
        <w:t xml:space="preserve">извършените авансови и междинни плащания към Изпълнителя. Окончателно плащане се осъществява за реално изпълнени дейности, установени със съответните документи, </w:t>
      </w:r>
      <w:r w:rsidR="00AF2AA3" w:rsidRPr="00A00DF8">
        <w:t>след приключване на дейностите по проекта</w:t>
      </w:r>
      <w:r w:rsidR="00B33378" w:rsidRPr="00A00DF8">
        <w:t xml:space="preserve">. Окончателното плащане се извършва след </w:t>
      </w:r>
      <w:r w:rsidR="00B33378" w:rsidRPr="00A00DF8">
        <w:rPr>
          <w:lang w:eastAsia="bg-BG"/>
        </w:rPr>
        <w:t xml:space="preserve">одобряване на окончателен доклад, съдържащ актуална и текуща информация за </w:t>
      </w:r>
      <w:r w:rsidR="00AF2AA3" w:rsidRPr="00A00DF8">
        <w:rPr>
          <w:lang w:eastAsia="bg-BG"/>
        </w:rPr>
        <w:t xml:space="preserve">изпълнението на </w:t>
      </w:r>
      <w:r w:rsidR="00024969" w:rsidRPr="00A00DF8">
        <w:rPr>
          <w:lang w:eastAsia="bg-BG"/>
        </w:rPr>
        <w:t>договора</w:t>
      </w:r>
      <w:r w:rsidR="00B33378" w:rsidRPr="00A00DF8">
        <w:t xml:space="preserve">, подписан от </w:t>
      </w:r>
      <w:r w:rsidR="00B33378" w:rsidRPr="00A00DF8">
        <w:rPr>
          <w:b/>
        </w:rPr>
        <w:t>ВЪЗЛОЖИТЕЛЯ</w:t>
      </w:r>
      <w:r w:rsidR="00B33378" w:rsidRPr="00A00DF8">
        <w:t xml:space="preserve"> приемо-предавателен протокол за приемане на </w:t>
      </w:r>
      <w:r w:rsidR="00024969" w:rsidRPr="00A00DF8">
        <w:t xml:space="preserve">стоките и </w:t>
      </w:r>
      <w:r w:rsidR="00B33378" w:rsidRPr="00A00DF8">
        <w:t xml:space="preserve">услугите и издаден разходооправдателен документ (фактура).   </w:t>
      </w:r>
    </w:p>
    <w:p w:rsidR="00347768" w:rsidRPr="00A00DF8" w:rsidRDefault="00347768" w:rsidP="00BF7341">
      <w:pPr>
        <w:spacing w:before="60"/>
        <w:jc w:val="both"/>
      </w:pPr>
    </w:p>
    <w:p w:rsidR="007D164F" w:rsidRPr="00A00DF8" w:rsidRDefault="00EC034A" w:rsidP="00DC17DB">
      <w:pPr>
        <w:spacing w:line="276" w:lineRule="auto"/>
        <w:ind w:firstLine="708"/>
        <w:jc w:val="both"/>
        <w:rPr>
          <w:b/>
          <w:bCs/>
          <w:color w:val="000000"/>
        </w:rPr>
      </w:pPr>
      <w:r w:rsidRPr="00A00DF8">
        <w:rPr>
          <w:b/>
          <w:bCs/>
          <w:color w:val="000000"/>
        </w:rPr>
        <w:t>8</w:t>
      </w:r>
      <w:r w:rsidR="007D164F" w:rsidRPr="00A00DF8">
        <w:rPr>
          <w:b/>
          <w:bCs/>
          <w:color w:val="000000"/>
        </w:rPr>
        <w:t xml:space="preserve">. </w:t>
      </w:r>
      <w:r w:rsidR="00ED6566" w:rsidRPr="00A00DF8">
        <w:rPr>
          <w:b/>
          <w:bCs/>
          <w:color w:val="000000"/>
        </w:rPr>
        <w:t>МЯСТО И СРОК ЗА ПОЛУЧАВАНЕ НА ДОКУМЕНТАЦИЯТА. РАЗЯСНЕНИЯ.</w:t>
      </w:r>
    </w:p>
    <w:p w:rsidR="00FC334D" w:rsidRPr="00A00DF8" w:rsidRDefault="005D0EDD" w:rsidP="00DC17DB">
      <w:pPr>
        <w:spacing w:line="276" w:lineRule="auto"/>
        <w:jc w:val="both"/>
      </w:pPr>
      <w:r w:rsidRPr="00A00DF8">
        <w:rPr>
          <w:b/>
          <w:bCs/>
        </w:rPr>
        <w:t xml:space="preserve">           </w:t>
      </w:r>
      <w:r w:rsidR="00EC034A" w:rsidRPr="00A00DF8">
        <w:rPr>
          <w:b/>
          <w:bCs/>
        </w:rPr>
        <w:t>8</w:t>
      </w:r>
      <w:r w:rsidR="00FC334D" w:rsidRPr="00A00DF8">
        <w:rPr>
          <w:b/>
          <w:bCs/>
        </w:rPr>
        <w:t>.1.</w:t>
      </w:r>
      <w:r w:rsidR="00FC334D" w:rsidRPr="00A00DF8">
        <w:t xml:space="preserve"> Възложителят предоставя пълен достъп по електронен път до документацията </w:t>
      </w:r>
      <w:r w:rsidRPr="00A00DF8">
        <w:t>за обществената поръчка</w:t>
      </w:r>
      <w:r w:rsidR="00FC334D" w:rsidRPr="00A00DF8">
        <w:t xml:space="preserve"> официалния Интернет адрес на Възложителя в раздел „Профил на купувача“ –</w:t>
      </w:r>
      <w:r w:rsidR="00C3301A" w:rsidRPr="00A00DF8">
        <w:t xml:space="preserve"> </w:t>
      </w:r>
      <w:r w:rsidR="00C3301A" w:rsidRPr="00A00DF8">
        <w:rPr>
          <w:color w:val="000000"/>
          <w:lang w:val="en-US"/>
        </w:rPr>
        <w:t>http</w:t>
      </w:r>
      <w:r w:rsidR="00C3301A" w:rsidRPr="00A00DF8">
        <w:rPr>
          <w:color w:val="000000"/>
        </w:rPr>
        <w:t>://</w:t>
      </w:r>
      <w:r w:rsidR="00C3301A" w:rsidRPr="00A00DF8">
        <w:rPr>
          <w:color w:val="000000"/>
          <w:lang w:val="en-US"/>
        </w:rPr>
        <w:t>pernik</w:t>
      </w:r>
      <w:r w:rsidR="00C3301A" w:rsidRPr="00A00DF8">
        <w:rPr>
          <w:color w:val="000000"/>
        </w:rPr>
        <w:t>.</w:t>
      </w:r>
      <w:r w:rsidR="00C3301A" w:rsidRPr="00A00DF8">
        <w:rPr>
          <w:color w:val="000000"/>
          <w:lang w:val="en-US"/>
        </w:rPr>
        <w:t>bg</w:t>
      </w:r>
      <w:r w:rsidR="00C3301A" w:rsidRPr="00A00DF8">
        <w:rPr>
          <w:color w:val="000000"/>
        </w:rPr>
        <w:t>/</w:t>
      </w:r>
      <w:r w:rsidR="00C3301A" w:rsidRPr="00A00DF8">
        <w:rPr>
          <w:color w:val="000000"/>
          <w:lang w:val="en-US"/>
        </w:rPr>
        <w:t>obshhestveni</w:t>
      </w:r>
      <w:r w:rsidR="00C3301A" w:rsidRPr="00A00DF8">
        <w:rPr>
          <w:color w:val="000000"/>
        </w:rPr>
        <w:t>-</w:t>
      </w:r>
      <w:r w:rsidR="00C3301A" w:rsidRPr="00A00DF8">
        <w:rPr>
          <w:color w:val="000000"/>
          <w:lang w:val="en-US"/>
        </w:rPr>
        <w:t>porchki</w:t>
      </w:r>
      <w:r w:rsidR="00C3301A" w:rsidRPr="00A00DF8">
        <w:rPr>
          <w:color w:val="000000"/>
        </w:rPr>
        <w:t>-</w:t>
      </w:r>
      <w:r w:rsidR="00C3301A" w:rsidRPr="00A00DF8">
        <w:rPr>
          <w:color w:val="000000"/>
          <w:lang w:val="en-US"/>
        </w:rPr>
        <w:t>profil</w:t>
      </w:r>
      <w:r w:rsidR="00C3301A" w:rsidRPr="00A00DF8">
        <w:rPr>
          <w:color w:val="000000"/>
        </w:rPr>
        <w:t>-</w:t>
      </w:r>
      <w:r w:rsidR="00C3301A" w:rsidRPr="00A00DF8">
        <w:rPr>
          <w:color w:val="000000"/>
          <w:lang w:val="en-US"/>
        </w:rPr>
        <w:t>na</w:t>
      </w:r>
      <w:r w:rsidR="00C3301A" w:rsidRPr="00A00DF8">
        <w:rPr>
          <w:color w:val="000000"/>
        </w:rPr>
        <w:t>-</w:t>
      </w:r>
      <w:r w:rsidR="00C3301A" w:rsidRPr="00A00DF8">
        <w:rPr>
          <w:color w:val="000000"/>
          <w:lang w:val="en-US"/>
        </w:rPr>
        <w:t>kupuvacha</w:t>
      </w:r>
      <w:r w:rsidR="00C3301A" w:rsidRPr="00A00DF8">
        <w:t xml:space="preserve"> за съответната процедура</w:t>
      </w:r>
      <w:r w:rsidR="00FC334D" w:rsidRPr="00A00DF8">
        <w:t>.</w:t>
      </w:r>
      <w:r w:rsidRPr="00A00DF8">
        <w:t xml:space="preserve"> </w:t>
      </w:r>
      <w:r w:rsidR="00FC334D" w:rsidRPr="00A00DF8">
        <w:t>Изтеглянето на документацията от посочения интернет адрес е безплатно.</w:t>
      </w:r>
    </w:p>
    <w:p w:rsidR="00FC334D" w:rsidRPr="00A00DF8" w:rsidRDefault="00EC034A" w:rsidP="00DC17DB">
      <w:pPr>
        <w:spacing w:line="276" w:lineRule="auto"/>
        <w:ind w:firstLine="708"/>
        <w:jc w:val="both"/>
      </w:pPr>
      <w:r w:rsidRPr="00A00DF8">
        <w:rPr>
          <w:b/>
          <w:bCs/>
        </w:rPr>
        <w:t>8</w:t>
      </w:r>
      <w:r w:rsidR="00FC334D" w:rsidRPr="00A00DF8">
        <w:rPr>
          <w:b/>
          <w:bCs/>
        </w:rPr>
        <w:t xml:space="preserve">.2. </w:t>
      </w:r>
      <w:r w:rsidR="00FC334D" w:rsidRPr="00A00DF8">
        <w:t>Условия и ред за получаване на разяснения по документацията за участие:</w:t>
      </w:r>
    </w:p>
    <w:p w:rsidR="005D0EDD" w:rsidRPr="00A00DF8" w:rsidRDefault="00DC17DB" w:rsidP="00DC17DB">
      <w:pPr>
        <w:spacing w:line="276" w:lineRule="auto"/>
        <w:ind w:firstLine="708"/>
        <w:jc w:val="both"/>
      </w:pPr>
      <w:r w:rsidRPr="00A00DF8">
        <w:t xml:space="preserve"> </w:t>
      </w:r>
      <w:r w:rsidR="00FC334D" w:rsidRPr="00A00DF8">
        <w:t xml:space="preserve">При писмено искане за разяснения по условията на обществената поръчка, възложителят публикува в </w:t>
      </w:r>
      <w:r w:rsidR="005D0EDD" w:rsidRPr="00A00DF8">
        <w:t>П</w:t>
      </w:r>
      <w:r w:rsidR="00FC334D" w:rsidRPr="00A00DF8">
        <w:t>рофила на купувача писмени разяснения по реда ЗОП.</w:t>
      </w:r>
      <w:r w:rsidR="005D0EDD" w:rsidRPr="00A00DF8">
        <w:t xml:space="preserve"> Всички разяснения по документация ще бъдат публикувани на интернет адреса, посочен в т. 8.1. </w:t>
      </w:r>
    </w:p>
    <w:p w:rsidR="0068159E" w:rsidRPr="00A00DF8" w:rsidRDefault="0068159E" w:rsidP="00DC17DB">
      <w:pPr>
        <w:spacing w:line="276" w:lineRule="auto"/>
        <w:jc w:val="both"/>
        <w:rPr>
          <w:b/>
          <w:bCs/>
          <w:color w:val="000000"/>
        </w:rPr>
      </w:pPr>
    </w:p>
    <w:p w:rsidR="007D164F" w:rsidRPr="00A00DF8" w:rsidRDefault="005D0EDD" w:rsidP="00DC17DB">
      <w:pPr>
        <w:spacing w:line="276" w:lineRule="auto"/>
        <w:jc w:val="both"/>
      </w:pPr>
      <w:r w:rsidRPr="00A00DF8">
        <w:rPr>
          <w:b/>
          <w:bCs/>
          <w:color w:val="000000"/>
        </w:rPr>
        <w:lastRenderedPageBreak/>
        <w:t xml:space="preserve">            </w:t>
      </w:r>
      <w:r w:rsidR="00EC034A" w:rsidRPr="00A00DF8">
        <w:rPr>
          <w:b/>
          <w:bCs/>
          <w:color w:val="000000"/>
        </w:rPr>
        <w:t>9</w:t>
      </w:r>
      <w:r w:rsidR="007D164F" w:rsidRPr="00A00DF8">
        <w:rPr>
          <w:b/>
          <w:bCs/>
          <w:color w:val="000000"/>
        </w:rPr>
        <w:t xml:space="preserve">. </w:t>
      </w:r>
      <w:r w:rsidR="00ED6566" w:rsidRPr="00A00DF8">
        <w:rPr>
          <w:b/>
          <w:bCs/>
          <w:color w:val="000000"/>
        </w:rPr>
        <w:t>ГАРАНЦИИ. УСЛОВИЯ И РАЗМЕР.</w:t>
      </w:r>
    </w:p>
    <w:p w:rsidR="00B6417F" w:rsidRPr="00A00DF8" w:rsidRDefault="005D0EDD" w:rsidP="00A363DB">
      <w:pPr>
        <w:spacing w:afterLines="40" w:after="96" w:line="276" w:lineRule="auto"/>
        <w:jc w:val="both"/>
      </w:pPr>
      <w:r w:rsidRPr="00A00DF8">
        <w:rPr>
          <w:b/>
        </w:rPr>
        <w:t xml:space="preserve">  </w:t>
      </w:r>
      <w:r w:rsidR="009E22C9" w:rsidRPr="00A00DF8">
        <w:rPr>
          <w:b/>
        </w:rPr>
        <w:t xml:space="preserve">          </w:t>
      </w:r>
      <w:r w:rsidR="009E22C9" w:rsidRPr="00A00DF8">
        <w:t xml:space="preserve">Възложителят, в съответствие с дадената му възможност в чл. </w:t>
      </w:r>
      <w:r w:rsidR="00A01BBB" w:rsidRPr="00A00DF8">
        <w:t xml:space="preserve">111, ал. 1 от ЗОП не изисква от участниците да предоставят гаранции за обезпечаване на изпълнението на дейностите по договора и на авансово предоставените средства. </w:t>
      </w:r>
    </w:p>
    <w:p w:rsidR="00D847E6" w:rsidRPr="00A00DF8" w:rsidRDefault="00D847E6" w:rsidP="00A363D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DA0716" w:rsidRPr="00A00DF8" w:rsidRDefault="001A0998" w:rsidP="00A363D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pPr>
      <w:r w:rsidRPr="00A00DF8">
        <w:rPr>
          <w:b/>
          <w:bCs/>
          <w:color w:val="000000"/>
        </w:rPr>
        <w:t>РАЗДЕЛ І</w:t>
      </w:r>
      <w:r w:rsidR="00DA0716" w:rsidRPr="00A00DF8">
        <w:rPr>
          <w:b/>
          <w:bCs/>
          <w:color w:val="000000"/>
          <w:lang w:val="en-US"/>
        </w:rPr>
        <w:t>I</w:t>
      </w:r>
      <w:r w:rsidR="00DA0716" w:rsidRPr="00A00DF8">
        <w:rPr>
          <w:b/>
          <w:bCs/>
          <w:color w:val="000000"/>
        </w:rPr>
        <w:t>. ТЕХНИЧЕСКА СПЕЦИФИКАЦИЯ</w:t>
      </w:r>
    </w:p>
    <w:p w:rsidR="006045E6" w:rsidRPr="00A00DF8" w:rsidRDefault="006045E6" w:rsidP="006045E6">
      <w:pPr>
        <w:pStyle w:val="Default"/>
        <w:spacing w:line="276" w:lineRule="auto"/>
        <w:jc w:val="both"/>
      </w:pPr>
    </w:p>
    <w:p w:rsidR="009F5CBF" w:rsidRPr="00A00DF8" w:rsidRDefault="009F5CBF" w:rsidP="009F5CBF">
      <w:pPr>
        <w:shd w:val="clear" w:color="auto" w:fill="808080"/>
        <w:suppressAutoHyphens w:val="0"/>
        <w:autoSpaceDE w:val="0"/>
        <w:autoSpaceDN w:val="0"/>
        <w:adjustRightInd w:val="0"/>
        <w:spacing w:line="240" w:lineRule="auto"/>
        <w:ind w:right="-49" w:firstLine="741"/>
        <w:jc w:val="both"/>
        <w:rPr>
          <w:rFonts w:eastAsia="Calibri"/>
          <w:lang w:val="ru-RU" w:eastAsia="bg-BG"/>
        </w:rPr>
      </w:pPr>
      <w:r w:rsidRPr="00A00DF8">
        <w:rPr>
          <w:rFonts w:eastAsia="Calibri"/>
          <w:b/>
          <w:bCs/>
          <w:i/>
          <w:iCs/>
          <w:sz w:val="23"/>
          <w:szCs w:val="23"/>
          <w:lang w:val="ru-RU" w:eastAsia="bg-BG"/>
        </w:rPr>
        <w:t xml:space="preserve">1. Предмет на </w:t>
      </w:r>
      <w:r w:rsidRPr="00A00DF8">
        <w:rPr>
          <w:rFonts w:eastAsia="Calibri"/>
          <w:b/>
          <w:bCs/>
          <w:i/>
          <w:iCs/>
          <w:lang w:val="ru-RU" w:eastAsia="bg-BG"/>
        </w:rPr>
        <w:t xml:space="preserve">поръчката </w:t>
      </w:r>
    </w:p>
    <w:p w:rsidR="009F5CBF" w:rsidRPr="00A00DF8" w:rsidRDefault="009F5CBF" w:rsidP="009F5CBF">
      <w:pPr>
        <w:suppressAutoHyphens w:val="0"/>
        <w:autoSpaceDE w:val="0"/>
        <w:autoSpaceDN w:val="0"/>
        <w:adjustRightInd w:val="0"/>
        <w:spacing w:line="240" w:lineRule="auto"/>
        <w:ind w:right="-13" w:firstLine="567"/>
        <w:jc w:val="both"/>
        <w:rPr>
          <w:rFonts w:eastAsia="Calibri"/>
          <w:b/>
          <w:bCs/>
          <w:color w:val="000000"/>
          <w:lang w:val="ru-RU" w:eastAsia="bg-BG"/>
        </w:rPr>
      </w:pPr>
      <w:r w:rsidRPr="00A00DF8">
        <w:rPr>
          <w:rFonts w:eastAsia="Calibri"/>
          <w:bCs/>
          <w:color w:val="000000"/>
          <w:lang w:val="ru-RU" w:eastAsia="bg-BG"/>
        </w:rPr>
        <w:t xml:space="preserve">Предметът </w:t>
      </w:r>
      <w:r w:rsidRPr="00A00DF8">
        <w:rPr>
          <w:rFonts w:eastAsia="Calibri"/>
          <w:color w:val="000000"/>
          <w:lang w:val="ru-RU" w:eastAsia="bg-BG"/>
        </w:rPr>
        <w:t xml:space="preserve">на настоящата обществена поръчка е: </w:t>
      </w:r>
      <w:r w:rsidRPr="00A00DF8">
        <w:rPr>
          <w:rFonts w:eastAsia="Calibri"/>
          <w:b/>
          <w:bCs/>
          <w:color w:val="000000"/>
          <w:lang w:val="ru-RU" w:eastAsia="bg-BG"/>
        </w:rPr>
        <w:t>„</w:t>
      </w:r>
      <w:r w:rsidRPr="00A00DF8">
        <w:rPr>
          <w:rFonts w:eastAsia="Calibri"/>
          <w:b/>
          <w:bCs/>
          <w:color w:val="000000"/>
          <w:lang w:eastAsia="bg-BG"/>
        </w:rPr>
        <w:t>Избор на изпълнител за осъществяване на дейностите по публичност и визуализация на проект № BG16RFOP001-1.018-0003 „Изграждане на социални жилища в кв. "Тева" - Общинска сграда с капацитет 100 души“, Договор за БФП № BG16RFOP001-1.018-0003-С01</w:t>
      </w:r>
      <w:r w:rsidRPr="00A00DF8">
        <w:rPr>
          <w:rFonts w:eastAsia="Calibri"/>
          <w:b/>
          <w:bCs/>
          <w:color w:val="000000"/>
          <w:lang w:val="ru-RU" w:eastAsia="bg-BG"/>
        </w:rPr>
        <w:t xml:space="preserve"> </w:t>
      </w:r>
      <w:r w:rsidRPr="00A00DF8">
        <w:rPr>
          <w:rFonts w:eastAsia="Calibri"/>
          <w:b/>
          <w:bCs/>
          <w:color w:val="000000"/>
          <w:lang w:eastAsia="bg-BG"/>
        </w:rPr>
        <w:t xml:space="preserve">  по ОПРР 2014-2020 </w:t>
      </w:r>
      <w:r w:rsidRPr="00A00DF8">
        <w:rPr>
          <w:rFonts w:eastAsia="Calibri"/>
          <w:b/>
          <w:bCs/>
          <w:color w:val="000000"/>
          <w:lang w:val="ru-RU" w:eastAsia="bg-BG"/>
        </w:rPr>
        <w:t>по две обособени позиции:</w:t>
      </w:r>
    </w:p>
    <w:p w:rsidR="009F5CBF" w:rsidRPr="00A00DF8" w:rsidRDefault="009F5CBF" w:rsidP="009F5CBF">
      <w:pPr>
        <w:suppressAutoHyphens w:val="0"/>
        <w:spacing w:line="240" w:lineRule="auto"/>
        <w:ind w:right="-13" w:firstLine="567"/>
        <w:jc w:val="both"/>
        <w:rPr>
          <w:rFonts w:eastAsia="Calibri"/>
          <w:lang w:eastAsia="bg-BG"/>
        </w:rPr>
      </w:pPr>
      <w:r w:rsidRPr="00A00DF8">
        <w:rPr>
          <w:rFonts w:eastAsia="Calibri"/>
          <w:b/>
          <w:bCs/>
          <w:i/>
          <w:iCs/>
          <w:lang w:val="ru-RU" w:eastAsia="bg-BG"/>
        </w:rPr>
        <w:t xml:space="preserve">Обособена позиция №1 </w:t>
      </w:r>
      <w:r w:rsidRPr="00A00DF8">
        <w:rPr>
          <w:rFonts w:eastAsia="Calibri"/>
          <w:lang w:val="ru-RU" w:eastAsia="bg-BG"/>
        </w:rPr>
        <w:t>–</w:t>
      </w:r>
      <w:r w:rsidRPr="00A00DF8">
        <w:rPr>
          <w:rFonts w:eastAsia="Calibri"/>
          <w:lang w:eastAsia="bg-BG"/>
        </w:rPr>
        <w:t xml:space="preserve"> „Организиране и провеждане на пресконференции, изготвяне на прессъобщения, интернет банер, официални церемонии, подготовка и публикуване в местните медии на публикации, изработка и монтаж на билбордове и постоянни обяснителни табели, банер за пресконференциите“;</w:t>
      </w:r>
    </w:p>
    <w:p w:rsidR="009F5CBF" w:rsidRPr="00A00DF8" w:rsidRDefault="009F5CBF" w:rsidP="009F5CBF">
      <w:pPr>
        <w:suppressAutoHyphens w:val="0"/>
        <w:autoSpaceDE w:val="0"/>
        <w:autoSpaceDN w:val="0"/>
        <w:adjustRightInd w:val="0"/>
        <w:spacing w:line="240" w:lineRule="auto"/>
        <w:ind w:right="-13" w:firstLine="567"/>
        <w:jc w:val="both"/>
        <w:rPr>
          <w:rFonts w:eastAsia="Calibri"/>
          <w:b/>
          <w:bCs/>
          <w:color w:val="000000"/>
          <w:lang w:val="ru-RU" w:eastAsia="bg-BG"/>
        </w:rPr>
      </w:pPr>
    </w:p>
    <w:p w:rsidR="009F5CBF" w:rsidRPr="00A00DF8" w:rsidRDefault="009F5CBF" w:rsidP="009F5CBF">
      <w:pPr>
        <w:suppressAutoHyphens w:val="0"/>
        <w:autoSpaceDE w:val="0"/>
        <w:autoSpaceDN w:val="0"/>
        <w:adjustRightInd w:val="0"/>
        <w:spacing w:line="240" w:lineRule="auto"/>
        <w:ind w:firstLine="570"/>
        <w:jc w:val="both"/>
        <w:rPr>
          <w:rFonts w:eastAsia="Calibri"/>
          <w:lang w:eastAsia="bg-BG"/>
        </w:rPr>
      </w:pPr>
      <w:r w:rsidRPr="00A00DF8">
        <w:rPr>
          <w:rFonts w:eastAsia="Calibri"/>
          <w:b/>
          <w:bCs/>
          <w:i/>
          <w:iCs/>
          <w:lang w:val="ru-RU" w:eastAsia="bg-BG"/>
        </w:rPr>
        <w:t xml:space="preserve">Обособена позиция №2 </w:t>
      </w:r>
      <w:r w:rsidRPr="00A00DF8">
        <w:rPr>
          <w:rFonts w:eastAsia="Calibri"/>
          <w:i/>
          <w:iCs/>
          <w:lang w:val="ru-RU" w:eastAsia="bg-BG"/>
        </w:rPr>
        <w:t xml:space="preserve">– </w:t>
      </w:r>
      <w:r w:rsidRPr="00A00DF8">
        <w:rPr>
          <w:rFonts w:eastAsia="Calibri"/>
          <w:lang w:val="ru-RU" w:eastAsia="bg-BG"/>
        </w:rPr>
        <w:t xml:space="preserve">„Изработване на </w:t>
      </w:r>
      <w:r w:rsidRPr="00A00DF8">
        <w:rPr>
          <w:rFonts w:eastAsia="Calibri"/>
          <w:lang w:eastAsia="bg-BG"/>
        </w:rPr>
        <w:t>печатни информационни и промоционални материали  –</w:t>
      </w:r>
      <w:r w:rsidRPr="00A00DF8">
        <w:rPr>
          <w:rFonts w:eastAsia="Calibri"/>
          <w:lang w:val="ru-RU" w:eastAsia="bg-BG"/>
        </w:rPr>
        <w:t xml:space="preserve"> </w:t>
      </w:r>
      <w:r w:rsidRPr="00A00DF8">
        <w:rPr>
          <w:rFonts w:eastAsia="Calibri"/>
          <w:lang w:eastAsia="bg-BG"/>
        </w:rPr>
        <w:t>брошури, папки, химикалки, тефтери, чаши, флаш-памет, торбички  и плакати</w:t>
      </w:r>
      <w:r w:rsidRPr="00A00DF8">
        <w:rPr>
          <w:rFonts w:eastAsia="Calibri"/>
          <w:lang w:val="ru-RU" w:eastAsia="bg-BG"/>
        </w:rPr>
        <w:t>”, запазена на основание чл. 80, ал.1 от ППЗОП</w:t>
      </w:r>
    </w:p>
    <w:p w:rsidR="009F5CBF" w:rsidRPr="00A00DF8" w:rsidRDefault="009F5CBF" w:rsidP="009F5CBF">
      <w:pPr>
        <w:suppressAutoHyphens w:val="0"/>
        <w:autoSpaceDE w:val="0"/>
        <w:autoSpaceDN w:val="0"/>
        <w:adjustRightInd w:val="0"/>
        <w:spacing w:line="240" w:lineRule="auto"/>
        <w:ind w:right="-13" w:firstLine="567"/>
        <w:jc w:val="both"/>
        <w:rPr>
          <w:rFonts w:eastAsia="Calibri"/>
          <w:color w:val="000000"/>
          <w:lang w:val="ru-RU" w:eastAsia="bg-BG"/>
        </w:rPr>
      </w:pPr>
    </w:p>
    <w:p w:rsidR="009F5CBF" w:rsidRPr="00A00DF8" w:rsidRDefault="009F5CBF" w:rsidP="009F5CBF">
      <w:pPr>
        <w:suppressAutoHyphens w:val="0"/>
        <w:autoSpaceDE w:val="0"/>
        <w:autoSpaceDN w:val="0"/>
        <w:adjustRightInd w:val="0"/>
        <w:spacing w:line="240" w:lineRule="auto"/>
        <w:ind w:right="61" w:firstLine="567"/>
        <w:jc w:val="both"/>
        <w:rPr>
          <w:rFonts w:eastAsia="Calibri"/>
          <w:color w:val="000000"/>
          <w:lang w:eastAsia="bg-BG"/>
        </w:rPr>
      </w:pPr>
      <w:r w:rsidRPr="00A00DF8">
        <w:rPr>
          <w:rFonts w:eastAsia="Calibri"/>
          <w:color w:val="000000"/>
          <w:lang w:val="ru-RU" w:eastAsia="bg-BG"/>
        </w:rPr>
        <w:t xml:space="preserve">Услугата, предмет на възлагане, е част от дейностите, предвидени за изпълнение по проект </w:t>
      </w:r>
      <w:r w:rsidRPr="00A00DF8">
        <w:rPr>
          <w:rFonts w:eastAsia="Calibri"/>
          <w:b/>
          <w:bCs/>
          <w:i/>
          <w:iCs/>
          <w:color w:val="000000"/>
          <w:lang w:eastAsia="bg-BG"/>
        </w:rPr>
        <w:t>№ BG16RFOP001-1.018-0003 „Изграждане на социални жилища в кв. "Тева" - Общинска сграда с капацитет 100 души“</w:t>
      </w:r>
      <w:r w:rsidRPr="00A00DF8">
        <w:rPr>
          <w:rFonts w:eastAsia="Calibri"/>
          <w:b/>
          <w:bCs/>
          <w:i/>
          <w:iCs/>
          <w:color w:val="000000"/>
          <w:lang w:val="ru-RU" w:eastAsia="bg-BG"/>
        </w:rPr>
        <w:t xml:space="preserve">, </w:t>
      </w:r>
      <w:r w:rsidRPr="00A00DF8">
        <w:rPr>
          <w:rFonts w:eastAsia="Calibri"/>
          <w:color w:val="000000"/>
          <w:lang w:val="ru-RU" w:eastAsia="bg-BG"/>
        </w:rPr>
        <w:t xml:space="preserve">в изпълнение на процедура за предоставяне на безвъзмездна финансова помощ „Изпълнение на Интегрирани планове за градско възстановяване и развитие”, която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 </w:t>
      </w:r>
    </w:p>
    <w:p w:rsidR="009F5CBF" w:rsidRPr="00A00DF8" w:rsidRDefault="009F5CBF" w:rsidP="009F5CBF">
      <w:pPr>
        <w:suppressAutoHyphens w:val="0"/>
        <w:spacing w:after="200" w:line="276" w:lineRule="auto"/>
        <w:ind w:firstLine="567"/>
        <w:jc w:val="both"/>
        <w:rPr>
          <w:rFonts w:eastAsia="Calibri"/>
          <w:lang w:eastAsia="en-US"/>
        </w:rPr>
      </w:pPr>
      <w:r w:rsidRPr="00A00DF8">
        <w:rPr>
          <w:rFonts w:eastAsia="Calibri"/>
          <w:lang w:eastAsia="en-US"/>
        </w:rPr>
        <w:t xml:space="preserve">Възлагането и изпълнението на тази обществена поръчка  е свързано с изискванията и правилата на Европейския съюз за информация и комуникация на всеки проект, финансиран със средства от европейските фондове. Мерките за осигуряване на информация и публичност ще бъдат изцяло съобразени с изискванията на ОПРР и Единния наръчник на бенефициента за прилагане на правилата за информация и комуникация 2014-2020 г. и гарантират популяризирането и представянето на проекта пред широк кръг лица. По проекта са предвидени следните мерки за информация и комуникация: Начална/откриваща пресконференция, която има за цел да информира обществеността, заинтересованите лица и медиите за целите и дейностите предвидени за изпълнение и финансовата рамка на проекта, целевите групи, към които е насочен. Заключителна пресконференция, която ще се проведе в последния месец от изпълнение на проекта след приключване на предвидените за изпълнение дейности, която има за цел да информира обществеността, заинтересованите лица и медиите с изпълнението и постигнатите реални резултати. Ще бъде изработен интернет банер, както и публикации в местните медии. </w:t>
      </w:r>
      <w:r w:rsidRPr="00A00DF8">
        <w:rPr>
          <w:rFonts w:eastAsia="Calibri"/>
          <w:lang w:eastAsia="en-US"/>
        </w:rPr>
        <w:lastRenderedPageBreak/>
        <w:t>Дейностите по информация и комуникация ще бъдат съобразени с изискванията за проекти, при които общото публично финансиране надвишава 500 000 евро и включват финансиране на инфраструктура и строителство. Ще бъдат издигнати билбордове, постоянни обяснителни табели, организиране и провеждане на официални събития – „Първа копка“ и откриване на обекта. Визуализацията ще бъде осъществена чрез изработване и разпространение на печатни информационни и промоционални матрериали.</w:t>
      </w:r>
    </w:p>
    <w:p w:rsidR="009F5CBF" w:rsidRPr="00A00DF8" w:rsidRDefault="009F5CBF" w:rsidP="009F5CBF">
      <w:pPr>
        <w:shd w:val="clear" w:color="auto" w:fill="808080"/>
        <w:suppressAutoHyphens w:val="0"/>
        <w:autoSpaceDE w:val="0"/>
        <w:autoSpaceDN w:val="0"/>
        <w:adjustRightInd w:val="0"/>
        <w:spacing w:before="120" w:after="120" w:line="240" w:lineRule="auto"/>
        <w:ind w:right="138" w:firstLine="567"/>
        <w:jc w:val="both"/>
        <w:rPr>
          <w:rFonts w:eastAsia="Calibri"/>
          <w:color w:val="000000"/>
          <w:lang w:val="ru-RU" w:eastAsia="bg-BG"/>
        </w:rPr>
      </w:pPr>
      <w:r w:rsidRPr="00A00DF8">
        <w:rPr>
          <w:rFonts w:eastAsia="Calibri"/>
          <w:b/>
          <w:bCs/>
          <w:i/>
          <w:iCs/>
          <w:color w:val="000000"/>
          <w:lang w:val="ru-RU" w:eastAsia="bg-BG"/>
        </w:rPr>
        <w:t xml:space="preserve">2. Общи принципи и изисквания при изпълнение на поръчката </w:t>
      </w:r>
    </w:p>
    <w:p w:rsidR="009F5CBF" w:rsidRPr="00A00DF8" w:rsidRDefault="009F5CBF" w:rsidP="009F5CBF">
      <w:pPr>
        <w:suppressAutoHyphens w:val="0"/>
        <w:autoSpaceDE w:val="0"/>
        <w:autoSpaceDN w:val="0"/>
        <w:adjustRightInd w:val="0"/>
        <w:spacing w:line="240" w:lineRule="auto"/>
        <w:ind w:right="138" w:firstLine="567"/>
        <w:jc w:val="both"/>
        <w:rPr>
          <w:rFonts w:eastAsia="Calibri"/>
          <w:color w:val="000000"/>
          <w:lang w:val="ru-RU" w:eastAsia="bg-BG"/>
        </w:rPr>
      </w:pPr>
      <w:r w:rsidRPr="00A00DF8">
        <w:rPr>
          <w:rFonts w:eastAsia="Calibri"/>
          <w:color w:val="000000"/>
          <w:lang w:val="ru-RU" w:eastAsia="bg-BG"/>
        </w:rPr>
        <w:t>Бенефициентите, изпълняващи проекти по Оперативна програма „Региони в растеж” 2014-2020</w:t>
      </w:r>
      <w:r w:rsidRPr="00A00DF8">
        <w:rPr>
          <w:rFonts w:eastAsia="Calibri"/>
          <w:color w:val="000000"/>
          <w:lang w:eastAsia="bg-BG"/>
        </w:rPr>
        <w:t xml:space="preserve"> г.</w:t>
      </w:r>
      <w:r w:rsidRPr="00A00DF8">
        <w:rPr>
          <w:rFonts w:eastAsia="Calibri"/>
          <w:color w:val="000000"/>
          <w:lang w:val="ru-RU" w:eastAsia="bg-BG"/>
        </w:rPr>
        <w:t xml:space="preserve"> съфинансирани от Европейския фонд за регионално развитие, трябва да информират широката общественост и участниците, като оповестят финансовия принос на ЕС в проекта. </w:t>
      </w:r>
    </w:p>
    <w:p w:rsidR="009F5CBF" w:rsidRPr="00A00DF8" w:rsidRDefault="009F5CBF" w:rsidP="009F5CBF">
      <w:pPr>
        <w:suppressAutoHyphens w:val="0"/>
        <w:autoSpaceDE w:val="0"/>
        <w:autoSpaceDN w:val="0"/>
        <w:adjustRightInd w:val="0"/>
        <w:spacing w:line="240" w:lineRule="auto"/>
        <w:ind w:right="138" w:firstLine="567"/>
        <w:jc w:val="both"/>
        <w:rPr>
          <w:rFonts w:eastAsia="Calibri"/>
          <w:color w:val="000000"/>
          <w:lang w:val="ru-RU" w:eastAsia="bg-BG"/>
        </w:rPr>
      </w:pPr>
      <w:r w:rsidRPr="00A00DF8">
        <w:rPr>
          <w:rFonts w:eastAsia="Calibri"/>
          <w:color w:val="000000"/>
          <w:lang w:val="ru-RU" w:eastAsia="bg-BG"/>
        </w:rPr>
        <w:t xml:space="preserve">Настоящата обществена поръчка следва да бъде изпълнена в съответствие с Единен наръчник на бенефициента за прилагане на правилата за информация и комуникация 2014-2020 г., изискванията на Регламент (ЕС) № 1303/2013 г. на Европейския парламент и на Съвета от 17.12.2013 г. и Регламент за изпълнение (ЕС) №821/2014 на Комисията от 28.07.2014 г. Всички мерки за информация и комуникация изрично следва да указват съфинансирането от фондовете на ЕС на проекта, чрез поставяне на: </w:t>
      </w:r>
    </w:p>
    <w:p w:rsidR="009F5CBF" w:rsidRPr="00A00DF8" w:rsidRDefault="009F5CBF" w:rsidP="009F5CBF">
      <w:pPr>
        <w:suppressAutoHyphens w:val="0"/>
        <w:autoSpaceDE w:val="0"/>
        <w:autoSpaceDN w:val="0"/>
        <w:adjustRightInd w:val="0"/>
        <w:spacing w:line="240" w:lineRule="auto"/>
        <w:ind w:left="1158" w:hanging="360"/>
        <w:rPr>
          <w:rFonts w:eastAsia="Calibri"/>
          <w:color w:val="000000"/>
          <w:lang w:val="ru-RU" w:eastAsia="bg-BG"/>
        </w:rPr>
      </w:pPr>
      <w:r w:rsidRPr="00A00DF8">
        <w:rPr>
          <w:rFonts w:ascii="Wingdings" w:eastAsia="Calibri" w:hAnsi="Wingdings" w:cs="Wingdings"/>
          <w:color w:val="000000"/>
          <w:lang w:val="en-GB" w:eastAsia="bg-BG"/>
        </w:rPr>
        <w:t></w:t>
      </w:r>
      <w:r w:rsidRPr="00A00DF8">
        <w:rPr>
          <w:rFonts w:ascii="Wingdings" w:eastAsia="Calibri" w:hAnsi="Wingdings" w:cs="Wingdings"/>
          <w:color w:val="000000"/>
          <w:lang w:val="en-GB" w:eastAsia="bg-BG"/>
        </w:rPr>
        <w:t></w:t>
      </w:r>
      <w:r w:rsidRPr="00A00DF8">
        <w:rPr>
          <w:rFonts w:eastAsia="Calibri"/>
          <w:color w:val="000000"/>
          <w:lang w:val="ru-RU" w:eastAsia="bg-BG"/>
        </w:rPr>
        <w:t xml:space="preserve">Емблемата на ЕС в съответствие с техническите характеристики, посочени в акта за изпълнение, приет от Европейската комисия, с упоменаване на Европейския съюз; </w:t>
      </w:r>
    </w:p>
    <w:p w:rsidR="009F5CBF" w:rsidRPr="00A00DF8" w:rsidRDefault="009F5CBF" w:rsidP="009F5CBF">
      <w:pPr>
        <w:suppressAutoHyphens w:val="0"/>
        <w:autoSpaceDE w:val="0"/>
        <w:autoSpaceDN w:val="0"/>
        <w:adjustRightInd w:val="0"/>
        <w:spacing w:line="240" w:lineRule="auto"/>
        <w:ind w:left="1158" w:hanging="360"/>
        <w:rPr>
          <w:rFonts w:eastAsia="Calibri"/>
          <w:color w:val="000000"/>
          <w:lang w:val="ru-RU" w:eastAsia="bg-BG"/>
        </w:rPr>
      </w:pPr>
      <w:r w:rsidRPr="00A00DF8">
        <w:rPr>
          <w:rFonts w:ascii="Wingdings" w:eastAsia="Calibri" w:hAnsi="Wingdings" w:cs="Wingdings"/>
          <w:color w:val="000000"/>
          <w:lang w:val="en-GB" w:eastAsia="bg-BG"/>
        </w:rPr>
        <w:t></w:t>
      </w:r>
      <w:r w:rsidRPr="00A00DF8">
        <w:rPr>
          <w:rFonts w:ascii="Wingdings" w:eastAsia="Calibri" w:hAnsi="Wingdings" w:cs="Wingdings"/>
          <w:color w:val="000000"/>
          <w:lang w:val="en-GB" w:eastAsia="bg-BG"/>
        </w:rPr>
        <w:t></w:t>
      </w:r>
      <w:r w:rsidRPr="00A00DF8">
        <w:rPr>
          <w:rFonts w:eastAsia="Calibri"/>
          <w:color w:val="000000"/>
          <w:lang w:val="ru-RU" w:eastAsia="bg-BG"/>
        </w:rPr>
        <w:t xml:space="preserve">Упоменаване на Европейския фонд за регионално развитие; </w:t>
      </w:r>
    </w:p>
    <w:p w:rsidR="009F5CBF" w:rsidRPr="00A00DF8" w:rsidRDefault="009F5CBF" w:rsidP="009F5CBF">
      <w:pPr>
        <w:suppressAutoHyphens w:val="0"/>
        <w:autoSpaceDE w:val="0"/>
        <w:autoSpaceDN w:val="0"/>
        <w:adjustRightInd w:val="0"/>
        <w:spacing w:line="240" w:lineRule="auto"/>
        <w:ind w:left="1158" w:hanging="360"/>
        <w:rPr>
          <w:rFonts w:eastAsia="Calibri"/>
          <w:color w:val="000000"/>
          <w:lang w:val="ru-RU" w:eastAsia="bg-BG"/>
        </w:rPr>
      </w:pPr>
      <w:r w:rsidRPr="00A00DF8">
        <w:rPr>
          <w:rFonts w:ascii="Wingdings" w:eastAsia="Calibri" w:hAnsi="Wingdings" w:cs="Wingdings"/>
          <w:color w:val="000000"/>
          <w:lang w:val="en-GB" w:eastAsia="bg-BG"/>
        </w:rPr>
        <w:t></w:t>
      </w:r>
      <w:r w:rsidRPr="00A00DF8">
        <w:rPr>
          <w:rFonts w:ascii="Wingdings" w:eastAsia="Calibri" w:hAnsi="Wingdings" w:cs="Wingdings"/>
          <w:color w:val="000000"/>
          <w:lang w:val="en-GB" w:eastAsia="bg-BG"/>
        </w:rPr>
        <w:t></w:t>
      </w:r>
      <w:r w:rsidRPr="00A00DF8">
        <w:rPr>
          <w:rFonts w:eastAsia="Calibri"/>
          <w:color w:val="000000"/>
          <w:lang w:val="ru-RU" w:eastAsia="bg-BG"/>
        </w:rPr>
        <w:t xml:space="preserve">Общото лого на програмен период 2014–2020 г. в съответствие с графичните изисквания и правилата за визуална идентичност. </w:t>
      </w:r>
    </w:p>
    <w:p w:rsidR="009F5CBF" w:rsidRPr="00A00DF8" w:rsidRDefault="009F5CBF" w:rsidP="009F5CBF">
      <w:pPr>
        <w:suppressAutoHyphens w:val="0"/>
        <w:autoSpaceDE w:val="0"/>
        <w:autoSpaceDN w:val="0"/>
        <w:adjustRightInd w:val="0"/>
        <w:spacing w:line="240" w:lineRule="auto"/>
        <w:ind w:right="138"/>
        <w:jc w:val="both"/>
        <w:rPr>
          <w:rFonts w:eastAsia="Calibri"/>
          <w:color w:val="000000"/>
          <w:lang w:val="ru-RU" w:eastAsia="bg-BG"/>
        </w:rPr>
      </w:pPr>
      <w:r w:rsidRPr="00A00DF8">
        <w:rPr>
          <w:rFonts w:eastAsia="Calibri"/>
          <w:b/>
          <w:bCs/>
          <w:i/>
          <w:iCs/>
          <w:color w:val="000000"/>
          <w:u w:val="single"/>
          <w:lang w:val="ru-RU" w:eastAsia="bg-BG"/>
        </w:rPr>
        <w:t xml:space="preserve">Забележка: </w:t>
      </w:r>
      <w:r w:rsidRPr="00A00DF8">
        <w:rPr>
          <w:rFonts w:eastAsia="Calibri"/>
          <w:color w:val="000000"/>
          <w:lang w:val="ru-RU" w:eastAsia="bg-BG"/>
        </w:rPr>
        <w:t xml:space="preserve">Единният наръчник на бенефициента за прилагане на правилата за информация и комуникация 2014-2020 г. е публикуван на следния интернет адрес: </w:t>
      </w:r>
    </w:p>
    <w:p w:rsidR="009F5CBF" w:rsidRPr="00A00DF8" w:rsidRDefault="000F165B" w:rsidP="009F5CBF">
      <w:pPr>
        <w:suppressAutoHyphens w:val="0"/>
        <w:autoSpaceDE w:val="0"/>
        <w:autoSpaceDN w:val="0"/>
        <w:adjustRightInd w:val="0"/>
        <w:spacing w:line="240" w:lineRule="auto"/>
        <w:ind w:right="138"/>
        <w:jc w:val="both"/>
        <w:rPr>
          <w:rFonts w:eastAsia="Calibri"/>
          <w:color w:val="000000"/>
          <w:lang w:val="ru-RU" w:eastAsia="bg-BG"/>
        </w:rPr>
      </w:pPr>
      <w:hyperlink r:id="rId10" w:history="1">
        <w:r w:rsidR="009F5CBF" w:rsidRPr="00A00DF8">
          <w:rPr>
            <w:rFonts w:eastAsia="Calibri"/>
            <w:color w:val="0000FF"/>
            <w:u w:val="single"/>
            <w:lang w:val="ru-RU" w:eastAsia="bg-BG"/>
          </w:rPr>
          <w:t>https://www.eufunds.bg/archive/documents/1423147813.pdf</w:t>
        </w:r>
      </w:hyperlink>
    </w:p>
    <w:p w:rsidR="009F5CBF" w:rsidRPr="00A00DF8" w:rsidRDefault="009F5CBF" w:rsidP="009F5CBF">
      <w:pPr>
        <w:suppressAutoHyphens w:val="0"/>
        <w:autoSpaceDE w:val="0"/>
        <w:autoSpaceDN w:val="0"/>
        <w:adjustRightInd w:val="0"/>
        <w:spacing w:line="240" w:lineRule="auto"/>
        <w:ind w:right="138"/>
        <w:jc w:val="both"/>
        <w:rPr>
          <w:rFonts w:eastAsia="Calibri"/>
          <w:color w:val="000000"/>
          <w:lang w:val="ru-RU" w:eastAsia="bg-BG"/>
        </w:rPr>
      </w:pPr>
    </w:p>
    <w:p w:rsidR="009F5CBF" w:rsidRPr="00A00DF8" w:rsidRDefault="009F5CBF" w:rsidP="009F5CBF">
      <w:pPr>
        <w:shd w:val="clear" w:color="auto" w:fill="808080"/>
        <w:suppressAutoHyphens w:val="0"/>
        <w:autoSpaceDE w:val="0"/>
        <w:autoSpaceDN w:val="0"/>
        <w:adjustRightInd w:val="0"/>
        <w:spacing w:line="240" w:lineRule="auto"/>
        <w:ind w:firstLine="570"/>
        <w:jc w:val="both"/>
        <w:rPr>
          <w:rFonts w:eastAsia="Calibri"/>
          <w:b/>
          <w:bCs/>
          <w:i/>
          <w:iCs/>
          <w:color w:val="000000"/>
          <w:lang w:eastAsia="bg-BG"/>
        </w:rPr>
      </w:pPr>
      <w:r w:rsidRPr="00A00DF8">
        <w:rPr>
          <w:rFonts w:eastAsia="Calibri"/>
          <w:b/>
          <w:bCs/>
          <w:i/>
          <w:iCs/>
          <w:color w:val="000000"/>
          <w:lang w:val="ru-RU" w:eastAsia="bg-BG"/>
        </w:rPr>
        <w:t>3. Конкретни задачи на изпълнител</w:t>
      </w:r>
      <w:r w:rsidRPr="00A00DF8">
        <w:rPr>
          <w:rFonts w:eastAsia="Calibri"/>
          <w:b/>
          <w:bCs/>
          <w:i/>
          <w:iCs/>
          <w:color w:val="000000"/>
          <w:lang w:eastAsia="bg-BG"/>
        </w:rPr>
        <w:t>я</w:t>
      </w:r>
    </w:p>
    <w:p w:rsidR="009F5CBF" w:rsidRDefault="009F5CBF" w:rsidP="009F5CBF">
      <w:pPr>
        <w:suppressAutoHyphens w:val="0"/>
        <w:autoSpaceDE w:val="0"/>
        <w:autoSpaceDN w:val="0"/>
        <w:adjustRightInd w:val="0"/>
        <w:spacing w:line="240" w:lineRule="auto"/>
        <w:ind w:firstLine="570"/>
        <w:jc w:val="both"/>
        <w:rPr>
          <w:rFonts w:eastAsia="Calibri"/>
          <w:lang w:eastAsia="bg-BG"/>
        </w:rPr>
      </w:pPr>
      <w:r w:rsidRPr="00A00DF8">
        <w:rPr>
          <w:rFonts w:eastAsia="Calibri"/>
          <w:b/>
          <w:bCs/>
          <w:i/>
          <w:iCs/>
          <w:lang w:val="ru-RU" w:eastAsia="bg-BG"/>
        </w:rPr>
        <w:t xml:space="preserve">Обособена позиция №1 </w:t>
      </w:r>
      <w:r w:rsidRPr="00A00DF8">
        <w:rPr>
          <w:rFonts w:eastAsia="Calibri"/>
          <w:lang w:val="ru-RU" w:eastAsia="bg-BG"/>
        </w:rPr>
        <w:t>–</w:t>
      </w:r>
      <w:r w:rsidRPr="00A00DF8">
        <w:rPr>
          <w:rFonts w:eastAsia="Calibri"/>
          <w:lang w:eastAsia="bg-BG"/>
        </w:rPr>
        <w:t xml:space="preserve"> „Организиране и провеждане на пресконференции, изготвяне на прессъобщения, интернет банер, официални церемонии, подготовка и публикуване в местните медии на публикации, изработка и монтаж на билбордове и постоянни обяснителни табели, банер за пресконференциите“</w:t>
      </w:r>
    </w:p>
    <w:p w:rsidR="00013D0E" w:rsidRPr="00A00DF8" w:rsidRDefault="00013D0E" w:rsidP="009F5CBF">
      <w:pPr>
        <w:suppressAutoHyphens w:val="0"/>
        <w:autoSpaceDE w:val="0"/>
        <w:autoSpaceDN w:val="0"/>
        <w:adjustRightInd w:val="0"/>
        <w:spacing w:line="240" w:lineRule="auto"/>
        <w:ind w:firstLine="570"/>
        <w:jc w:val="both"/>
        <w:rPr>
          <w:rFonts w:eastAsia="Calibri"/>
          <w:lang w:eastAsia="bg-BG"/>
        </w:rPr>
      </w:pPr>
    </w:p>
    <w:tbl>
      <w:tblPr>
        <w:tblStyle w:val="TableGrid13"/>
        <w:tblW w:w="0" w:type="auto"/>
        <w:tblLook w:val="04A0" w:firstRow="1" w:lastRow="0" w:firstColumn="1" w:lastColumn="0" w:noHBand="0" w:noVBand="1"/>
      </w:tblPr>
      <w:tblGrid>
        <w:gridCol w:w="940"/>
        <w:gridCol w:w="5573"/>
        <w:gridCol w:w="3259"/>
      </w:tblGrid>
      <w:tr w:rsidR="009F5CBF" w:rsidRPr="00A00DF8" w:rsidTr="00E46652">
        <w:tc>
          <w:tcPr>
            <w:tcW w:w="940" w:type="dxa"/>
            <w:shd w:val="clear" w:color="auto" w:fill="808080"/>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w:t>
            </w:r>
          </w:p>
        </w:tc>
        <w:tc>
          <w:tcPr>
            <w:tcW w:w="5573" w:type="dxa"/>
            <w:shd w:val="clear" w:color="auto" w:fill="808080"/>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Дейност</w:t>
            </w:r>
          </w:p>
        </w:tc>
        <w:tc>
          <w:tcPr>
            <w:tcW w:w="3259" w:type="dxa"/>
            <w:shd w:val="clear" w:color="auto" w:fill="808080"/>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Количество</w:t>
            </w:r>
          </w:p>
        </w:tc>
      </w:tr>
      <w:tr w:rsidR="009F5CBF" w:rsidRPr="00A00DF8" w:rsidTr="00E46652">
        <w:tc>
          <w:tcPr>
            <w:tcW w:w="940" w:type="dxa"/>
          </w:tcPr>
          <w:p w:rsidR="009F5CBF" w:rsidRPr="00A00DF8" w:rsidRDefault="009F5CBF" w:rsidP="009F5CBF">
            <w:pPr>
              <w:numPr>
                <w:ilvl w:val="0"/>
                <w:numId w:val="21"/>
              </w:numPr>
              <w:suppressAutoHyphens w:val="0"/>
              <w:autoSpaceDE w:val="0"/>
              <w:autoSpaceDN w:val="0"/>
              <w:adjustRightInd w:val="0"/>
              <w:spacing w:before="120" w:after="120" w:line="240" w:lineRule="auto"/>
              <w:ind w:left="720"/>
              <w:jc w:val="center"/>
              <w:rPr>
                <w:rFonts w:ascii="Times New Roman" w:hAnsi="Times New Roman"/>
                <w:lang w:eastAsia="bg-BG"/>
              </w:rPr>
            </w:pPr>
          </w:p>
        </w:tc>
        <w:tc>
          <w:tcPr>
            <w:tcW w:w="5573" w:type="dxa"/>
          </w:tcPr>
          <w:p w:rsidR="009F5CBF" w:rsidRPr="00A00DF8" w:rsidRDefault="009F5CBF" w:rsidP="009F5CBF">
            <w:pPr>
              <w:suppressAutoHyphens w:val="0"/>
              <w:autoSpaceDE w:val="0"/>
              <w:autoSpaceDN w:val="0"/>
              <w:adjustRightInd w:val="0"/>
              <w:spacing w:line="240" w:lineRule="auto"/>
              <w:jc w:val="both"/>
              <w:rPr>
                <w:rFonts w:ascii="Times New Roman" w:hAnsi="Times New Roman"/>
                <w:lang w:eastAsia="bg-BG"/>
              </w:rPr>
            </w:pPr>
            <w:r w:rsidRPr="00A00DF8">
              <w:rPr>
                <w:rFonts w:ascii="Times New Roman" w:hAnsi="Times New Roman"/>
                <w:lang w:eastAsia="bg-BG"/>
              </w:rPr>
              <w:t>Организиране и провеждане на пресконференции за минимум 20 участника</w:t>
            </w:r>
          </w:p>
        </w:tc>
        <w:tc>
          <w:tcPr>
            <w:tcW w:w="3259" w:type="dxa"/>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2 бр.</w:t>
            </w:r>
          </w:p>
        </w:tc>
      </w:tr>
      <w:tr w:rsidR="009F5CBF" w:rsidRPr="00A00DF8" w:rsidTr="00E46652">
        <w:tc>
          <w:tcPr>
            <w:tcW w:w="940" w:type="dxa"/>
          </w:tcPr>
          <w:p w:rsidR="009F5CBF" w:rsidRPr="00A00DF8" w:rsidRDefault="009F5CBF" w:rsidP="009F5CBF">
            <w:pPr>
              <w:numPr>
                <w:ilvl w:val="0"/>
                <w:numId w:val="21"/>
              </w:numPr>
              <w:suppressAutoHyphens w:val="0"/>
              <w:autoSpaceDE w:val="0"/>
              <w:autoSpaceDN w:val="0"/>
              <w:adjustRightInd w:val="0"/>
              <w:spacing w:before="120" w:after="120" w:line="240" w:lineRule="auto"/>
              <w:ind w:left="720"/>
              <w:jc w:val="center"/>
              <w:rPr>
                <w:rFonts w:ascii="Times New Roman" w:hAnsi="Times New Roman"/>
                <w:lang w:eastAsia="bg-BG"/>
              </w:rPr>
            </w:pPr>
          </w:p>
        </w:tc>
        <w:tc>
          <w:tcPr>
            <w:tcW w:w="5573" w:type="dxa"/>
          </w:tcPr>
          <w:p w:rsidR="009F5CBF" w:rsidRPr="00A00DF8" w:rsidRDefault="009F5CBF" w:rsidP="009F5CBF">
            <w:pPr>
              <w:suppressAutoHyphens w:val="0"/>
              <w:autoSpaceDE w:val="0"/>
              <w:autoSpaceDN w:val="0"/>
              <w:adjustRightInd w:val="0"/>
              <w:spacing w:line="240" w:lineRule="auto"/>
              <w:jc w:val="both"/>
              <w:rPr>
                <w:rFonts w:ascii="Times New Roman" w:hAnsi="Times New Roman"/>
                <w:lang w:eastAsia="bg-BG"/>
              </w:rPr>
            </w:pPr>
            <w:r w:rsidRPr="00A00DF8">
              <w:rPr>
                <w:rFonts w:ascii="Times New Roman" w:hAnsi="Times New Roman"/>
                <w:lang w:eastAsia="bg-BG"/>
              </w:rPr>
              <w:t>Изготвяне и разпространение на прессъобщения обявени в информационния сайт на общината.</w:t>
            </w:r>
          </w:p>
        </w:tc>
        <w:tc>
          <w:tcPr>
            <w:tcW w:w="3259" w:type="dxa"/>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6 бр.</w:t>
            </w:r>
          </w:p>
        </w:tc>
      </w:tr>
      <w:tr w:rsidR="009F5CBF" w:rsidRPr="00A00DF8" w:rsidTr="00E46652">
        <w:tc>
          <w:tcPr>
            <w:tcW w:w="940" w:type="dxa"/>
          </w:tcPr>
          <w:p w:rsidR="009F5CBF" w:rsidRPr="00A00DF8" w:rsidRDefault="009F5CBF" w:rsidP="009F5CBF">
            <w:pPr>
              <w:numPr>
                <w:ilvl w:val="0"/>
                <w:numId w:val="21"/>
              </w:numPr>
              <w:suppressAutoHyphens w:val="0"/>
              <w:autoSpaceDE w:val="0"/>
              <w:autoSpaceDN w:val="0"/>
              <w:adjustRightInd w:val="0"/>
              <w:spacing w:before="120" w:after="120" w:line="240" w:lineRule="auto"/>
              <w:ind w:left="720"/>
              <w:jc w:val="center"/>
              <w:rPr>
                <w:rFonts w:ascii="Times New Roman" w:hAnsi="Times New Roman"/>
                <w:lang w:eastAsia="bg-BG"/>
              </w:rPr>
            </w:pPr>
          </w:p>
        </w:tc>
        <w:tc>
          <w:tcPr>
            <w:tcW w:w="5573" w:type="dxa"/>
          </w:tcPr>
          <w:p w:rsidR="009F5CBF" w:rsidRPr="00A00DF8" w:rsidRDefault="009F5CBF" w:rsidP="009F5CBF">
            <w:pPr>
              <w:suppressAutoHyphens w:val="0"/>
              <w:autoSpaceDE w:val="0"/>
              <w:autoSpaceDN w:val="0"/>
              <w:adjustRightInd w:val="0"/>
              <w:spacing w:line="240" w:lineRule="auto"/>
              <w:jc w:val="both"/>
              <w:rPr>
                <w:rFonts w:ascii="Times New Roman" w:hAnsi="Times New Roman"/>
                <w:lang w:eastAsia="bg-BG"/>
              </w:rPr>
            </w:pPr>
            <w:r w:rsidRPr="00A00DF8">
              <w:rPr>
                <w:rFonts w:ascii="Times New Roman" w:hAnsi="Times New Roman"/>
                <w:lang w:eastAsia="bg-BG"/>
              </w:rPr>
              <w:t>Интернет банер на информационния сайт на община Перник</w:t>
            </w:r>
          </w:p>
        </w:tc>
        <w:tc>
          <w:tcPr>
            <w:tcW w:w="3259" w:type="dxa"/>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1 бр.</w:t>
            </w:r>
          </w:p>
        </w:tc>
      </w:tr>
      <w:tr w:rsidR="009F5CBF" w:rsidRPr="00A00DF8" w:rsidTr="00E46652">
        <w:tc>
          <w:tcPr>
            <w:tcW w:w="940" w:type="dxa"/>
          </w:tcPr>
          <w:p w:rsidR="009F5CBF" w:rsidRPr="00A00DF8" w:rsidRDefault="009F5CBF" w:rsidP="009F5CBF">
            <w:pPr>
              <w:numPr>
                <w:ilvl w:val="0"/>
                <w:numId w:val="21"/>
              </w:numPr>
              <w:suppressAutoHyphens w:val="0"/>
              <w:autoSpaceDE w:val="0"/>
              <w:autoSpaceDN w:val="0"/>
              <w:adjustRightInd w:val="0"/>
              <w:spacing w:before="120" w:after="120" w:line="240" w:lineRule="auto"/>
              <w:ind w:left="720"/>
              <w:jc w:val="center"/>
              <w:rPr>
                <w:rFonts w:ascii="Times New Roman" w:hAnsi="Times New Roman"/>
                <w:lang w:eastAsia="bg-BG"/>
              </w:rPr>
            </w:pPr>
          </w:p>
        </w:tc>
        <w:tc>
          <w:tcPr>
            <w:tcW w:w="5573" w:type="dxa"/>
          </w:tcPr>
          <w:p w:rsidR="009F5CBF" w:rsidRPr="00A00DF8" w:rsidRDefault="009F5CBF" w:rsidP="009F5CBF">
            <w:pPr>
              <w:suppressAutoHyphens w:val="0"/>
              <w:autoSpaceDE w:val="0"/>
              <w:autoSpaceDN w:val="0"/>
              <w:adjustRightInd w:val="0"/>
              <w:spacing w:line="240" w:lineRule="auto"/>
              <w:jc w:val="both"/>
              <w:rPr>
                <w:rFonts w:ascii="Times New Roman" w:hAnsi="Times New Roman"/>
                <w:lang w:eastAsia="bg-BG"/>
              </w:rPr>
            </w:pPr>
            <w:r w:rsidRPr="00A00DF8">
              <w:rPr>
                <w:rFonts w:ascii="Times New Roman" w:hAnsi="Times New Roman"/>
                <w:lang w:eastAsia="bg-BG"/>
              </w:rPr>
              <w:t>Официални церемонии („Първа копка“ и официално откриване на обекта)</w:t>
            </w:r>
          </w:p>
        </w:tc>
        <w:tc>
          <w:tcPr>
            <w:tcW w:w="3259" w:type="dxa"/>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2 бр.</w:t>
            </w:r>
          </w:p>
        </w:tc>
      </w:tr>
      <w:tr w:rsidR="009F5CBF" w:rsidRPr="00A00DF8" w:rsidTr="00E46652">
        <w:tc>
          <w:tcPr>
            <w:tcW w:w="940" w:type="dxa"/>
          </w:tcPr>
          <w:p w:rsidR="009F5CBF" w:rsidRPr="00A00DF8" w:rsidRDefault="009F5CBF" w:rsidP="009F5CBF">
            <w:pPr>
              <w:numPr>
                <w:ilvl w:val="0"/>
                <w:numId w:val="21"/>
              </w:numPr>
              <w:suppressAutoHyphens w:val="0"/>
              <w:autoSpaceDE w:val="0"/>
              <w:autoSpaceDN w:val="0"/>
              <w:adjustRightInd w:val="0"/>
              <w:spacing w:before="120" w:after="120" w:line="240" w:lineRule="auto"/>
              <w:ind w:left="720"/>
              <w:jc w:val="center"/>
              <w:rPr>
                <w:rFonts w:ascii="Times New Roman" w:hAnsi="Times New Roman"/>
                <w:lang w:eastAsia="bg-BG"/>
              </w:rPr>
            </w:pPr>
          </w:p>
        </w:tc>
        <w:tc>
          <w:tcPr>
            <w:tcW w:w="5573" w:type="dxa"/>
          </w:tcPr>
          <w:p w:rsidR="009F5CBF" w:rsidRPr="00A00DF8" w:rsidRDefault="009F5CBF" w:rsidP="009F5CBF">
            <w:pPr>
              <w:suppressAutoHyphens w:val="0"/>
              <w:autoSpaceDE w:val="0"/>
              <w:autoSpaceDN w:val="0"/>
              <w:adjustRightInd w:val="0"/>
              <w:spacing w:line="240" w:lineRule="auto"/>
              <w:jc w:val="both"/>
              <w:rPr>
                <w:rFonts w:ascii="Times New Roman" w:hAnsi="Times New Roman"/>
                <w:lang w:eastAsia="bg-BG"/>
              </w:rPr>
            </w:pPr>
            <w:r w:rsidRPr="00A00DF8">
              <w:rPr>
                <w:rFonts w:ascii="Times New Roman" w:hAnsi="Times New Roman"/>
                <w:lang w:eastAsia="bg-BG"/>
              </w:rPr>
              <w:t>Подготовка и публикуване в местните медии на публикации съдържащи информация за напредъка на дейностите по проекта</w:t>
            </w:r>
          </w:p>
        </w:tc>
        <w:tc>
          <w:tcPr>
            <w:tcW w:w="3259" w:type="dxa"/>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2 бр.</w:t>
            </w:r>
          </w:p>
        </w:tc>
      </w:tr>
      <w:tr w:rsidR="009F5CBF" w:rsidRPr="00A00DF8" w:rsidTr="00E46652">
        <w:tc>
          <w:tcPr>
            <w:tcW w:w="940" w:type="dxa"/>
          </w:tcPr>
          <w:p w:rsidR="009F5CBF" w:rsidRPr="00A00DF8" w:rsidRDefault="009F5CBF" w:rsidP="009F5CBF">
            <w:pPr>
              <w:numPr>
                <w:ilvl w:val="0"/>
                <w:numId w:val="21"/>
              </w:numPr>
              <w:suppressAutoHyphens w:val="0"/>
              <w:autoSpaceDE w:val="0"/>
              <w:autoSpaceDN w:val="0"/>
              <w:adjustRightInd w:val="0"/>
              <w:spacing w:before="120" w:after="120" w:line="240" w:lineRule="auto"/>
              <w:ind w:left="720"/>
              <w:jc w:val="center"/>
              <w:rPr>
                <w:rFonts w:ascii="Times New Roman" w:hAnsi="Times New Roman"/>
                <w:lang w:eastAsia="bg-BG"/>
              </w:rPr>
            </w:pPr>
          </w:p>
        </w:tc>
        <w:tc>
          <w:tcPr>
            <w:tcW w:w="5573" w:type="dxa"/>
          </w:tcPr>
          <w:p w:rsidR="009F5CBF" w:rsidRPr="00A00DF8" w:rsidRDefault="009F5CBF" w:rsidP="009F5CBF">
            <w:pPr>
              <w:suppressAutoHyphens w:val="0"/>
              <w:autoSpaceDE w:val="0"/>
              <w:autoSpaceDN w:val="0"/>
              <w:adjustRightInd w:val="0"/>
              <w:spacing w:line="240" w:lineRule="auto"/>
              <w:jc w:val="both"/>
              <w:rPr>
                <w:rFonts w:ascii="Times New Roman" w:hAnsi="Times New Roman"/>
                <w:lang w:eastAsia="bg-BG"/>
              </w:rPr>
            </w:pPr>
            <w:r w:rsidRPr="00A00DF8">
              <w:rPr>
                <w:rFonts w:ascii="Times New Roman" w:hAnsi="Times New Roman"/>
                <w:lang w:eastAsia="bg-BG"/>
              </w:rPr>
              <w:t xml:space="preserve">Билбордове с размери не по-малки от 4м. х 3м. </w:t>
            </w:r>
          </w:p>
        </w:tc>
        <w:tc>
          <w:tcPr>
            <w:tcW w:w="3259" w:type="dxa"/>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2 бр.</w:t>
            </w:r>
          </w:p>
        </w:tc>
      </w:tr>
      <w:tr w:rsidR="009F5CBF" w:rsidRPr="00A00DF8" w:rsidTr="00E46652">
        <w:tc>
          <w:tcPr>
            <w:tcW w:w="940" w:type="dxa"/>
          </w:tcPr>
          <w:p w:rsidR="009F5CBF" w:rsidRPr="00A00DF8" w:rsidRDefault="009F5CBF" w:rsidP="009F5CBF">
            <w:pPr>
              <w:numPr>
                <w:ilvl w:val="0"/>
                <w:numId w:val="21"/>
              </w:numPr>
              <w:suppressAutoHyphens w:val="0"/>
              <w:autoSpaceDE w:val="0"/>
              <w:autoSpaceDN w:val="0"/>
              <w:adjustRightInd w:val="0"/>
              <w:spacing w:before="120" w:after="120" w:line="240" w:lineRule="auto"/>
              <w:ind w:left="720"/>
              <w:jc w:val="center"/>
              <w:rPr>
                <w:rFonts w:ascii="Times New Roman" w:hAnsi="Times New Roman"/>
                <w:lang w:eastAsia="bg-BG"/>
              </w:rPr>
            </w:pPr>
          </w:p>
        </w:tc>
        <w:tc>
          <w:tcPr>
            <w:tcW w:w="5573" w:type="dxa"/>
          </w:tcPr>
          <w:p w:rsidR="009F5CBF" w:rsidRPr="00A00DF8" w:rsidRDefault="009F5CBF" w:rsidP="009F5CBF">
            <w:pPr>
              <w:suppressAutoHyphens w:val="0"/>
              <w:autoSpaceDE w:val="0"/>
              <w:autoSpaceDN w:val="0"/>
              <w:adjustRightInd w:val="0"/>
              <w:spacing w:line="240" w:lineRule="auto"/>
              <w:jc w:val="both"/>
              <w:rPr>
                <w:rFonts w:ascii="Times New Roman" w:hAnsi="Times New Roman"/>
                <w:lang w:eastAsia="bg-BG"/>
              </w:rPr>
            </w:pPr>
            <w:r w:rsidRPr="00A00DF8">
              <w:rPr>
                <w:rFonts w:ascii="Times New Roman" w:hAnsi="Times New Roman"/>
                <w:lang w:eastAsia="bg-BG"/>
              </w:rPr>
              <w:t>Постоянни обяснителни табели с размери не по-малки от 50 х 70см.</w:t>
            </w:r>
          </w:p>
        </w:tc>
        <w:tc>
          <w:tcPr>
            <w:tcW w:w="3259" w:type="dxa"/>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2 бр.</w:t>
            </w:r>
          </w:p>
        </w:tc>
      </w:tr>
      <w:tr w:rsidR="009F5CBF" w:rsidRPr="00A00DF8" w:rsidTr="00E46652">
        <w:tc>
          <w:tcPr>
            <w:tcW w:w="940" w:type="dxa"/>
          </w:tcPr>
          <w:p w:rsidR="009F5CBF" w:rsidRPr="00A00DF8" w:rsidRDefault="009F5CBF" w:rsidP="009F5CBF">
            <w:pPr>
              <w:numPr>
                <w:ilvl w:val="0"/>
                <w:numId w:val="21"/>
              </w:numPr>
              <w:suppressAutoHyphens w:val="0"/>
              <w:autoSpaceDE w:val="0"/>
              <w:autoSpaceDN w:val="0"/>
              <w:adjustRightInd w:val="0"/>
              <w:spacing w:before="120" w:after="120" w:line="240" w:lineRule="auto"/>
              <w:ind w:left="720"/>
              <w:jc w:val="center"/>
              <w:rPr>
                <w:rFonts w:ascii="Times New Roman" w:hAnsi="Times New Roman"/>
                <w:lang w:eastAsia="bg-BG"/>
              </w:rPr>
            </w:pPr>
          </w:p>
        </w:tc>
        <w:tc>
          <w:tcPr>
            <w:tcW w:w="5573" w:type="dxa"/>
          </w:tcPr>
          <w:p w:rsidR="009F5CBF" w:rsidRPr="00A00DF8" w:rsidRDefault="009F5CBF" w:rsidP="009F5CBF">
            <w:pPr>
              <w:suppressAutoHyphens w:val="0"/>
              <w:autoSpaceDE w:val="0"/>
              <w:autoSpaceDN w:val="0"/>
              <w:adjustRightInd w:val="0"/>
              <w:spacing w:line="240" w:lineRule="auto"/>
              <w:jc w:val="both"/>
              <w:rPr>
                <w:rFonts w:ascii="Times New Roman" w:hAnsi="Times New Roman"/>
                <w:lang w:eastAsia="bg-BG"/>
              </w:rPr>
            </w:pPr>
            <w:r w:rsidRPr="00A00DF8">
              <w:rPr>
                <w:rFonts w:ascii="Times New Roman" w:hAnsi="Times New Roman"/>
                <w:lang w:eastAsia="bg-BG"/>
              </w:rPr>
              <w:t xml:space="preserve">Банер с едностранен печат </w:t>
            </w:r>
          </w:p>
        </w:tc>
        <w:tc>
          <w:tcPr>
            <w:tcW w:w="3259" w:type="dxa"/>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1 бр.</w:t>
            </w:r>
          </w:p>
        </w:tc>
      </w:tr>
    </w:tbl>
    <w:p w:rsidR="009F5CBF" w:rsidRPr="00A00DF8" w:rsidRDefault="009F5CBF" w:rsidP="009F5CBF">
      <w:pPr>
        <w:suppressAutoHyphens w:val="0"/>
        <w:autoSpaceDE w:val="0"/>
        <w:autoSpaceDN w:val="0"/>
        <w:adjustRightInd w:val="0"/>
        <w:spacing w:line="240" w:lineRule="auto"/>
        <w:ind w:firstLine="570"/>
        <w:jc w:val="both"/>
        <w:rPr>
          <w:rFonts w:eastAsia="Calibri"/>
          <w:lang w:eastAsia="bg-BG"/>
        </w:rPr>
      </w:pPr>
    </w:p>
    <w:p w:rsidR="009F5CBF" w:rsidRPr="00A00DF8" w:rsidRDefault="009F5CBF" w:rsidP="009F5CBF">
      <w:pPr>
        <w:suppressAutoHyphens w:val="0"/>
        <w:autoSpaceDE w:val="0"/>
        <w:autoSpaceDN w:val="0"/>
        <w:adjustRightInd w:val="0"/>
        <w:spacing w:line="240" w:lineRule="auto"/>
        <w:ind w:firstLine="570"/>
        <w:jc w:val="both"/>
        <w:rPr>
          <w:rFonts w:eastAsia="Calibri"/>
          <w:lang w:eastAsia="bg-BG"/>
        </w:rPr>
      </w:pPr>
      <w:r w:rsidRPr="00A00DF8">
        <w:rPr>
          <w:rFonts w:eastAsia="Calibri"/>
          <w:lang w:eastAsia="bg-BG"/>
        </w:rPr>
        <w:t xml:space="preserve">Прогнозната стойност по </w:t>
      </w:r>
      <w:r w:rsidRPr="00A00DF8">
        <w:rPr>
          <w:rFonts w:eastAsia="Calibri"/>
          <w:bCs/>
          <w:iCs/>
          <w:lang w:val="ru-RU" w:eastAsia="bg-BG"/>
        </w:rPr>
        <w:t>Обособена позиция №</w:t>
      </w:r>
      <w:r w:rsidRPr="00A00DF8">
        <w:rPr>
          <w:rFonts w:eastAsia="Calibri"/>
          <w:bCs/>
          <w:iCs/>
          <w:lang w:eastAsia="bg-BG"/>
        </w:rPr>
        <w:t>1 е в размер на 8 450,00лв. без ДДС</w:t>
      </w:r>
    </w:p>
    <w:p w:rsidR="009F5CBF" w:rsidRPr="00A00DF8" w:rsidRDefault="009F5CBF" w:rsidP="009F5CBF">
      <w:pPr>
        <w:suppressAutoHyphens w:val="0"/>
        <w:autoSpaceDE w:val="0"/>
        <w:autoSpaceDN w:val="0"/>
        <w:adjustRightInd w:val="0"/>
        <w:spacing w:line="240" w:lineRule="auto"/>
        <w:ind w:firstLine="570"/>
        <w:jc w:val="both"/>
        <w:rPr>
          <w:rFonts w:eastAsia="Calibri"/>
          <w:b/>
          <w:bCs/>
          <w:i/>
          <w:iCs/>
          <w:lang w:eastAsia="bg-BG"/>
        </w:rPr>
      </w:pPr>
    </w:p>
    <w:p w:rsidR="009F5CBF" w:rsidRPr="00A00DF8" w:rsidRDefault="009F5CBF" w:rsidP="009F5CBF">
      <w:pPr>
        <w:suppressAutoHyphens w:val="0"/>
        <w:autoSpaceDE w:val="0"/>
        <w:autoSpaceDN w:val="0"/>
        <w:adjustRightInd w:val="0"/>
        <w:spacing w:line="240" w:lineRule="auto"/>
        <w:ind w:firstLine="570"/>
        <w:jc w:val="both"/>
        <w:rPr>
          <w:rFonts w:eastAsia="Calibri"/>
          <w:lang w:val="ru-RU" w:eastAsia="bg-BG"/>
        </w:rPr>
      </w:pPr>
      <w:r w:rsidRPr="00A00DF8">
        <w:rPr>
          <w:rFonts w:eastAsia="Calibri"/>
          <w:b/>
          <w:bCs/>
          <w:i/>
          <w:iCs/>
          <w:lang w:val="ru-RU" w:eastAsia="bg-BG"/>
        </w:rPr>
        <w:t xml:space="preserve">Обособена позиция №2 </w:t>
      </w:r>
      <w:r w:rsidRPr="00A00DF8">
        <w:rPr>
          <w:rFonts w:eastAsia="Calibri"/>
          <w:i/>
          <w:iCs/>
          <w:lang w:val="ru-RU" w:eastAsia="bg-BG"/>
        </w:rPr>
        <w:t xml:space="preserve">– </w:t>
      </w:r>
      <w:r w:rsidRPr="00A00DF8">
        <w:rPr>
          <w:rFonts w:eastAsia="Calibri"/>
          <w:lang w:val="ru-RU" w:eastAsia="bg-BG"/>
        </w:rPr>
        <w:t xml:space="preserve">„Изработване на </w:t>
      </w:r>
      <w:r w:rsidRPr="00A00DF8">
        <w:rPr>
          <w:rFonts w:eastAsia="Calibri"/>
          <w:lang w:eastAsia="bg-BG"/>
        </w:rPr>
        <w:t>печатни информационни и промоционални материали  – брошури, папки, химикалки, тефтери, чаши, флаш-памет, торбички  и плакати“</w:t>
      </w:r>
      <w:r w:rsidRPr="00A00DF8">
        <w:rPr>
          <w:rFonts w:eastAsia="Calibri"/>
          <w:lang w:val="ru-RU" w:eastAsia="bg-BG"/>
        </w:rPr>
        <w:t>, запазена на основание чл. 80, ал.1 от ППЗОП</w:t>
      </w:r>
    </w:p>
    <w:p w:rsidR="009F5CBF" w:rsidRPr="00A00DF8" w:rsidRDefault="009F5CBF" w:rsidP="009F5CBF">
      <w:pPr>
        <w:suppressAutoHyphens w:val="0"/>
        <w:autoSpaceDE w:val="0"/>
        <w:autoSpaceDN w:val="0"/>
        <w:adjustRightInd w:val="0"/>
        <w:spacing w:line="240" w:lineRule="auto"/>
        <w:ind w:firstLine="570"/>
        <w:jc w:val="both"/>
        <w:rPr>
          <w:rFonts w:eastAsia="Calibri"/>
          <w:lang w:eastAsia="bg-BG"/>
        </w:rPr>
      </w:pPr>
    </w:p>
    <w:tbl>
      <w:tblPr>
        <w:tblStyle w:val="TableGrid13"/>
        <w:tblW w:w="0" w:type="auto"/>
        <w:tblLook w:val="04A0" w:firstRow="1" w:lastRow="0" w:firstColumn="1" w:lastColumn="0" w:noHBand="0" w:noVBand="1"/>
      </w:tblPr>
      <w:tblGrid>
        <w:gridCol w:w="1384"/>
        <w:gridCol w:w="4678"/>
        <w:gridCol w:w="3226"/>
      </w:tblGrid>
      <w:tr w:rsidR="009F5CBF" w:rsidRPr="00A00DF8" w:rsidTr="00E46652">
        <w:tc>
          <w:tcPr>
            <w:tcW w:w="1384" w:type="dxa"/>
            <w:shd w:val="clear" w:color="auto" w:fill="808080"/>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w:t>
            </w:r>
          </w:p>
        </w:tc>
        <w:tc>
          <w:tcPr>
            <w:tcW w:w="4678" w:type="dxa"/>
            <w:shd w:val="clear" w:color="auto" w:fill="808080"/>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Дейност</w:t>
            </w:r>
          </w:p>
        </w:tc>
        <w:tc>
          <w:tcPr>
            <w:tcW w:w="3226" w:type="dxa"/>
            <w:shd w:val="clear" w:color="auto" w:fill="808080"/>
          </w:tcPr>
          <w:p w:rsidR="009F5CBF" w:rsidRPr="00A00DF8" w:rsidRDefault="009F5CBF" w:rsidP="009F5CBF">
            <w:pPr>
              <w:suppressAutoHyphens w:val="0"/>
              <w:autoSpaceDE w:val="0"/>
              <w:autoSpaceDN w:val="0"/>
              <w:adjustRightInd w:val="0"/>
              <w:spacing w:line="240" w:lineRule="auto"/>
              <w:jc w:val="center"/>
              <w:rPr>
                <w:rFonts w:ascii="Times New Roman" w:hAnsi="Times New Roman"/>
                <w:lang w:eastAsia="bg-BG"/>
              </w:rPr>
            </w:pPr>
            <w:r w:rsidRPr="00A00DF8">
              <w:rPr>
                <w:rFonts w:ascii="Times New Roman" w:hAnsi="Times New Roman"/>
                <w:lang w:eastAsia="bg-BG"/>
              </w:rPr>
              <w:t>Количество</w:t>
            </w:r>
          </w:p>
        </w:tc>
      </w:tr>
      <w:tr w:rsidR="009F5CBF" w:rsidRPr="00A00DF8" w:rsidTr="00E46652">
        <w:tc>
          <w:tcPr>
            <w:tcW w:w="1384" w:type="dxa"/>
          </w:tcPr>
          <w:p w:rsidR="009F5CBF" w:rsidRPr="00A00DF8" w:rsidRDefault="009F5CBF" w:rsidP="009F5CBF">
            <w:pPr>
              <w:numPr>
                <w:ilvl w:val="0"/>
                <w:numId w:val="44"/>
              </w:numPr>
              <w:suppressAutoHyphens w:val="0"/>
              <w:autoSpaceDE w:val="0"/>
              <w:autoSpaceDN w:val="0"/>
              <w:adjustRightInd w:val="0"/>
              <w:spacing w:before="120" w:after="120" w:line="240" w:lineRule="auto"/>
              <w:contextualSpacing/>
              <w:jc w:val="both"/>
              <w:rPr>
                <w:rFonts w:ascii="Times New Roman" w:hAnsi="Times New Roman"/>
                <w:lang w:eastAsia="bg-BG"/>
              </w:rPr>
            </w:pPr>
          </w:p>
        </w:tc>
        <w:tc>
          <w:tcPr>
            <w:tcW w:w="4678" w:type="dxa"/>
          </w:tcPr>
          <w:p w:rsidR="009F5CBF" w:rsidRPr="00A00DF8" w:rsidRDefault="009F5CBF" w:rsidP="009F5CBF">
            <w:pPr>
              <w:suppressAutoHyphens w:val="0"/>
              <w:autoSpaceDE w:val="0"/>
              <w:autoSpaceDN w:val="0"/>
              <w:adjustRightInd w:val="0"/>
              <w:spacing w:before="120" w:after="120" w:line="240" w:lineRule="auto"/>
              <w:jc w:val="both"/>
              <w:rPr>
                <w:rFonts w:ascii="Times New Roman" w:hAnsi="Times New Roman"/>
                <w:lang w:eastAsia="bg-BG"/>
              </w:rPr>
            </w:pPr>
            <w:r w:rsidRPr="00A00DF8">
              <w:rPr>
                <w:rFonts w:ascii="Times New Roman" w:hAnsi="Times New Roman"/>
                <w:lang w:eastAsia="bg-BG"/>
              </w:rPr>
              <w:t>Плакати формат А3</w:t>
            </w:r>
          </w:p>
        </w:tc>
        <w:tc>
          <w:tcPr>
            <w:tcW w:w="3226" w:type="dxa"/>
          </w:tcPr>
          <w:p w:rsidR="009F5CBF" w:rsidRPr="00A00DF8" w:rsidRDefault="009F5CBF" w:rsidP="009F5CBF">
            <w:pPr>
              <w:suppressAutoHyphens w:val="0"/>
              <w:autoSpaceDE w:val="0"/>
              <w:autoSpaceDN w:val="0"/>
              <w:adjustRightInd w:val="0"/>
              <w:spacing w:before="120" w:after="120" w:line="240" w:lineRule="auto"/>
              <w:jc w:val="center"/>
              <w:rPr>
                <w:rFonts w:ascii="Times New Roman" w:hAnsi="Times New Roman"/>
                <w:lang w:eastAsia="bg-BG"/>
              </w:rPr>
            </w:pPr>
            <w:r w:rsidRPr="00A00DF8">
              <w:rPr>
                <w:rFonts w:ascii="Times New Roman" w:hAnsi="Times New Roman"/>
                <w:lang w:eastAsia="bg-BG"/>
              </w:rPr>
              <w:t>50 бр.</w:t>
            </w:r>
          </w:p>
        </w:tc>
      </w:tr>
      <w:tr w:rsidR="009F5CBF" w:rsidRPr="00A00DF8" w:rsidTr="00E46652">
        <w:tc>
          <w:tcPr>
            <w:tcW w:w="1384" w:type="dxa"/>
          </w:tcPr>
          <w:p w:rsidR="009F5CBF" w:rsidRPr="00A00DF8" w:rsidRDefault="009F5CBF" w:rsidP="009F5CBF">
            <w:pPr>
              <w:numPr>
                <w:ilvl w:val="0"/>
                <w:numId w:val="44"/>
              </w:numPr>
              <w:suppressAutoHyphens w:val="0"/>
              <w:autoSpaceDE w:val="0"/>
              <w:autoSpaceDN w:val="0"/>
              <w:adjustRightInd w:val="0"/>
              <w:spacing w:before="120" w:after="120" w:line="240" w:lineRule="auto"/>
              <w:contextualSpacing/>
              <w:jc w:val="both"/>
              <w:rPr>
                <w:rFonts w:ascii="Times New Roman" w:hAnsi="Times New Roman"/>
                <w:lang w:eastAsia="bg-BG"/>
              </w:rPr>
            </w:pPr>
          </w:p>
        </w:tc>
        <w:tc>
          <w:tcPr>
            <w:tcW w:w="4678" w:type="dxa"/>
          </w:tcPr>
          <w:p w:rsidR="009F5CBF" w:rsidRPr="00A00DF8" w:rsidRDefault="009F5CBF" w:rsidP="009F5CBF">
            <w:pPr>
              <w:suppressAutoHyphens w:val="0"/>
              <w:autoSpaceDE w:val="0"/>
              <w:autoSpaceDN w:val="0"/>
              <w:adjustRightInd w:val="0"/>
              <w:spacing w:before="120" w:after="120" w:line="240" w:lineRule="auto"/>
              <w:jc w:val="both"/>
              <w:rPr>
                <w:rFonts w:ascii="Times New Roman" w:hAnsi="Times New Roman"/>
                <w:b/>
                <w:lang w:eastAsia="bg-BG"/>
              </w:rPr>
            </w:pPr>
            <w:r w:rsidRPr="00A00DF8">
              <w:rPr>
                <w:rFonts w:ascii="Times New Roman" w:hAnsi="Times New Roman"/>
                <w:lang w:eastAsia="bg-BG"/>
              </w:rPr>
              <w:t>Брошури формат А4, с две сгъвки и цветност 4+</w:t>
            </w:r>
          </w:p>
        </w:tc>
        <w:tc>
          <w:tcPr>
            <w:tcW w:w="3226" w:type="dxa"/>
          </w:tcPr>
          <w:p w:rsidR="009F5CBF" w:rsidRPr="00A00DF8" w:rsidRDefault="009F5CBF" w:rsidP="009F5CBF">
            <w:pPr>
              <w:suppressAutoHyphens w:val="0"/>
              <w:autoSpaceDE w:val="0"/>
              <w:autoSpaceDN w:val="0"/>
              <w:adjustRightInd w:val="0"/>
              <w:spacing w:before="120" w:after="120" w:line="240" w:lineRule="auto"/>
              <w:jc w:val="center"/>
              <w:rPr>
                <w:rFonts w:ascii="Times New Roman" w:hAnsi="Times New Roman"/>
                <w:lang w:eastAsia="bg-BG"/>
              </w:rPr>
            </w:pPr>
            <w:r w:rsidRPr="00A00DF8">
              <w:rPr>
                <w:rFonts w:ascii="Times New Roman" w:hAnsi="Times New Roman"/>
                <w:lang w:eastAsia="bg-BG"/>
              </w:rPr>
              <w:t>200 бр.</w:t>
            </w:r>
          </w:p>
        </w:tc>
      </w:tr>
      <w:tr w:rsidR="009F5CBF" w:rsidRPr="00A00DF8" w:rsidTr="00E46652">
        <w:tc>
          <w:tcPr>
            <w:tcW w:w="1384" w:type="dxa"/>
          </w:tcPr>
          <w:p w:rsidR="009F5CBF" w:rsidRPr="00A00DF8" w:rsidRDefault="009F5CBF" w:rsidP="009F5CBF">
            <w:pPr>
              <w:numPr>
                <w:ilvl w:val="0"/>
                <w:numId w:val="44"/>
              </w:numPr>
              <w:suppressAutoHyphens w:val="0"/>
              <w:autoSpaceDE w:val="0"/>
              <w:autoSpaceDN w:val="0"/>
              <w:adjustRightInd w:val="0"/>
              <w:spacing w:before="120" w:after="120" w:line="240" w:lineRule="auto"/>
              <w:contextualSpacing/>
              <w:jc w:val="both"/>
              <w:rPr>
                <w:rFonts w:ascii="Times New Roman" w:hAnsi="Times New Roman"/>
                <w:lang w:eastAsia="bg-BG"/>
              </w:rPr>
            </w:pPr>
          </w:p>
        </w:tc>
        <w:tc>
          <w:tcPr>
            <w:tcW w:w="4678" w:type="dxa"/>
          </w:tcPr>
          <w:p w:rsidR="009F5CBF" w:rsidRPr="00A00DF8" w:rsidRDefault="009F5CBF" w:rsidP="009F5CBF">
            <w:pPr>
              <w:suppressAutoHyphens w:val="0"/>
              <w:autoSpaceDE w:val="0"/>
              <w:autoSpaceDN w:val="0"/>
              <w:adjustRightInd w:val="0"/>
              <w:spacing w:before="120" w:after="120" w:line="240" w:lineRule="auto"/>
              <w:jc w:val="both"/>
              <w:rPr>
                <w:rFonts w:ascii="Times New Roman" w:hAnsi="Times New Roman"/>
                <w:lang w:eastAsia="bg-BG"/>
              </w:rPr>
            </w:pPr>
            <w:r w:rsidRPr="00A00DF8">
              <w:rPr>
                <w:rFonts w:ascii="Times New Roman" w:hAnsi="Times New Roman"/>
                <w:lang w:eastAsia="bg-BG"/>
              </w:rPr>
              <w:t>Папки с джоб 200 г хромова хартия 4 + 0 цвята</w:t>
            </w:r>
          </w:p>
        </w:tc>
        <w:tc>
          <w:tcPr>
            <w:tcW w:w="3226" w:type="dxa"/>
          </w:tcPr>
          <w:p w:rsidR="009F5CBF" w:rsidRPr="00A00DF8" w:rsidRDefault="009F5CBF" w:rsidP="009F5CBF">
            <w:pPr>
              <w:suppressAutoHyphens w:val="0"/>
              <w:autoSpaceDE w:val="0"/>
              <w:autoSpaceDN w:val="0"/>
              <w:adjustRightInd w:val="0"/>
              <w:spacing w:before="120" w:after="120" w:line="240" w:lineRule="auto"/>
              <w:jc w:val="center"/>
              <w:rPr>
                <w:rFonts w:ascii="Times New Roman" w:hAnsi="Times New Roman"/>
                <w:lang w:eastAsia="bg-BG"/>
              </w:rPr>
            </w:pPr>
            <w:r w:rsidRPr="00A00DF8">
              <w:rPr>
                <w:rFonts w:ascii="Times New Roman" w:hAnsi="Times New Roman"/>
                <w:lang w:eastAsia="bg-BG"/>
              </w:rPr>
              <w:t>200 бр.</w:t>
            </w:r>
          </w:p>
        </w:tc>
      </w:tr>
      <w:tr w:rsidR="009F5CBF" w:rsidRPr="00A00DF8" w:rsidTr="00E46652">
        <w:tc>
          <w:tcPr>
            <w:tcW w:w="1384" w:type="dxa"/>
          </w:tcPr>
          <w:p w:rsidR="009F5CBF" w:rsidRPr="00A00DF8" w:rsidRDefault="009F5CBF" w:rsidP="009F5CBF">
            <w:pPr>
              <w:numPr>
                <w:ilvl w:val="0"/>
                <w:numId w:val="44"/>
              </w:numPr>
              <w:suppressAutoHyphens w:val="0"/>
              <w:autoSpaceDE w:val="0"/>
              <w:autoSpaceDN w:val="0"/>
              <w:adjustRightInd w:val="0"/>
              <w:spacing w:before="120" w:after="120" w:line="240" w:lineRule="auto"/>
              <w:contextualSpacing/>
              <w:jc w:val="both"/>
              <w:rPr>
                <w:rFonts w:ascii="Times New Roman" w:hAnsi="Times New Roman"/>
                <w:lang w:eastAsia="bg-BG"/>
              </w:rPr>
            </w:pPr>
          </w:p>
        </w:tc>
        <w:tc>
          <w:tcPr>
            <w:tcW w:w="4678" w:type="dxa"/>
          </w:tcPr>
          <w:p w:rsidR="009F5CBF" w:rsidRPr="00A00DF8" w:rsidRDefault="009F5CBF" w:rsidP="009F5CBF">
            <w:pPr>
              <w:suppressAutoHyphens w:val="0"/>
              <w:autoSpaceDE w:val="0"/>
              <w:autoSpaceDN w:val="0"/>
              <w:adjustRightInd w:val="0"/>
              <w:spacing w:before="120" w:after="120" w:line="240" w:lineRule="auto"/>
              <w:jc w:val="both"/>
              <w:rPr>
                <w:rFonts w:ascii="Times New Roman" w:hAnsi="Times New Roman"/>
                <w:lang w:eastAsia="bg-BG"/>
              </w:rPr>
            </w:pPr>
            <w:r w:rsidRPr="00A00DF8">
              <w:rPr>
                <w:rFonts w:ascii="Times New Roman" w:hAnsi="Times New Roman"/>
                <w:lang w:eastAsia="bg-BG"/>
              </w:rPr>
              <w:t>Химикалки пластмасови,</w:t>
            </w:r>
            <w:r w:rsidRPr="00A00DF8">
              <w:rPr>
                <w:rFonts w:ascii="Times New Roman" w:hAnsi="Times New Roman"/>
                <w:lang w:val="ru-RU" w:eastAsia="bg-BG"/>
              </w:rPr>
              <w:t xml:space="preserve"> </w:t>
            </w:r>
            <w:r w:rsidRPr="00A00DF8">
              <w:rPr>
                <w:rFonts w:ascii="Times New Roman" w:hAnsi="Times New Roman"/>
                <w:lang w:eastAsia="bg-BG"/>
              </w:rPr>
              <w:t>с печат в един цвят</w:t>
            </w:r>
          </w:p>
        </w:tc>
        <w:tc>
          <w:tcPr>
            <w:tcW w:w="3226" w:type="dxa"/>
          </w:tcPr>
          <w:p w:rsidR="009F5CBF" w:rsidRPr="00A00DF8" w:rsidRDefault="009F5CBF" w:rsidP="009F5CBF">
            <w:pPr>
              <w:suppressAutoHyphens w:val="0"/>
              <w:autoSpaceDE w:val="0"/>
              <w:autoSpaceDN w:val="0"/>
              <w:adjustRightInd w:val="0"/>
              <w:spacing w:before="120" w:after="120" w:line="240" w:lineRule="auto"/>
              <w:jc w:val="center"/>
              <w:rPr>
                <w:rFonts w:ascii="Times New Roman" w:hAnsi="Times New Roman"/>
                <w:lang w:eastAsia="bg-BG"/>
              </w:rPr>
            </w:pPr>
            <w:r w:rsidRPr="00A00DF8">
              <w:rPr>
                <w:rFonts w:ascii="Times New Roman" w:hAnsi="Times New Roman"/>
                <w:lang w:eastAsia="bg-BG"/>
              </w:rPr>
              <w:t>200 бр.</w:t>
            </w:r>
          </w:p>
        </w:tc>
      </w:tr>
      <w:tr w:rsidR="009F5CBF" w:rsidRPr="00A00DF8" w:rsidTr="00E46652">
        <w:tc>
          <w:tcPr>
            <w:tcW w:w="1384" w:type="dxa"/>
          </w:tcPr>
          <w:p w:rsidR="009F5CBF" w:rsidRPr="00A00DF8" w:rsidRDefault="009F5CBF" w:rsidP="009F5CBF">
            <w:pPr>
              <w:numPr>
                <w:ilvl w:val="0"/>
                <w:numId w:val="44"/>
              </w:numPr>
              <w:suppressAutoHyphens w:val="0"/>
              <w:autoSpaceDE w:val="0"/>
              <w:autoSpaceDN w:val="0"/>
              <w:adjustRightInd w:val="0"/>
              <w:spacing w:before="120" w:after="120" w:line="240" w:lineRule="auto"/>
              <w:contextualSpacing/>
              <w:jc w:val="both"/>
              <w:rPr>
                <w:rFonts w:ascii="Times New Roman" w:hAnsi="Times New Roman"/>
                <w:lang w:eastAsia="bg-BG"/>
              </w:rPr>
            </w:pPr>
          </w:p>
        </w:tc>
        <w:tc>
          <w:tcPr>
            <w:tcW w:w="4678" w:type="dxa"/>
          </w:tcPr>
          <w:p w:rsidR="009F5CBF" w:rsidRPr="00A00DF8" w:rsidRDefault="009F5CBF" w:rsidP="009F5CBF">
            <w:pPr>
              <w:suppressAutoHyphens w:val="0"/>
              <w:autoSpaceDE w:val="0"/>
              <w:autoSpaceDN w:val="0"/>
              <w:adjustRightInd w:val="0"/>
              <w:spacing w:before="120" w:after="120" w:line="240" w:lineRule="auto"/>
              <w:jc w:val="both"/>
              <w:rPr>
                <w:rFonts w:ascii="Times New Roman" w:hAnsi="Times New Roman"/>
                <w:lang w:eastAsia="bg-BG"/>
              </w:rPr>
            </w:pPr>
            <w:r w:rsidRPr="00A00DF8">
              <w:rPr>
                <w:rFonts w:ascii="Times New Roman" w:hAnsi="Times New Roman"/>
                <w:lang w:eastAsia="bg-BG"/>
              </w:rPr>
              <w:t>Тефтери</w:t>
            </w:r>
            <w:r w:rsidRPr="00A00DF8">
              <w:rPr>
                <w:rFonts w:ascii="Times New Roman" w:hAnsi="Times New Roman"/>
                <w:sz w:val="28"/>
                <w:szCs w:val="20"/>
                <w:lang w:val="ru-RU" w:eastAsia="bg-BG"/>
              </w:rPr>
              <w:t xml:space="preserve"> </w:t>
            </w:r>
            <w:r w:rsidRPr="00A00DF8">
              <w:rPr>
                <w:rFonts w:ascii="Times New Roman" w:hAnsi="Times New Roman"/>
                <w:lang w:eastAsia="bg-BG"/>
              </w:rPr>
              <w:t>формат А5, с твърда корица минимум 200 страници</w:t>
            </w:r>
          </w:p>
        </w:tc>
        <w:tc>
          <w:tcPr>
            <w:tcW w:w="3226" w:type="dxa"/>
          </w:tcPr>
          <w:p w:rsidR="009F5CBF" w:rsidRPr="00A00DF8" w:rsidRDefault="009F5CBF" w:rsidP="009F5CBF">
            <w:pPr>
              <w:suppressAutoHyphens w:val="0"/>
              <w:autoSpaceDE w:val="0"/>
              <w:autoSpaceDN w:val="0"/>
              <w:adjustRightInd w:val="0"/>
              <w:spacing w:before="120" w:after="120" w:line="240" w:lineRule="auto"/>
              <w:jc w:val="center"/>
              <w:rPr>
                <w:rFonts w:ascii="Times New Roman" w:hAnsi="Times New Roman"/>
                <w:lang w:eastAsia="bg-BG"/>
              </w:rPr>
            </w:pPr>
            <w:r w:rsidRPr="00A00DF8">
              <w:rPr>
                <w:rFonts w:ascii="Times New Roman" w:hAnsi="Times New Roman"/>
                <w:lang w:eastAsia="bg-BG"/>
              </w:rPr>
              <w:t>2</w:t>
            </w:r>
            <w:r w:rsidRPr="00A00DF8">
              <w:rPr>
                <w:rFonts w:ascii="Times New Roman" w:hAnsi="Times New Roman"/>
                <w:lang w:val="en-US" w:eastAsia="bg-BG"/>
              </w:rPr>
              <w:t>0</w:t>
            </w:r>
            <w:r w:rsidRPr="00A00DF8">
              <w:rPr>
                <w:rFonts w:ascii="Times New Roman" w:hAnsi="Times New Roman"/>
                <w:lang w:eastAsia="bg-BG"/>
              </w:rPr>
              <w:t>0 бр.</w:t>
            </w:r>
          </w:p>
        </w:tc>
      </w:tr>
      <w:tr w:rsidR="009F5CBF" w:rsidRPr="00A00DF8" w:rsidTr="00E46652">
        <w:tc>
          <w:tcPr>
            <w:tcW w:w="1384" w:type="dxa"/>
          </w:tcPr>
          <w:p w:rsidR="009F5CBF" w:rsidRPr="00A00DF8" w:rsidRDefault="009F5CBF" w:rsidP="009F5CBF">
            <w:pPr>
              <w:numPr>
                <w:ilvl w:val="0"/>
                <w:numId w:val="44"/>
              </w:numPr>
              <w:suppressAutoHyphens w:val="0"/>
              <w:autoSpaceDE w:val="0"/>
              <w:autoSpaceDN w:val="0"/>
              <w:adjustRightInd w:val="0"/>
              <w:spacing w:before="120" w:after="120" w:line="240" w:lineRule="auto"/>
              <w:contextualSpacing/>
              <w:jc w:val="both"/>
              <w:rPr>
                <w:rFonts w:ascii="Times New Roman" w:hAnsi="Times New Roman"/>
                <w:lang w:eastAsia="bg-BG"/>
              </w:rPr>
            </w:pPr>
          </w:p>
        </w:tc>
        <w:tc>
          <w:tcPr>
            <w:tcW w:w="4678" w:type="dxa"/>
          </w:tcPr>
          <w:p w:rsidR="009F5CBF" w:rsidRPr="00A00DF8" w:rsidRDefault="009F5CBF" w:rsidP="009F5CBF">
            <w:pPr>
              <w:suppressAutoHyphens w:val="0"/>
              <w:autoSpaceDE w:val="0"/>
              <w:autoSpaceDN w:val="0"/>
              <w:adjustRightInd w:val="0"/>
              <w:spacing w:before="120" w:after="120" w:line="240" w:lineRule="auto"/>
              <w:jc w:val="both"/>
              <w:rPr>
                <w:rFonts w:ascii="Times New Roman" w:hAnsi="Times New Roman"/>
                <w:lang w:eastAsia="bg-BG"/>
              </w:rPr>
            </w:pPr>
            <w:r w:rsidRPr="00A00DF8">
              <w:rPr>
                <w:rFonts w:ascii="Times New Roman" w:hAnsi="Times New Roman"/>
                <w:lang w:eastAsia="bg-BG"/>
              </w:rPr>
              <w:t>Чаши материал керамика/стъкло с вместимост 300 мл.</w:t>
            </w:r>
          </w:p>
        </w:tc>
        <w:tc>
          <w:tcPr>
            <w:tcW w:w="3226" w:type="dxa"/>
          </w:tcPr>
          <w:p w:rsidR="009F5CBF" w:rsidRPr="00A00DF8" w:rsidRDefault="009F5CBF" w:rsidP="009F5CBF">
            <w:pPr>
              <w:suppressAutoHyphens w:val="0"/>
              <w:autoSpaceDE w:val="0"/>
              <w:autoSpaceDN w:val="0"/>
              <w:adjustRightInd w:val="0"/>
              <w:spacing w:before="120" w:after="120" w:line="240" w:lineRule="auto"/>
              <w:jc w:val="center"/>
              <w:rPr>
                <w:rFonts w:ascii="Times New Roman" w:hAnsi="Times New Roman"/>
                <w:lang w:eastAsia="bg-BG"/>
              </w:rPr>
            </w:pPr>
            <w:r w:rsidRPr="00A00DF8">
              <w:rPr>
                <w:rFonts w:ascii="Times New Roman" w:hAnsi="Times New Roman"/>
                <w:lang w:val="en-US" w:eastAsia="bg-BG"/>
              </w:rPr>
              <w:t>200</w:t>
            </w:r>
            <w:r w:rsidRPr="00A00DF8">
              <w:rPr>
                <w:rFonts w:ascii="Times New Roman" w:hAnsi="Times New Roman"/>
                <w:lang w:eastAsia="bg-BG"/>
              </w:rPr>
              <w:t xml:space="preserve"> бр.</w:t>
            </w:r>
          </w:p>
        </w:tc>
      </w:tr>
      <w:tr w:rsidR="009F5CBF" w:rsidRPr="00A00DF8" w:rsidTr="00E46652">
        <w:tc>
          <w:tcPr>
            <w:tcW w:w="1384" w:type="dxa"/>
          </w:tcPr>
          <w:p w:rsidR="009F5CBF" w:rsidRPr="00A00DF8" w:rsidRDefault="009F5CBF" w:rsidP="009F5CBF">
            <w:pPr>
              <w:numPr>
                <w:ilvl w:val="0"/>
                <w:numId w:val="44"/>
              </w:numPr>
              <w:suppressAutoHyphens w:val="0"/>
              <w:autoSpaceDE w:val="0"/>
              <w:autoSpaceDN w:val="0"/>
              <w:adjustRightInd w:val="0"/>
              <w:spacing w:before="120" w:after="120" w:line="240" w:lineRule="auto"/>
              <w:contextualSpacing/>
              <w:jc w:val="both"/>
              <w:rPr>
                <w:rFonts w:ascii="Times New Roman" w:hAnsi="Times New Roman"/>
                <w:lang w:eastAsia="bg-BG"/>
              </w:rPr>
            </w:pPr>
          </w:p>
        </w:tc>
        <w:tc>
          <w:tcPr>
            <w:tcW w:w="4678" w:type="dxa"/>
          </w:tcPr>
          <w:p w:rsidR="009F5CBF" w:rsidRPr="00A00DF8" w:rsidRDefault="009F5CBF" w:rsidP="009F5CBF">
            <w:pPr>
              <w:suppressAutoHyphens w:val="0"/>
              <w:autoSpaceDE w:val="0"/>
              <w:autoSpaceDN w:val="0"/>
              <w:adjustRightInd w:val="0"/>
              <w:spacing w:before="120" w:after="120" w:line="240" w:lineRule="auto"/>
              <w:jc w:val="both"/>
              <w:rPr>
                <w:rFonts w:ascii="Times New Roman" w:hAnsi="Times New Roman"/>
                <w:lang w:val="en-US" w:eastAsia="bg-BG"/>
              </w:rPr>
            </w:pPr>
            <w:r w:rsidRPr="00A00DF8">
              <w:rPr>
                <w:rFonts w:ascii="Times New Roman" w:hAnsi="Times New Roman"/>
                <w:lang w:eastAsia="bg-BG"/>
              </w:rPr>
              <w:t xml:space="preserve">Флаш-памет 2 </w:t>
            </w:r>
            <w:r w:rsidRPr="00A00DF8">
              <w:rPr>
                <w:rFonts w:ascii="Times New Roman" w:hAnsi="Times New Roman"/>
                <w:lang w:val="en-US" w:eastAsia="bg-BG"/>
              </w:rPr>
              <w:t>GB</w:t>
            </w:r>
          </w:p>
        </w:tc>
        <w:tc>
          <w:tcPr>
            <w:tcW w:w="3226" w:type="dxa"/>
          </w:tcPr>
          <w:p w:rsidR="009F5CBF" w:rsidRPr="00A00DF8" w:rsidRDefault="009F5CBF" w:rsidP="009F5CBF">
            <w:pPr>
              <w:suppressAutoHyphens w:val="0"/>
              <w:autoSpaceDE w:val="0"/>
              <w:autoSpaceDN w:val="0"/>
              <w:adjustRightInd w:val="0"/>
              <w:spacing w:before="120" w:after="120" w:line="240" w:lineRule="auto"/>
              <w:jc w:val="center"/>
              <w:rPr>
                <w:rFonts w:ascii="Times New Roman" w:hAnsi="Times New Roman"/>
                <w:lang w:eastAsia="bg-BG"/>
              </w:rPr>
            </w:pPr>
            <w:r w:rsidRPr="00A00DF8">
              <w:rPr>
                <w:rFonts w:ascii="Times New Roman" w:hAnsi="Times New Roman"/>
                <w:lang w:eastAsia="bg-BG"/>
              </w:rPr>
              <w:t>200 бр.</w:t>
            </w:r>
          </w:p>
        </w:tc>
      </w:tr>
      <w:tr w:rsidR="009F5CBF" w:rsidRPr="00A00DF8" w:rsidTr="00E46652">
        <w:tc>
          <w:tcPr>
            <w:tcW w:w="1384" w:type="dxa"/>
          </w:tcPr>
          <w:p w:rsidR="009F5CBF" w:rsidRPr="00A00DF8" w:rsidRDefault="009F5CBF" w:rsidP="009F5CBF">
            <w:pPr>
              <w:numPr>
                <w:ilvl w:val="0"/>
                <w:numId w:val="44"/>
              </w:numPr>
              <w:suppressAutoHyphens w:val="0"/>
              <w:autoSpaceDE w:val="0"/>
              <w:autoSpaceDN w:val="0"/>
              <w:adjustRightInd w:val="0"/>
              <w:spacing w:before="120" w:after="120" w:line="240" w:lineRule="auto"/>
              <w:contextualSpacing/>
              <w:jc w:val="both"/>
              <w:rPr>
                <w:rFonts w:ascii="Times New Roman" w:hAnsi="Times New Roman"/>
                <w:lang w:eastAsia="bg-BG"/>
              </w:rPr>
            </w:pPr>
          </w:p>
        </w:tc>
        <w:tc>
          <w:tcPr>
            <w:tcW w:w="4678" w:type="dxa"/>
          </w:tcPr>
          <w:p w:rsidR="009F5CBF" w:rsidRPr="00A00DF8" w:rsidRDefault="009F5CBF" w:rsidP="009F5CBF">
            <w:pPr>
              <w:suppressAutoHyphens w:val="0"/>
              <w:autoSpaceDE w:val="0"/>
              <w:autoSpaceDN w:val="0"/>
              <w:adjustRightInd w:val="0"/>
              <w:spacing w:before="120" w:after="120" w:line="240" w:lineRule="auto"/>
              <w:jc w:val="both"/>
              <w:rPr>
                <w:rFonts w:ascii="Times New Roman" w:hAnsi="Times New Roman"/>
                <w:lang w:eastAsia="bg-BG"/>
              </w:rPr>
            </w:pPr>
            <w:r w:rsidRPr="00A00DF8">
              <w:rPr>
                <w:rFonts w:ascii="Times New Roman" w:hAnsi="Times New Roman"/>
                <w:lang w:eastAsia="bg-BG"/>
              </w:rPr>
              <w:t>Торбички</w:t>
            </w:r>
            <w:r w:rsidRPr="00A00DF8">
              <w:rPr>
                <w:rFonts w:ascii="Times New Roman" w:hAnsi="Times New Roman"/>
                <w:lang w:val="ru-RU" w:eastAsia="bg-BG"/>
              </w:rPr>
              <w:t xml:space="preserve"> материал текстил с </w:t>
            </w:r>
            <w:r w:rsidRPr="00A00DF8">
              <w:rPr>
                <w:rFonts w:ascii="Times New Roman" w:hAnsi="Times New Roman"/>
                <w:lang w:eastAsia="bg-BG"/>
              </w:rPr>
              <w:t xml:space="preserve">пълноцветен едностранен брандинг </w:t>
            </w:r>
          </w:p>
        </w:tc>
        <w:tc>
          <w:tcPr>
            <w:tcW w:w="3226" w:type="dxa"/>
          </w:tcPr>
          <w:p w:rsidR="009F5CBF" w:rsidRPr="00A00DF8" w:rsidRDefault="009F5CBF" w:rsidP="009F5CBF">
            <w:pPr>
              <w:suppressAutoHyphens w:val="0"/>
              <w:autoSpaceDE w:val="0"/>
              <w:autoSpaceDN w:val="0"/>
              <w:adjustRightInd w:val="0"/>
              <w:spacing w:before="120" w:after="120" w:line="240" w:lineRule="auto"/>
              <w:jc w:val="center"/>
              <w:rPr>
                <w:rFonts w:ascii="Times New Roman" w:hAnsi="Times New Roman"/>
                <w:lang w:eastAsia="bg-BG"/>
              </w:rPr>
            </w:pPr>
            <w:r w:rsidRPr="00A00DF8">
              <w:rPr>
                <w:rFonts w:ascii="Times New Roman" w:hAnsi="Times New Roman"/>
                <w:lang w:eastAsia="bg-BG"/>
              </w:rPr>
              <w:t>200 бр.</w:t>
            </w:r>
          </w:p>
        </w:tc>
      </w:tr>
    </w:tbl>
    <w:p w:rsidR="009F5CBF" w:rsidRPr="00A00DF8" w:rsidRDefault="009F5CBF" w:rsidP="009F5CBF">
      <w:pPr>
        <w:suppressAutoHyphens w:val="0"/>
        <w:autoSpaceDE w:val="0"/>
        <w:autoSpaceDN w:val="0"/>
        <w:adjustRightInd w:val="0"/>
        <w:spacing w:line="240" w:lineRule="auto"/>
        <w:ind w:firstLine="570"/>
        <w:jc w:val="both"/>
        <w:rPr>
          <w:rFonts w:eastAsia="Calibri"/>
          <w:lang w:eastAsia="bg-BG"/>
        </w:rPr>
      </w:pPr>
    </w:p>
    <w:p w:rsidR="009F5CBF" w:rsidRPr="00A00DF8" w:rsidRDefault="009F5CBF" w:rsidP="009F5CBF">
      <w:pPr>
        <w:suppressAutoHyphens w:val="0"/>
        <w:autoSpaceDE w:val="0"/>
        <w:autoSpaceDN w:val="0"/>
        <w:adjustRightInd w:val="0"/>
        <w:spacing w:line="240" w:lineRule="auto"/>
        <w:ind w:firstLine="570"/>
        <w:jc w:val="both"/>
        <w:rPr>
          <w:rFonts w:eastAsia="Calibri"/>
          <w:bCs/>
          <w:iCs/>
          <w:lang w:eastAsia="bg-BG"/>
        </w:rPr>
      </w:pPr>
      <w:r w:rsidRPr="00A00DF8">
        <w:rPr>
          <w:rFonts w:eastAsia="Calibri"/>
          <w:lang w:eastAsia="bg-BG"/>
        </w:rPr>
        <w:t xml:space="preserve">Прогнозната стойност по </w:t>
      </w:r>
      <w:r w:rsidRPr="00A00DF8">
        <w:rPr>
          <w:rFonts w:eastAsia="Calibri"/>
          <w:bCs/>
          <w:iCs/>
          <w:lang w:val="ru-RU" w:eastAsia="bg-BG"/>
        </w:rPr>
        <w:t>Обособена позиция №2</w:t>
      </w:r>
      <w:r w:rsidRPr="00A00DF8">
        <w:rPr>
          <w:rFonts w:eastAsia="Calibri"/>
          <w:bCs/>
          <w:iCs/>
          <w:lang w:eastAsia="bg-BG"/>
        </w:rPr>
        <w:t xml:space="preserve"> е в размер на 4 000,00 лв. без ДДС</w:t>
      </w:r>
    </w:p>
    <w:p w:rsidR="009F5CBF" w:rsidRPr="00A00DF8" w:rsidRDefault="009F5CBF" w:rsidP="009F5CBF">
      <w:pPr>
        <w:suppressAutoHyphens w:val="0"/>
        <w:autoSpaceDE w:val="0"/>
        <w:autoSpaceDN w:val="0"/>
        <w:adjustRightInd w:val="0"/>
        <w:spacing w:line="240" w:lineRule="auto"/>
        <w:ind w:firstLine="570"/>
        <w:jc w:val="both"/>
        <w:rPr>
          <w:rFonts w:eastAsia="Calibri"/>
          <w:lang w:eastAsia="bg-BG"/>
        </w:rPr>
      </w:pPr>
    </w:p>
    <w:p w:rsidR="009F5CBF" w:rsidRPr="00A00DF8" w:rsidRDefault="009F5CBF" w:rsidP="009F5CBF">
      <w:pPr>
        <w:shd w:val="clear" w:color="auto" w:fill="808080"/>
        <w:suppressAutoHyphens w:val="0"/>
        <w:autoSpaceDE w:val="0"/>
        <w:autoSpaceDN w:val="0"/>
        <w:adjustRightInd w:val="0"/>
        <w:spacing w:line="240" w:lineRule="auto"/>
        <w:ind w:firstLine="570"/>
        <w:jc w:val="both"/>
        <w:rPr>
          <w:rFonts w:eastAsia="Calibri"/>
          <w:lang w:val="ru-RU" w:eastAsia="bg-BG"/>
        </w:rPr>
      </w:pPr>
      <w:r w:rsidRPr="00A00DF8">
        <w:rPr>
          <w:rFonts w:eastAsia="Calibri"/>
          <w:b/>
          <w:bCs/>
          <w:i/>
          <w:iCs/>
          <w:lang w:val="ru-RU" w:eastAsia="bg-BG"/>
        </w:rPr>
        <w:t xml:space="preserve">4. Обхват и технически параметри на мерките за информация и комуникация </w:t>
      </w:r>
    </w:p>
    <w:p w:rsidR="009F5CBF" w:rsidRPr="00A00DF8" w:rsidRDefault="009F5CBF" w:rsidP="009F5CBF">
      <w:pPr>
        <w:suppressAutoHyphens w:val="0"/>
        <w:autoSpaceDE w:val="0"/>
        <w:autoSpaceDN w:val="0"/>
        <w:adjustRightInd w:val="0"/>
        <w:spacing w:line="240" w:lineRule="auto"/>
        <w:ind w:firstLine="570"/>
        <w:jc w:val="both"/>
        <w:rPr>
          <w:rFonts w:eastAsia="Calibri"/>
          <w:b/>
          <w:bCs/>
          <w:iCs/>
          <w:lang w:val="ru-RU" w:eastAsia="bg-BG"/>
        </w:rPr>
      </w:pPr>
      <w:r w:rsidRPr="00A00DF8">
        <w:rPr>
          <w:rFonts w:eastAsia="Calibri"/>
          <w:b/>
          <w:bCs/>
          <w:i/>
          <w:iCs/>
          <w:lang w:eastAsia="bg-BG"/>
        </w:rPr>
        <w:t xml:space="preserve">4.1. </w:t>
      </w:r>
      <w:r w:rsidRPr="00A00DF8">
        <w:rPr>
          <w:rFonts w:eastAsia="Calibri"/>
          <w:b/>
          <w:bCs/>
          <w:i/>
          <w:iCs/>
          <w:lang w:val="ru-RU" w:eastAsia="bg-BG"/>
        </w:rPr>
        <w:t xml:space="preserve">Обособена позиция №1 </w:t>
      </w:r>
      <w:r w:rsidRPr="00A00DF8">
        <w:rPr>
          <w:rFonts w:eastAsia="Calibri"/>
          <w:lang w:val="ru-RU" w:eastAsia="bg-BG"/>
        </w:rPr>
        <w:t>–</w:t>
      </w:r>
      <w:r w:rsidRPr="00A00DF8">
        <w:rPr>
          <w:rFonts w:eastAsia="Calibri"/>
          <w:lang w:eastAsia="bg-BG"/>
        </w:rPr>
        <w:t xml:space="preserve"> „Организиране и провеждане на пресконференции, изготвяне на прессъобщения, интернет банер, официални церемонии, подготовка и публикуване в местните медии на публикации, изработка и монтаж на билбордове и постоянни обяснителни табели, банер за пресконференциите“</w:t>
      </w:r>
    </w:p>
    <w:p w:rsidR="009F5CBF" w:rsidRPr="00A00DF8" w:rsidRDefault="009F5CBF" w:rsidP="009F5CBF">
      <w:pPr>
        <w:suppressAutoHyphens w:val="0"/>
        <w:autoSpaceDE w:val="0"/>
        <w:autoSpaceDN w:val="0"/>
        <w:adjustRightInd w:val="0"/>
        <w:spacing w:line="240" w:lineRule="auto"/>
        <w:ind w:firstLine="570"/>
        <w:jc w:val="both"/>
        <w:rPr>
          <w:rFonts w:eastAsia="Calibri"/>
          <w:lang w:val="ru-RU" w:eastAsia="bg-BG"/>
        </w:rPr>
      </w:pPr>
      <w:r w:rsidRPr="00A00DF8">
        <w:rPr>
          <w:rFonts w:eastAsia="Calibri"/>
          <w:b/>
          <w:bCs/>
          <w:iCs/>
          <w:lang w:val="ru-RU" w:eastAsia="bg-BG"/>
        </w:rPr>
        <w:t xml:space="preserve">4.1.1. </w:t>
      </w:r>
      <w:r w:rsidRPr="00A00DF8">
        <w:rPr>
          <w:rFonts w:eastAsia="Calibri"/>
          <w:b/>
          <w:bCs/>
          <w:u w:val="single"/>
          <w:lang w:val="ru-RU" w:eastAsia="bg-BG"/>
        </w:rPr>
        <w:t xml:space="preserve">Организиране и провеждане на начална и финална пресконференция по проекта - 2 бр. с </w:t>
      </w:r>
      <w:r w:rsidRPr="00A00DF8">
        <w:rPr>
          <w:rFonts w:eastAsia="Calibri"/>
          <w:b/>
          <w:bCs/>
          <w:u w:val="single"/>
          <w:lang w:eastAsia="bg-BG"/>
        </w:rPr>
        <w:t>минимум 2</w:t>
      </w:r>
      <w:r w:rsidRPr="00A00DF8">
        <w:rPr>
          <w:rFonts w:eastAsia="Calibri"/>
          <w:b/>
          <w:bCs/>
          <w:u w:val="single"/>
          <w:lang w:val="ru-RU" w:eastAsia="bg-BG"/>
        </w:rPr>
        <w:t>0 участници</w:t>
      </w:r>
      <w:r w:rsidRPr="00A00DF8">
        <w:rPr>
          <w:rFonts w:eastAsia="Calibri"/>
          <w:b/>
          <w:bCs/>
          <w:u w:val="single"/>
          <w:lang w:eastAsia="bg-BG"/>
        </w:rPr>
        <w:t>.</w:t>
      </w:r>
      <w:r w:rsidRPr="00A00DF8">
        <w:rPr>
          <w:rFonts w:eastAsia="Calibri"/>
          <w:b/>
          <w:bCs/>
          <w:u w:val="single"/>
          <w:lang w:val="ru-RU" w:eastAsia="bg-BG"/>
        </w:rPr>
        <w:t xml:space="preserve"> </w:t>
      </w:r>
      <w:r w:rsidRPr="00A00DF8">
        <w:rPr>
          <w:rFonts w:eastAsia="Calibri"/>
          <w:lang w:eastAsia="en-US"/>
        </w:rPr>
        <w:t xml:space="preserve">Предвидените начална и заключителна пресконференции ще се </w:t>
      </w:r>
      <w:r w:rsidRPr="00A00DF8">
        <w:rPr>
          <w:rFonts w:eastAsia="Calibri"/>
          <w:lang w:eastAsia="en-US"/>
        </w:rPr>
        <w:lastRenderedPageBreak/>
        <w:t>проведат в зала осигурена от община Перник. Пресконференциите ще се организират за минимум 20 души, като за присъстващите ще бъдат осигурени: покани,  присъствен списък, мултимедия, презентация, материали за писане, печатни информационни материали, кафе-пауза,</w:t>
      </w:r>
      <w:r w:rsidRPr="00A00DF8">
        <w:rPr>
          <w:rFonts w:ascii="HebarU" w:hAnsi="HebarU"/>
          <w:sz w:val="28"/>
          <w:szCs w:val="20"/>
          <w:lang w:val="ru-RU" w:eastAsia="bg-BG"/>
        </w:rPr>
        <w:t xml:space="preserve"> </w:t>
      </w:r>
      <w:r w:rsidRPr="00A00DF8">
        <w:rPr>
          <w:rFonts w:eastAsia="Calibri"/>
          <w:lang w:eastAsia="en-US"/>
        </w:rPr>
        <w:t>кетъринг. Провеждането на пресконференциите ще бъде анонсирано по подходящ начин чрез разпространение на прессъобщение в местните медии, на информационния сайт на общината, УО на ОПРР и Областен информационен център гр. Перник. След приключване на събитията, ще бъдат изготвени прессъобщения, обявени в информационния сайт на общината, в които резюмирано ще бъде представена информация за проекта.</w:t>
      </w:r>
    </w:p>
    <w:p w:rsidR="009F5CBF" w:rsidRPr="00A00DF8" w:rsidRDefault="009F5CBF" w:rsidP="009F5CBF">
      <w:pPr>
        <w:suppressAutoHyphens w:val="0"/>
        <w:autoSpaceDE w:val="0"/>
        <w:autoSpaceDN w:val="0"/>
        <w:adjustRightInd w:val="0"/>
        <w:spacing w:line="240" w:lineRule="auto"/>
        <w:ind w:firstLine="570"/>
        <w:jc w:val="both"/>
        <w:rPr>
          <w:rFonts w:eastAsia="Calibri"/>
          <w:lang w:val="ru-RU" w:eastAsia="bg-BG"/>
        </w:rPr>
      </w:pPr>
      <w:r w:rsidRPr="00A00DF8">
        <w:rPr>
          <w:rFonts w:eastAsia="Calibri"/>
          <w:b/>
          <w:bCs/>
          <w:lang w:val="ru-RU" w:eastAsia="bg-BG"/>
        </w:rPr>
        <w:t xml:space="preserve">4.1.1.1. Начална пресконференция по проекта </w:t>
      </w:r>
      <w:r w:rsidRPr="00A00DF8">
        <w:rPr>
          <w:rFonts w:eastAsia="Calibri"/>
          <w:lang w:val="ru-RU" w:eastAsia="bg-BG"/>
        </w:rPr>
        <w:t xml:space="preserve">- в рамките на началната пресконференция трябва да бъде официално представен проектът – принос на ЕС, цели, целеви групи, основни дейности, снимков материал от съществуващото състояние на обектите (преди започване на СМР) и очакваните резултати, план-график за изпълнение на проектните дейности и др. Събитието трябва да се проведе при спазване изискванията на т. 3.5 от Единен наръчник на бенефициента за прилагане на правилата за информация и комуникация 2014-2020 г.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Подготовка и изпращане на прессъобщение до средствата за масово осведомяване, с което предварително да се анонсира предстоящото публично събитие. </w:t>
      </w:r>
      <w:r w:rsidRPr="00A00DF8">
        <w:rPr>
          <w:rFonts w:eastAsia="Calibri"/>
          <w:lang w:val="en-GB" w:eastAsia="bg-BG"/>
        </w:rPr>
        <w:t>Изпълнителят следва да съгласува крайния продукт с Възложителя;</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Изготвяне и изпращане на покани до участниците, по списък предоставен от Възложителя;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Подготовка и изпращане на прессъобщение до средствата за масово осведомяване, в което резюмирано се представя информация за проведеното публично събитие. Изпълнителят следва да съгласува крайния продукт с Възложителя.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Подготовка на зала, в която ще се проведе събитието -  разполагане на изработения банер и изработване на указателни табели за улесняване достъпа на участниците до залата;</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Осигуряване на регистрацията на участниците в началото на провеждането на пресконференията (присъствен списък - дата, място, име, организация, длъжност, потвърждение за получени материали, информация за контакти и подпис с лога на програмата);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Техническо обезпечаване на залата – мултимедия, екран, материали за писане, печатни информационни материали;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Подготовка на сценарий;</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Подготовка и отпечатвана на прогрома и презентация за всеки участник;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en-GB" w:eastAsia="bg-BG"/>
        </w:rPr>
      </w:pPr>
      <w:r w:rsidRPr="00A00DF8">
        <w:rPr>
          <w:rFonts w:eastAsia="Calibri"/>
          <w:lang w:val="ru-RU" w:eastAsia="bg-BG"/>
        </w:rPr>
        <w:t>Фотозаснемане на събитието</w:t>
      </w:r>
      <w:r w:rsidRPr="00A00DF8">
        <w:rPr>
          <w:rFonts w:eastAsia="Calibri"/>
          <w:lang w:val="en-GB" w:eastAsia="bg-BG"/>
        </w:rPr>
        <w:t xml:space="preserve">;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Кафе пауза за минимум 20 човека (минерална вода, кафе и дребни сладки).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Осигуряване на присъствието на поне един представител на Изпълнителя през цялото време на провеждане на събитието с оглед нормалното му протичане;</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lastRenderedPageBreak/>
        <w:t>Осигуряване на отчетност от проведеното мероприятия – Изпълнителят изготвя и предоставя на Възложителя отчетен доклад за изпълнение на дейностите по конкретното мероприятие в срок до 10 работни дни от неговото провеждане.</w:t>
      </w:r>
    </w:p>
    <w:p w:rsidR="009F5CBF" w:rsidRPr="00A00DF8" w:rsidRDefault="009F5CBF" w:rsidP="009F5CBF">
      <w:pPr>
        <w:suppressAutoHyphens w:val="0"/>
        <w:autoSpaceDE w:val="0"/>
        <w:autoSpaceDN w:val="0"/>
        <w:adjustRightInd w:val="0"/>
        <w:spacing w:line="240" w:lineRule="auto"/>
        <w:ind w:firstLine="570"/>
        <w:jc w:val="both"/>
        <w:rPr>
          <w:rFonts w:eastAsia="Calibri"/>
          <w:lang w:eastAsia="bg-BG"/>
        </w:rPr>
      </w:pPr>
      <w:r w:rsidRPr="00A00DF8">
        <w:rPr>
          <w:rFonts w:eastAsia="Calibri"/>
          <w:b/>
          <w:bCs/>
          <w:lang w:val="ru-RU" w:eastAsia="bg-BG"/>
        </w:rPr>
        <w:t xml:space="preserve">4.1.1.2. Финална пресконференция по проекта </w:t>
      </w:r>
      <w:r w:rsidRPr="00A00DF8">
        <w:rPr>
          <w:rFonts w:eastAsia="Calibri"/>
          <w:lang w:val="ru-RU" w:eastAsia="bg-BG"/>
        </w:rPr>
        <w:t>– официалното приключване на проекта трябва да бъде отразено със заключителна пресконференция, в рамките на която трябва да бъдат поканени представители на УО на ОПРР, други държавни институции, медии, граждани и други заинтересовани страни. Тази пресконференция има за цел да оповести резултатите от изпълнението на проекта с презентация, представяща изпълнените СМР, придружени от снимков материал. Събитието се провежда при спазване изискванията на т. 3.5 от Единен наръчник на бенефициента за прилагане на правилата за информация и комуникация 2014-2020 г.</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en-GB" w:eastAsia="bg-BG"/>
        </w:rPr>
      </w:pPr>
      <w:r w:rsidRPr="00A00DF8">
        <w:rPr>
          <w:rFonts w:eastAsia="Calibri"/>
          <w:i/>
          <w:iCs/>
          <w:color w:val="000000"/>
          <w:lang w:val="en-GB" w:eastAsia="bg-BG"/>
        </w:rPr>
        <w:t xml:space="preserve">Параметри на финалната пресконференция: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color w:val="000000"/>
          <w:lang w:val="ru-RU" w:eastAsia="bg-BG"/>
        </w:rPr>
        <w:t xml:space="preserve">Подготовка и </w:t>
      </w:r>
      <w:r w:rsidRPr="00A00DF8">
        <w:rPr>
          <w:rFonts w:eastAsia="Calibri"/>
          <w:lang w:val="ru-RU" w:eastAsia="bg-BG"/>
        </w:rPr>
        <w:t xml:space="preserve">изпращане на прессъобщение до средствата за масово осведомяване, с което предварително да се анонсира предстоящото публично събитие. Изпълнителят следва да съгласува крайния продукт с Възложителя.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Изготвяне и изпращане на покани до участниците, по списък предоставен от Възложителя;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Подготовка и изпращане на прессъобщение до средствата за масово осведомяване, в което резюмирано се представя информация за проведеното публично събитие. Изпълнителят следва да съгласува крайния продукт с Възложителя.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Подготовка на зала, в която ще се проведе събитието -  разполагане на изработения банер и изработване на указателни табели за улесняване достъпа на участниците до залата;</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Осигуряване на регистрацията на участниците в началото на провеждането на пресконференията (присъствен списък - дата, място, име, организация, длъжност, потвърждение за получени материали, информация за контакти и подпис с лога на програмата);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Техническо обезпечаване на залата – мултимедия, екран, материали за писане, печатни информационни материали;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Подготовка на сценарий;</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Подготовка и отпечатвана на прогрома и презентация за всеки участник;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Фотозаснемане на събитието;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Кафе пауза за минимум 20 човека (минерална вода, кафе и дребни сладки);</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Осигуряване на присъствието на поне един представител на Изпълнителя през цялото време на провеждане на събитието с оглед нормалното му протичане;</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Осигуряване на отчетност от проведеното мероприятия – Изпълнителят изготвя и предоставя на Възложителя отчетен доклад за изпълнение на дейностите по конкретното мероприятие в срок до 10 работни дни от неговото провеждане.</w:t>
      </w:r>
    </w:p>
    <w:p w:rsidR="009F5CBF" w:rsidRPr="00A00DF8" w:rsidRDefault="009F5CBF" w:rsidP="009F5CBF">
      <w:pPr>
        <w:suppressAutoHyphens w:val="0"/>
        <w:autoSpaceDE w:val="0"/>
        <w:autoSpaceDN w:val="0"/>
        <w:adjustRightInd w:val="0"/>
        <w:spacing w:line="240" w:lineRule="auto"/>
        <w:ind w:right="112"/>
        <w:jc w:val="both"/>
        <w:rPr>
          <w:rFonts w:eastAsia="Calibri"/>
          <w:color w:val="000000"/>
          <w:lang w:eastAsia="bg-BG"/>
        </w:rPr>
      </w:pPr>
      <w:r w:rsidRPr="00A00DF8">
        <w:rPr>
          <w:rFonts w:eastAsia="Calibri"/>
          <w:b/>
          <w:bCs/>
          <w:i/>
          <w:iCs/>
          <w:color w:val="000000"/>
          <w:lang w:val="ru-RU" w:eastAsia="bg-BG"/>
        </w:rPr>
        <w:lastRenderedPageBreak/>
        <w:t xml:space="preserve">Забележка: </w:t>
      </w:r>
      <w:r w:rsidRPr="00A00DF8">
        <w:rPr>
          <w:rFonts w:eastAsia="Calibri"/>
          <w:color w:val="000000"/>
          <w:lang w:val="ru-RU" w:eastAsia="bg-BG"/>
        </w:rPr>
        <w:t xml:space="preserve">Възложителят има право да предлага, проверява и коригира текстовото съдържание и дизайна на всички изготвени материали по време на тяхното разработване до окончателното им приемане. </w:t>
      </w:r>
    </w:p>
    <w:p w:rsidR="009F5CBF" w:rsidRPr="00A00DF8" w:rsidRDefault="009F5CBF" w:rsidP="009F5CBF">
      <w:pPr>
        <w:suppressAutoHyphens w:val="0"/>
        <w:autoSpaceDE w:val="0"/>
        <w:autoSpaceDN w:val="0"/>
        <w:adjustRightInd w:val="0"/>
        <w:spacing w:line="240" w:lineRule="auto"/>
        <w:ind w:right="112" w:firstLine="567"/>
        <w:jc w:val="both"/>
        <w:rPr>
          <w:rFonts w:eastAsia="Calibri"/>
          <w:b/>
          <w:bCs/>
          <w:color w:val="000000"/>
          <w:u w:val="single"/>
          <w:lang w:val="ru-RU" w:eastAsia="bg-BG"/>
        </w:rPr>
      </w:pPr>
    </w:p>
    <w:p w:rsidR="009F5CBF" w:rsidRPr="00A00DF8" w:rsidRDefault="009F5CBF" w:rsidP="009F5CBF">
      <w:pPr>
        <w:suppressAutoHyphens w:val="0"/>
        <w:autoSpaceDE w:val="0"/>
        <w:autoSpaceDN w:val="0"/>
        <w:adjustRightInd w:val="0"/>
        <w:spacing w:line="240" w:lineRule="auto"/>
        <w:ind w:right="112" w:firstLine="567"/>
        <w:jc w:val="both"/>
        <w:rPr>
          <w:rFonts w:eastAsia="Calibri"/>
          <w:b/>
          <w:color w:val="000000"/>
          <w:u w:val="single"/>
          <w:lang w:val="ru-RU" w:eastAsia="bg-BG"/>
        </w:rPr>
      </w:pPr>
      <w:r w:rsidRPr="00A00DF8">
        <w:rPr>
          <w:rFonts w:eastAsia="Calibri"/>
          <w:b/>
          <w:bCs/>
          <w:color w:val="000000"/>
          <w:u w:val="single"/>
          <w:lang w:val="ru-RU" w:eastAsia="bg-BG"/>
        </w:rPr>
        <w:t>4.1.</w:t>
      </w:r>
      <w:r w:rsidRPr="00A00DF8">
        <w:rPr>
          <w:rFonts w:eastAsia="Calibri"/>
          <w:b/>
          <w:bCs/>
          <w:color w:val="000000"/>
          <w:u w:val="single"/>
          <w:lang w:eastAsia="bg-BG"/>
        </w:rPr>
        <w:t>2</w:t>
      </w:r>
      <w:r w:rsidRPr="00A00DF8">
        <w:rPr>
          <w:rFonts w:eastAsia="Calibri"/>
          <w:b/>
          <w:bCs/>
          <w:color w:val="000000"/>
          <w:u w:val="single"/>
          <w:lang w:val="ru-RU" w:eastAsia="bg-BG"/>
        </w:rPr>
        <w:t xml:space="preserve">. Изготвяне и </w:t>
      </w:r>
      <w:r w:rsidRPr="00A00DF8">
        <w:rPr>
          <w:rFonts w:eastAsia="Calibri"/>
          <w:b/>
          <w:color w:val="000000"/>
          <w:u w:val="single"/>
          <w:lang w:val="ru-RU" w:eastAsia="bg-BG"/>
        </w:rPr>
        <w:t xml:space="preserve">публикуване на общо </w:t>
      </w:r>
      <w:r w:rsidRPr="00A00DF8">
        <w:rPr>
          <w:rFonts w:eastAsia="Calibri"/>
          <w:b/>
          <w:color w:val="000000"/>
          <w:u w:val="single"/>
          <w:lang w:eastAsia="bg-BG"/>
        </w:rPr>
        <w:t>6</w:t>
      </w:r>
      <w:r w:rsidRPr="00A00DF8">
        <w:rPr>
          <w:rFonts w:eastAsia="Calibri"/>
          <w:b/>
          <w:color w:val="000000"/>
          <w:u w:val="single"/>
          <w:lang w:val="ru-RU" w:eastAsia="bg-BG"/>
        </w:rPr>
        <w:t xml:space="preserve"> бр. прессъобщения, както следва: </w:t>
      </w:r>
    </w:p>
    <w:p w:rsidR="009F5CBF" w:rsidRPr="00A00DF8" w:rsidRDefault="009F5CBF" w:rsidP="009F5CBF">
      <w:pPr>
        <w:suppressAutoHyphens w:val="0"/>
        <w:autoSpaceDE w:val="0"/>
        <w:autoSpaceDN w:val="0"/>
        <w:adjustRightInd w:val="0"/>
        <w:spacing w:line="240" w:lineRule="auto"/>
        <w:ind w:firstLine="567"/>
        <w:jc w:val="both"/>
        <w:rPr>
          <w:rFonts w:eastAsia="Calibri"/>
          <w:color w:val="000000"/>
          <w:lang w:val="ru-RU" w:eastAsia="bg-BG"/>
        </w:rPr>
      </w:pPr>
      <w:r w:rsidRPr="00A00DF8">
        <w:rPr>
          <w:rFonts w:eastAsia="Calibri"/>
          <w:color w:val="000000"/>
          <w:lang w:val="ru-RU" w:eastAsia="bg-BG"/>
        </w:rPr>
        <w:t xml:space="preserve">Публикуване на прессъобщения в </w:t>
      </w:r>
      <w:r w:rsidRPr="00A00DF8">
        <w:rPr>
          <w:rFonts w:eastAsia="Calibri"/>
          <w:color w:val="000000"/>
          <w:lang w:eastAsia="bg-BG"/>
        </w:rPr>
        <w:t xml:space="preserve">информационния сайт на общината, в които резюмирано да бъде предоставена информация по проекта.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 xml:space="preserve">Целта на прессъобщенията е да дадат информация за донора, целите, дейностите и очакваните резултати от изпълнението на проекта, както и в последствие периодично да информират обществеността за хода на изпълнение на проекта и резултатите от него.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 xml:space="preserve">Изходната информация за прессъобщенията ще бъде предоставена </w:t>
      </w:r>
      <w:r w:rsidRPr="00A00DF8">
        <w:rPr>
          <w:rFonts w:eastAsia="Calibri"/>
          <w:color w:val="000000"/>
          <w:lang w:eastAsia="bg-BG"/>
        </w:rPr>
        <w:t>на</w:t>
      </w:r>
      <w:r w:rsidRPr="00A00DF8">
        <w:rPr>
          <w:rFonts w:eastAsia="Calibri"/>
          <w:color w:val="000000"/>
          <w:lang w:val="ru-RU" w:eastAsia="bg-BG"/>
        </w:rPr>
        <w:t xml:space="preserve"> Възложителя. Съдържанието на всяко прессъобщение (текст, снимков материал и др.), се съгласува с Възложителя предварително и след като получи одобрение се дава за публикуване</w:t>
      </w:r>
      <w:r w:rsidRPr="00A00DF8">
        <w:rPr>
          <w:rFonts w:eastAsia="Calibri"/>
          <w:lang w:eastAsia="bg-BG"/>
        </w:rPr>
        <w:t xml:space="preserve"> на </w:t>
      </w:r>
      <w:r w:rsidRPr="00A00DF8">
        <w:rPr>
          <w:rFonts w:eastAsia="Calibri"/>
          <w:color w:val="000000"/>
          <w:lang w:eastAsia="bg-BG"/>
        </w:rPr>
        <w:t>информационния сайт на общината</w:t>
      </w:r>
      <w:r w:rsidRPr="00A00DF8">
        <w:rPr>
          <w:rFonts w:eastAsia="Calibri"/>
          <w:color w:val="000000"/>
          <w:lang w:val="ru-RU" w:eastAsia="bg-BG"/>
        </w:rPr>
        <w:t xml:space="preserve">. Всяко прессъобщение трябва да съдържа необходимата визуализация, съгласно изискванията на Единен наръчник на бенефициента за прилагане на правилата за информация и комуникация 2014-2020 г.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 xml:space="preserve">Всички прессъобщения трябва да съдържат минимум следната информация: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емблемата на ЕС;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изписването на фразата „Европейски съюз“;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наименованието на фонда – „Европейски фонд за регионално развитие”;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общото лого за програмен период 2014-2020 г., със съответното наименование на финансиращата програма – Оперативна програма „Региони в растеж“;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color w:val="000000"/>
          <w:lang w:val="en-GB" w:eastAsia="bg-BG"/>
        </w:rPr>
      </w:pPr>
      <w:r w:rsidRPr="00A00DF8">
        <w:rPr>
          <w:rFonts w:eastAsia="Calibri"/>
          <w:lang w:val="ru-RU" w:eastAsia="bg-BG"/>
        </w:rPr>
        <w:t>наименованието на</w:t>
      </w:r>
      <w:r w:rsidRPr="00A00DF8">
        <w:rPr>
          <w:rFonts w:eastAsia="Calibri"/>
          <w:color w:val="000000"/>
          <w:lang w:val="en-GB" w:eastAsia="bg-BG"/>
        </w:rPr>
        <w:t xml:space="preserve"> бенефициента.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eastAsia="bg-BG"/>
        </w:rPr>
      </w:pPr>
      <w:r w:rsidRPr="00A00DF8">
        <w:rPr>
          <w:rFonts w:eastAsia="Calibri"/>
          <w:color w:val="000000"/>
          <w:lang w:val="ru-RU" w:eastAsia="bg-BG"/>
        </w:rPr>
        <w:t xml:space="preserve">Изпълнителят следва да изпълни дизайна и предпечата на прессъобщенията и да </w:t>
      </w:r>
      <w:r w:rsidRPr="00A00DF8">
        <w:rPr>
          <w:rFonts w:eastAsia="Calibri"/>
          <w:color w:val="000000"/>
          <w:lang w:eastAsia="bg-BG"/>
        </w:rPr>
        <w:t>ги съгласува с Възложителя</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eastAsia="bg-BG"/>
        </w:rPr>
      </w:pPr>
      <w:r w:rsidRPr="00A00DF8">
        <w:rPr>
          <w:rFonts w:eastAsia="Calibri"/>
          <w:color w:val="000000"/>
          <w:lang w:val="ru-RU" w:eastAsia="bg-BG"/>
        </w:rPr>
        <w:t xml:space="preserve">Изпълнителят има и ангажимент да събира и предоставя на Възложителя доказателствен материал за публикуваните прессъобщения – </w:t>
      </w:r>
      <w:r w:rsidRPr="00A00DF8">
        <w:rPr>
          <w:rFonts w:eastAsia="Calibri"/>
          <w:color w:val="000000"/>
          <w:lang w:eastAsia="bg-BG"/>
        </w:rPr>
        <w:t>на информационния сайт на общината</w:t>
      </w:r>
      <w:r w:rsidRPr="00A00DF8">
        <w:rPr>
          <w:rFonts w:eastAsia="Calibri"/>
          <w:color w:val="000000"/>
          <w:lang w:val="ru-RU" w:eastAsia="bg-BG"/>
        </w:rPr>
        <w:t xml:space="preserve">. </w:t>
      </w:r>
    </w:p>
    <w:p w:rsidR="009F5CBF" w:rsidRPr="00A00DF8" w:rsidRDefault="009F5CBF" w:rsidP="009F5CBF">
      <w:pPr>
        <w:suppressAutoHyphens w:val="0"/>
        <w:autoSpaceDE w:val="0"/>
        <w:autoSpaceDN w:val="0"/>
        <w:adjustRightInd w:val="0"/>
        <w:spacing w:line="240" w:lineRule="auto"/>
        <w:ind w:right="112" w:firstLine="567"/>
        <w:jc w:val="both"/>
        <w:rPr>
          <w:rFonts w:eastAsia="Calibri"/>
          <w:b/>
          <w:bCs/>
          <w:color w:val="000000"/>
          <w:u w:val="single"/>
          <w:lang w:eastAsia="bg-BG"/>
        </w:rPr>
      </w:pP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eastAsia="bg-BG"/>
        </w:rPr>
      </w:pPr>
      <w:r w:rsidRPr="00A00DF8">
        <w:rPr>
          <w:rFonts w:eastAsia="Calibri"/>
          <w:b/>
          <w:bCs/>
          <w:color w:val="000000"/>
          <w:u w:val="single"/>
          <w:lang w:eastAsia="bg-BG"/>
        </w:rPr>
        <w:t>4.1.3. Изпълнителят следва да изработи банер за информационния сайт на община Перник</w:t>
      </w:r>
      <w:r w:rsidRPr="00A00DF8">
        <w:rPr>
          <w:rFonts w:eastAsia="Calibri"/>
          <w:b/>
          <w:color w:val="000000"/>
          <w:u w:val="single"/>
          <w:lang w:val="ru-RU" w:eastAsia="bg-BG"/>
        </w:rPr>
        <w:t>,</w:t>
      </w:r>
      <w:r w:rsidRPr="00A00DF8">
        <w:rPr>
          <w:rFonts w:eastAsia="Calibri"/>
          <w:color w:val="000000"/>
          <w:lang w:val="ru-RU" w:eastAsia="bg-BG"/>
        </w:rPr>
        <w:t xml:space="preserve"> </w:t>
      </w:r>
      <w:r w:rsidRPr="00A00DF8">
        <w:rPr>
          <w:rFonts w:eastAsia="Calibri"/>
          <w:bCs/>
          <w:color w:val="000000"/>
          <w:lang w:eastAsia="bg-BG"/>
        </w:rPr>
        <w:t>съгласно изискванията на Единен наръчник на бенефициента за прилагане на правилата за информация и комуникация 2014-2020 г., който след съгласуване с Възложителя да бъде поставен на интернет сайта, съдържащ кратко описание на проекта, включително цели и очаквани резултати.  Изработването на интернет банер има за цел да привлече вниманието, да предизвика интерес на обществеността, да подтикне към преминаване на сайта или търсене на допълнителна информация за проекта.</w:t>
      </w:r>
    </w:p>
    <w:p w:rsidR="009F5CBF" w:rsidRPr="00A00DF8" w:rsidRDefault="009F5CBF" w:rsidP="009F5CBF">
      <w:pPr>
        <w:suppressAutoHyphens w:val="0"/>
        <w:autoSpaceDE w:val="0"/>
        <w:autoSpaceDN w:val="0"/>
        <w:adjustRightInd w:val="0"/>
        <w:spacing w:line="240" w:lineRule="auto"/>
        <w:ind w:right="112" w:firstLine="567"/>
        <w:jc w:val="both"/>
        <w:rPr>
          <w:rFonts w:eastAsia="Calibri"/>
          <w:b/>
          <w:bCs/>
          <w:color w:val="000000"/>
          <w:u w:val="single"/>
          <w:lang w:val="ru-RU" w:eastAsia="bg-BG"/>
        </w:rPr>
      </w:pP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b/>
          <w:bCs/>
          <w:color w:val="000000"/>
          <w:u w:val="single"/>
          <w:lang w:val="ru-RU" w:eastAsia="bg-BG"/>
        </w:rPr>
        <w:t>4.1.</w:t>
      </w:r>
      <w:r w:rsidRPr="00A00DF8">
        <w:rPr>
          <w:rFonts w:eastAsia="Calibri"/>
          <w:b/>
          <w:bCs/>
          <w:color w:val="000000"/>
          <w:u w:val="single"/>
          <w:lang w:eastAsia="bg-BG"/>
        </w:rPr>
        <w:t>4</w:t>
      </w:r>
      <w:r w:rsidRPr="00A00DF8">
        <w:rPr>
          <w:rFonts w:eastAsia="Calibri"/>
          <w:b/>
          <w:bCs/>
          <w:color w:val="000000"/>
          <w:u w:val="single"/>
          <w:lang w:val="ru-RU" w:eastAsia="bg-BG"/>
        </w:rPr>
        <w:t>. Организиране и провеждане на церемония по започване на строителството – „Първа копка”</w:t>
      </w:r>
      <w:r w:rsidRPr="00A00DF8">
        <w:rPr>
          <w:rFonts w:eastAsia="Calibri"/>
          <w:b/>
          <w:bCs/>
          <w:color w:val="000000"/>
          <w:u w:val="single"/>
          <w:lang w:eastAsia="bg-BG"/>
        </w:rPr>
        <w:t xml:space="preserve"> и официално откриване на обектите</w:t>
      </w:r>
      <w:r w:rsidRPr="00A00DF8">
        <w:rPr>
          <w:rFonts w:eastAsia="Calibri"/>
          <w:b/>
          <w:bCs/>
          <w:color w:val="000000"/>
          <w:u w:val="single"/>
          <w:lang w:val="ru-RU" w:eastAsia="bg-BG"/>
        </w:rPr>
        <w:t xml:space="preserve"> – </w:t>
      </w:r>
      <w:r w:rsidRPr="00A00DF8">
        <w:rPr>
          <w:rFonts w:eastAsia="Calibri"/>
          <w:b/>
          <w:bCs/>
          <w:color w:val="000000"/>
          <w:u w:val="single"/>
          <w:lang w:eastAsia="bg-BG"/>
        </w:rPr>
        <w:t>2</w:t>
      </w:r>
      <w:r w:rsidRPr="00A00DF8">
        <w:rPr>
          <w:rFonts w:eastAsia="Calibri"/>
          <w:b/>
          <w:bCs/>
          <w:color w:val="000000"/>
          <w:u w:val="single"/>
          <w:lang w:val="ru-RU" w:eastAsia="bg-BG"/>
        </w:rPr>
        <w:t xml:space="preserve"> бр.</w:t>
      </w:r>
      <w:r w:rsidRPr="00A00DF8">
        <w:rPr>
          <w:rFonts w:eastAsia="Calibri"/>
          <w:b/>
          <w:bCs/>
          <w:color w:val="000000"/>
          <w:u w:val="single"/>
          <w:lang w:eastAsia="bg-BG"/>
        </w:rPr>
        <w:t xml:space="preserve"> </w:t>
      </w:r>
      <w:r w:rsidRPr="00A00DF8">
        <w:rPr>
          <w:rFonts w:eastAsia="Calibri"/>
          <w:b/>
          <w:bCs/>
          <w:color w:val="000000"/>
          <w:u w:val="single"/>
          <w:lang w:val="ru-RU" w:eastAsia="bg-BG"/>
        </w:rPr>
        <w:t xml:space="preserve">с </w:t>
      </w:r>
      <w:r w:rsidRPr="00A00DF8">
        <w:rPr>
          <w:rFonts w:eastAsia="Calibri"/>
          <w:b/>
          <w:bCs/>
          <w:color w:val="000000"/>
          <w:u w:val="single"/>
          <w:lang w:eastAsia="bg-BG"/>
        </w:rPr>
        <w:t xml:space="preserve">минимум </w:t>
      </w:r>
      <w:r w:rsidRPr="00A00DF8">
        <w:rPr>
          <w:rFonts w:eastAsia="Calibri"/>
          <w:b/>
          <w:bCs/>
          <w:color w:val="000000"/>
          <w:u w:val="single"/>
          <w:lang w:val="ru-RU" w:eastAsia="bg-BG"/>
        </w:rPr>
        <w:t xml:space="preserve">30 участници </w:t>
      </w:r>
    </w:p>
    <w:p w:rsidR="009F5CBF" w:rsidRPr="00A00DF8" w:rsidRDefault="009F5CBF" w:rsidP="009F5CBF">
      <w:pPr>
        <w:suppressAutoHyphens w:val="0"/>
        <w:autoSpaceDE w:val="0"/>
        <w:autoSpaceDN w:val="0"/>
        <w:adjustRightInd w:val="0"/>
        <w:spacing w:line="240" w:lineRule="auto"/>
        <w:ind w:right="112" w:firstLine="567"/>
        <w:jc w:val="both"/>
        <w:rPr>
          <w:rFonts w:eastAsia="Calibri"/>
          <w:b/>
          <w:bCs/>
          <w:color w:val="000000"/>
          <w:u w:val="single"/>
          <w:lang w:eastAsia="bg-BG"/>
        </w:rPr>
      </w:pPr>
      <w:r w:rsidRPr="00A00DF8">
        <w:rPr>
          <w:rFonts w:eastAsia="Calibri"/>
          <w:b/>
          <w:bCs/>
          <w:color w:val="000000"/>
          <w:u w:val="single"/>
          <w:lang w:eastAsia="bg-BG"/>
        </w:rPr>
        <w:t>4.1.4.1. Организиране и провеждане на церемония по започване на строителството – „Първа копка” – 1 бр. с минимум 30 участника</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В рамките на проекта, преди започване на строителните работи на обекта</w:t>
      </w:r>
      <w:r w:rsidRPr="00A00DF8">
        <w:rPr>
          <w:rFonts w:eastAsia="Calibri"/>
          <w:color w:val="000000"/>
          <w:lang w:eastAsia="bg-BG"/>
        </w:rPr>
        <w:t>,</w:t>
      </w:r>
      <w:r w:rsidRPr="00A00DF8">
        <w:rPr>
          <w:rFonts w:eastAsia="Calibri"/>
          <w:color w:val="000000"/>
          <w:lang w:val="ru-RU" w:eastAsia="bg-BG"/>
        </w:rPr>
        <w:t xml:space="preserve"> трябва да бъд</w:t>
      </w:r>
      <w:r w:rsidRPr="00A00DF8">
        <w:rPr>
          <w:rFonts w:eastAsia="Calibri"/>
          <w:color w:val="000000"/>
          <w:lang w:eastAsia="bg-BG"/>
        </w:rPr>
        <w:t>е</w:t>
      </w:r>
      <w:r w:rsidRPr="00A00DF8">
        <w:rPr>
          <w:rFonts w:eastAsia="Calibri"/>
          <w:color w:val="000000"/>
          <w:lang w:val="ru-RU" w:eastAsia="bg-BG"/>
        </w:rPr>
        <w:t xml:space="preserve"> проведен</w:t>
      </w:r>
      <w:r w:rsidRPr="00A00DF8">
        <w:rPr>
          <w:rFonts w:eastAsia="Calibri"/>
          <w:color w:val="000000"/>
          <w:lang w:eastAsia="bg-BG"/>
        </w:rPr>
        <w:t>а</w:t>
      </w:r>
      <w:r w:rsidRPr="00A00DF8">
        <w:rPr>
          <w:rFonts w:eastAsia="Calibri"/>
          <w:color w:val="000000"/>
          <w:lang w:val="ru-RU" w:eastAsia="bg-BG"/>
        </w:rPr>
        <w:t xml:space="preserve"> официалн</w:t>
      </w:r>
      <w:r w:rsidRPr="00A00DF8">
        <w:rPr>
          <w:rFonts w:eastAsia="Calibri"/>
          <w:color w:val="000000"/>
          <w:lang w:eastAsia="bg-BG"/>
        </w:rPr>
        <w:t>а</w:t>
      </w:r>
      <w:r w:rsidRPr="00A00DF8">
        <w:rPr>
          <w:rFonts w:eastAsia="Calibri"/>
          <w:color w:val="000000"/>
          <w:lang w:val="ru-RU" w:eastAsia="bg-BG"/>
        </w:rPr>
        <w:t xml:space="preserve"> церемони</w:t>
      </w:r>
      <w:r w:rsidRPr="00A00DF8">
        <w:rPr>
          <w:rFonts w:eastAsia="Calibri"/>
          <w:color w:val="000000"/>
          <w:lang w:eastAsia="bg-BG"/>
        </w:rPr>
        <w:t>я</w:t>
      </w:r>
      <w:r w:rsidRPr="00A00DF8">
        <w:rPr>
          <w:rFonts w:eastAsia="Calibri"/>
          <w:color w:val="000000"/>
          <w:lang w:val="ru-RU" w:eastAsia="bg-BG"/>
        </w:rPr>
        <w:t xml:space="preserve"> по отбелязване началото на строителните дейности на терен. </w:t>
      </w:r>
    </w:p>
    <w:p w:rsidR="009F5CBF" w:rsidRPr="00A00DF8" w:rsidRDefault="009F5CBF" w:rsidP="009F5CBF">
      <w:pPr>
        <w:suppressAutoHyphens w:val="0"/>
        <w:autoSpaceDE w:val="0"/>
        <w:autoSpaceDN w:val="0"/>
        <w:adjustRightInd w:val="0"/>
        <w:spacing w:line="240" w:lineRule="auto"/>
        <w:ind w:right="112"/>
        <w:jc w:val="both"/>
        <w:rPr>
          <w:rFonts w:eastAsia="Calibri"/>
          <w:color w:val="000000"/>
          <w:lang w:val="ru-RU" w:eastAsia="bg-BG"/>
        </w:rPr>
      </w:pPr>
      <w:r w:rsidRPr="00A00DF8">
        <w:rPr>
          <w:rFonts w:eastAsia="Calibri"/>
          <w:i/>
          <w:iCs/>
          <w:color w:val="000000"/>
          <w:lang w:val="ru-RU" w:eastAsia="bg-BG"/>
        </w:rPr>
        <w:t xml:space="preserve">Параметри на церемониите „Първа копка”: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lastRenderedPageBreak/>
        <w:t xml:space="preserve">Подготовка и изпращане на прессъобщение до средствата за масово осведомяване, с което предварително да се анонсира предстоящата официална церемония. Изпълнителят следва да съгласува крайния продукт с Възложителя.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Изготвяне и изпращане на покани до участниците, по списък предоставен от Възложителя;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Подготовка и изпращане на прессъобщение до средствата за масово осведомяване, в което резюмирано се представя информация за проведената церемония. Изпълнителят следва да съгласува крайния продукт с Възложителя.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Подготовка на терена, където ще се проведе изнесената церемонии по стартиране на строителството на обекта (материално-техническо и логистично обезпечавaне на събитието - разполагане на изработения банер, озвучаване, знамена, каски, шампанско, присъствени списъци с лога на програмата и др.);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Подготовка на сценарий;</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Фотозаснемане на събитието;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Кетъринг за минимум 30 човека (шатра, маса, минерална вода, кафе, дребни сладки и др.);</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Осигуряване на присъствието на поне един представител на Изпълнителя през цялото време на провеждане на събитието с оглед нормалното му протичане;</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color w:val="000000"/>
          <w:lang w:val="ru-RU" w:eastAsia="bg-BG"/>
        </w:rPr>
      </w:pPr>
      <w:r w:rsidRPr="00A00DF8">
        <w:rPr>
          <w:rFonts w:eastAsia="Calibri"/>
          <w:lang w:val="ru-RU" w:eastAsia="bg-BG"/>
        </w:rPr>
        <w:t>Осигуряване на отчетност от проведеното мероприятия – Изпълнителят изготвя и предоставя на Възложителя отчетен доклад за изпълнение на дейностите по конкретното мероприятие в срок</w:t>
      </w:r>
      <w:r w:rsidRPr="00A00DF8">
        <w:rPr>
          <w:rFonts w:eastAsia="Calibri"/>
          <w:color w:val="000000"/>
          <w:lang w:val="ru-RU" w:eastAsia="bg-BG"/>
        </w:rPr>
        <w:t xml:space="preserve"> до 10 работни дни от неговото провеждане.</w:t>
      </w:r>
    </w:p>
    <w:p w:rsidR="009F5CBF" w:rsidRPr="00A00DF8" w:rsidRDefault="009F5CBF" w:rsidP="009F5CBF">
      <w:pPr>
        <w:suppressAutoHyphens w:val="0"/>
        <w:autoSpaceDE w:val="0"/>
        <w:autoSpaceDN w:val="0"/>
        <w:adjustRightInd w:val="0"/>
        <w:spacing w:line="240" w:lineRule="auto"/>
        <w:ind w:right="112" w:firstLine="567"/>
        <w:jc w:val="both"/>
        <w:rPr>
          <w:rFonts w:eastAsia="Calibri"/>
          <w:b/>
          <w:bCs/>
          <w:color w:val="000000"/>
          <w:u w:val="single"/>
          <w:lang w:val="ru-RU" w:eastAsia="bg-BG"/>
        </w:rPr>
      </w:pP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b/>
          <w:bCs/>
          <w:color w:val="000000"/>
          <w:u w:val="single"/>
          <w:lang w:val="ru-RU" w:eastAsia="bg-BG"/>
        </w:rPr>
        <w:t>4.1.</w:t>
      </w:r>
      <w:r w:rsidRPr="00A00DF8">
        <w:rPr>
          <w:rFonts w:eastAsia="Calibri"/>
          <w:b/>
          <w:bCs/>
          <w:color w:val="000000"/>
          <w:u w:val="single"/>
          <w:lang w:eastAsia="bg-BG"/>
        </w:rPr>
        <w:t>4</w:t>
      </w:r>
      <w:r w:rsidRPr="00A00DF8">
        <w:rPr>
          <w:rFonts w:eastAsia="Calibri"/>
          <w:b/>
          <w:bCs/>
          <w:color w:val="000000"/>
          <w:u w:val="single"/>
          <w:lang w:val="ru-RU" w:eastAsia="bg-BG"/>
        </w:rPr>
        <w:t>.</w:t>
      </w:r>
      <w:r w:rsidRPr="00A00DF8">
        <w:rPr>
          <w:rFonts w:eastAsia="Calibri"/>
          <w:b/>
          <w:bCs/>
          <w:color w:val="000000"/>
          <w:u w:val="single"/>
          <w:lang w:eastAsia="bg-BG"/>
        </w:rPr>
        <w:t>2</w:t>
      </w:r>
      <w:r w:rsidRPr="00A00DF8">
        <w:rPr>
          <w:rFonts w:eastAsia="Calibri"/>
          <w:b/>
          <w:bCs/>
          <w:color w:val="000000"/>
          <w:u w:val="single"/>
          <w:lang w:val="ru-RU" w:eastAsia="bg-BG"/>
        </w:rPr>
        <w:t xml:space="preserve">. Организиране и провеждане на церемония – „Официално откриване” – </w:t>
      </w:r>
      <w:r w:rsidRPr="00A00DF8">
        <w:rPr>
          <w:rFonts w:eastAsia="Calibri"/>
          <w:b/>
          <w:bCs/>
          <w:color w:val="000000"/>
          <w:u w:val="single"/>
          <w:lang w:eastAsia="bg-BG"/>
        </w:rPr>
        <w:t>1</w:t>
      </w:r>
      <w:r w:rsidRPr="00A00DF8">
        <w:rPr>
          <w:rFonts w:eastAsia="Calibri"/>
          <w:b/>
          <w:bCs/>
          <w:color w:val="000000"/>
          <w:u w:val="single"/>
          <w:lang w:val="ru-RU" w:eastAsia="bg-BG"/>
        </w:rPr>
        <w:t xml:space="preserve"> бр. с </w:t>
      </w:r>
      <w:r w:rsidRPr="00A00DF8">
        <w:rPr>
          <w:rFonts w:eastAsia="Calibri"/>
          <w:b/>
          <w:bCs/>
          <w:color w:val="000000"/>
          <w:u w:val="single"/>
          <w:lang w:eastAsia="bg-BG"/>
        </w:rPr>
        <w:t>минимум 3</w:t>
      </w:r>
      <w:r w:rsidRPr="00A00DF8">
        <w:rPr>
          <w:rFonts w:eastAsia="Calibri"/>
          <w:b/>
          <w:bCs/>
          <w:color w:val="000000"/>
          <w:u w:val="single"/>
          <w:lang w:val="ru-RU" w:eastAsia="bg-BG"/>
        </w:rPr>
        <w:t>0 участни</w:t>
      </w:r>
      <w:r w:rsidRPr="00A00DF8">
        <w:rPr>
          <w:rFonts w:eastAsia="Calibri"/>
          <w:b/>
          <w:bCs/>
          <w:color w:val="000000"/>
          <w:u w:val="single"/>
          <w:lang w:eastAsia="bg-BG"/>
        </w:rPr>
        <w:t>ка</w:t>
      </w:r>
      <w:r w:rsidRPr="00A00DF8">
        <w:rPr>
          <w:rFonts w:eastAsia="Calibri"/>
          <w:b/>
          <w:bCs/>
          <w:color w:val="000000"/>
          <w:u w:val="single"/>
          <w:lang w:val="ru-RU" w:eastAsia="bg-BG"/>
        </w:rPr>
        <w:t xml:space="preserve">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В рамките на проекта, след приключване на СМР на обекта трябва да се проведе церемония по официално</w:t>
      </w:r>
      <w:r w:rsidRPr="00A00DF8">
        <w:rPr>
          <w:rFonts w:eastAsia="Calibri"/>
          <w:color w:val="000000"/>
          <w:lang w:eastAsia="bg-BG"/>
        </w:rPr>
        <w:t>то му</w:t>
      </w:r>
      <w:r w:rsidRPr="00A00DF8">
        <w:rPr>
          <w:rFonts w:eastAsia="Calibri"/>
          <w:color w:val="000000"/>
          <w:lang w:val="ru-RU" w:eastAsia="bg-BG"/>
        </w:rPr>
        <w:t xml:space="preserve"> откриване, на което ще бъдат поканени представители на УО на ОПРР, други държавни институции, медии, граждани и други заинтересовани страни. </w:t>
      </w:r>
    </w:p>
    <w:p w:rsidR="009F5CBF" w:rsidRPr="00A00DF8" w:rsidRDefault="009F5CBF" w:rsidP="009F5CBF">
      <w:pPr>
        <w:suppressAutoHyphens w:val="0"/>
        <w:autoSpaceDE w:val="0"/>
        <w:autoSpaceDN w:val="0"/>
        <w:adjustRightInd w:val="0"/>
        <w:spacing w:line="240" w:lineRule="auto"/>
        <w:ind w:right="112"/>
        <w:jc w:val="both"/>
        <w:rPr>
          <w:rFonts w:eastAsia="Calibri"/>
          <w:color w:val="000000"/>
          <w:lang w:val="ru-RU" w:eastAsia="bg-BG"/>
        </w:rPr>
      </w:pPr>
      <w:r w:rsidRPr="00A00DF8">
        <w:rPr>
          <w:rFonts w:eastAsia="Calibri"/>
          <w:i/>
          <w:iCs/>
          <w:color w:val="000000"/>
          <w:lang w:val="ru-RU" w:eastAsia="bg-BG"/>
        </w:rPr>
        <w:t xml:space="preserve">Параметри на церемониите „Официално откриване”: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Подготовка и изпращане на прессъобщение до средствата за масово осведомяване, с което предварително да се анонсира предстоящата официална церемония. Изпълнителят следва да съгласува крайния продукт с Възложителя.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Изготвяне и изпращане на покани до участниците, по списък предоставен от Възложителя;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Подготовка и изпращане на прессъобщение до средствата за масово осведомяване, в което резюмирано се представя информация за проведената церемония. Изпълнителят следва да съгласува крайния продукт с Възложителя.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Подготовка на терена, където ще се проведе изнесената церемония по откриване на обекта (материално-техническо и логистично обезпечавaне на събитието - разполагане на изработения банер, озвучаване, знамена, питка, мед, свещеник, лента, ножици, присъствени списъци с лога на програмата и др.);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lastRenderedPageBreak/>
        <w:t xml:space="preserve">Подготовка на сценарий;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Фотозаснемане на събитието;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Кетъринг за минимум 30 участници (студени солени предястия/сандвичи/хапки (месни, рибни и безмесни) и др., ядки, дребни сладки хапки/петифури, плодове, минерална вода, безалкохолни напитки, кафе, вино и/или шампанско, включително обезпечаване с прибори и посуда, обслужващ персонал, украса, цветна аранжировка и др.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Осигуряване на присъствието на поне един представител на Изпълнителя през цялото време на провеждане на събитието с оглед нормалното му протичане;</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Осигуряване на отчетност от проведеното мероприятия – Изпълнителят изготвя и предоставя на Възложителя отчетен доклад за изпълнение на дейностите по конкретното мероприятие в срок до 10 работни дни от неговото провеждане.</w:t>
      </w:r>
    </w:p>
    <w:p w:rsidR="009F5CBF" w:rsidRPr="00A00DF8" w:rsidRDefault="009F5CBF" w:rsidP="009F5CBF">
      <w:pPr>
        <w:tabs>
          <w:tab w:val="left" w:pos="1134"/>
        </w:tabs>
        <w:suppressAutoHyphens w:val="0"/>
        <w:spacing w:line="240" w:lineRule="auto"/>
        <w:ind w:firstLine="1134"/>
        <w:jc w:val="both"/>
        <w:rPr>
          <w:rFonts w:eastAsia="Calibri"/>
          <w:b/>
          <w:bCs/>
          <w:u w:val="single"/>
          <w:lang w:val="ru-RU" w:eastAsia="bg-BG"/>
        </w:rPr>
      </w:pPr>
    </w:p>
    <w:p w:rsidR="009F5CBF" w:rsidRPr="00A00DF8" w:rsidRDefault="009F5CBF" w:rsidP="009F5CBF">
      <w:pPr>
        <w:tabs>
          <w:tab w:val="left" w:pos="1134"/>
        </w:tabs>
        <w:suppressAutoHyphens w:val="0"/>
        <w:spacing w:line="240" w:lineRule="auto"/>
        <w:ind w:firstLine="567"/>
        <w:jc w:val="both"/>
        <w:rPr>
          <w:rFonts w:eastAsia="Calibri"/>
          <w:lang w:val="ru-RU" w:eastAsia="bg-BG"/>
        </w:rPr>
      </w:pPr>
      <w:r w:rsidRPr="00A00DF8">
        <w:rPr>
          <w:rFonts w:eastAsia="Calibri"/>
          <w:b/>
          <w:bCs/>
          <w:u w:val="single"/>
          <w:lang w:val="ru-RU" w:eastAsia="bg-BG"/>
        </w:rPr>
        <w:t>4.1.</w:t>
      </w:r>
      <w:r w:rsidRPr="00A00DF8">
        <w:rPr>
          <w:rFonts w:eastAsia="Calibri"/>
          <w:b/>
          <w:bCs/>
          <w:u w:val="single"/>
          <w:lang w:eastAsia="bg-BG"/>
        </w:rPr>
        <w:t>5</w:t>
      </w:r>
      <w:r w:rsidRPr="00A00DF8">
        <w:rPr>
          <w:rFonts w:eastAsia="Calibri"/>
          <w:b/>
          <w:bCs/>
          <w:u w:val="single"/>
          <w:lang w:val="ru-RU" w:eastAsia="bg-BG"/>
        </w:rPr>
        <w:t xml:space="preserve">. Изготвяне и публикуване на публикации в електронни и печатни медии </w:t>
      </w:r>
      <w:r w:rsidRPr="00A00DF8">
        <w:rPr>
          <w:rFonts w:eastAsia="Calibri"/>
          <w:lang w:val="ru-RU" w:eastAsia="bg-BG"/>
        </w:rPr>
        <w:t xml:space="preserve">– публикуване на общо </w:t>
      </w:r>
      <w:r w:rsidRPr="00A00DF8">
        <w:rPr>
          <w:rFonts w:eastAsia="Calibri"/>
          <w:lang w:eastAsia="bg-BG"/>
        </w:rPr>
        <w:t>2</w:t>
      </w:r>
      <w:r w:rsidRPr="00A00DF8">
        <w:rPr>
          <w:rFonts w:eastAsia="Calibri"/>
          <w:lang w:val="ru-RU" w:eastAsia="bg-BG"/>
        </w:rPr>
        <w:t xml:space="preserve"> бр. прессъобщения, както следва: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Публикуване на прессъобщения в регионални печатни издания –</w:t>
      </w:r>
      <w:r w:rsidRPr="00A00DF8">
        <w:rPr>
          <w:rFonts w:eastAsia="Calibri"/>
          <w:lang w:eastAsia="bg-BG"/>
        </w:rPr>
        <w:t xml:space="preserve"> 2</w:t>
      </w:r>
      <w:r w:rsidRPr="00A00DF8">
        <w:rPr>
          <w:rFonts w:eastAsia="Calibri"/>
          <w:lang w:val="ru-RU" w:eastAsia="bg-BG"/>
        </w:rPr>
        <w:t xml:space="preserve"> бр. прессъобщения (цветно и/или черно-бяло);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lang w:val="ru-RU" w:eastAsia="bg-BG"/>
        </w:rPr>
        <w:t xml:space="preserve">Целта на прессъобщенията е да дадат информация за донора, целите, дейностите и </w:t>
      </w:r>
      <w:r w:rsidRPr="00A00DF8">
        <w:rPr>
          <w:rFonts w:eastAsia="Calibri"/>
          <w:color w:val="000000"/>
          <w:lang w:val="ru-RU" w:eastAsia="bg-BG"/>
        </w:rPr>
        <w:t xml:space="preserve">очакваните резултати от изпълнението на проекта, както и в последствие периодично да информират обществеността за хода на изпълнение на проекта и резултатите от него.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 xml:space="preserve">Изходната информация за прессъобщенията ще бъде предоставена от Възложителя. Съдържанието на всяко прессъобщение (текст, снимков материал и др.), както и медията, в която то ще се публикува, се съгласува с Възложителя предварително и след като получи одобрение се дава за публикуване. Всяко прессъобщение трябва да съдържа необходимата визуализация, съгласно изискванията на Единен наръчник на бенефициента за прилагане на правилата за информация и комуникация 2014-2020 г. </w:t>
      </w:r>
    </w:p>
    <w:p w:rsidR="009F5CBF" w:rsidRPr="00A00DF8" w:rsidRDefault="009F5CBF" w:rsidP="009F5CBF">
      <w:pPr>
        <w:suppressAutoHyphens w:val="0"/>
        <w:autoSpaceDE w:val="0"/>
        <w:autoSpaceDN w:val="0"/>
        <w:adjustRightInd w:val="0"/>
        <w:spacing w:line="240" w:lineRule="auto"/>
        <w:ind w:right="112" w:firstLine="567"/>
        <w:jc w:val="both"/>
        <w:rPr>
          <w:rFonts w:eastAsia="Calibri"/>
          <w:lang w:val="ru-RU" w:eastAsia="bg-BG"/>
        </w:rPr>
      </w:pPr>
      <w:r w:rsidRPr="00A00DF8">
        <w:rPr>
          <w:rFonts w:eastAsia="Calibri"/>
          <w:color w:val="000000"/>
          <w:lang w:val="ru-RU" w:eastAsia="bg-BG"/>
        </w:rPr>
        <w:t>Всички прессъобщения</w:t>
      </w:r>
      <w:r w:rsidRPr="00A00DF8">
        <w:rPr>
          <w:rFonts w:eastAsia="Calibri"/>
          <w:lang w:val="ru-RU" w:eastAsia="bg-BG"/>
        </w:rPr>
        <w:t xml:space="preserve"> трябва да съдържат минимум следната информация: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емблемата на ЕС;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изписването на фразата „Европейски съюз“;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наименованието на фонда – „Европейски фонд за регионално развитие”;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общото лого за програмен период 2014-2020 г., със съответното наименование на финансиращата програма – Оперативна програма „Региони в растеж“;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en-GB" w:eastAsia="bg-BG"/>
        </w:rPr>
      </w:pPr>
      <w:r w:rsidRPr="00A00DF8">
        <w:rPr>
          <w:rFonts w:eastAsia="Calibri"/>
          <w:lang w:val="ru-RU" w:eastAsia="bg-BG"/>
        </w:rPr>
        <w:t>наименованието</w:t>
      </w:r>
      <w:r w:rsidRPr="00A00DF8">
        <w:rPr>
          <w:rFonts w:eastAsia="Calibri"/>
          <w:lang w:val="en-GB" w:eastAsia="bg-BG"/>
        </w:rPr>
        <w:t xml:space="preserve"> на бенефициента. </w:t>
      </w:r>
    </w:p>
    <w:p w:rsidR="009F5CBF" w:rsidRPr="00A00DF8" w:rsidRDefault="009F5CBF" w:rsidP="009F5CBF">
      <w:pPr>
        <w:suppressAutoHyphens w:val="0"/>
        <w:autoSpaceDE w:val="0"/>
        <w:autoSpaceDN w:val="0"/>
        <w:adjustRightInd w:val="0"/>
        <w:spacing w:line="240" w:lineRule="auto"/>
        <w:ind w:right="112" w:firstLine="567"/>
        <w:jc w:val="both"/>
        <w:rPr>
          <w:rFonts w:eastAsia="Calibri"/>
          <w:lang w:val="ru-RU" w:eastAsia="bg-BG"/>
        </w:rPr>
      </w:pPr>
      <w:r w:rsidRPr="00A00DF8">
        <w:rPr>
          <w:rFonts w:eastAsia="Calibri"/>
          <w:lang w:val="ru-RU" w:eastAsia="bg-BG"/>
        </w:rPr>
        <w:t xml:space="preserve">Изпълнителят следва да изпълни дизайна и предпечата на прессъобщенията и да организира техния печат/публикуване. </w:t>
      </w:r>
    </w:p>
    <w:p w:rsidR="009F5CBF" w:rsidRPr="00A00DF8" w:rsidRDefault="009F5CBF" w:rsidP="009F5CBF">
      <w:pPr>
        <w:suppressAutoHyphens w:val="0"/>
        <w:autoSpaceDE w:val="0"/>
        <w:autoSpaceDN w:val="0"/>
        <w:adjustRightInd w:val="0"/>
        <w:spacing w:line="240" w:lineRule="auto"/>
        <w:ind w:right="112" w:firstLine="567"/>
        <w:jc w:val="both"/>
        <w:rPr>
          <w:rFonts w:eastAsia="Calibri"/>
          <w:lang w:val="ru-RU" w:eastAsia="bg-BG"/>
        </w:rPr>
      </w:pPr>
      <w:r w:rsidRPr="00A00DF8">
        <w:rPr>
          <w:rFonts w:eastAsia="Calibri"/>
          <w:lang w:val="ru-RU" w:eastAsia="bg-BG"/>
        </w:rPr>
        <w:t xml:space="preserve">Изпълнителят има и ангажимент да събира и предоставя на Възложителя доказателствен материал за публикуваните прессъобщения – по един оригинален екземпляр от броя на печатната медия с публикуваното прессъобщение. </w:t>
      </w:r>
    </w:p>
    <w:p w:rsidR="009F5CBF" w:rsidRPr="00A00DF8" w:rsidRDefault="009F5CBF" w:rsidP="009F5CBF">
      <w:pPr>
        <w:suppressAutoHyphens w:val="0"/>
        <w:autoSpaceDE w:val="0"/>
        <w:autoSpaceDN w:val="0"/>
        <w:adjustRightInd w:val="0"/>
        <w:spacing w:line="240" w:lineRule="auto"/>
        <w:ind w:firstLine="570"/>
        <w:jc w:val="both"/>
        <w:rPr>
          <w:rFonts w:eastAsia="Calibri"/>
          <w:b/>
          <w:bCs/>
          <w:u w:val="single"/>
          <w:lang w:eastAsia="bg-BG"/>
        </w:rPr>
      </w:pPr>
    </w:p>
    <w:p w:rsidR="009F5CBF" w:rsidRPr="00A00DF8" w:rsidRDefault="009F5CBF" w:rsidP="009F5CBF">
      <w:pPr>
        <w:suppressAutoHyphens w:val="0"/>
        <w:autoSpaceDE w:val="0"/>
        <w:autoSpaceDN w:val="0"/>
        <w:adjustRightInd w:val="0"/>
        <w:spacing w:line="240" w:lineRule="auto"/>
        <w:ind w:firstLine="570"/>
        <w:jc w:val="both"/>
        <w:rPr>
          <w:rFonts w:eastAsia="Calibri"/>
          <w:lang w:eastAsia="bg-BG"/>
        </w:rPr>
      </w:pPr>
      <w:r w:rsidRPr="00A00DF8">
        <w:rPr>
          <w:rFonts w:eastAsia="Calibri"/>
          <w:b/>
          <w:bCs/>
          <w:u w:val="single"/>
          <w:lang w:eastAsia="bg-BG"/>
        </w:rPr>
        <w:lastRenderedPageBreak/>
        <w:t xml:space="preserve">4.1.6. </w:t>
      </w:r>
      <w:r w:rsidRPr="00A00DF8">
        <w:rPr>
          <w:rFonts w:eastAsia="Calibri"/>
          <w:b/>
          <w:bCs/>
          <w:u w:val="single"/>
          <w:lang w:val="ru-RU" w:eastAsia="bg-BG"/>
        </w:rPr>
        <w:t>Изработка и монтаж на билборд</w:t>
      </w:r>
      <w:r w:rsidRPr="00A00DF8">
        <w:rPr>
          <w:rFonts w:eastAsia="Calibri"/>
          <w:b/>
          <w:bCs/>
          <w:u w:val="single"/>
          <w:lang w:eastAsia="bg-BG"/>
        </w:rPr>
        <w:t xml:space="preserve">ове с размери не по-малки от 4м. х 3м. – </w:t>
      </w:r>
      <w:r w:rsidRPr="00A00DF8">
        <w:rPr>
          <w:rFonts w:eastAsia="Calibri"/>
          <w:lang w:val="ru-RU" w:eastAsia="bg-BG"/>
        </w:rPr>
        <w:t xml:space="preserve">Община </w:t>
      </w:r>
      <w:r w:rsidRPr="00A00DF8">
        <w:rPr>
          <w:rFonts w:eastAsia="Calibri"/>
          <w:lang w:eastAsia="bg-BG"/>
        </w:rPr>
        <w:t>Перник</w:t>
      </w:r>
      <w:r w:rsidRPr="00A00DF8">
        <w:rPr>
          <w:rFonts w:eastAsia="Calibri"/>
          <w:lang w:val="ru-RU" w:eastAsia="bg-BG"/>
        </w:rPr>
        <w:t xml:space="preserve"> следва да постави </w:t>
      </w:r>
      <w:r w:rsidRPr="00A00DF8">
        <w:rPr>
          <w:rFonts w:eastAsia="Calibri"/>
          <w:lang w:eastAsia="bg-BG"/>
        </w:rPr>
        <w:t>2</w:t>
      </w:r>
      <w:r w:rsidRPr="00A00DF8">
        <w:rPr>
          <w:rFonts w:eastAsia="Calibri"/>
          <w:lang w:val="ru-RU" w:eastAsia="bg-BG"/>
        </w:rPr>
        <w:t xml:space="preserve"> бр. билборд</w:t>
      </w:r>
      <w:r w:rsidRPr="00A00DF8">
        <w:rPr>
          <w:rFonts w:eastAsia="Calibri"/>
          <w:lang w:eastAsia="bg-BG"/>
        </w:rPr>
        <w:t>а</w:t>
      </w:r>
      <w:r w:rsidRPr="00A00DF8">
        <w:rPr>
          <w:rFonts w:eastAsia="Calibri"/>
          <w:lang w:val="ru-RU" w:eastAsia="bg-BG"/>
        </w:rPr>
        <w:t xml:space="preserve"> по време на строителството на обекта. Билборд</w:t>
      </w:r>
      <w:r w:rsidRPr="00A00DF8">
        <w:rPr>
          <w:rFonts w:eastAsia="Calibri"/>
          <w:lang w:eastAsia="bg-BG"/>
        </w:rPr>
        <w:t>овете</w:t>
      </w:r>
      <w:r w:rsidRPr="00A00DF8">
        <w:rPr>
          <w:rFonts w:eastAsia="Calibri"/>
          <w:lang w:val="ru-RU" w:eastAsia="bg-BG"/>
        </w:rPr>
        <w:t xml:space="preserve"> трябва да бъд</w:t>
      </w:r>
      <w:r w:rsidRPr="00A00DF8">
        <w:rPr>
          <w:rFonts w:eastAsia="Calibri"/>
          <w:lang w:eastAsia="bg-BG"/>
        </w:rPr>
        <w:t>ат</w:t>
      </w:r>
      <w:r w:rsidRPr="00A00DF8">
        <w:rPr>
          <w:rFonts w:eastAsia="Calibri"/>
          <w:lang w:val="ru-RU" w:eastAsia="bg-BG"/>
        </w:rPr>
        <w:t xml:space="preserve"> поставен</w:t>
      </w:r>
      <w:r w:rsidRPr="00A00DF8">
        <w:rPr>
          <w:rFonts w:eastAsia="Calibri"/>
          <w:lang w:eastAsia="bg-BG"/>
        </w:rPr>
        <w:t>и</w:t>
      </w:r>
      <w:r w:rsidRPr="00A00DF8">
        <w:rPr>
          <w:rFonts w:eastAsia="Calibri"/>
          <w:lang w:val="ru-RU" w:eastAsia="bg-BG"/>
        </w:rPr>
        <w:t xml:space="preserve"> преди официалната церемония „Първа копка” и преди стартиране на СМР на видимо за обществеността място</w:t>
      </w:r>
      <w:r w:rsidRPr="00A00DF8">
        <w:rPr>
          <w:rFonts w:eastAsia="Calibri"/>
          <w:lang w:eastAsia="bg-BG"/>
        </w:rPr>
        <w:t>, на определените от възложителя места</w:t>
      </w:r>
      <w:r w:rsidRPr="00A00DF8">
        <w:rPr>
          <w:rFonts w:eastAsia="Calibri"/>
          <w:lang w:val="ru-RU" w:eastAsia="bg-BG"/>
        </w:rPr>
        <w:t>. Съоръжението трябва да съдържа всички задължителни реквизити, регламентирани с Единен наръчник на бенефициента за прилагане на правилата за информация и комуникация 2014-2020 г.</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eastAsia="bg-BG"/>
        </w:rPr>
      </w:pPr>
      <w:r w:rsidRPr="00A00DF8">
        <w:rPr>
          <w:rFonts w:eastAsia="Calibri"/>
          <w:color w:val="000000"/>
          <w:lang w:val="ru-RU" w:eastAsia="bg-BG"/>
        </w:rPr>
        <w:t>Изпълнението на задачата включва изработване, достав</w:t>
      </w:r>
      <w:r w:rsidRPr="00A00DF8">
        <w:rPr>
          <w:rFonts w:eastAsia="Calibri"/>
          <w:color w:val="000000"/>
          <w:lang w:eastAsia="bg-BG"/>
        </w:rPr>
        <w:t>ка</w:t>
      </w:r>
      <w:r w:rsidRPr="00A00DF8">
        <w:rPr>
          <w:rFonts w:eastAsia="Calibri"/>
          <w:color w:val="000000"/>
          <w:lang w:val="ru-RU" w:eastAsia="bg-BG"/>
        </w:rPr>
        <w:t xml:space="preserve"> и монтира</w:t>
      </w:r>
      <w:r w:rsidRPr="00A00DF8">
        <w:rPr>
          <w:rFonts w:eastAsia="Calibri"/>
          <w:color w:val="000000"/>
          <w:lang w:eastAsia="bg-BG"/>
        </w:rPr>
        <w:t>не</w:t>
      </w:r>
      <w:r w:rsidRPr="00A00DF8">
        <w:rPr>
          <w:rFonts w:eastAsia="Calibri"/>
          <w:color w:val="000000"/>
          <w:lang w:val="ru-RU" w:eastAsia="bg-BG"/>
        </w:rPr>
        <w:t xml:space="preserve"> на местата на изпълнение на СМР на обекта </w:t>
      </w:r>
      <w:r w:rsidRPr="00A00DF8">
        <w:rPr>
          <w:rFonts w:eastAsia="Calibri"/>
          <w:color w:val="000000"/>
          <w:lang w:eastAsia="bg-BG"/>
        </w:rPr>
        <w:t>2</w:t>
      </w:r>
      <w:r w:rsidRPr="00A00DF8">
        <w:rPr>
          <w:rFonts w:eastAsia="Calibri"/>
          <w:color w:val="000000"/>
          <w:lang w:val="ru-RU" w:eastAsia="bg-BG"/>
        </w:rPr>
        <w:t xml:space="preserve"> (два) броя билбордов</w:t>
      </w:r>
      <w:r w:rsidRPr="00A00DF8">
        <w:rPr>
          <w:rFonts w:eastAsia="Calibri"/>
          <w:color w:val="000000"/>
          <w:lang w:eastAsia="bg-BG"/>
        </w:rPr>
        <w:t>е.</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На билборд</w:t>
      </w:r>
      <w:r w:rsidRPr="00A00DF8">
        <w:rPr>
          <w:rFonts w:eastAsia="Calibri"/>
          <w:color w:val="000000"/>
          <w:lang w:eastAsia="bg-BG"/>
        </w:rPr>
        <w:t>овете</w:t>
      </w:r>
      <w:r w:rsidRPr="00A00DF8">
        <w:rPr>
          <w:rFonts w:eastAsia="Calibri"/>
          <w:color w:val="000000"/>
          <w:lang w:val="ru-RU" w:eastAsia="bg-BG"/>
        </w:rPr>
        <w:t xml:space="preserve"> задължително трябва да бъде отбелязан приносът на Европейския съюз и на държавния бюджет и следната текстова и визуална информация: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емблемата на ЕС и упоменаването „Европейски съюз”;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наименованието на съфинансиращия фонд – „Европейски фонд за регионално развитие”;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общото лого за програмен период 2014-2020 г., със съответното наименование на финансиращата програма – Оперативна програма „Региони в растеж”;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гербът на бенефициента Община Перник;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наименованието на проекта;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общата стойност на проекта, както и размера на европейското и националното съфинансиране и съфинансирането от бенефициента, представени в български лева;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color w:val="000000"/>
          <w:lang w:val="ru-RU" w:eastAsia="bg-BG"/>
        </w:rPr>
      </w:pPr>
      <w:r w:rsidRPr="00A00DF8">
        <w:rPr>
          <w:rFonts w:eastAsia="Calibri"/>
          <w:lang w:val="ru-RU" w:eastAsia="bg-BG"/>
        </w:rPr>
        <w:t>начална и крайна</w:t>
      </w:r>
      <w:r w:rsidRPr="00A00DF8">
        <w:rPr>
          <w:rFonts w:eastAsia="Calibri"/>
          <w:color w:val="000000"/>
          <w:lang w:val="ru-RU" w:eastAsia="bg-BG"/>
        </w:rPr>
        <w:t xml:space="preserve"> дата за изпълнение на проекта.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 xml:space="preserve">Наименованието и главната цел на проекта, емблемата на ЕС, упоменаването „Европейски съюз” и наименованието на финансиращия фонд, трябва да заемат минимум 25 % от площта на билборда.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 xml:space="preserve">Възложителят ще </w:t>
      </w:r>
      <w:r w:rsidRPr="00A00DF8">
        <w:rPr>
          <w:rFonts w:eastAsia="Calibri"/>
          <w:color w:val="000000"/>
          <w:lang w:eastAsia="bg-BG"/>
        </w:rPr>
        <w:t>определи с писмо местата, на коит</w:t>
      </w:r>
      <w:r w:rsidRPr="00A00DF8">
        <w:rPr>
          <w:rFonts w:eastAsia="Calibri"/>
          <w:color w:val="000000"/>
          <w:lang w:val="ru-RU" w:eastAsia="bg-BG"/>
        </w:rPr>
        <w:t xml:space="preserve">о Изпълнителят следва да монтира </w:t>
      </w:r>
      <w:r w:rsidRPr="00A00DF8">
        <w:rPr>
          <w:rFonts w:eastAsia="Calibri"/>
          <w:color w:val="000000"/>
          <w:lang w:eastAsia="bg-BG"/>
        </w:rPr>
        <w:t>билбордовете</w:t>
      </w:r>
      <w:r w:rsidRPr="00A00DF8">
        <w:rPr>
          <w:rFonts w:eastAsia="Calibri"/>
          <w:color w:val="000000"/>
          <w:lang w:val="ru-RU" w:eastAsia="bg-BG"/>
        </w:rPr>
        <w:t xml:space="preserve">.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en-GB" w:eastAsia="bg-BG"/>
        </w:rPr>
      </w:pPr>
      <w:r w:rsidRPr="00A00DF8">
        <w:rPr>
          <w:rFonts w:eastAsia="Calibri"/>
          <w:i/>
          <w:iCs/>
          <w:color w:val="000000"/>
          <w:lang w:val="en-GB" w:eastAsia="bg-BG"/>
        </w:rPr>
        <w:t xml:space="preserve">Параметри: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Тип на конструкцията: Метална;</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Височина на конструкцията (над земята):  до 2,5 метра;</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Размери на информационна площ: шир. 400 см./ вис. 300 см.;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Винилът поставен  в металната рамка трябва да бъде съобразен с нормативната база, устойчив на вятър и други атмосферни условия в пълноцветен печат;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Монтаж – 2 броя билборда на определените от Възложителя места;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color w:val="000000"/>
          <w:lang w:val="ru-RU" w:eastAsia="bg-BG"/>
        </w:rPr>
      </w:pPr>
      <w:r w:rsidRPr="00A00DF8">
        <w:rPr>
          <w:rFonts w:eastAsia="Calibri"/>
          <w:lang w:val="ru-RU" w:eastAsia="bg-BG"/>
        </w:rPr>
        <w:t>Изпълнителят има</w:t>
      </w:r>
      <w:r w:rsidRPr="00A00DF8">
        <w:rPr>
          <w:rFonts w:eastAsia="Calibri"/>
          <w:color w:val="000000"/>
          <w:lang w:val="ru-RU" w:eastAsia="bg-BG"/>
        </w:rPr>
        <w:t xml:space="preserve"> ангажимент да извърши демонтаж на билбордовете след приключване на СМР.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i/>
          <w:iCs/>
          <w:color w:val="000000"/>
          <w:lang w:val="ru-RU" w:eastAsia="bg-BG"/>
        </w:rPr>
        <w:t xml:space="preserve">Вид на билборда: </w:t>
      </w:r>
      <w:r w:rsidRPr="00A00DF8">
        <w:rPr>
          <w:rFonts w:eastAsia="Calibri"/>
          <w:color w:val="000000"/>
          <w:lang w:val="ru-RU" w:eastAsia="bg-BG"/>
        </w:rPr>
        <w:t xml:space="preserve">Съгласно т. 8.1 от Единен наръчник на бенефициента за прилагане на правилата за информация и комуникация 2014-2020 г. </w:t>
      </w:r>
    </w:p>
    <w:p w:rsidR="009F5CBF" w:rsidRPr="00A00DF8" w:rsidRDefault="009F5CBF" w:rsidP="009F5CBF">
      <w:pPr>
        <w:suppressAutoHyphens w:val="0"/>
        <w:autoSpaceDE w:val="0"/>
        <w:autoSpaceDN w:val="0"/>
        <w:adjustRightInd w:val="0"/>
        <w:spacing w:line="240" w:lineRule="auto"/>
        <w:ind w:right="112"/>
        <w:jc w:val="both"/>
        <w:rPr>
          <w:rFonts w:eastAsia="Calibri"/>
          <w:color w:val="000000"/>
          <w:lang w:eastAsia="bg-BG"/>
        </w:rPr>
      </w:pPr>
      <w:r w:rsidRPr="00A00DF8">
        <w:rPr>
          <w:rFonts w:eastAsia="Calibri"/>
          <w:b/>
          <w:bCs/>
          <w:i/>
          <w:iCs/>
          <w:color w:val="000000"/>
          <w:lang w:val="ru-RU" w:eastAsia="bg-BG"/>
        </w:rPr>
        <w:t xml:space="preserve">Забележка: </w:t>
      </w:r>
      <w:r w:rsidRPr="00A00DF8">
        <w:rPr>
          <w:rFonts w:eastAsia="Calibri"/>
          <w:color w:val="000000"/>
          <w:lang w:val="ru-RU" w:eastAsia="bg-BG"/>
        </w:rPr>
        <w:t xml:space="preserve">Съдържанието и дизайнът на билборда се съгласуват предварително с Възложителя. Изпълнителят трябва да изготви проект на дизайн на билборда и да го представи на Възложителя за одобрение. Възложителят има право да предлага, проверява и коригира </w:t>
      </w:r>
      <w:r w:rsidRPr="00A00DF8">
        <w:rPr>
          <w:rFonts w:eastAsia="Calibri"/>
          <w:color w:val="000000"/>
          <w:lang w:val="ru-RU" w:eastAsia="bg-BG"/>
        </w:rPr>
        <w:lastRenderedPageBreak/>
        <w:t xml:space="preserve">текстовото съдържание и дизайна на билборда по време на неговото разработване до окончателното му приемане.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eastAsia="bg-BG"/>
        </w:rPr>
      </w:pP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b/>
          <w:bCs/>
          <w:color w:val="000000"/>
          <w:u w:val="single"/>
          <w:lang w:val="ru-RU" w:eastAsia="bg-BG"/>
        </w:rPr>
        <w:t>4.1.</w:t>
      </w:r>
      <w:r w:rsidRPr="00A00DF8">
        <w:rPr>
          <w:rFonts w:eastAsia="Calibri"/>
          <w:b/>
          <w:bCs/>
          <w:color w:val="000000"/>
          <w:u w:val="single"/>
          <w:lang w:eastAsia="bg-BG"/>
        </w:rPr>
        <w:t>7.</w:t>
      </w:r>
      <w:r w:rsidRPr="00A00DF8">
        <w:rPr>
          <w:rFonts w:eastAsia="Calibri"/>
          <w:b/>
          <w:bCs/>
          <w:color w:val="000000"/>
          <w:u w:val="single"/>
          <w:lang w:val="ru-RU" w:eastAsia="bg-BG"/>
        </w:rPr>
        <w:t xml:space="preserve"> Изработка и монтаж на постоянни обяснителни табели</w:t>
      </w:r>
      <w:r w:rsidRPr="00A00DF8">
        <w:rPr>
          <w:rFonts w:eastAsia="Calibri"/>
          <w:b/>
          <w:bCs/>
          <w:color w:val="000000"/>
          <w:u w:val="single"/>
          <w:lang w:eastAsia="bg-BG"/>
        </w:rPr>
        <w:t>, с размери не по-малки от 50 х 70 см.</w:t>
      </w:r>
      <w:r w:rsidRPr="00A00DF8">
        <w:rPr>
          <w:rFonts w:eastAsia="Calibri"/>
          <w:b/>
          <w:bCs/>
          <w:color w:val="000000"/>
          <w:u w:val="single"/>
          <w:lang w:val="ru-RU" w:eastAsia="bg-BG"/>
        </w:rPr>
        <w:t xml:space="preserve"> </w:t>
      </w:r>
      <w:r w:rsidRPr="00A00DF8">
        <w:rPr>
          <w:rFonts w:eastAsia="Calibri"/>
          <w:b/>
          <w:bCs/>
          <w:color w:val="000000"/>
          <w:lang w:val="ru-RU" w:eastAsia="bg-BG"/>
        </w:rPr>
        <w:t xml:space="preserve">– </w:t>
      </w:r>
      <w:r w:rsidRPr="00A00DF8">
        <w:rPr>
          <w:rFonts w:eastAsia="Calibri"/>
          <w:b/>
          <w:bCs/>
          <w:color w:val="000000"/>
          <w:lang w:eastAsia="bg-BG"/>
        </w:rPr>
        <w:t>2</w:t>
      </w:r>
      <w:r w:rsidRPr="00A00DF8">
        <w:rPr>
          <w:rFonts w:eastAsia="Calibri"/>
          <w:color w:val="000000"/>
          <w:lang w:val="ru-RU" w:eastAsia="bg-BG"/>
        </w:rPr>
        <w:t xml:space="preserve"> бр. постоянни обяснителни табели. Постоянните обяснителни табели трябва да се поставят след приключване на строително-монтажните работи на обекта, на места, допълнително определени от Възложителя.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eastAsia="bg-BG"/>
        </w:rPr>
        <w:t xml:space="preserve">На </w:t>
      </w:r>
      <w:r w:rsidRPr="00A00DF8">
        <w:rPr>
          <w:rFonts w:eastAsia="Calibri"/>
          <w:lang w:val="ru-RU" w:eastAsia="bg-BG"/>
        </w:rPr>
        <w:t xml:space="preserve">табелите задължително трябва да бъде отбелязан приносът на Европейския съюз и на държавния бюджет и следната текстова и визуална информация: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емблемата на ЕС и упоменаването „Европейски съюз”;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наименованието на съфинансиращия фонд – „Европейски фонд за регионално развитие”;</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общото лого за програмен период 2014-2020 г., със съответното наименование на финансиращата програма – Оперативна програма „Региони в растеж”;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наименованието на проекта;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общата стойност на проекта, както и размера на европейското и националното съфинансиране, представени в български лева.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Параметри: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Размери: вис. 50 см. / шир. 70 см.;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Материал: олекотена PVC плоскост за монтаж при външни условия в метална конструкция, с апликация от ламинирано PVC фолио в пълноцветен печат;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Монтаж – 2 броя обяснителни табели на определените от Възложителя места. </w:t>
      </w:r>
    </w:p>
    <w:p w:rsidR="009F5CBF" w:rsidRPr="00A00DF8" w:rsidRDefault="009F5CBF" w:rsidP="009F5CBF">
      <w:pPr>
        <w:suppressAutoHyphens w:val="0"/>
        <w:autoSpaceDE w:val="0"/>
        <w:autoSpaceDN w:val="0"/>
        <w:adjustRightInd w:val="0"/>
        <w:spacing w:line="240" w:lineRule="auto"/>
        <w:ind w:right="112" w:firstLine="567"/>
        <w:jc w:val="both"/>
        <w:rPr>
          <w:rFonts w:eastAsia="Calibri"/>
          <w:lang w:val="ru-RU" w:eastAsia="bg-BG"/>
        </w:rPr>
      </w:pPr>
      <w:r w:rsidRPr="00A00DF8">
        <w:rPr>
          <w:rFonts w:eastAsia="Calibri"/>
          <w:lang w:val="ru-RU" w:eastAsia="bg-BG"/>
        </w:rPr>
        <w:t xml:space="preserve">Постоянните обяснителни табели се поставят до </w:t>
      </w:r>
      <w:r w:rsidRPr="00A00DF8">
        <w:rPr>
          <w:rFonts w:eastAsia="Calibri"/>
          <w:lang w:eastAsia="bg-BG"/>
        </w:rPr>
        <w:t>7</w:t>
      </w:r>
      <w:r w:rsidRPr="00A00DF8">
        <w:rPr>
          <w:rFonts w:eastAsia="Calibri"/>
          <w:lang w:val="ru-RU" w:eastAsia="bg-BG"/>
        </w:rPr>
        <w:t xml:space="preserve"> дни </w:t>
      </w:r>
      <w:r w:rsidRPr="00A00DF8">
        <w:rPr>
          <w:rFonts w:eastAsia="Calibri"/>
          <w:lang w:eastAsia="bg-BG"/>
        </w:rPr>
        <w:t>след датата на отстраняване на билбордовете</w:t>
      </w:r>
      <w:r w:rsidRPr="00A00DF8">
        <w:rPr>
          <w:rFonts w:eastAsia="Calibri"/>
          <w:lang w:val="ru-RU" w:eastAsia="bg-BG"/>
        </w:rPr>
        <w:t>.</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 xml:space="preserve">На табелите ще бъдат изобразени флагът на ЕС, названието „Европейски съюз” и „Европейски фонд за регионално развитие”, единното лого на оперативните програми и наименованието на Оперативна програма „Региони в растеж”, наименованието и главната цел на проекта.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i/>
          <w:iCs/>
          <w:color w:val="000000"/>
          <w:lang w:val="ru-RU" w:eastAsia="bg-BG"/>
        </w:rPr>
        <w:t xml:space="preserve">Вид на табелите: </w:t>
      </w:r>
      <w:r w:rsidRPr="00A00DF8">
        <w:rPr>
          <w:rFonts w:eastAsia="Calibri"/>
          <w:color w:val="000000"/>
          <w:lang w:val="ru-RU" w:eastAsia="bg-BG"/>
        </w:rPr>
        <w:t xml:space="preserve">Съгласно т. 8.2 от Единен наръчник на бенефициента за прилагане на правилата за информация и комуникация 2014-2020 г. </w:t>
      </w:r>
    </w:p>
    <w:p w:rsidR="009F5CBF" w:rsidRPr="00A00DF8" w:rsidRDefault="009F5CBF" w:rsidP="009F5CBF">
      <w:pPr>
        <w:suppressAutoHyphens w:val="0"/>
        <w:autoSpaceDE w:val="0"/>
        <w:autoSpaceDN w:val="0"/>
        <w:adjustRightInd w:val="0"/>
        <w:spacing w:line="240" w:lineRule="auto"/>
        <w:ind w:right="112"/>
        <w:jc w:val="both"/>
        <w:rPr>
          <w:rFonts w:eastAsia="Calibri"/>
          <w:color w:val="000000"/>
          <w:lang w:val="ru-RU" w:eastAsia="bg-BG"/>
        </w:rPr>
      </w:pPr>
      <w:r w:rsidRPr="00A00DF8">
        <w:rPr>
          <w:rFonts w:eastAsia="Calibri"/>
          <w:b/>
          <w:bCs/>
          <w:i/>
          <w:iCs/>
          <w:color w:val="000000"/>
          <w:lang w:val="ru-RU" w:eastAsia="bg-BG"/>
        </w:rPr>
        <w:t xml:space="preserve">Забележка: </w:t>
      </w:r>
      <w:r w:rsidRPr="00A00DF8">
        <w:rPr>
          <w:rFonts w:eastAsia="Calibri"/>
          <w:color w:val="000000"/>
          <w:lang w:val="ru-RU" w:eastAsia="bg-BG"/>
        </w:rPr>
        <w:t xml:space="preserve">Съдържанието и дизайнът на табелите се съгласуват предварително с Възложителя. Изпълнителят трябва да изготви проект на дизайн на табелите и да ги представи на Възложителя за одобрение. Възложителят има право да предлага, проверява и коригира текстовото съдържание и дизайна на табелите по време на тяхното разработване до окончателното им приемане.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eastAsia="bg-BG"/>
        </w:rPr>
      </w:pP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b/>
          <w:bCs/>
          <w:color w:val="000000"/>
          <w:u w:val="single"/>
          <w:lang w:val="ru-RU" w:eastAsia="bg-BG"/>
        </w:rPr>
        <w:t>4.1.</w:t>
      </w:r>
      <w:r w:rsidRPr="00A00DF8">
        <w:rPr>
          <w:rFonts w:eastAsia="Calibri"/>
          <w:b/>
          <w:bCs/>
          <w:color w:val="000000"/>
          <w:u w:val="single"/>
          <w:lang w:eastAsia="bg-BG"/>
        </w:rPr>
        <w:t>8.</w:t>
      </w:r>
      <w:r w:rsidRPr="00A00DF8">
        <w:rPr>
          <w:rFonts w:eastAsia="Calibri"/>
          <w:b/>
          <w:bCs/>
          <w:color w:val="000000"/>
          <w:u w:val="single"/>
          <w:lang w:val="ru-RU" w:eastAsia="bg-BG"/>
        </w:rPr>
        <w:t xml:space="preserve"> Изработване на банер</w:t>
      </w:r>
      <w:r w:rsidRPr="00A00DF8">
        <w:rPr>
          <w:rFonts w:eastAsia="Calibri"/>
          <w:b/>
          <w:bCs/>
          <w:color w:val="000000"/>
          <w:u w:val="single"/>
          <w:lang w:eastAsia="bg-BG"/>
        </w:rPr>
        <w:t xml:space="preserve"> за пресконференциите</w:t>
      </w:r>
      <w:r w:rsidRPr="00A00DF8">
        <w:rPr>
          <w:rFonts w:eastAsia="Calibri"/>
          <w:b/>
          <w:bCs/>
          <w:color w:val="000000"/>
          <w:u w:val="single"/>
          <w:lang w:val="ru-RU" w:eastAsia="bg-BG"/>
        </w:rPr>
        <w:t xml:space="preserve"> </w:t>
      </w:r>
      <w:r w:rsidRPr="00A00DF8">
        <w:rPr>
          <w:rFonts w:eastAsia="Calibri"/>
          <w:color w:val="000000"/>
          <w:lang w:val="ru-RU" w:eastAsia="bg-BG"/>
        </w:rPr>
        <w:t xml:space="preserve">- 1 бр. банер, който ще се поставя в залите, помещенията и местата, където ще се провеждат предвидените по проекта информационни събития. Ролята на банера ще бъде да популяризира проекта сред обществеността на община </w:t>
      </w:r>
      <w:r w:rsidRPr="00A00DF8">
        <w:rPr>
          <w:rFonts w:eastAsia="Calibri"/>
          <w:color w:val="000000"/>
          <w:lang w:eastAsia="bg-BG"/>
        </w:rPr>
        <w:t>Перник</w:t>
      </w:r>
      <w:r w:rsidRPr="00A00DF8">
        <w:rPr>
          <w:rFonts w:eastAsia="Calibri"/>
          <w:color w:val="000000"/>
          <w:lang w:val="ru-RU" w:eastAsia="bg-BG"/>
        </w:rPr>
        <w:t xml:space="preserve"> за ролята на ЕС и на българската държава за подкрепата на устойчивото социално-икономическо развитие. Банерът трябва да съдържа необходимата </w:t>
      </w:r>
      <w:r w:rsidRPr="00A00DF8">
        <w:rPr>
          <w:rFonts w:eastAsia="Calibri"/>
          <w:color w:val="000000"/>
          <w:lang w:val="ru-RU" w:eastAsia="bg-BG"/>
        </w:rPr>
        <w:lastRenderedPageBreak/>
        <w:t xml:space="preserve">визуализация, съгласно изискванията на Единен наръчник на бенефициента за прилагане на правилата за информация и комуникация 2014-2020 г.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 xml:space="preserve">На банера задължително трябва да бъде отбелязан приносът на Европейския съюз и на държавния бюджет и следната текстова и визуална информация: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color w:val="000000"/>
          <w:lang w:val="en-GB" w:eastAsia="bg-BG"/>
        </w:rPr>
        <w:t xml:space="preserve">емблемата </w:t>
      </w:r>
      <w:r w:rsidRPr="00A00DF8">
        <w:rPr>
          <w:rFonts w:eastAsia="Calibri"/>
          <w:lang w:val="ru-RU" w:eastAsia="bg-BG"/>
        </w:rPr>
        <w:t xml:space="preserve">на ЕС;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упоменаването „Европейски съюз”;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наименованието на фонда – „Европейски фонд за регионално развитие”;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общото лого за програмен период 2014-2020 г., със съответното наименование на финансиращата програма – Оперативна програма „Региони в растеж”.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наименованието на проекта;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color w:val="000000"/>
          <w:lang w:val="ru-RU" w:eastAsia="bg-BG"/>
        </w:rPr>
      </w:pPr>
      <w:r w:rsidRPr="00A00DF8">
        <w:rPr>
          <w:rFonts w:eastAsia="Calibri"/>
          <w:lang w:val="ru-RU" w:eastAsia="bg-BG"/>
        </w:rPr>
        <w:t>общата стойност на проекта, както и размера на европейското и националното</w:t>
      </w:r>
      <w:r w:rsidRPr="00A00DF8">
        <w:rPr>
          <w:rFonts w:eastAsia="Calibri"/>
          <w:color w:val="000000"/>
          <w:lang w:val="ru-RU" w:eastAsia="bg-BG"/>
        </w:rPr>
        <w:t xml:space="preserve"> съфинансиране, представени в български лева.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i/>
          <w:iCs/>
          <w:color w:val="000000"/>
          <w:lang w:val="ru-RU" w:eastAsia="bg-BG"/>
        </w:rPr>
        <w:t xml:space="preserve">Параметри на банера: </w:t>
      </w:r>
    </w:p>
    <w:p w:rsidR="009F5CBF" w:rsidRPr="00A00DF8" w:rsidRDefault="009F5CBF" w:rsidP="009F5CBF">
      <w:pPr>
        <w:suppressAutoHyphens w:val="0"/>
        <w:autoSpaceDE w:val="0"/>
        <w:autoSpaceDN w:val="0"/>
        <w:adjustRightInd w:val="0"/>
        <w:spacing w:line="240" w:lineRule="auto"/>
        <w:ind w:left="1158" w:hanging="360"/>
        <w:rPr>
          <w:rFonts w:eastAsia="Calibri"/>
          <w:color w:val="000000"/>
          <w:lang w:val="ru-RU" w:eastAsia="bg-BG"/>
        </w:rPr>
      </w:pPr>
      <w:r w:rsidRPr="00A00DF8">
        <w:rPr>
          <w:rFonts w:ascii="Wingdings" w:eastAsia="Calibri" w:hAnsi="Wingdings" w:cs="Wingdings"/>
          <w:color w:val="000000"/>
          <w:lang w:val="en-GB" w:eastAsia="bg-BG"/>
        </w:rPr>
        <w:t></w:t>
      </w:r>
      <w:r w:rsidRPr="00A00DF8">
        <w:rPr>
          <w:rFonts w:ascii="Wingdings" w:eastAsia="Calibri" w:hAnsi="Wingdings" w:cs="Wingdings"/>
          <w:color w:val="000000"/>
          <w:lang w:val="en-GB" w:eastAsia="bg-BG"/>
        </w:rPr>
        <w:t></w:t>
      </w:r>
      <w:r w:rsidRPr="00A00DF8">
        <w:rPr>
          <w:rFonts w:eastAsia="Calibri"/>
          <w:color w:val="000000"/>
          <w:lang w:val="ru-RU" w:eastAsia="bg-BG"/>
        </w:rPr>
        <w:t xml:space="preserve">Формат: 1,5 м./0,55 м.; </w:t>
      </w:r>
    </w:p>
    <w:p w:rsidR="009F5CBF" w:rsidRPr="00A00DF8" w:rsidRDefault="009F5CBF" w:rsidP="009F5CBF">
      <w:pPr>
        <w:suppressAutoHyphens w:val="0"/>
        <w:autoSpaceDE w:val="0"/>
        <w:autoSpaceDN w:val="0"/>
        <w:adjustRightInd w:val="0"/>
        <w:spacing w:line="240" w:lineRule="auto"/>
        <w:ind w:left="1158" w:hanging="360"/>
        <w:rPr>
          <w:rFonts w:eastAsia="Calibri"/>
          <w:color w:val="000000"/>
          <w:lang w:val="ru-RU" w:eastAsia="bg-BG"/>
        </w:rPr>
      </w:pPr>
      <w:r w:rsidRPr="00A00DF8">
        <w:rPr>
          <w:rFonts w:ascii="Wingdings" w:eastAsia="Calibri" w:hAnsi="Wingdings" w:cs="Wingdings"/>
          <w:color w:val="000000"/>
          <w:lang w:val="en-GB" w:eastAsia="bg-BG"/>
        </w:rPr>
        <w:t></w:t>
      </w:r>
      <w:r w:rsidRPr="00A00DF8">
        <w:rPr>
          <w:rFonts w:ascii="Wingdings" w:eastAsia="Calibri" w:hAnsi="Wingdings" w:cs="Wingdings"/>
          <w:color w:val="000000"/>
          <w:lang w:val="en-GB" w:eastAsia="bg-BG"/>
        </w:rPr>
        <w:t></w:t>
      </w:r>
      <w:r w:rsidRPr="00A00DF8">
        <w:rPr>
          <w:rFonts w:eastAsia="Calibri"/>
          <w:color w:val="000000"/>
          <w:lang w:val="ru-RU" w:eastAsia="bg-BG"/>
        </w:rPr>
        <w:t xml:space="preserve">Пълноцветен печат върху винил (едностранно); </w:t>
      </w:r>
    </w:p>
    <w:p w:rsidR="009F5CBF" w:rsidRPr="00A00DF8" w:rsidRDefault="009F5CBF" w:rsidP="009F5CBF">
      <w:pPr>
        <w:suppressAutoHyphens w:val="0"/>
        <w:autoSpaceDE w:val="0"/>
        <w:autoSpaceDN w:val="0"/>
        <w:adjustRightInd w:val="0"/>
        <w:spacing w:line="240" w:lineRule="auto"/>
        <w:ind w:left="1158" w:hanging="360"/>
        <w:rPr>
          <w:rFonts w:eastAsia="Calibri"/>
          <w:color w:val="000000"/>
          <w:lang w:val="ru-RU" w:eastAsia="bg-BG"/>
        </w:rPr>
      </w:pPr>
      <w:r w:rsidRPr="00A00DF8">
        <w:rPr>
          <w:rFonts w:ascii="Wingdings" w:eastAsia="Calibri" w:hAnsi="Wingdings" w:cs="Wingdings"/>
          <w:color w:val="000000"/>
          <w:lang w:val="en-GB" w:eastAsia="bg-BG"/>
        </w:rPr>
        <w:t></w:t>
      </w:r>
      <w:r w:rsidRPr="00A00DF8">
        <w:rPr>
          <w:rFonts w:ascii="Wingdings" w:eastAsia="Calibri" w:hAnsi="Wingdings" w:cs="Wingdings"/>
          <w:color w:val="000000"/>
          <w:lang w:val="en-GB" w:eastAsia="bg-BG"/>
        </w:rPr>
        <w:t></w:t>
      </w:r>
      <w:r w:rsidRPr="00A00DF8">
        <w:rPr>
          <w:rFonts w:eastAsia="Calibri"/>
          <w:color w:val="000000"/>
          <w:lang w:val="ru-RU" w:eastAsia="bg-BG"/>
        </w:rPr>
        <w:t xml:space="preserve">Олекотена преносима сглобяема стойка; </w:t>
      </w:r>
    </w:p>
    <w:p w:rsidR="009F5CBF" w:rsidRPr="00A00DF8" w:rsidRDefault="009F5CBF" w:rsidP="009F5CBF">
      <w:pPr>
        <w:suppressAutoHyphens w:val="0"/>
        <w:autoSpaceDE w:val="0"/>
        <w:autoSpaceDN w:val="0"/>
        <w:adjustRightInd w:val="0"/>
        <w:spacing w:line="240" w:lineRule="auto"/>
        <w:ind w:left="1158" w:hanging="360"/>
        <w:rPr>
          <w:rFonts w:eastAsia="Calibri"/>
          <w:color w:val="000000"/>
          <w:lang w:val="ru-RU" w:eastAsia="bg-BG"/>
        </w:rPr>
      </w:pPr>
      <w:r w:rsidRPr="00A00DF8">
        <w:rPr>
          <w:rFonts w:ascii="Wingdings" w:eastAsia="Calibri" w:hAnsi="Wingdings" w:cs="Wingdings"/>
          <w:color w:val="000000"/>
          <w:lang w:val="en-GB" w:eastAsia="bg-BG"/>
        </w:rPr>
        <w:t></w:t>
      </w:r>
      <w:r w:rsidRPr="00A00DF8">
        <w:rPr>
          <w:rFonts w:ascii="Wingdings" w:eastAsia="Calibri" w:hAnsi="Wingdings" w:cs="Wingdings"/>
          <w:color w:val="000000"/>
          <w:lang w:val="en-GB" w:eastAsia="bg-BG"/>
        </w:rPr>
        <w:t></w:t>
      </w:r>
      <w:r w:rsidRPr="00A00DF8">
        <w:rPr>
          <w:rFonts w:eastAsia="Calibri"/>
          <w:color w:val="000000"/>
          <w:lang w:val="ru-RU" w:eastAsia="bg-BG"/>
        </w:rPr>
        <w:t xml:space="preserve">Калъф за пренасяне. </w:t>
      </w:r>
    </w:p>
    <w:p w:rsidR="009F5CBF" w:rsidRPr="00A00DF8" w:rsidRDefault="009F5CBF" w:rsidP="009F5CBF">
      <w:pPr>
        <w:suppressAutoHyphens w:val="0"/>
        <w:autoSpaceDE w:val="0"/>
        <w:autoSpaceDN w:val="0"/>
        <w:adjustRightInd w:val="0"/>
        <w:spacing w:line="240" w:lineRule="auto"/>
        <w:ind w:right="112"/>
        <w:jc w:val="both"/>
        <w:rPr>
          <w:rFonts w:eastAsia="Calibri"/>
          <w:color w:val="000000"/>
          <w:lang w:val="ru-RU" w:eastAsia="bg-BG"/>
        </w:rPr>
      </w:pPr>
      <w:r w:rsidRPr="00A00DF8">
        <w:rPr>
          <w:rFonts w:eastAsia="Calibri"/>
          <w:b/>
          <w:bCs/>
          <w:i/>
          <w:iCs/>
          <w:color w:val="000000"/>
          <w:lang w:val="ru-RU" w:eastAsia="bg-BG"/>
        </w:rPr>
        <w:t xml:space="preserve">Забележка: </w:t>
      </w:r>
      <w:r w:rsidRPr="00A00DF8">
        <w:rPr>
          <w:rFonts w:eastAsia="Calibri"/>
          <w:color w:val="000000"/>
          <w:lang w:val="ru-RU" w:eastAsia="bg-BG"/>
        </w:rPr>
        <w:t xml:space="preserve">Съдържанието и дизайнът на банера се съгласуват предварително с Възложителя. Изпълнителят трябва да изготви проект на дизайн на банера и да го представи на Възложителя за одобрение. Възложителят има право да предлага, проверява и коригира текстовото съдържание и дизайна на банера по време на неговото разработване до окончателното му приемане. </w:t>
      </w:r>
    </w:p>
    <w:p w:rsidR="009F5CBF" w:rsidRPr="00A00DF8" w:rsidRDefault="009F5CBF" w:rsidP="009F5CBF">
      <w:pPr>
        <w:suppressAutoHyphens w:val="0"/>
        <w:autoSpaceDE w:val="0"/>
        <w:autoSpaceDN w:val="0"/>
        <w:adjustRightInd w:val="0"/>
        <w:spacing w:line="240" w:lineRule="auto"/>
        <w:ind w:right="112"/>
        <w:jc w:val="both"/>
        <w:rPr>
          <w:rFonts w:eastAsia="Calibri"/>
          <w:color w:val="000000"/>
          <w:lang w:eastAsia="bg-BG"/>
        </w:rPr>
      </w:pP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eastAsia="bg-BG"/>
        </w:rPr>
      </w:pPr>
      <w:r w:rsidRPr="00A00DF8">
        <w:rPr>
          <w:rFonts w:eastAsia="Calibri"/>
          <w:b/>
          <w:bCs/>
          <w:iCs/>
          <w:color w:val="000000"/>
          <w:lang w:eastAsia="bg-BG"/>
        </w:rPr>
        <w:t>4.2.</w:t>
      </w:r>
      <w:r w:rsidRPr="00A00DF8">
        <w:rPr>
          <w:rFonts w:eastAsia="Calibri"/>
          <w:b/>
          <w:bCs/>
          <w:i/>
          <w:iCs/>
          <w:color w:val="000000"/>
          <w:lang w:eastAsia="bg-BG"/>
        </w:rPr>
        <w:t xml:space="preserve">Обособена позиция №2 </w:t>
      </w:r>
      <w:r w:rsidRPr="00A00DF8">
        <w:rPr>
          <w:rFonts w:eastAsia="Calibri"/>
          <w:i/>
          <w:iCs/>
          <w:color w:val="000000"/>
          <w:lang w:eastAsia="bg-BG"/>
        </w:rPr>
        <w:t xml:space="preserve">– </w:t>
      </w:r>
      <w:r w:rsidRPr="00A00DF8">
        <w:rPr>
          <w:rFonts w:eastAsia="Calibri"/>
          <w:color w:val="000000"/>
          <w:lang w:eastAsia="bg-BG"/>
        </w:rPr>
        <w:t>„Изработване на печатни информационни и промоционални материали  – брошури, папки, химикалки, тефтери, чаши, флаш-памет, торбички и плакати”, запазена на основание чл. 80, ал.1 от ППЗОП</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b/>
          <w:bCs/>
          <w:color w:val="000000"/>
          <w:u w:val="single"/>
          <w:lang w:val="ru-RU" w:eastAsia="bg-BG"/>
        </w:rPr>
        <w:t xml:space="preserve">4.2.1. Изготвяне на </w:t>
      </w:r>
      <w:r w:rsidRPr="00A00DF8">
        <w:rPr>
          <w:rFonts w:eastAsia="Calibri"/>
          <w:b/>
          <w:bCs/>
          <w:color w:val="000000"/>
          <w:u w:val="single"/>
          <w:lang w:eastAsia="bg-BG"/>
        </w:rPr>
        <w:t>печатни информационни и промоционални материали –брошури, папки, химикалки, тефтери, чаши, флаш-памет и торбички.</w:t>
      </w:r>
      <w:r w:rsidRPr="00A00DF8">
        <w:rPr>
          <w:rFonts w:eastAsia="Calibri"/>
          <w:b/>
          <w:bCs/>
          <w:color w:val="000000"/>
          <w:u w:val="single"/>
          <w:lang w:val="ru-RU" w:eastAsia="bg-BG"/>
        </w:rPr>
        <w:t xml:space="preserve">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 xml:space="preserve">Изработване на </w:t>
      </w:r>
      <w:r w:rsidRPr="00A00DF8">
        <w:rPr>
          <w:rFonts w:eastAsia="Calibri"/>
          <w:i/>
          <w:color w:val="000000"/>
          <w:lang w:eastAsia="bg-BG"/>
        </w:rPr>
        <w:t xml:space="preserve">печатни информационни и промоционални материали </w:t>
      </w:r>
      <w:r w:rsidRPr="00A00DF8">
        <w:rPr>
          <w:rFonts w:eastAsia="Calibri"/>
          <w:color w:val="000000"/>
          <w:lang w:val="ru-RU" w:eastAsia="bg-BG"/>
        </w:rPr>
        <w:t>ще се п</w:t>
      </w:r>
      <w:r w:rsidRPr="00A00DF8">
        <w:rPr>
          <w:rFonts w:eastAsia="Calibri"/>
          <w:color w:val="000000"/>
          <w:lang w:eastAsia="bg-BG"/>
        </w:rPr>
        <w:t>редоставят</w:t>
      </w:r>
      <w:r w:rsidRPr="00A00DF8">
        <w:rPr>
          <w:rFonts w:eastAsia="Calibri"/>
          <w:color w:val="000000"/>
          <w:lang w:val="ru-RU" w:eastAsia="bg-BG"/>
        </w:rPr>
        <w:t xml:space="preserve"> на</w:t>
      </w:r>
      <w:r w:rsidRPr="00A00DF8">
        <w:rPr>
          <w:rFonts w:eastAsia="Calibri"/>
          <w:color w:val="000000"/>
          <w:lang w:eastAsia="bg-BG"/>
        </w:rPr>
        <w:t xml:space="preserve"> участниците при провеждането на пресконференциите и събитията</w:t>
      </w:r>
      <w:r w:rsidRPr="00A00DF8">
        <w:rPr>
          <w:rFonts w:eastAsia="Calibri"/>
          <w:color w:val="000000"/>
          <w:lang w:val="ru-RU" w:eastAsia="bg-BG"/>
        </w:rPr>
        <w:t xml:space="preserve">. Ролята на </w:t>
      </w:r>
      <w:r w:rsidRPr="00A00DF8">
        <w:rPr>
          <w:rFonts w:eastAsia="Calibri"/>
          <w:color w:val="000000"/>
          <w:lang w:eastAsia="bg-BG"/>
        </w:rPr>
        <w:t>печатните информационни материали</w:t>
      </w:r>
      <w:r w:rsidRPr="00A00DF8">
        <w:rPr>
          <w:rFonts w:eastAsia="Calibri"/>
          <w:color w:val="000000"/>
          <w:lang w:val="ru-RU" w:eastAsia="bg-BG"/>
        </w:rPr>
        <w:t xml:space="preserve"> ще бъде да популяризират проекта сред обществеността на Община </w:t>
      </w:r>
      <w:r w:rsidRPr="00A00DF8">
        <w:rPr>
          <w:rFonts w:eastAsia="Calibri"/>
          <w:color w:val="000000"/>
          <w:lang w:eastAsia="bg-BG"/>
        </w:rPr>
        <w:t>Перник</w:t>
      </w:r>
      <w:r w:rsidRPr="00A00DF8">
        <w:rPr>
          <w:rFonts w:eastAsia="Calibri"/>
          <w:color w:val="000000"/>
          <w:lang w:val="ru-RU" w:eastAsia="bg-BG"/>
        </w:rPr>
        <w:t xml:space="preserve"> за ролята на ЕС и на българската държава за подкрепата на устойчивото социално-икономическо развитие. </w:t>
      </w:r>
      <w:r w:rsidRPr="00A00DF8">
        <w:rPr>
          <w:rFonts w:eastAsia="Calibri"/>
          <w:color w:val="000000"/>
          <w:lang w:eastAsia="bg-BG"/>
        </w:rPr>
        <w:t>Печатните информационни материали</w:t>
      </w:r>
      <w:r w:rsidRPr="00A00DF8">
        <w:rPr>
          <w:rFonts w:eastAsia="Calibri"/>
          <w:color w:val="000000"/>
          <w:lang w:val="ru-RU" w:eastAsia="bg-BG"/>
        </w:rPr>
        <w:t xml:space="preserve"> трябва да съдържат необходимата визуализация, съгласно изискванията на Единен наръчник на бенефициента за прилагане на правилата за информация и комуникация 2014-2020 г.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 xml:space="preserve">На </w:t>
      </w:r>
      <w:r w:rsidRPr="00A00DF8">
        <w:rPr>
          <w:rFonts w:eastAsia="Calibri"/>
          <w:color w:val="000000"/>
          <w:lang w:eastAsia="bg-BG"/>
        </w:rPr>
        <w:t xml:space="preserve">печатните информационни материали </w:t>
      </w:r>
      <w:r w:rsidRPr="00A00DF8">
        <w:rPr>
          <w:rFonts w:eastAsia="Calibri"/>
          <w:color w:val="000000"/>
          <w:lang w:val="ru-RU" w:eastAsia="bg-BG"/>
        </w:rPr>
        <w:t xml:space="preserve"> задължително трябва да бъде отбелязан приносът на Европейския съюз и на държавния бюджет и следната текстова и визуална информация: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емблемата на ЕС;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упоменаването „Европейски съюз”;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наименованието на фонда – „Европейски фонд за регионално развитие”;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lastRenderedPageBreak/>
        <w:t xml:space="preserve">общото лого за програмен период 2014-2020 г., със съответното наименование на финансиращата програма – Оперативна програма „Региони в растеж”;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номера на договора за безвъзмездна финансова помощ.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i/>
          <w:iCs/>
          <w:color w:val="000000"/>
          <w:lang w:val="ru-RU" w:eastAsia="bg-BG"/>
        </w:rPr>
        <w:t xml:space="preserve">Вид на </w:t>
      </w:r>
      <w:r w:rsidRPr="00A00DF8">
        <w:rPr>
          <w:rFonts w:eastAsia="Calibri"/>
          <w:i/>
          <w:iCs/>
          <w:color w:val="000000"/>
          <w:lang w:eastAsia="bg-BG"/>
        </w:rPr>
        <w:t xml:space="preserve">печатните </w:t>
      </w:r>
      <w:r w:rsidRPr="00A00DF8">
        <w:rPr>
          <w:rFonts w:eastAsia="Calibri"/>
          <w:i/>
          <w:iCs/>
          <w:color w:val="000000"/>
          <w:lang w:val="ru-RU" w:eastAsia="bg-BG"/>
        </w:rPr>
        <w:t>информационни</w:t>
      </w:r>
      <w:r w:rsidRPr="00A00DF8">
        <w:rPr>
          <w:rFonts w:eastAsia="Calibri"/>
          <w:i/>
          <w:iCs/>
          <w:color w:val="000000"/>
          <w:lang w:eastAsia="bg-BG"/>
        </w:rPr>
        <w:t xml:space="preserve"> материали</w:t>
      </w:r>
      <w:r w:rsidRPr="00A00DF8">
        <w:rPr>
          <w:rFonts w:eastAsia="Calibri"/>
          <w:i/>
          <w:iCs/>
          <w:color w:val="000000"/>
          <w:lang w:val="ru-RU" w:eastAsia="bg-BG"/>
        </w:rPr>
        <w:t xml:space="preserve">: </w:t>
      </w:r>
      <w:r w:rsidRPr="00A00DF8">
        <w:rPr>
          <w:rFonts w:eastAsia="Calibri"/>
          <w:color w:val="000000"/>
          <w:lang w:val="ru-RU" w:eastAsia="bg-BG"/>
        </w:rPr>
        <w:t xml:space="preserve">Съгласно т. 8.8 от Единен наръчник на бенефициента за прилагане на правилата за информация и комуникация 2014-2020 г. </w:t>
      </w:r>
    </w:p>
    <w:p w:rsidR="009F5CBF" w:rsidRPr="00A00DF8" w:rsidRDefault="009F5CBF" w:rsidP="009F5CBF">
      <w:pPr>
        <w:suppressAutoHyphens w:val="0"/>
        <w:autoSpaceDE w:val="0"/>
        <w:autoSpaceDN w:val="0"/>
        <w:adjustRightInd w:val="0"/>
        <w:spacing w:line="240" w:lineRule="auto"/>
        <w:ind w:right="112"/>
        <w:jc w:val="both"/>
        <w:rPr>
          <w:rFonts w:eastAsia="Calibri"/>
          <w:color w:val="000000"/>
          <w:lang w:val="ru-RU" w:eastAsia="bg-BG"/>
        </w:rPr>
      </w:pPr>
      <w:r w:rsidRPr="00A00DF8">
        <w:rPr>
          <w:rFonts w:eastAsia="Calibri"/>
          <w:b/>
          <w:bCs/>
          <w:i/>
          <w:iCs/>
          <w:color w:val="000000"/>
          <w:lang w:val="ru-RU" w:eastAsia="bg-BG"/>
        </w:rPr>
        <w:t xml:space="preserve">Забележка: </w:t>
      </w:r>
      <w:r w:rsidRPr="00A00DF8">
        <w:rPr>
          <w:rFonts w:eastAsia="Calibri"/>
          <w:color w:val="000000"/>
          <w:lang w:val="ru-RU" w:eastAsia="bg-BG"/>
        </w:rPr>
        <w:t xml:space="preserve">Съдържанието и дизайнът на </w:t>
      </w:r>
      <w:r w:rsidRPr="00A00DF8">
        <w:rPr>
          <w:rFonts w:eastAsia="Calibri"/>
          <w:iCs/>
          <w:color w:val="000000"/>
          <w:lang w:eastAsia="bg-BG"/>
        </w:rPr>
        <w:t xml:space="preserve">печатните </w:t>
      </w:r>
      <w:r w:rsidRPr="00A00DF8">
        <w:rPr>
          <w:rFonts w:eastAsia="Calibri"/>
          <w:iCs/>
          <w:color w:val="000000"/>
          <w:lang w:val="ru-RU" w:eastAsia="bg-BG"/>
        </w:rPr>
        <w:t>информационни</w:t>
      </w:r>
      <w:r w:rsidRPr="00A00DF8">
        <w:rPr>
          <w:rFonts w:eastAsia="Calibri"/>
          <w:iCs/>
          <w:color w:val="000000"/>
          <w:lang w:eastAsia="bg-BG"/>
        </w:rPr>
        <w:t xml:space="preserve"> материали</w:t>
      </w:r>
      <w:r w:rsidRPr="00A00DF8">
        <w:rPr>
          <w:rFonts w:eastAsia="Calibri"/>
          <w:color w:val="000000"/>
          <w:lang w:val="ru-RU" w:eastAsia="bg-BG"/>
        </w:rPr>
        <w:t xml:space="preserve"> се съгласуват предварително с Възложителя. Изпълнителят трябва да изготви проект на дизайн на </w:t>
      </w:r>
      <w:r w:rsidRPr="00A00DF8">
        <w:rPr>
          <w:rFonts w:eastAsia="Calibri"/>
          <w:iCs/>
          <w:color w:val="000000"/>
          <w:lang w:eastAsia="bg-BG"/>
        </w:rPr>
        <w:t xml:space="preserve">печатните </w:t>
      </w:r>
      <w:r w:rsidRPr="00A00DF8">
        <w:rPr>
          <w:rFonts w:eastAsia="Calibri"/>
          <w:iCs/>
          <w:color w:val="000000"/>
          <w:lang w:val="ru-RU" w:eastAsia="bg-BG"/>
        </w:rPr>
        <w:t>информационни</w:t>
      </w:r>
      <w:r w:rsidRPr="00A00DF8">
        <w:rPr>
          <w:rFonts w:eastAsia="Calibri"/>
          <w:iCs/>
          <w:color w:val="000000"/>
          <w:lang w:eastAsia="bg-BG"/>
        </w:rPr>
        <w:t xml:space="preserve"> материали</w:t>
      </w:r>
      <w:r w:rsidRPr="00A00DF8">
        <w:rPr>
          <w:rFonts w:eastAsia="Calibri"/>
          <w:color w:val="000000"/>
          <w:lang w:val="ru-RU" w:eastAsia="bg-BG"/>
        </w:rPr>
        <w:t xml:space="preserve"> и да го представи на Възложителя за одобрение. Възложителят има право да предлага, проверява и коригира текстовото съдържание и дизайна на </w:t>
      </w:r>
      <w:r w:rsidRPr="00A00DF8">
        <w:rPr>
          <w:rFonts w:eastAsia="Calibri"/>
          <w:iCs/>
          <w:color w:val="000000"/>
          <w:lang w:eastAsia="bg-BG"/>
        </w:rPr>
        <w:t>печатните информационни материали</w:t>
      </w:r>
      <w:r w:rsidRPr="00A00DF8">
        <w:rPr>
          <w:rFonts w:eastAsia="Calibri"/>
          <w:color w:val="000000"/>
          <w:lang w:val="ru-RU" w:eastAsia="bg-BG"/>
        </w:rPr>
        <w:t xml:space="preserve"> по време на тяхното разработване до окончателното им приемане.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bCs/>
          <w:i/>
          <w:color w:val="000000"/>
          <w:lang w:val="ru-RU" w:eastAsia="bg-BG"/>
        </w:rPr>
        <w:t xml:space="preserve">Изработване на промоционални материали </w:t>
      </w:r>
      <w:r w:rsidRPr="00A00DF8">
        <w:rPr>
          <w:rFonts w:eastAsia="Calibri"/>
          <w:color w:val="000000"/>
          <w:lang w:val="ru-RU" w:eastAsia="bg-BG"/>
        </w:rPr>
        <w:t xml:space="preserve">трябва да бъдат подходящо визуализирани, в унисон с естеството на проектните дейности, както и да са обозначени със задължителна визуализация, съгласно Единен наръчник на бенефициента за прилагане на правилата за информация и комуникация 2014-2020 г. </w:t>
      </w:r>
    </w:p>
    <w:p w:rsidR="009F5CBF" w:rsidRPr="00A00DF8" w:rsidRDefault="009F5CBF" w:rsidP="009F5CBF">
      <w:pPr>
        <w:suppressAutoHyphens w:val="0"/>
        <w:autoSpaceDE w:val="0"/>
        <w:autoSpaceDN w:val="0"/>
        <w:adjustRightInd w:val="0"/>
        <w:spacing w:line="240" w:lineRule="auto"/>
        <w:ind w:right="112" w:firstLine="567"/>
        <w:jc w:val="both"/>
        <w:rPr>
          <w:rFonts w:eastAsia="Calibri"/>
          <w:color w:val="000000"/>
          <w:lang w:val="ru-RU" w:eastAsia="bg-BG"/>
        </w:rPr>
      </w:pPr>
      <w:r w:rsidRPr="00A00DF8">
        <w:rPr>
          <w:rFonts w:eastAsia="Calibri"/>
          <w:color w:val="000000"/>
          <w:lang w:val="ru-RU" w:eastAsia="bg-BG"/>
        </w:rPr>
        <w:t xml:space="preserve">Изпълнителят следва да изпълни дизайн и брандиране и да достави на място в Община </w:t>
      </w:r>
      <w:r w:rsidRPr="00A00DF8">
        <w:rPr>
          <w:rFonts w:eastAsia="Calibri"/>
          <w:color w:val="000000"/>
          <w:lang w:eastAsia="bg-BG"/>
        </w:rPr>
        <w:t>Перник</w:t>
      </w:r>
      <w:r w:rsidRPr="00A00DF8">
        <w:rPr>
          <w:rFonts w:eastAsia="Calibri"/>
          <w:color w:val="000000"/>
          <w:lang w:val="ru-RU" w:eastAsia="bg-BG"/>
        </w:rPr>
        <w:t xml:space="preserve"> пълния комплект промоционални материали. Всички материали, описани по-долу, следва да имат единна визия. </w:t>
      </w:r>
    </w:p>
    <w:p w:rsidR="009F5CBF" w:rsidRPr="00A00DF8" w:rsidRDefault="009F5CBF" w:rsidP="009F5CBF">
      <w:pPr>
        <w:suppressAutoHyphens w:val="0"/>
        <w:autoSpaceDE w:val="0"/>
        <w:autoSpaceDN w:val="0"/>
        <w:adjustRightInd w:val="0"/>
        <w:spacing w:line="240" w:lineRule="auto"/>
        <w:ind w:firstLine="570"/>
        <w:jc w:val="both"/>
        <w:rPr>
          <w:rFonts w:eastAsia="Calibri"/>
          <w:lang w:val="ru-RU" w:eastAsia="bg-BG"/>
        </w:rPr>
      </w:pPr>
      <w:r w:rsidRPr="00A00DF8">
        <w:rPr>
          <w:rFonts w:eastAsia="Calibri"/>
          <w:i/>
          <w:iCs/>
          <w:lang w:val="ru-RU" w:eastAsia="bg-BG"/>
        </w:rPr>
        <w:t xml:space="preserve">Вид на брандиране на </w:t>
      </w:r>
      <w:r w:rsidRPr="00A00DF8">
        <w:rPr>
          <w:rFonts w:eastAsia="Calibri"/>
          <w:i/>
          <w:iCs/>
          <w:lang w:eastAsia="bg-BG"/>
        </w:rPr>
        <w:t xml:space="preserve">промоцоналните </w:t>
      </w:r>
      <w:r w:rsidRPr="00A00DF8">
        <w:rPr>
          <w:rFonts w:eastAsia="Calibri"/>
          <w:i/>
          <w:iCs/>
          <w:lang w:val="ru-RU" w:eastAsia="bg-BG"/>
        </w:rPr>
        <w:t xml:space="preserve">материали: </w:t>
      </w:r>
      <w:r w:rsidRPr="00A00DF8">
        <w:rPr>
          <w:rFonts w:eastAsia="Calibri"/>
          <w:lang w:val="ru-RU" w:eastAsia="bg-BG"/>
        </w:rPr>
        <w:t xml:space="preserve">Съгласно т. 8.7 от Единен наръчник на бенефициента за прилагане на правилата за информация и комуникация 2014 – 2020 г. </w:t>
      </w:r>
    </w:p>
    <w:p w:rsidR="009F5CBF" w:rsidRPr="00A00DF8" w:rsidRDefault="009F5CBF" w:rsidP="009F5CBF">
      <w:pPr>
        <w:suppressAutoHyphens w:val="0"/>
        <w:autoSpaceDE w:val="0"/>
        <w:autoSpaceDN w:val="0"/>
        <w:adjustRightInd w:val="0"/>
        <w:spacing w:line="240" w:lineRule="auto"/>
        <w:jc w:val="both"/>
        <w:rPr>
          <w:rFonts w:eastAsia="Calibri"/>
          <w:lang w:val="ru-RU" w:eastAsia="bg-BG"/>
        </w:rPr>
      </w:pPr>
      <w:r w:rsidRPr="00A00DF8">
        <w:rPr>
          <w:rFonts w:eastAsia="Calibri"/>
          <w:b/>
          <w:bCs/>
          <w:i/>
          <w:iCs/>
          <w:lang w:val="ru-RU" w:eastAsia="bg-BG"/>
        </w:rPr>
        <w:t xml:space="preserve">Забележка: </w:t>
      </w:r>
      <w:r w:rsidRPr="00A00DF8">
        <w:rPr>
          <w:rFonts w:eastAsia="Calibri"/>
          <w:lang w:val="ru-RU" w:eastAsia="bg-BG"/>
        </w:rPr>
        <w:t xml:space="preserve">Съдържанието и дизайнът на промоционалните материали се съгласуват предварително с Възложителя. Изпълнителят трябва да изготви проект на дизайн на промоционалните материали и да го представи на Възложителя за одобрение. Възложителят има право да предлага, проверява и коригира текстовото съдържание и дизайна на промоционалните материали по време на тяхното разработване до окончателното им приемане. </w:t>
      </w:r>
    </w:p>
    <w:p w:rsidR="009F5CBF" w:rsidRPr="00A00DF8" w:rsidRDefault="009F5CBF" w:rsidP="009F5CBF">
      <w:pPr>
        <w:suppressAutoHyphens w:val="0"/>
        <w:autoSpaceDE w:val="0"/>
        <w:autoSpaceDN w:val="0"/>
        <w:adjustRightInd w:val="0"/>
        <w:spacing w:line="240" w:lineRule="auto"/>
        <w:ind w:firstLine="567"/>
        <w:rPr>
          <w:rFonts w:eastAsia="Calibri"/>
          <w:b/>
          <w:bCs/>
          <w:color w:val="000000"/>
          <w:u w:val="single"/>
          <w:lang w:eastAsia="bg-BG"/>
        </w:rPr>
      </w:pPr>
      <w:r w:rsidRPr="00A00DF8">
        <w:rPr>
          <w:rFonts w:eastAsia="Calibri"/>
          <w:b/>
          <w:bCs/>
          <w:color w:val="000000"/>
          <w:u w:val="single"/>
          <w:lang w:val="ru-RU" w:eastAsia="bg-BG"/>
        </w:rPr>
        <w:t xml:space="preserve">4.2.2. </w:t>
      </w:r>
      <w:r w:rsidRPr="00A00DF8">
        <w:rPr>
          <w:rFonts w:eastAsia="Calibri"/>
          <w:b/>
          <w:bCs/>
          <w:color w:val="000000"/>
          <w:u w:val="single"/>
          <w:lang w:eastAsia="bg-BG"/>
        </w:rPr>
        <w:t xml:space="preserve">Изработване на плакати </w:t>
      </w:r>
    </w:p>
    <w:p w:rsidR="009F5CBF" w:rsidRPr="00A00DF8" w:rsidRDefault="009F5CBF" w:rsidP="009F5CBF">
      <w:pPr>
        <w:tabs>
          <w:tab w:val="right" w:pos="9782"/>
        </w:tabs>
        <w:suppressAutoHyphens w:val="0"/>
        <w:autoSpaceDE w:val="0"/>
        <w:autoSpaceDN w:val="0"/>
        <w:adjustRightInd w:val="0"/>
        <w:spacing w:line="240" w:lineRule="auto"/>
        <w:jc w:val="both"/>
        <w:rPr>
          <w:rFonts w:eastAsia="Calibri"/>
          <w:color w:val="000000"/>
          <w:lang w:eastAsia="bg-BG"/>
        </w:rPr>
      </w:pPr>
      <w:r w:rsidRPr="00A00DF8">
        <w:rPr>
          <w:rFonts w:eastAsia="Calibri"/>
          <w:color w:val="000000"/>
          <w:lang w:eastAsia="bg-BG"/>
        </w:rPr>
        <w:t>Изработка на 30 бр. плакати</w:t>
      </w:r>
      <w:r w:rsidRPr="00A00DF8">
        <w:rPr>
          <w:lang w:eastAsia="bg-BG"/>
        </w:rPr>
        <w:t xml:space="preserve"> </w:t>
      </w:r>
      <w:r w:rsidRPr="00A00DF8">
        <w:rPr>
          <w:rFonts w:eastAsia="Calibri"/>
          <w:color w:val="000000"/>
          <w:lang w:eastAsia="bg-BG"/>
        </w:rPr>
        <w:t xml:space="preserve">формат А3, </w:t>
      </w:r>
      <w:r w:rsidRPr="00A00DF8">
        <w:rPr>
          <w:rFonts w:eastAsia="Calibri"/>
          <w:color w:val="000000"/>
          <w:lang w:val="ru-RU" w:eastAsia="bg-BG"/>
        </w:rPr>
        <w:t xml:space="preserve">съгласно изискванията на Единен наръчник на бенефициента за прилагане на правилата за информация и комуникация 2014-2020 г. </w:t>
      </w:r>
      <w:r w:rsidRPr="00A00DF8">
        <w:rPr>
          <w:rFonts w:eastAsia="Calibri"/>
          <w:color w:val="000000"/>
          <w:lang w:eastAsia="bg-BG"/>
        </w:rPr>
        <w:t>с</w:t>
      </w:r>
      <w:r w:rsidRPr="00A00DF8">
        <w:rPr>
          <w:rFonts w:eastAsia="Calibri"/>
          <w:color w:val="000000"/>
          <w:lang w:val="ru-RU" w:eastAsia="bg-BG"/>
        </w:rPr>
        <w:t xml:space="preserve"> информация за</w:t>
      </w:r>
      <w:r w:rsidRPr="00A00DF8">
        <w:rPr>
          <w:rFonts w:eastAsia="Calibri"/>
          <w:color w:val="000000"/>
          <w:lang w:eastAsia="bg-BG"/>
        </w:rPr>
        <w:t xml:space="preserve"> </w:t>
      </w:r>
      <w:r w:rsidRPr="00A00DF8">
        <w:rPr>
          <w:rFonts w:eastAsia="Calibri"/>
          <w:color w:val="000000"/>
          <w:lang w:val="ru-RU" w:eastAsia="bg-BG"/>
        </w:rPr>
        <w:t>проекта</w:t>
      </w:r>
      <w:r w:rsidRPr="00A00DF8">
        <w:rPr>
          <w:rFonts w:eastAsia="Calibri"/>
          <w:color w:val="000000"/>
          <w:lang w:eastAsia="bg-BG"/>
        </w:rPr>
        <w:t>. Поставят се на видими за обществеността места.</w:t>
      </w:r>
    </w:p>
    <w:p w:rsidR="009F5CBF" w:rsidRPr="00A00DF8" w:rsidRDefault="009F5CBF" w:rsidP="009F5CBF">
      <w:pPr>
        <w:tabs>
          <w:tab w:val="right" w:pos="9782"/>
        </w:tabs>
        <w:suppressAutoHyphens w:val="0"/>
        <w:autoSpaceDE w:val="0"/>
        <w:autoSpaceDN w:val="0"/>
        <w:adjustRightInd w:val="0"/>
        <w:spacing w:line="240" w:lineRule="auto"/>
        <w:ind w:left="1158" w:hanging="591"/>
        <w:jc w:val="both"/>
        <w:rPr>
          <w:rFonts w:eastAsia="Calibri"/>
          <w:color w:val="000000"/>
          <w:lang w:eastAsia="bg-BG"/>
        </w:rPr>
      </w:pPr>
      <w:r w:rsidRPr="00A00DF8">
        <w:rPr>
          <w:rFonts w:eastAsia="Calibri"/>
          <w:color w:val="000000"/>
          <w:lang w:eastAsia="bg-BG"/>
        </w:rPr>
        <w:t>Плакатът трябав да съдържа следната текстова и визуална информация:</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емблемата на ЕС и упоменаването „Европейски съюз”;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наименованието на съфинансиращия фонд – „Европейски фонд за регионално развитие”;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общото лого за програмен период 2014-2020 г., със съответното наименование на финансиращата програма – Оперативна програма „Региони в растеж”;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наименованието на проекта;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lang w:val="ru-RU" w:eastAsia="bg-BG"/>
        </w:rPr>
      </w:pPr>
      <w:r w:rsidRPr="00A00DF8">
        <w:rPr>
          <w:rFonts w:eastAsia="Calibri"/>
          <w:lang w:val="ru-RU" w:eastAsia="bg-BG"/>
        </w:rPr>
        <w:t xml:space="preserve">общата стойност на проекта, както и размера на европейското и националното съфинансиране и съфинансирането от бенефициента, представени в български лева; </w:t>
      </w:r>
    </w:p>
    <w:p w:rsidR="009F5CBF" w:rsidRPr="00A00DF8" w:rsidRDefault="009F5CBF" w:rsidP="009F5CBF">
      <w:pPr>
        <w:numPr>
          <w:ilvl w:val="0"/>
          <w:numId w:val="43"/>
        </w:numPr>
        <w:tabs>
          <w:tab w:val="left" w:pos="1276"/>
          <w:tab w:val="left" w:pos="1843"/>
        </w:tabs>
        <w:suppressAutoHyphens w:val="0"/>
        <w:autoSpaceDE w:val="0"/>
        <w:autoSpaceDN w:val="0"/>
        <w:adjustRightInd w:val="0"/>
        <w:spacing w:before="120" w:after="120" w:line="240" w:lineRule="auto"/>
        <w:ind w:firstLine="65"/>
        <w:jc w:val="both"/>
        <w:rPr>
          <w:rFonts w:eastAsia="Calibri"/>
          <w:color w:val="000000"/>
          <w:lang w:val="ru-RU" w:eastAsia="bg-BG"/>
        </w:rPr>
      </w:pPr>
      <w:r w:rsidRPr="00A00DF8">
        <w:rPr>
          <w:rFonts w:eastAsia="Calibri"/>
          <w:lang w:val="ru-RU" w:eastAsia="bg-BG"/>
        </w:rPr>
        <w:t>начална и</w:t>
      </w:r>
      <w:r w:rsidRPr="00A00DF8">
        <w:rPr>
          <w:rFonts w:eastAsia="Calibri"/>
          <w:color w:val="000000"/>
          <w:lang w:val="ru-RU" w:eastAsia="bg-BG"/>
        </w:rPr>
        <w:t xml:space="preserve"> крайна дата за изпълнение на проекта. </w:t>
      </w:r>
    </w:p>
    <w:p w:rsidR="009F5CBF" w:rsidRPr="00A00DF8" w:rsidRDefault="009F5CBF" w:rsidP="009F5CBF">
      <w:pPr>
        <w:suppressAutoHyphens w:val="0"/>
        <w:autoSpaceDE w:val="0"/>
        <w:autoSpaceDN w:val="0"/>
        <w:adjustRightInd w:val="0"/>
        <w:spacing w:line="240" w:lineRule="auto"/>
        <w:ind w:right="-49"/>
        <w:jc w:val="both"/>
        <w:rPr>
          <w:rFonts w:eastAsia="Calibri"/>
          <w:b/>
          <w:bCs/>
          <w:i/>
          <w:iCs/>
          <w:lang w:val="ru-RU" w:eastAsia="bg-BG"/>
        </w:rPr>
      </w:pPr>
      <w:r w:rsidRPr="00A00DF8">
        <w:rPr>
          <w:rFonts w:eastAsia="Calibri"/>
          <w:b/>
          <w:bCs/>
          <w:i/>
          <w:iCs/>
          <w:lang w:val="ru-RU" w:eastAsia="bg-BG"/>
        </w:rPr>
        <w:t xml:space="preserve">5. Срокове за изпълнение на обществената поръчка: </w:t>
      </w:r>
    </w:p>
    <w:p w:rsidR="009F5CBF" w:rsidRPr="00A00DF8" w:rsidRDefault="009F5CBF" w:rsidP="009F5CBF">
      <w:pPr>
        <w:suppressAutoHyphens w:val="0"/>
        <w:autoSpaceDE w:val="0"/>
        <w:autoSpaceDN w:val="0"/>
        <w:adjustRightInd w:val="0"/>
        <w:spacing w:line="240" w:lineRule="auto"/>
        <w:ind w:firstLine="567"/>
        <w:jc w:val="both"/>
        <w:rPr>
          <w:rFonts w:eastAsia="Calibri"/>
          <w:color w:val="000000"/>
          <w:lang w:eastAsia="bg-BG"/>
        </w:rPr>
      </w:pPr>
      <w:r w:rsidRPr="00A00DF8">
        <w:rPr>
          <w:rFonts w:eastAsia="Calibri"/>
          <w:color w:val="000000"/>
          <w:lang w:val="ru-RU" w:eastAsia="bg-BG"/>
        </w:rPr>
        <w:t xml:space="preserve">Срокът за изпълнение на Договора за обществена поръчката започва да тече от датата на подписване на договора и </w:t>
      </w:r>
      <w:r w:rsidRPr="00A00DF8">
        <w:rPr>
          <w:rFonts w:eastAsia="Calibri"/>
          <w:color w:val="000000"/>
          <w:lang w:eastAsia="bg-BG"/>
        </w:rPr>
        <w:t xml:space="preserve">приключва с изпълнението на дейностите по проект № BG16RFOP001-1.018-0003 „Изграждане на социални жилища в кв. "Тева" - Общинска сграда с капацитет 100 </w:t>
      </w:r>
      <w:r w:rsidRPr="00A00DF8">
        <w:rPr>
          <w:rFonts w:eastAsia="Calibri"/>
          <w:color w:val="000000"/>
          <w:lang w:eastAsia="bg-BG"/>
        </w:rPr>
        <w:lastRenderedPageBreak/>
        <w:t>души“, който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w:t>
      </w:r>
    </w:p>
    <w:p w:rsidR="009F5CBF" w:rsidRPr="00A00DF8" w:rsidRDefault="009F5CBF" w:rsidP="009F5CBF">
      <w:pPr>
        <w:suppressAutoHyphens w:val="0"/>
        <w:autoSpaceDE w:val="0"/>
        <w:autoSpaceDN w:val="0"/>
        <w:adjustRightInd w:val="0"/>
        <w:spacing w:line="240" w:lineRule="auto"/>
        <w:ind w:firstLine="567"/>
        <w:jc w:val="both"/>
        <w:rPr>
          <w:rFonts w:eastAsia="Calibri"/>
          <w:color w:val="000000"/>
          <w:lang w:eastAsia="bg-BG"/>
        </w:rPr>
      </w:pPr>
      <w:r w:rsidRPr="00A00DF8">
        <w:rPr>
          <w:rFonts w:eastAsia="Calibri"/>
          <w:color w:val="000000"/>
          <w:lang w:eastAsia="bg-BG"/>
        </w:rPr>
        <w:t>Срокът за изпълнение на договора за безвъзмездна финансова помощ е до 03.03.2021 г. Стартирането и изпълнението на всяка дейност се извършва след получаване на Възлагателно писмо от Възложителя. Срокът на договора за изпълнение на обществената поръчка подлежи на удължаване, в случай на удължаване на сроковете на изпълнението на ДБФП и съвпада с неговия последно удължен във времето срок. За случаите на удължаване на ДБФП Възложителят уведомява своевременно Изпълнителя.</w:t>
      </w:r>
    </w:p>
    <w:p w:rsidR="009F5CBF" w:rsidRPr="00A00DF8" w:rsidRDefault="009F5CBF" w:rsidP="009F5CBF">
      <w:pPr>
        <w:suppressAutoHyphens w:val="0"/>
        <w:autoSpaceDE w:val="0"/>
        <w:autoSpaceDN w:val="0"/>
        <w:adjustRightInd w:val="0"/>
        <w:spacing w:line="240" w:lineRule="auto"/>
        <w:ind w:firstLine="567"/>
        <w:jc w:val="both"/>
        <w:rPr>
          <w:rFonts w:eastAsia="Calibri"/>
          <w:color w:val="000000"/>
          <w:lang w:val="ru-RU" w:eastAsia="bg-BG"/>
        </w:rPr>
      </w:pPr>
    </w:p>
    <w:p w:rsidR="009F5CBF" w:rsidRPr="00A00DF8" w:rsidRDefault="009F5CBF" w:rsidP="009F5CBF">
      <w:pPr>
        <w:suppressAutoHyphens w:val="0"/>
        <w:autoSpaceDE w:val="0"/>
        <w:autoSpaceDN w:val="0"/>
        <w:adjustRightInd w:val="0"/>
        <w:spacing w:line="240" w:lineRule="auto"/>
        <w:ind w:firstLine="567"/>
        <w:jc w:val="both"/>
        <w:rPr>
          <w:rFonts w:eastAsia="Calibri"/>
          <w:color w:val="000000"/>
          <w:lang w:val="ru-RU" w:eastAsia="bg-BG"/>
        </w:rPr>
      </w:pPr>
      <w:r w:rsidRPr="00A00DF8">
        <w:rPr>
          <w:rFonts w:eastAsia="Calibri"/>
          <w:b/>
          <w:bCs/>
          <w:i/>
          <w:iCs/>
          <w:color w:val="000000"/>
          <w:lang w:val="ru-RU" w:eastAsia="bg-BG"/>
        </w:rPr>
        <w:t xml:space="preserve">Забележки: </w:t>
      </w:r>
    </w:p>
    <w:p w:rsidR="009F5CBF" w:rsidRPr="00A00DF8" w:rsidRDefault="009F5CBF" w:rsidP="009F5CBF">
      <w:pPr>
        <w:suppressAutoHyphens w:val="0"/>
        <w:autoSpaceDE w:val="0"/>
        <w:autoSpaceDN w:val="0"/>
        <w:adjustRightInd w:val="0"/>
        <w:spacing w:line="240" w:lineRule="auto"/>
        <w:ind w:firstLine="567"/>
        <w:jc w:val="both"/>
        <w:rPr>
          <w:rFonts w:eastAsia="Calibri"/>
          <w:lang w:val="ru-RU" w:eastAsia="bg-BG"/>
        </w:rPr>
      </w:pPr>
      <w:r w:rsidRPr="00A00DF8">
        <w:rPr>
          <w:rFonts w:eastAsia="Calibri"/>
          <w:b/>
          <w:bCs/>
          <w:i/>
          <w:iCs/>
          <w:lang w:val="ru-RU" w:eastAsia="bg-BG"/>
        </w:rPr>
        <w:t xml:space="preserve">№1 </w:t>
      </w:r>
      <w:r w:rsidRPr="00A00DF8">
        <w:rPr>
          <w:rFonts w:eastAsia="Calibri"/>
          <w:lang w:val="ru-RU" w:eastAsia="bg-BG"/>
        </w:rPr>
        <w:t xml:space="preserve">Възложителят възлага изпълнението на дейностите от предмета на поръчката с отделни възлагателни писма. </w:t>
      </w:r>
    </w:p>
    <w:p w:rsidR="009F5CBF" w:rsidRPr="00A00DF8" w:rsidRDefault="009F5CBF" w:rsidP="009F5CBF">
      <w:pPr>
        <w:suppressAutoHyphens w:val="0"/>
        <w:autoSpaceDE w:val="0"/>
        <w:autoSpaceDN w:val="0"/>
        <w:adjustRightInd w:val="0"/>
        <w:spacing w:line="240" w:lineRule="auto"/>
        <w:ind w:firstLine="570"/>
        <w:jc w:val="both"/>
        <w:rPr>
          <w:rFonts w:eastAsia="Calibri"/>
          <w:sz w:val="23"/>
          <w:szCs w:val="23"/>
          <w:lang w:eastAsia="bg-BG"/>
        </w:rPr>
      </w:pPr>
      <w:r w:rsidRPr="00A00DF8">
        <w:rPr>
          <w:rFonts w:eastAsia="Calibri"/>
          <w:b/>
          <w:bCs/>
          <w:i/>
          <w:iCs/>
          <w:lang w:eastAsia="bg-BG"/>
        </w:rPr>
        <w:t xml:space="preserve">№2 </w:t>
      </w:r>
      <w:r w:rsidRPr="00A00DF8">
        <w:rPr>
          <w:rFonts w:eastAsia="Calibri"/>
          <w:lang w:eastAsia="bg-BG"/>
        </w:rPr>
        <w:t>За посочени конкретен стандарт, спецификация, техническа оценка, техническо одобрение или технически еталон, модел, източник, специфичен процес, търговска марка, патент, тип, произход или производство, съгласно чл. 48, ал. 2 и чл. 49, ал. 2 от Закона за обществените поръчки да се чете „или еквивалентно/</w:t>
      </w:r>
      <w:r w:rsidRPr="00A00DF8">
        <w:rPr>
          <w:rFonts w:eastAsia="Calibri"/>
          <w:sz w:val="23"/>
          <w:szCs w:val="23"/>
          <w:lang w:eastAsia="bg-BG"/>
        </w:rPr>
        <w:t>и“.</w:t>
      </w:r>
    </w:p>
    <w:p w:rsidR="009646FE" w:rsidRDefault="009646FE" w:rsidP="00A363D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p>
    <w:p w:rsidR="007D164F" w:rsidRPr="00A00DF8" w:rsidRDefault="007D164F" w:rsidP="00A363D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center"/>
        <w:rPr>
          <w:b/>
          <w:bCs/>
          <w:color w:val="000000"/>
          <w:u w:val="single"/>
        </w:rPr>
      </w:pPr>
      <w:r w:rsidRPr="00A00DF8">
        <w:rPr>
          <w:b/>
          <w:bCs/>
          <w:color w:val="000000"/>
          <w:u w:val="single"/>
        </w:rPr>
        <w:t>РАЗДЕЛ ІІ</w:t>
      </w:r>
      <w:r w:rsidR="00DA0716" w:rsidRPr="00A00DF8">
        <w:rPr>
          <w:b/>
          <w:bCs/>
          <w:color w:val="000000"/>
          <w:u w:val="single"/>
          <w:lang w:val="en-US"/>
        </w:rPr>
        <w:t>I</w:t>
      </w:r>
      <w:r w:rsidRPr="00A00DF8">
        <w:rPr>
          <w:b/>
          <w:bCs/>
          <w:color w:val="000000"/>
          <w:u w:val="single"/>
        </w:rPr>
        <w:t>. УСЛОВИЯ ЗА УЧАСТИЕ</w:t>
      </w:r>
    </w:p>
    <w:p w:rsidR="00B55D71" w:rsidRPr="00A00DF8" w:rsidRDefault="00B55D71" w:rsidP="00A363D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40" w:lineRule="auto"/>
        <w:jc w:val="both"/>
        <w:rPr>
          <w:b/>
          <w:bCs/>
          <w:color w:val="000000"/>
        </w:rPr>
      </w:pPr>
    </w:p>
    <w:p w:rsidR="005E24EB" w:rsidRPr="00A00DF8" w:rsidRDefault="00AE6EC2" w:rsidP="00A363DB">
      <w:pPr>
        <w:numPr>
          <w:ilvl w:val="0"/>
          <w:numId w:val="11"/>
        </w:numPr>
        <w:tabs>
          <w:tab w:val="left" w:pos="993"/>
        </w:tabs>
        <w:suppressAutoHyphens w:val="0"/>
        <w:spacing w:afterLines="40" w:after="96" w:line="240" w:lineRule="auto"/>
        <w:ind w:left="0" w:firstLine="709"/>
        <w:jc w:val="both"/>
        <w:rPr>
          <w:b/>
        </w:rPr>
      </w:pPr>
      <w:r w:rsidRPr="00A00DF8">
        <w:rPr>
          <w:b/>
        </w:rPr>
        <w:t>ОБЩИ ПОЛОЖЕНИЯ:</w:t>
      </w:r>
    </w:p>
    <w:p w:rsidR="00960E1D" w:rsidRPr="00A00DF8" w:rsidRDefault="00960E1D" w:rsidP="00960E1D">
      <w:pPr>
        <w:suppressAutoHyphens w:val="0"/>
        <w:spacing w:line="276" w:lineRule="auto"/>
        <w:jc w:val="both"/>
        <w:rPr>
          <w:b/>
          <w:color w:val="000000"/>
        </w:rPr>
      </w:pPr>
      <w:r w:rsidRPr="00A00DF8">
        <w:t xml:space="preserve">           </w:t>
      </w:r>
      <w:r w:rsidR="0061412F" w:rsidRPr="00A00DF8">
        <w:t xml:space="preserve">1.1. </w:t>
      </w:r>
      <w:r w:rsidR="001D279D" w:rsidRPr="00A00DF8">
        <w:t>Открита процедура</w:t>
      </w:r>
      <w:r w:rsidR="000420F8" w:rsidRPr="00A00DF8">
        <w:t xml:space="preserve"> </w:t>
      </w:r>
      <w:r w:rsidR="0061412F" w:rsidRPr="00A00DF8">
        <w:t xml:space="preserve">е вид процедура за възлагане на обществени поръчки, при която всички български или чуждестранни физически или юридически лица, включително техни обединения, </w:t>
      </w:r>
      <w:r w:rsidR="009215A5" w:rsidRPr="00A00DF8">
        <w:t>както и всяко друго образувание</w:t>
      </w:r>
      <w:r w:rsidR="00BB08A6" w:rsidRPr="00A00DF8">
        <w:t xml:space="preserve">, което има право да изпълнява </w:t>
      </w:r>
      <w:r w:rsidR="00D221D0" w:rsidRPr="00A00DF8">
        <w:t>доставки</w:t>
      </w:r>
      <w:r w:rsidR="00BB08A6" w:rsidRPr="00A00DF8">
        <w:t xml:space="preserve"> и услуги съгласно законодателството на държавата, в която то е установено </w:t>
      </w:r>
      <w:r w:rsidR="0061412F" w:rsidRPr="00A00DF8">
        <w:t xml:space="preserve">и </w:t>
      </w:r>
      <w:r w:rsidR="00BB08A6" w:rsidRPr="00A00DF8">
        <w:t xml:space="preserve">отговарят на </w:t>
      </w:r>
      <w:r w:rsidR="0061412F" w:rsidRPr="00A00DF8">
        <w:t>предварително обявените от възложителя условия</w:t>
      </w:r>
      <w:r w:rsidR="00BB08A6" w:rsidRPr="00A00DF8">
        <w:t>, могат да подадат оферта</w:t>
      </w:r>
      <w:r w:rsidR="00D221D0" w:rsidRPr="00A00DF8">
        <w:t xml:space="preserve">. </w:t>
      </w:r>
    </w:p>
    <w:p w:rsidR="00960E1D" w:rsidRPr="00A00DF8" w:rsidRDefault="00960E1D" w:rsidP="00960E1D">
      <w:pPr>
        <w:suppressAutoHyphens w:val="0"/>
        <w:spacing w:line="276" w:lineRule="auto"/>
        <w:jc w:val="both"/>
      </w:pPr>
      <w:r w:rsidRPr="00A00DF8">
        <w:rPr>
          <w:b/>
          <w:color w:val="000000"/>
        </w:rPr>
        <w:t xml:space="preserve">          Стоките, включени в обхвата на Обособена позиция № 2 от настоящата обществена поръчка, са включени в</w:t>
      </w:r>
      <w:r w:rsidRPr="00A00DF8">
        <w:rPr>
          <w:b/>
        </w:rPr>
        <w:t xml:space="preserve"> списък на </w:t>
      </w:r>
      <w:r w:rsidRPr="00A00DF8">
        <w:t>стоките и услугите съобразно Общия терминологичен речник, които са предназначени за възлагане на специализирани предприятия или кооперации на хора с увреждания или за стопански субекти, чиято основна цел е социалното и професионалното интегриране на хора с увреждания или на хора в неравностойно положение.</w:t>
      </w:r>
    </w:p>
    <w:p w:rsidR="00960E1D" w:rsidRPr="00A00DF8" w:rsidRDefault="00960E1D" w:rsidP="00960E1D">
      <w:pPr>
        <w:spacing w:line="276" w:lineRule="auto"/>
        <w:ind w:firstLine="850"/>
        <w:jc w:val="both"/>
      </w:pPr>
      <w:r w:rsidRPr="00A00DF8">
        <w:t>С оглед на това обстоятелство по Обособена позиция № 2 от настоящата процедура могат да участват лица, при условие че най-малко 30 на сто от списъчния им състав е от хора с увреждания или такива в неравностойно положение. В този случай лицата трябва да са регистрирани като специализирани предприятия или кооперации на хора с увреждания най-малко три години преди датата на откриване на настоящата процедура за възлагане на обществената поръчка.</w:t>
      </w:r>
    </w:p>
    <w:p w:rsidR="00960E1D" w:rsidRPr="00A00DF8" w:rsidRDefault="00960E1D" w:rsidP="00960E1D">
      <w:pPr>
        <w:spacing w:line="276" w:lineRule="auto"/>
        <w:ind w:firstLine="850"/>
        <w:jc w:val="both"/>
      </w:pPr>
      <w:r w:rsidRPr="00A00DF8">
        <w:t xml:space="preserve">Специализирани предприятия или кооперации на хора с увреждания могат да участват по  Обособена позиция № 2 от настоящата процедура при условие, че могат да изпълнят най-малко 80 на сто от нейния предмет със собствени машини, съоръжения и човешки ресурс. За изпълнение на условието те могат да ползват подизпълнители или да се позовават на капацитета </w:t>
      </w:r>
      <w:r w:rsidRPr="00A00DF8">
        <w:lastRenderedPageBreak/>
        <w:t>на трети лица, ако подизпълнителите или третите лица са специализирани предприятия или кооперации на хора с увреждания.</w:t>
      </w:r>
    </w:p>
    <w:p w:rsidR="00960E1D" w:rsidRPr="00A00DF8" w:rsidRDefault="00960E1D" w:rsidP="00960E1D">
      <w:pPr>
        <w:spacing w:line="276" w:lineRule="auto"/>
        <w:ind w:firstLine="850"/>
        <w:jc w:val="both"/>
      </w:pPr>
      <w:r w:rsidRPr="00A00DF8">
        <w:t xml:space="preserve">В процедурата по Обособена позиция № 2 могат да участват и други заинтересовани лица, но офертите им се разглеждат само ако няма допуснати оферти на посочените по-горе лица, за които </w:t>
      </w:r>
      <w:r w:rsidRPr="00A00DF8">
        <w:rPr>
          <w:b/>
        </w:rPr>
        <w:t>поръчката по Обособена позиция № 2</w:t>
      </w:r>
      <w:r w:rsidRPr="00A00DF8">
        <w:t xml:space="preserve"> </w:t>
      </w:r>
      <w:r w:rsidRPr="00A00DF8">
        <w:rPr>
          <w:b/>
        </w:rPr>
        <w:t>е запазена</w:t>
      </w:r>
      <w:r w:rsidRPr="00A00DF8">
        <w:t>.</w:t>
      </w:r>
    </w:p>
    <w:p w:rsidR="00B55D71" w:rsidRPr="00A00DF8" w:rsidRDefault="00960E1D" w:rsidP="00A363DB">
      <w:pPr>
        <w:tabs>
          <w:tab w:val="left" w:pos="993"/>
        </w:tabs>
        <w:spacing w:afterLines="40" w:after="96" w:line="276" w:lineRule="auto"/>
        <w:jc w:val="both"/>
      </w:pPr>
      <w:r w:rsidRPr="00A00DF8">
        <w:t xml:space="preserve">             По смисъла на §2, т. 46 от Допълнителните разпоредби на Закона за обществените поръчки </w:t>
      </w:r>
      <w:r w:rsidRPr="00A00DF8">
        <w:rPr>
          <w:b/>
        </w:rPr>
        <w:t xml:space="preserve">„Специализирани предприятия или кооперации на хора с увреждания“ </w:t>
      </w:r>
      <w:r w:rsidRPr="00A00DF8">
        <w:t>са тези по смисъла на чл. 28, ал. 1 от Закона за интеграция на хората с увреждания или техният еквивалент съгласно законодателството на държава членка.</w:t>
      </w:r>
    </w:p>
    <w:p w:rsidR="00B55D71" w:rsidRPr="00A00DF8" w:rsidRDefault="00AE6EC2" w:rsidP="00A363DB">
      <w:pPr>
        <w:spacing w:afterLines="40" w:after="96"/>
        <w:jc w:val="both"/>
      </w:pPr>
      <w:r w:rsidRPr="00A00DF8">
        <w:t xml:space="preserve">            </w:t>
      </w:r>
      <w:r w:rsidR="0061412F" w:rsidRPr="00A00DF8">
        <w:t>1.2. В случай, че участникът участва като обединение,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5E24EB" w:rsidRPr="00A00DF8" w:rsidRDefault="0061412F" w:rsidP="00A363DB">
      <w:pPr>
        <w:pStyle w:val="aff"/>
        <w:numPr>
          <w:ilvl w:val="0"/>
          <w:numId w:val="10"/>
        </w:numPr>
        <w:tabs>
          <w:tab w:val="left" w:pos="851"/>
        </w:tabs>
        <w:suppressAutoHyphens w:val="0"/>
        <w:spacing w:afterLines="40" w:after="96" w:line="240" w:lineRule="auto"/>
        <w:ind w:left="0" w:firstLine="567"/>
        <w:jc w:val="both"/>
      </w:pPr>
      <w:r w:rsidRPr="00A00DF8">
        <w:t>правата и задълженията на участниците в обединението</w:t>
      </w:r>
      <w:r w:rsidR="00AE6EC2" w:rsidRPr="00A00DF8">
        <w:t>;</w:t>
      </w:r>
    </w:p>
    <w:p w:rsidR="005E24EB" w:rsidRPr="00A00DF8" w:rsidRDefault="00CC2932" w:rsidP="00A363DB">
      <w:pPr>
        <w:pStyle w:val="aff"/>
        <w:numPr>
          <w:ilvl w:val="0"/>
          <w:numId w:val="10"/>
        </w:numPr>
        <w:tabs>
          <w:tab w:val="left" w:pos="851"/>
        </w:tabs>
        <w:suppressAutoHyphens w:val="0"/>
        <w:spacing w:afterLines="40" w:after="96" w:line="240" w:lineRule="auto"/>
        <w:ind w:left="0" w:firstLine="567"/>
        <w:jc w:val="both"/>
      </w:pPr>
      <w:r w:rsidRPr="00A00DF8">
        <w:t>уговаряне на солидарна отговорност, когато такава не е предвидена съгласно приложимото законодателство</w:t>
      </w:r>
      <w:r w:rsidR="00AE6EC2" w:rsidRPr="00A00DF8">
        <w:t>;</w:t>
      </w:r>
    </w:p>
    <w:p w:rsidR="005E24EB" w:rsidRPr="00A00DF8" w:rsidRDefault="0061412F" w:rsidP="00A363DB">
      <w:pPr>
        <w:pStyle w:val="aff"/>
        <w:numPr>
          <w:ilvl w:val="0"/>
          <w:numId w:val="10"/>
        </w:numPr>
        <w:tabs>
          <w:tab w:val="left" w:pos="851"/>
        </w:tabs>
        <w:suppressAutoHyphens w:val="0"/>
        <w:spacing w:afterLines="40" w:after="96" w:line="240" w:lineRule="auto"/>
        <w:ind w:left="0" w:firstLine="567"/>
        <w:jc w:val="both"/>
      </w:pPr>
      <w:r w:rsidRPr="00A00DF8">
        <w:t>дейностите, които ще изпълнява всеки член на обединението</w:t>
      </w:r>
      <w:r w:rsidR="00AE6EC2" w:rsidRPr="00A00DF8">
        <w:t>;</w:t>
      </w:r>
    </w:p>
    <w:p w:rsidR="005E24EB" w:rsidRPr="00A00DF8" w:rsidRDefault="00147B30" w:rsidP="00A363DB">
      <w:pPr>
        <w:pStyle w:val="aff"/>
        <w:numPr>
          <w:ilvl w:val="0"/>
          <w:numId w:val="10"/>
        </w:numPr>
        <w:tabs>
          <w:tab w:val="left" w:pos="851"/>
        </w:tabs>
        <w:suppressAutoHyphens w:val="0"/>
        <w:spacing w:afterLines="40" w:after="96" w:line="240" w:lineRule="auto"/>
        <w:ind w:left="0" w:firstLine="567"/>
        <w:jc w:val="both"/>
      </w:pPr>
      <w:r w:rsidRPr="00A00DF8">
        <w:t>определяне на партньор, който да представлява обединението за целите на обществената поръчка</w:t>
      </w:r>
      <w:r w:rsidR="00702E4D" w:rsidRPr="00A00DF8">
        <w:t>;</w:t>
      </w:r>
    </w:p>
    <w:p w:rsidR="005E24EB" w:rsidRPr="00A00DF8" w:rsidRDefault="00AE6EC2" w:rsidP="00A363DB">
      <w:pPr>
        <w:pStyle w:val="aff"/>
        <w:numPr>
          <w:ilvl w:val="0"/>
          <w:numId w:val="10"/>
        </w:numPr>
        <w:tabs>
          <w:tab w:val="left" w:pos="851"/>
        </w:tabs>
        <w:suppressAutoHyphens w:val="0"/>
        <w:spacing w:afterLines="40" w:after="96" w:line="240" w:lineRule="auto"/>
        <w:ind w:left="0" w:firstLine="567"/>
        <w:jc w:val="both"/>
      </w:pPr>
      <w:r w:rsidRPr="00A00DF8">
        <w:rPr>
          <w:shd w:val="clear" w:color="auto" w:fill="FEFEFE"/>
        </w:rPr>
        <w:t>разпределението на отговорността между членовете на обединението</w:t>
      </w:r>
      <w:r w:rsidR="008E03B9" w:rsidRPr="00A00DF8">
        <w:rPr>
          <w:shd w:val="clear" w:color="auto" w:fill="FEFEFE"/>
        </w:rPr>
        <w:t>.</w:t>
      </w:r>
    </w:p>
    <w:p w:rsidR="00B55D71" w:rsidRPr="00A00DF8" w:rsidRDefault="0061412F" w:rsidP="00A363DB">
      <w:pPr>
        <w:pStyle w:val="aff"/>
        <w:suppressAutoHyphens w:val="0"/>
        <w:spacing w:afterLines="40" w:after="96" w:line="240" w:lineRule="auto"/>
        <w:ind w:left="0" w:firstLine="708"/>
        <w:jc w:val="both"/>
      </w:pPr>
      <w:r w:rsidRPr="00A00DF8">
        <w:t xml:space="preserve">Не се допускат промени в състава на обединението след крайният срок за подаване на офертата. Когато в </w:t>
      </w:r>
      <w:r w:rsidR="00AE6EC2" w:rsidRPr="00A00DF8">
        <w:t xml:space="preserve">документа </w:t>
      </w:r>
      <w:r w:rsidRPr="00A00DF8">
        <w:t>за създаване на обединение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AE6EC2" w:rsidRPr="00A00DF8" w:rsidRDefault="00AE6EC2" w:rsidP="00A363DB">
      <w:pPr>
        <w:pStyle w:val="aff"/>
        <w:suppressAutoHyphens w:val="0"/>
        <w:spacing w:afterLines="40" w:after="96" w:line="240" w:lineRule="auto"/>
        <w:ind w:left="0" w:firstLine="708"/>
        <w:jc w:val="both"/>
      </w:pPr>
    </w:p>
    <w:p w:rsidR="005E24EB" w:rsidRPr="00A00DF8" w:rsidRDefault="0061412F" w:rsidP="00A363DB">
      <w:pPr>
        <w:pStyle w:val="aff"/>
        <w:numPr>
          <w:ilvl w:val="1"/>
          <w:numId w:val="9"/>
        </w:numPr>
        <w:tabs>
          <w:tab w:val="left" w:pos="426"/>
          <w:tab w:val="left" w:pos="993"/>
        </w:tabs>
        <w:suppressAutoHyphens w:val="0"/>
        <w:spacing w:afterLines="40" w:after="96" w:line="240" w:lineRule="auto"/>
        <w:ind w:left="0" w:firstLine="567"/>
        <w:jc w:val="both"/>
      </w:pPr>
      <w:r w:rsidRPr="00A00DF8">
        <w:t xml:space="preserve">Когато не е приложено в офертата копие от документ, от който да е видно правното основание за създаване на обединението, </w:t>
      </w:r>
      <w:r w:rsidR="008E03B9" w:rsidRPr="00A00DF8">
        <w:t>к</w:t>
      </w:r>
      <w:r w:rsidRPr="00A00DF8">
        <w:t>омисията</w:t>
      </w:r>
      <w:r w:rsidR="008E03B9" w:rsidRPr="00A00DF8">
        <w:t>,</w:t>
      </w:r>
      <w:r w:rsidRPr="00A00DF8">
        <w:t xml:space="preserve"> назначена от Възложителя за разглеждане и оценяване на подадените оферти, го изисква на основание чл. 54, ал. 8 от ППЗОП.</w:t>
      </w:r>
    </w:p>
    <w:p w:rsidR="00B55D71" w:rsidRPr="00A00DF8" w:rsidRDefault="0061412F" w:rsidP="00A363DB">
      <w:pPr>
        <w:spacing w:afterLines="40" w:after="96"/>
        <w:ind w:firstLine="567"/>
        <w:jc w:val="both"/>
      </w:pPr>
      <w:r w:rsidRPr="00A00DF8">
        <w:rPr>
          <w:b/>
        </w:rPr>
        <w:t>Забележка:</w:t>
      </w:r>
      <w:r w:rsidRPr="00A00DF8">
        <w:t xml:space="preserve"> На основание чл.</w:t>
      </w:r>
      <w:r w:rsidR="008E03B9" w:rsidRPr="00A00DF8">
        <w:t xml:space="preserve"> </w:t>
      </w:r>
      <w:r w:rsidRPr="00A00DF8">
        <w:t>10, ал.2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8E03B9" w:rsidRPr="00A00DF8" w:rsidRDefault="008E03B9" w:rsidP="00A363DB">
      <w:pPr>
        <w:spacing w:afterLines="40" w:after="96"/>
        <w:ind w:firstLine="567"/>
        <w:jc w:val="both"/>
      </w:pPr>
    </w:p>
    <w:p w:rsidR="00B55D71" w:rsidRPr="00A00DF8" w:rsidRDefault="0061412F" w:rsidP="00A363DB">
      <w:pPr>
        <w:spacing w:afterLines="40" w:after="96"/>
        <w:ind w:firstLine="567"/>
        <w:jc w:val="both"/>
      </w:pPr>
      <w:r w:rsidRPr="00A00DF8">
        <w:t>1.4. Всеки участник в процедура за възлагане на обществена поръчка има право да представи само една оферта.</w:t>
      </w:r>
    </w:p>
    <w:p w:rsidR="00B55D71" w:rsidRPr="00A00DF8" w:rsidRDefault="0061412F" w:rsidP="00A363DB">
      <w:pPr>
        <w:spacing w:afterLines="40" w:after="96"/>
        <w:ind w:firstLine="567"/>
        <w:jc w:val="both"/>
      </w:pPr>
      <w:r w:rsidRPr="00A00DF8">
        <w:t>1.5. Лице, което участва в обединение или е дало съгласие да бъде подизпълнител на друг участник, не може да подава самостоятелно оферта.</w:t>
      </w:r>
    </w:p>
    <w:p w:rsidR="00B55D71" w:rsidRPr="00A00DF8" w:rsidRDefault="0061412F" w:rsidP="00A363DB">
      <w:pPr>
        <w:spacing w:afterLines="40" w:after="96"/>
        <w:ind w:firstLine="567"/>
        <w:jc w:val="both"/>
      </w:pPr>
      <w:r w:rsidRPr="00A00DF8">
        <w:t>1.6. В процедура за възлагане на обществена поръчка едно физическо или юридическо лице може да участва само в едно обединение.</w:t>
      </w:r>
    </w:p>
    <w:p w:rsidR="00B55D71" w:rsidRPr="00A00DF8" w:rsidRDefault="0061412F" w:rsidP="00A363DB">
      <w:pPr>
        <w:spacing w:afterLines="40" w:after="96"/>
        <w:ind w:firstLine="567"/>
        <w:jc w:val="both"/>
      </w:pPr>
      <w:r w:rsidRPr="00A00DF8">
        <w:lastRenderedPageBreak/>
        <w:t>1.7. Свързани лица не могат да бъдат самостоятелни  участници в една и съща процедура.</w:t>
      </w:r>
    </w:p>
    <w:p w:rsidR="00B55D71" w:rsidRPr="00A00DF8" w:rsidRDefault="0061412F" w:rsidP="00A363DB">
      <w:pPr>
        <w:spacing w:afterLines="40" w:after="96"/>
        <w:ind w:firstLine="567"/>
        <w:jc w:val="both"/>
      </w:pPr>
      <w:r w:rsidRPr="00A00DF8">
        <w:t>Когато определеният изпълнител е неперсонифицирано обединение на физически и/или юридически лица и възложителят не е предвидил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r w:rsidR="00702E4D" w:rsidRPr="00A00DF8">
        <w:t xml:space="preserve"> </w:t>
      </w:r>
    </w:p>
    <w:p w:rsidR="003810D4" w:rsidRPr="00A00DF8" w:rsidRDefault="003810D4" w:rsidP="00A363DB">
      <w:pPr>
        <w:spacing w:afterLines="40" w:after="96"/>
        <w:ind w:firstLine="567"/>
        <w:jc w:val="both"/>
      </w:pPr>
      <w:r w:rsidRPr="00A00DF8">
        <w:rPr>
          <w:lang w:eastAsia="bg-BG"/>
        </w:rPr>
        <w:t>Условията по т. 1</w:t>
      </w:r>
      <w:r w:rsidR="00281AC0" w:rsidRPr="00A00DF8">
        <w:rPr>
          <w:lang w:eastAsia="bg-BG"/>
        </w:rPr>
        <w:t>.</w:t>
      </w:r>
      <w:r w:rsidRPr="00A00DF8">
        <w:rPr>
          <w:lang w:eastAsia="bg-BG"/>
        </w:rPr>
        <w:t>4; т. 1.5; т. 1.6 и т. 1.7 се прилагат отделно за всяка от обособените позиции.</w:t>
      </w:r>
    </w:p>
    <w:p w:rsidR="00B55D71" w:rsidRPr="00A00DF8" w:rsidRDefault="0061412F" w:rsidP="00A363DB">
      <w:pPr>
        <w:spacing w:afterLines="40" w:after="96"/>
        <w:ind w:firstLine="567"/>
        <w:jc w:val="both"/>
      </w:pPr>
      <w:r w:rsidRPr="00A00DF8">
        <w:t>1.8.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w:t>
      </w:r>
      <w:r w:rsidR="00281AC0" w:rsidRPr="00A00DF8">
        <w:t>е</w:t>
      </w:r>
      <w:r w:rsidRPr="00A00DF8">
        <w:t>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B55D71" w:rsidRPr="00A00DF8" w:rsidRDefault="00147B30" w:rsidP="00A363DB">
      <w:pPr>
        <w:spacing w:afterLines="40" w:after="96"/>
        <w:ind w:firstLine="567"/>
        <w:jc w:val="both"/>
      </w:pPr>
      <w:r w:rsidRPr="00A00DF8">
        <w:t xml:space="preserve">1.9.1. Когато участникът е обединение, което не е юридическо лице, за всеки участник в обединението се представя отделен </w:t>
      </w:r>
      <w:r w:rsidR="00281AC0" w:rsidRPr="00A00DF8">
        <w:t>е</w:t>
      </w:r>
      <w:r w:rsidRPr="00A00DF8">
        <w:t>ЕЕДОП, който съдържа информацията по т. 1.8.</w:t>
      </w:r>
    </w:p>
    <w:p w:rsidR="00B55D71" w:rsidRPr="00A00DF8" w:rsidRDefault="00147B30" w:rsidP="00A363DB">
      <w:pPr>
        <w:spacing w:afterLines="40" w:after="96"/>
        <w:ind w:firstLine="567"/>
        <w:jc w:val="both"/>
      </w:pPr>
      <w:r w:rsidRPr="00A00DF8">
        <w:t>1.9.2. Когато участникът е посочил, че ще използва капацитета на трети лица за доказване на съответствието с критериите за подбор или</w:t>
      </w:r>
      <w:r w:rsidR="00281AC0" w:rsidRPr="00A00DF8">
        <w:t>,</w:t>
      </w:r>
      <w:r w:rsidRPr="00A00DF8">
        <w:t xml:space="preserve"> че ще използва подизпълнители, за всяко от тези лица се представя отделен </w:t>
      </w:r>
      <w:r w:rsidR="00281AC0" w:rsidRPr="00A00DF8">
        <w:t>е</w:t>
      </w:r>
      <w:r w:rsidRPr="00A00DF8">
        <w:t>ЕЕДОП, който съдържа информацията по т. 1.8.</w:t>
      </w:r>
    </w:p>
    <w:p w:rsidR="00B55D71" w:rsidRPr="00A00DF8" w:rsidRDefault="0061412F" w:rsidP="00A363DB">
      <w:pPr>
        <w:spacing w:afterLines="40" w:after="96"/>
        <w:ind w:firstLine="567"/>
        <w:jc w:val="both"/>
      </w:pPr>
      <w:r w:rsidRPr="00A00DF8">
        <w:t xml:space="preserve">1.10. Участниците могат да използват </w:t>
      </w:r>
      <w:r w:rsidR="00281AC0" w:rsidRPr="00A00DF8">
        <w:t>е</w:t>
      </w:r>
      <w:r w:rsidRPr="00A00DF8">
        <w:t>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rsidR="00281AC0" w:rsidRPr="00A00DF8">
        <w:t xml:space="preserve"> и предоставят пряк достъп до същия</w:t>
      </w:r>
      <w:r w:rsidRPr="00A00DF8">
        <w:t>.</w:t>
      </w:r>
    </w:p>
    <w:p w:rsidR="00B55D71" w:rsidRPr="00A00DF8" w:rsidRDefault="0061412F" w:rsidP="00A363DB">
      <w:pPr>
        <w:spacing w:afterLines="40" w:after="96"/>
        <w:ind w:firstLine="567"/>
        <w:jc w:val="both"/>
      </w:pPr>
      <w:r w:rsidRPr="00A00DF8">
        <w:t xml:space="preserve">1.11. 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00281AC0" w:rsidRPr="00A00DF8">
        <w:t>е</w:t>
      </w:r>
      <w:r w:rsidRPr="00A00DF8">
        <w:t>ЕЕДОП, когато това е необходимо за законосъобразното провеждане на процедурата.</w:t>
      </w:r>
    </w:p>
    <w:p w:rsidR="00B55D71" w:rsidRPr="00A00DF8" w:rsidRDefault="0061412F" w:rsidP="00A363DB">
      <w:pPr>
        <w:spacing w:afterLines="40" w:after="96"/>
        <w:ind w:firstLine="567"/>
        <w:jc w:val="both"/>
      </w:pPr>
      <w:r w:rsidRPr="00A00DF8">
        <w:t>1.12.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775B4F" w:rsidRPr="00A00DF8" w:rsidRDefault="0061412F" w:rsidP="00C44FF6">
      <w:pPr>
        <w:ind w:firstLine="567"/>
        <w:jc w:val="both"/>
        <w:rPr>
          <w:shd w:val="clear" w:color="auto" w:fill="FEFEFE"/>
        </w:rPr>
      </w:pPr>
      <w:r w:rsidRPr="00A00DF8">
        <w:t>1.13.</w:t>
      </w:r>
      <w:r w:rsidRPr="00A00DF8">
        <w:rPr>
          <w:b/>
        </w:rPr>
        <w:t xml:space="preserve"> </w:t>
      </w:r>
      <w:r w:rsidR="00274009" w:rsidRPr="00A00DF8">
        <w:rPr>
          <w:shd w:val="clear" w:color="auto" w:fill="FEFEFE"/>
        </w:rPr>
        <w:t>Участниците</w:t>
      </w:r>
      <w:r w:rsidR="00775B4F" w:rsidRPr="00A00DF8">
        <w:rPr>
          <w:shd w:val="clear" w:color="auto" w:fill="FEFEFE"/>
        </w:rPr>
        <w:t xml:space="preserve">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30764B" w:rsidRPr="00A00DF8" w:rsidRDefault="00775B4F" w:rsidP="00A363DB">
      <w:pPr>
        <w:spacing w:afterLines="40" w:after="96"/>
        <w:ind w:firstLine="567"/>
        <w:jc w:val="both"/>
        <w:rPr>
          <w:b/>
        </w:rPr>
      </w:pPr>
      <w:r w:rsidRPr="00A00DF8">
        <w:rPr>
          <w:shd w:val="clear" w:color="auto" w:fill="FEFEFE"/>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B55D71" w:rsidRPr="00A00DF8" w:rsidRDefault="006A65ED" w:rsidP="00A363DB">
      <w:pPr>
        <w:spacing w:afterLines="40" w:after="96"/>
        <w:jc w:val="both"/>
      </w:pPr>
      <w:r w:rsidRPr="00A00DF8">
        <w:t xml:space="preserve">          </w:t>
      </w:r>
      <w:r w:rsidR="00775B4F" w:rsidRPr="00A00DF8">
        <w:t xml:space="preserve">1.14. </w:t>
      </w:r>
      <w:r w:rsidR="0061412F" w:rsidRPr="00A00DF8">
        <w:t>Изпълнителите сключват договор за подизпълнение с подизпълнителите, посочени в офертата.</w:t>
      </w:r>
    </w:p>
    <w:p w:rsidR="00B55D71" w:rsidRPr="00A00DF8" w:rsidRDefault="0061412F" w:rsidP="00A363DB">
      <w:pPr>
        <w:spacing w:afterLines="40" w:after="96"/>
        <w:ind w:firstLine="708"/>
        <w:jc w:val="both"/>
      </w:pPr>
      <w:r w:rsidRPr="00A00DF8">
        <w:t xml:space="preserve">В срок до 3 </w:t>
      </w:r>
      <w:r w:rsidR="008E03B9" w:rsidRPr="00A00DF8">
        <w:t xml:space="preserve">(три) </w:t>
      </w:r>
      <w:r w:rsidRPr="00A00DF8">
        <w:t xml:space="preserve">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w:t>
      </w:r>
      <w:r w:rsidRPr="00A00DF8">
        <w:lastRenderedPageBreak/>
        <w:t>изпълнени условията по чл. 66, ал. 2 и 11 ЗОП.</w:t>
      </w:r>
      <w:r w:rsidR="00702E4D" w:rsidRPr="00A00DF8">
        <w:t xml:space="preserve"> </w:t>
      </w:r>
      <w:r w:rsidR="00147B30" w:rsidRPr="00A00DF8">
        <w:t>Изпълнителят уведомява възложителя за всякакви промени в предоставената информация в хода на изпълнението на поръчката.</w:t>
      </w:r>
    </w:p>
    <w:p w:rsidR="00B55D71" w:rsidRPr="00A00DF8" w:rsidRDefault="00775B4F" w:rsidP="00A363DB">
      <w:pPr>
        <w:spacing w:afterLines="40" w:after="96"/>
        <w:ind w:firstLine="708"/>
        <w:jc w:val="both"/>
      </w:pPr>
      <w:r w:rsidRPr="00A00DF8">
        <w:t>1.15.</w:t>
      </w:r>
      <w:r w:rsidRPr="00A00DF8">
        <w:rPr>
          <w:b/>
        </w:rPr>
        <w:t xml:space="preserve"> </w:t>
      </w:r>
      <w:r w:rsidR="0061412F" w:rsidRPr="00A00DF8">
        <w:t>Подизпълнителите нямат право да превъзлагат една или повече от дейностите, които са включени в предмета на договора за подизпълнение.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DB1B91" w:rsidRPr="00A00DF8" w:rsidRDefault="00DB1B91" w:rsidP="00C44FF6">
      <w:pPr>
        <w:ind w:firstLine="708"/>
        <w:jc w:val="both"/>
        <w:rPr>
          <w:shd w:val="clear" w:color="auto" w:fill="FEFEFE"/>
        </w:rPr>
      </w:pPr>
      <w:r w:rsidRPr="00A00DF8">
        <w:t>1.16.</w:t>
      </w:r>
      <w:r w:rsidRPr="00A00DF8">
        <w:rPr>
          <w:b/>
        </w:rPr>
        <w:t xml:space="preserve"> </w:t>
      </w:r>
      <w:r w:rsidRPr="00A00DF8">
        <w:rPr>
          <w:shd w:val="clear" w:color="auto" w:fill="FEFEFE"/>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DB1B91" w:rsidRPr="00A00DF8" w:rsidRDefault="00DB1B91" w:rsidP="005D7F3B">
      <w:pPr>
        <w:ind w:firstLine="850"/>
        <w:jc w:val="both"/>
        <w:rPr>
          <w:shd w:val="clear" w:color="auto" w:fill="FEFEFE"/>
        </w:rPr>
      </w:pPr>
      <w:r w:rsidRPr="00A00DF8">
        <w:rPr>
          <w:shd w:val="clear" w:color="auto" w:fill="FEFEFE"/>
        </w:rPr>
        <w:t>1. за новия подизпълнител не са налице основанията за отстраняване в процедурата;</w:t>
      </w:r>
    </w:p>
    <w:p w:rsidR="00DB1B91" w:rsidRPr="00A00DF8" w:rsidRDefault="00DB1B91" w:rsidP="005D7F3B">
      <w:pPr>
        <w:ind w:firstLine="850"/>
        <w:jc w:val="both"/>
        <w:rPr>
          <w:shd w:val="clear" w:color="auto" w:fill="FEFEFE"/>
        </w:rPr>
      </w:pPr>
      <w:r w:rsidRPr="00A00DF8">
        <w:rPr>
          <w:shd w:val="clear" w:color="auto" w:fill="FEFEFE"/>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DB1B91" w:rsidRPr="00A00DF8" w:rsidRDefault="00DB1B91" w:rsidP="00A363DB">
      <w:pPr>
        <w:spacing w:afterLines="40" w:after="96"/>
        <w:ind w:firstLine="708"/>
        <w:jc w:val="both"/>
        <w:rPr>
          <w:shd w:val="clear" w:color="auto" w:fill="FEFEFE"/>
        </w:rPr>
      </w:pPr>
      <w:r w:rsidRPr="00A00DF8">
        <w:rPr>
          <w:shd w:val="clear" w:color="auto" w:fill="FEFEFE"/>
        </w:rPr>
        <w:t>При замяна или включване на подизпълнител изпълнителят представя на възложителя всички документи, които доказват изпълнението на условията по-горе.</w:t>
      </w:r>
    </w:p>
    <w:p w:rsidR="00B55D71" w:rsidRPr="00A00DF8" w:rsidRDefault="00DB1B91" w:rsidP="00A363DB">
      <w:pPr>
        <w:spacing w:afterLines="40" w:after="96"/>
        <w:ind w:firstLine="708"/>
        <w:jc w:val="both"/>
        <w:rPr>
          <w:b/>
        </w:rPr>
      </w:pPr>
      <w:r w:rsidRPr="00A00DF8">
        <w:rPr>
          <w:shd w:val="clear" w:color="auto" w:fill="FEFEFE"/>
        </w:rPr>
        <w:t>1.17.</w:t>
      </w:r>
      <w:r w:rsidRPr="00A00DF8">
        <w:rPr>
          <w:b/>
          <w:shd w:val="clear" w:color="auto" w:fill="FEFEFE"/>
        </w:rPr>
        <w:t xml:space="preserve"> </w:t>
      </w:r>
      <w:r w:rsidRPr="00A00DF8">
        <w:rPr>
          <w:shd w:val="clear" w:color="auto" w:fill="FEFEFE"/>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B55D71" w:rsidRPr="00A00DF8" w:rsidRDefault="0061412F" w:rsidP="00A363DB">
      <w:pPr>
        <w:autoSpaceDE w:val="0"/>
        <w:autoSpaceDN w:val="0"/>
        <w:adjustRightInd w:val="0"/>
        <w:spacing w:afterLines="40" w:after="96" w:line="240" w:lineRule="auto"/>
        <w:ind w:firstLine="708"/>
        <w:jc w:val="both"/>
        <w:rPr>
          <w:b/>
        </w:rPr>
      </w:pPr>
      <w:r w:rsidRPr="00A00DF8">
        <w:t>1.</w:t>
      </w:r>
      <w:r w:rsidR="00DB1B91" w:rsidRPr="00A00DF8">
        <w:t>18</w:t>
      </w:r>
      <w:r w:rsidR="002F73C5" w:rsidRPr="00A00DF8">
        <w:t>.</w:t>
      </w:r>
      <w:r w:rsidR="002F73C5" w:rsidRPr="00A00DF8">
        <w:rPr>
          <w:b/>
        </w:rPr>
        <w:t xml:space="preserve"> </w:t>
      </w:r>
      <w:r w:rsidR="002F73C5" w:rsidRPr="00A00DF8">
        <w:rPr>
          <w:color w:val="000000"/>
          <w:lang w:eastAsia="bg-BG"/>
        </w:rPr>
        <w:t xml:space="preserve">Когато </w:t>
      </w:r>
      <w:r w:rsidR="008E03B9" w:rsidRPr="00A00DF8">
        <w:rPr>
          <w:color w:val="000000"/>
          <w:lang w:eastAsia="bg-BG"/>
        </w:rPr>
        <w:t>Изпълнителят</w:t>
      </w:r>
      <w:r w:rsidR="002F73C5" w:rsidRPr="00A00DF8">
        <w:rPr>
          <w:color w:val="000000"/>
          <w:lang w:eastAsia="bg-BG"/>
        </w:rPr>
        <w:t xml:space="preserve"> е сключил договор/договори за подизпълнение, </w:t>
      </w:r>
      <w:r w:rsidR="008E03B9" w:rsidRPr="00A00DF8">
        <w:rPr>
          <w:color w:val="000000"/>
          <w:lang w:eastAsia="bg-BG"/>
        </w:rPr>
        <w:t xml:space="preserve">Възложителят </w:t>
      </w:r>
      <w:r w:rsidR="002F73C5" w:rsidRPr="00A00DF8">
        <w:rPr>
          <w:color w:val="000000"/>
          <w:lang w:eastAsia="bg-BG"/>
        </w:rPr>
        <w:t>може да извърши директно плащане към подизпълнителя при условията на чл.</w:t>
      </w:r>
      <w:r w:rsidR="008E03B9" w:rsidRPr="00A00DF8">
        <w:rPr>
          <w:color w:val="000000"/>
          <w:lang w:eastAsia="bg-BG"/>
        </w:rPr>
        <w:t xml:space="preserve"> </w:t>
      </w:r>
      <w:r w:rsidR="002F73C5" w:rsidRPr="00A00DF8">
        <w:rPr>
          <w:color w:val="000000"/>
          <w:lang w:eastAsia="bg-BG"/>
        </w:rPr>
        <w:t xml:space="preserve">66, ал.4-8 от ЗОП. </w:t>
      </w:r>
      <w:r w:rsidR="002F73C5" w:rsidRPr="00A00DF8">
        <w:t>За приложимите правила относно директните разплащания с подизпълнители се прилага реда по чл.</w:t>
      </w:r>
      <w:r w:rsidR="008E03B9" w:rsidRPr="00A00DF8">
        <w:t xml:space="preserve"> </w:t>
      </w:r>
      <w:r w:rsidR="002F73C5" w:rsidRPr="00A00DF8">
        <w:t>66 от ЗОП.</w:t>
      </w:r>
    </w:p>
    <w:p w:rsidR="00B55D71" w:rsidRPr="00A00DF8" w:rsidRDefault="008E03B9" w:rsidP="00A363DB">
      <w:pPr>
        <w:tabs>
          <w:tab w:val="left" w:pos="720"/>
        </w:tabs>
        <w:spacing w:afterLines="40" w:after="96"/>
        <w:jc w:val="both"/>
      </w:pPr>
      <w:r w:rsidRPr="00A00DF8">
        <w:rPr>
          <w:b/>
        </w:rPr>
        <w:tab/>
      </w:r>
      <w:r w:rsidR="002F73C5" w:rsidRPr="00A00DF8">
        <w:t>1.19</w:t>
      </w:r>
      <w:r w:rsidR="0061412F" w:rsidRPr="00A00DF8">
        <w:t>.</w:t>
      </w:r>
      <w:r w:rsidR="0061412F" w:rsidRPr="00A00DF8">
        <w:rPr>
          <w:b/>
        </w:rPr>
        <w:t xml:space="preserve"> </w:t>
      </w:r>
      <w:r w:rsidR="0061412F" w:rsidRPr="00A00DF8">
        <w:rPr>
          <w:color w:val="000000"/>
        </w:rPr>
        <w:t>Възложителят поддържа „Профил на купувача” на ел. адрес</w:t>
      </w:r>
      <w:r w:rsidRPr="00A00DF8">
        <w:rPr>
          <w:color w:val="000000"/>
        </w:rPr>
        <w:t>,</w:t>
      </w:r>
      <w:r w:rsidR="0061412F" w:rsidRPr="00A00DF8">
        <w:rPr>
          <w:color w:val="000000"/>
        </w:rPr>
        <w:t xml:space="preserve"> посочен </w:t>
      </w:r>
      <w:r w:rsidRPr="00A00DF8">
        <w:rPr>
          <w:color w:val="000000"/>
        </w:rPr>
        <w:t xml:space="preserve">в </w:t>
      </w:r>
      <w:r w:rsidR="0061412F" w:rsidRPr="00A00DF8">
        <w:rPr>
          <w:color w:val="000000"/>
        </w:rPr>
        <w:t>раздел І</w:t>
      </w:r>
      <w:r w:rsidRPr="00A00DF8">
        <w:rPr>
          <w:color w:val="000000"/>
        </w:rPr>
        <w:t>, т. 8</w:t>
      </w:r>
      <w:r w:rsidR="0061412F" w:rsidRPr="00A00DF8">
        <w:rPr>
          <w:color w:val="000000"/>
        </w:rPr>
        <w:t xml:space="preserve"> от настоящата документация и в данните на възложителя в публикуваното обявление за обществена поръчка, който представлява обособена част от електронна страница на община </w:t>
      </w:r>
      <w:r w:rsidR="005541B8" w:rsidRPr="00A00DF8">
        <w:rPr>
          <w:color w:val="000000"/>
        </w:rPr>
        <w:t>Перник</w:t>
      </w:r>
      <w:r w:rsidR="0061412F" w:rsidRPr="00A00DF8">
        <w:rPr>
          <w:color w:val="000000"/>
        </w:rPr>
        <w:t xml:space="preserve">, за който е осигурена неограничен, пълен, безплатен и пряк достъп чрез електронни средства.  </w:t>
      </w:r>
    </w:p>
    <w:p w:rsidR="002C53FB" w:rsidRPr="00A00DF8" w:rsidRDefault="00147B30" w:rsidP="00A363DB">
      <w:pPr>
        <w:spacing w:afterLines="40" w:after="96"/>
        <w:ind w:firstLine="708"/>
        <w:jc w:val="both"/>
        <w:rPr>
          <w:color w:val="000000"/>
        </w:rPr>
      </w:pPr>
      <w:r w:rsidRPr="00A00DF8">
        <w:rPr>
          <w:color w:val="000000"/>
        </w:rPr>
        <w:t>В деня на  публикуване на Обявлението в “официалния вестник“ на Европейския съюз, Възложителят - община П</w:t>
      </w:r>
      <w:r w:rsidR="002C53FB" w:rsidRPr="00A00DF8">
        <w:rPr>
          <w:color w:val="000000"/>
        </w:rPr>
        <w:t>ерник</w:t>
      </w:r>
      <w:r w:rsidRPr="00A00DF8">
        <w:rPr>
          <w:color w:val="000000"/>
        </w:rPr>
        <w:t xml:space="preserve"> публикува в профила на купувача, документацията за участие в процедурата и предоставя неограничен пълен, безплатен и пряк достъп до нея.</w:t>
      </w:r>
    </w:p>
    <w:p w:rsidR="00B55D71" w:rsidRPr="00A00DF8" w:rsidRDefault="00B55D71" w:rsidP="00A363DB">
      <w:pPr>
        <w:spacing w:afterLines="40" w:after="96"/>
        <w:jc w:val="both"/>
        <w:rPr>
          <w:color w:val="000000"/>
        </w:rPr>
      </w:pPr>
    </w:p>
    <w:p w:rsidR="00B55D71" w:rsidRPr="00A00DF8" w:rsidRDefault="0061412F" w:rsidP="00A363DB">
      <w:pPr>
        <w:spacing w:afterLines="40" w:after="96"/>
        <w:ind w:firstLine="708"/>
        <w:rPr>
          <w:b/>
        </w:rPr>
      </w:pPr>
      <w:r w:rsidRPr="00A00DF8">
        <w:rPr>
          <w:b/>
        </w:rPr>
        <w:t>2.</w:t>
      </w:r>
      <w:r w:rsidRPr="00A00DF8">
        <w:t xml:space="preserve"> </w:t>
      </w:r>
      <w:r w:rsidR="008E03B9" w:rsidRPr="00A00DF8">
        <w:rPr>
          <w:b/>
        </w:rPr>
        <w:t xml:space="preserve">УСЛОВИЯ ЗА ДОПУСТИМОСТ НА УЧАСТНИЦИТЕ: </w:t>
      </w:r>
    </w:p>
    <w:p w:rsidR="00B55D71" w:rsidRPr="00A00DF8" w:rsidRDefault="0061412F" w:rsidP="00A363DB">
      <w:pPr>
        <w:spacing w:afterLines="40" w:after="96"/>
        <w:ind w:firstLine="708"/>
        <w:jc w:val="both"/>
        <w:textAlignment w:val="center"/>
        <w:rPr>
          <w:bCs/>
          <w:color w:val="000000"/>
        </w:rPr>
      </w:pPr>
      <w:r w:rsidRPr="00A00DF8">
        <w:t xml:space="preserve">2.1. </w:t>
      </w:r>
      <w:r w:rsidRPr="00A00DF8">
        <w:rPr>
          <w:bCs/>
          <w:color w:val="000000"/>
        </w:rPr>
        <w:t>По отношение на участник не трябва да са налице обстоя</w:t>
      </w:r>
      <w:r w:rsidR="00227F29" w:rsidRPr="00A00DF8">
        <w:rPr>
          <w:bCs/>
          <w:color w:val="000000"/>
        </w:rPr>
        <w:t>т</w:t>
      </w:r>
      <w:r w:rsidRPr="00A00DF8">
        <w:rPr>
          <w:bCs/>
          <w:color w:val="000000"/>
        </w:rPr>
        <w:t xml:space="preserve">елства по чл.54 ал.1 т.1-7 от ЗОП и чл.55 ал.1 т.1-5 от ЗОП, като </w:t>
      </w:r>
      <w:r w:rsidR="00A22479" w:rsidRPr="00A00DF8">
        <w:rPr>
          <w:bCs/>
          <w:color w:val="000000"/>
        </w:rPr>
        <w:t xml:space="preserve">констатирането </w:t>
      </w:r>
      <w:r w:rsidRPr="00A00DF8">
        <w:rPr>
          <w:bCs/>
          <w:color w:val="000000"/>
        </w:rPr>
        <w:t xml:space="preserve">на което и да е от </w:t>
      </w:r>
      <w:r w:rsidR="008E03B9" w:rsidRPr="00A00DF8">
        <w:rPr>
          <w:bCs/>
          <w:color w:val="000000"/>
        </w:rPr>
        <w:t>обстоятелствата,</w:t>
      </w:r>
      <w:r w:rsidRPr="00A00DF8">
        <w:rPr>
          <w:bCs/>
          <w:color w:val="000000"/>
        </w:rPr>
        <w:t xml:space="preserve"> ще доведе до отстраняване на участника</w:t>
      </w:r>
      <w:r w:rsidR="008E03B9" w:rsidRPr="00A00DF8">
        <w:rPr>
          <w:bCs/>
          <w:color w:val="000000"/>
        </w:rPr>
        <w:t>,</w:t>
      </w:r>
      <w:r w:rsidRPr="00A00DF8">
        <w:rPr>
          <w:bCs/>
          <w:color w:val="000000"/>
        </w:rPr>
        <w:t xml:space="preserve"> с изключения на изрично посочените случаи в </w:t>
      </w:r>
      <w:r w:rsidR="008E03B9" w:rsidRPr="00A00DF8">
        <w:rPr>
          <w:bCs/>
          <w:color w:val="000000"/>
        </w:rPr>
        <w:t xml:space="preserve">чл. 56, </w:t>
      </w:r>
      <w:r w:rsidR="00454E23" w:rsidRPr="00A00DF8">
        <w:rPr>
          <w:bCs/>
          <w:color w:val="000000"/>
        </w:rPr>
        <w:t>а</w:t>
      </w:r>
      <w:r w:rsidR="008E03B9" w:rsidRPr="00A00DF8">
        <w:rPr>
          <w:bCs/>
          <w:color w:val="000000"/>
        </w:rPr>
        <w:t xml:space="preserve">л. 1 от </w:t>
      </w:r>
      <w:r w:rsidRPr="00A00DF8">
        <w:rPr>
          <w:bCs/>
          <w:color w:val="000000"/>
        </w:rPr>
        <w:t>ЗОП.</w:t>
      </w:r>
    </w:p>
    <w:p w:rsidR="00B55D71" w:rsidRPr="00A00DF8" w:rsidRDefault="0061412F" w:rsidP="00A363DB">
      <w:pPr>
        <w:spacing w:afterLines="40" w:after="96"/>
        <w:ind w:firstLine="708"/>
        <w:jc w:val="both"/>
        <w:textAlignment w:val="center"/>
      </w:pPr>
      <w:r w:rsidRPr="00A00DF8">
        <w:t>Възложителят отстранява от участие в процедура</w:t>
      </w:r>
      <w:r w:rsidR="008E03B9" w:rsidRPr="00A00DF8">
        <w:t>та</w:t>
      </w:r>
      <w:r w:rsidRPr="00A00DF8">
        <w:t xml:space="preserve"> за възлагане на обществена поръчка кандидат или участник, когато:</w:t>
      </w:r>
    </w:p>
    <w:p w:rsidR="00B55D71" w:rsidRPr="00A00DF8" w:rsidRDefault="0061412F" w:rsidP="00A363DB">
      <w:pPr>
        <w:spacing w:afterLines="40" w:after="96"/>
        <w:ind w:firstLine="708"/>
        <w:jc w:val="both"/>
        <w:textAlignment w:val="center"/>
        <w:rPr>
          <w:color w:val="000000"/>
        </w:rPr>
      </w:pPr>
      <w:r w:rsidRPr="00A00DF8">
        <w:t>2.1.1</w:t>
      </w:r>
      <w:r w:rsidR="002C53FB" w:rsidRPr="00A00DF8">
        <w:t>.</w:t>
      </w:r>
      <w:r w:rsidRPr="00A00DF8">
        <w:t xml:space="preserve"> е осъден с влязла в сила присъда, освен ако е реабилитиран, за престъпление </w:t>
      </w:r>
      <w:r w:rsidR="00C1440E" w:rsidRPr="00A00DF8">
        <w:t xml:space="preserve">по </w:t>
      </w:r>
      <w:r w:rsidRPr="00A00DF8">
        <w:rPr>
          <w:color w:val="000000"/>
        </w:rPr>
        <w:t>чл. 108а, чл. 159а - 159г, чл. 172, чл. 192а, чл. 194 - 217, чл. 219 - 252, чл. 253 - 260, чл. 301 - 307, чл. 321, 321а и чл. 352 - 353е от Наказателния кодекс;</w:t>
      </w:r>
    </w:p>
    <w:p w:rsidR="00B55D71" w:rsidRPr="00A00DF8" w:rsidRDefault="0061412F" w:rsidP="00A363DB">
      <w:pPr>
        <w:spacing w:afterLines="40" w:after="96"/>
        <w:ind w:firstLine="708"/>
        <w:jc w:val="both"/>
        <w:textAlignment w:val="center"/>
      </w:pPr>
      <w:r w:rsidRPr="00A00DF8">
        <w:lastRenderedPageBreak/>
        <w:t xml:space="preserve">2.1.2. е осъден с влязла в сила присъда, освен ако е реабилитиран, за престъпление, аналогично на тези по т. </w:t>
      </w:r>
      <w:r w:rsidR="0067614D" w:rsidRPr="00A00DF8">
        <w:t>2.1.</w:t>
      </w:r>
      <w:r w:rsidRPr="00A00DF8">
        <w:t>1, в друга държава членка или трета страна;</w:t>
      </w:r>
    </w:p>
    <w:p w:rsidR="00B55D71" w:rsidRPr="00A00DF8" w:rsidRDefault="0061412F" w:rsidP="00A363DB">
      <w:pPr>
        <w:spacing w:afterLines="40" w:after="96"/>
        <w:ind w:firstLine="708"/>
        <w:jc w:val="both"/>
        <w:textAlignment w:val="center"/>
      </w:pPr>
      <w:r w:rsidRPr="00A00DF8">
        <w:t>2.1.3. има задължения за данъци и задължителни осигури</w:t>
      </w:r>
      <w:r w:rsidR="00192596" w:rsidRPr="00A00DF8">
        <w:t xml:space="preserve">телни вноски по смисъла на </w:t>
      </w:r>
      <w:r w:rsidRPr="00A00DF8">
        <w:rPr>
          <w:color w:val="000000"/>
        </w:rPr>
        <w:t>чл. 162, ал. 2, т. 1 от Данъчно-осигурителния процесуален кодекс</w:t>
      </w:r>
      <w:r w:rsidRPr="00A00DF8">
        <w:t xml:space="preserve"> и лихвите по тях, към държавата или към общината по седалището на възложителя и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B55D71" w:rsidRPr="00A00DF8" w:rsidRDefault="0061412F" w:rsidP="00A363DB">
      <w:pPr>
        <w:spacing w:afterLines="40" w:after="96"/>
        <w:ind w:firstLine="708"/>
        <w:jc w:val="both"/>
        <w:textAlignment w:val="center"/>
        <w:rPr>
          <w:color w:val="000000"/>
        </w:rPr>
      </w:pPr>
      <w:r w:rsidRPr="00A00DF8">
        <w:t xml:space="preserve">2.1.4. е налице неравнопоставеност в случаите по </w:t>
      </w:r>
      <w:r w:rsidRPr="00A00DF8">
        <w:rPr>
          <w:color w:val="000000"/>
        </w:rPr>
        <w:t>чл. 44, ал. 5 от ЗОП;</w:t>
      </w:r>
    </w:p>
    <w:p w:rsidR="00B55D71" w:rsidRPr="00A00DF8" w:rsidRDefault="0061412F" w:rsidP="00A363DB">
      <w:pPr>
        <w:spacing w:afterLines="40" w:after="96"/>
        <w:ind w:firstLine="708"/>
        <w:jc w:val="both"/>
        <w:textAlignment w:val="center"/>
      </w:pPr>
      <w:r w:rsidRPr="00A00DF8">
        <w:t>2.1.5. е установено, че:</w:t>
      </w:r>
    </w:p>
    <w:p w:rsidR="00B55D71" w:rsidRPr="00A00DF8" w:rsidRDefault="0061412F" w:rsidP="00A363DB">
      <w:pPr>
        <w:spacing w:afterLines="40" w:after="96"/>
        <w:ind w:firstLine="708"/>
        <w:jc w:val="both"/>
        <w:textAlignment w:val="center"/>
      </w:pPr>
      <w:r w:rsidRPr="00A00DF8">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55D71" w:rsidRPr="00A00DF8" w:rsidRDefault="0061412F" w:rsidP="00A363DB">
      <w:pPr>
        <w:spacing w:afterLines="40" w:after="96"/>
        <w:ind w:firstLine="708"/>
        <w:jc w:val="both"/>
        <w:textAlignment w:val="center"/>
      </w:pPr>
      <w:r w:rsidRPr="00A00DF8">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55D71" w:rsidRPr="00A00DF8" w:rsidRDefault="0061412F" w:rsidP="00A363DB">
      <w:pPr>
        <w:spacing w:afterLines="40" w:after="96"/>
        <w:ind w:firstLine="708"/>
        <w:jc w:val="both"/>
        <w:textAlignment w:val="center"/>
      </w:pPr>
      <w:r w:rsidRPr="00A00DF8">
        <w:t xml:space="preserve">2.1.6. </w:t>
      </w:r>
      <w:r w:rsidR="00351A10" w:rsidRPr="00A00DF8">
        <w:rPr>
          <w:lang w:eastAsia="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A00DF8">
        <w:t>;</w:t>
      </w:r>
    </w:p>
    <w:p w:rsidR="00B55D71" w:rsidRPr="00A00DF8" w:rsidRDefault="0061412F" w:rsidP="00A363DB">
      <w:pPr>
        <w:spacing w:afterLines="40" w:after="96"/>
        <w:ind w:firstLine="708"/>
        <w:jc w:val="both"/>
        <w:textAlignment w:val="center"/>
      </w:pPr>
      <w:r w:rsidRPr="00A00DF8">
        <w:t>2.1.7. е налице конфликт на интереси, който не може да бъде отстранен.</w:t>
      </w:r>
    </w:p>
    <w:p w:rsidR="00B55D71" w:rsidRPr="00A00DF8" w:rsidRDefault="0061412F" w:rsidP="00A363DB">
      <w:pPr>
        <w:spacing w:afterLines="40" w:after="96"/>
        <w:ind w:firstLine="708"/>
        <w:jc w:val="both"/>
        <w:textAlignment w:val="center"/>
      </w:pPr>
      <w:r w:rsidRPr="00A00DF8">
        <w:t xml:space="preserve">2.1.8. </w:t>
      </w:r>
      <w:r w:rsidRPr="00A00DF8">
        <w:rPr>
          <w:shd w:val="clear" w:color="auto" w:fill="FEFEF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B55D71" w:rsidRPr="00A00DF8" w:rsidRDefault="0061412F" w:rsidP="00A363DB">
      <w:pPr>
        <w:spacing w:afterLines="40" w:after="96"/>
        <w:ind w:firstLine="708"/>
        <w:jc w:val="both"/>
        <w:textAlignment w:val="center"/>
      </w:pPr>
      <w:r w:rsidRPr="00A00DF8">
        <w:t xml:space="preserve">2.1.9. </w:t>
      </w:r>
      <w:r w:rsidRPr="00A00DF8">
        <w:rPr>
          <w:shd w:val="clear" w:color="auto" w:fill="FEFEFE"/>
        </w:rPr>
        <w:t>лишен е от правото да упражнява определена професия или дейност съгласно законодателството на държавата, в която е извършено деянието;</w:t>
      </w:r>
    </w:p>
    <w:p w:rsidR="00B55D71" w:rsidRPr="00A00DF8" w:rsidRDefault="0061412F" w:rsidP="00A363DB">
      <w:pPr>
        <w:spacing w:afterLines="40" w:after="96"/>
        <w:ind w:firstLine="708"/>
        <w:jc w:val="both"/>
        <w:textAlignment w:val="center"/>
      </w:pPr>
      <w:r w:rsidRPr="00A00DF8">
        <w:t xml:space="preserve">2.1.10. </w:t>
      </w:r>
      <w:r w:rsidRPr="00A00DF8">
        <w:rPr>
          <w:shd w:val="clear" w:color="auto" w:fill="FEFEFE"/>
        </w:rPr>
        <w:t>сключил е споразумение с други лица с цел нарушаване на конкуренцията, когато нарушението е установено с акт на компетентен орган;</w:t>
      </w:r>
    </w:p>
    <w:p w:rsidR="00B55D71" w:rsidRPr="00A00DF8" w:rsidRDefault="0061412F" w:rsidP="00A363DB">
      <w:pPr>
        <w:spacing w:afterLines="40" w:after="96"/>
        <w:ind w:firstLine="708"/>
        <w:jc w:val="both"/>
        <w:textAlignment w:val="center"/>
      </w:pPr>
      <w:r w:rsidRPr="00A00DF8">
        <w:t xml:space="preserve">2.1.11. </w:t>
      </w:r>
      <w:r w:rsidRPr="00A00DF8">
        <w:rPr>
          <w:shd w:val="clear" w:color="auto" w:fill="FEFEFE"/>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B55D71" w:rsidRPr="00A00DF8" w:rsidRDefault="0061412F" w:rsidP="00A363DB">
      <w:pPr>
        <w:spacing w:afterLines="40" w:after="96"/>
        <w:ind w:firstLine="708"/>
        <w:jc w:val="both"/>
        <w:textAlignment w:val="center"/>
      </w:pPr>
      <w:r w:rsidRPr="00A00DF8">
        <w:t xml:space="preserve">2.1.12. </w:t>
      </w:r>
      <w:r w:rsidRPr="00A00DF8">
        <w:rPr>
          <w:shd w:val="clear" w:color="auto" w:fill="FEFEFE"/>
        </w:rPr>
        <w:t>опитал е да:</w:t>
      </w:r>
    </w:p>
    <w:p w:rsidR="0061412F" w:rsidRPr="00A00DF8" w:rsidRDefault="0061412F" w:rsidP="00C44FF6">
      <w:pPr>
        <w:ind w:firstLine="708"/>
        <w:jc w:val="both"/>
        <w:rPr>
          <w:shd w:val="clear" w:color="auto" w:fill="FEFEFE"/>
        </w:rPr>
      </w:pPr>
      <w:r w:rsidRPr="00A00DF8">
        <w:rPr>
          <w:shd w:val="clear" w:color="auto" w:fill="FEFEF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61412F" w:rsidRPr="00A00DF8" w:rsidRDefault="0061412F" w:rsidP="00C44FF6">
      <w:pPr>
        <w:ind w:firstLine="708"/>
        <w:jc w:val="both"/>
        <w:rPr>
          <w:shd w:val="clear" w:color="auto" w:fill="FEFEFE"/>
        </w:rPr>
      </w:pPr>
      <w:r w:rsidRPr="00A00DF8">
        <w:rPr>
          <w:shd w:val="clear" w:color="auto" w:fill="FEFEFE"/>
        </w:rPr>
        <w:t>б) получи информация, която може да му даде неоснователно предимство в процедурата за възлагане на обществена поръчка.</w:t>
      </w:r>
    </w:p>
    <w:p w:rsidR="0061412F" w:rsidRPr="00A00DF8" w:rsidRDefault="0061412F" w:rsidP="00A363DB">
      <w:pPr>
        <w:spacing w:afterLines="40" w:after="96"/>
        <w:jc w:val="both"/>
        <w:textAlignment w:val="center"/>
      </w:pPr>
    </w:p>
    <w:p w:rsidR="00B55D71" w:rsidRPr="00A00DF8" w:rsidRDefault="00B061E8" w:rsidP="00A363DB">
      <w:pPr>
        <w:spacing w:afterLines="40" w:after="96"/>
        <w:ind w:firstLine="708"/>
        <w:jc w:val="both"/>
        <w:textAlignment w:val="center"/>
        <w:rPr>
          <w:color w:val="000000"/>
        </w:rPr>
      </w:pPr>
      <w:r w:rsidRPr="00A00DF8">
        <w:rPr>
          <w:color w:val="000000"/>
        </w:rPr>
        <w:lastRenderedPageBreak/>
        <w:t xml:space="preserve">2.2 Основанията по т. 2.1.1, 2.1.2 и 2.1.7, както и 2.1.12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rsidR="00B55D71" w:rsidRPr="00A00DF8" w:rsidRDefault="00B061E8" w:rsidP="00A363DB">
      <w:pPr>
        <w:spacing w:afterLines="40" w:after="96"/>
        <w:ind w:firstLine="708"/>
        <w:jc w:val="both"/>
        <w:textAlignment w:val="center"/>
        <w:rPr>
          <w:color w:val="000000"/>
        </w:rPr>
      </w:pPr>
      <w:r w:rsidRPr="00A00DF8">
        <w:rPr>
          <w:color w:val="000000"/>
        </w:rPr>
        <w:t>2.3 Не се отстранява от участие в процедура за възлагане на обществена поръчка участник, за когото са налице обстоятелствата по  т. 2.1.3, когато:</w:t>
      </w:r>
    </w:p>
    <w:p w:rsidR="00B55D71" w:rsidRPr="00A00DF8" w:rsidRDefault="00B061E8" w:rsidP="00A363DB">
      <w:pPr>
        <w:spacing w:afterLines="40" w:after="96"/>
        <w:ind w:firstLine="708"/>
        <w:jc w:val="both"/>
        <w:textAlignment w:val="center"/>
        <w:rPr>
          <w:color w:val="000000"/>
        </w:rPr>
      </w:pPr>
      <w:r w:rsidRPr="00A00DF8">
        <w:rPr>
          <w:color w:val="000000"/>
        </w:rPr>
        <w:t>1. се налага да се защитят особено важни държавни или обществени интереси;</w:t>
      </w:r>
    </w:p>
    <w:p w:rsidR="00B55D71" w:rsidRPr="00A00DF8" w:rsidRDefault="00B061E8" w:rsidP="00A363DB">
      <w:pPr>
        <w:spacing w:afterLines="40" w:after="96"/>
        <w:ind w:firstLine="708"/>
        <w:jc w:val="both"/>
        <w:textAlignment w:val="center"/>
        <w:rPr>
          <w:color w:val="000000"/>
        </w:rPr>
      </w:pPr>
      <w:r w:rsidRPr="00A00DF8">
        <w:rPr>
          <w:color w:val="000000"/>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B55D71" w:rsidRPr="00A00DF8" w:rsidRDefault="00B061E8" w:rsidP="00A363DB">
      <w:pPr>
        <w:spacing w:afterLines="40" w:after="96"/>
        <w:ind w:firstLine="708"/>
        <w:jc w:val="both"/>
        <w:rPr>
          <w:color w:val="000000"/>
        </w:rPr>
      </w:pPr>
      <w:r w:rsidRPr="00A00DF8">
        <w:rPr>
          <w:color w:val="000000"/>
        </w:rPr>
        <w:t>2.4. Отстранява се от участие в процедура за възлагане на обществена поръчка и участник - обединение от физически и/или юридически лица за чийто член на обединението е налице някое от основанията за отстраняване по т.2.</w:t>
      </w:r>
    </w:p>
    <w:p w:rsidR="00B55D71" w:rsidRPr="00A00DF8" w:rsidRDefault="00B061E8" w:rsidP="00A363DB">
      <w:pPr>
        <w:spacing w:afterLines="40" w:after="96"/>
        <w:ind w:firstLine="708"/>
        <w:jc w:val="both"/>
        <w:textAlignment w:val="center"/>
        <w:rPr>
          <w:color w:val="000000"/>
        </w:rPr>
      </w:pPr>
      <w:r w:rsidRPr="00A00DF8">
        <w:rPr>
          <w:color w:val="000000"/>
        </w:rPr>
        <w:t>2.5</w:t>
      </w:r>
      <w:r w:rsidRPr="00A00DF8">
        <w:rPr>
          <w:b/>
          <w:color w:val="000000"/>
        </w:rPr>
        <w:t>.</w:t>
      </w:r>
      <w:r w:rsidRPr="00A00DF8">
        <w:rPr>
          <w:color w:val="000000"/>
        </w:rPr>
        <w:t xml:space="preserve"> Основанията за отстраняване се прилагат до изтичане на следните срокове:</w:t>
      </w:r>
    </w:p>
    <w:p w:rsidR="00B55D71" w:rsidRPr="00A00DF8" w:rsidRDefault="00B061E8" w:rsidP="00A363DB">
      <w:pPr>
        <w:spacing w:afterLines="40" w:after="96"/>
        <w:ind w:firstLine="708"/>
        <w:jc w:val="both"/>
        <w:textAlignment w:val="center"/>
        <w:rPr>
          <w:color w:val="000000"/>
        </w:rPr>
      </w:pPr>
      <w:r w:rsidRPr="00A00DF8">
        <w:rPr>
          <w:color w:val="000000"/>
        </w:rPr>
        <w:t>2.5.1. пет години от влизането в сила на присъдата - по отношение на обстоятелства по т.2.1, и т.2.2, освен ако в присъдата е посочен друг срок;</w:t>
      </w:r>
    </w:p>
    <w:p w:rsidR="00B55D71" w:rsidRPr="00A00DF8" w:rsidRDefault="00B061E8" w:rsidP="00A363DB">
      <w:pPr>
        <w:spacing w:afterLines="40" w:after="96"/>
        <w:ind w:firstLine="708"/>
        <w:jc w:val="both"/>
        <w:textAlignment w:val="center"/>
        <w:rPr>
          <w:color w:val="000000"/>
        </w:rPr>
      </w:pPr>
      <w:r w:rsidRPr="00A00DF8">
        <w:rPr>
          <w:color w:val="000000"/>
        </w:rPr>
        <w:t>2.5.2. три години от датата на настъпване на обстоятелствата по т. 2.1.5, буква "а", т.2.1.6, т.2.1</w:t>
      </w:r>
      <w:r w:rsidR="00EF37FE" w:rsidRPr="00A00DF8">
        <w:rPr>
          <w:color w:val="000000"/>
        </w:rPr>
        <w:t>.</w:t>
      </w:r>
      <w:r w:rsidRPr="00A00DF8">
        <w:rPr>
          <w:color w:val="000000"/>
        </w:rPr>
        <w:t>9 -2.1.12 освен ако в акта, с който е установено обстоятелството, е посочен друг срок.</w:t>
      </w:r>
    </w:p>
    <w:p w:rsidR="002C53FB" w:rsidRPr="00A00DF8" w:rsidRDefault="00B061E8" w:rsidP="00A363DB">
      <w:pPr>
        <w:spacing w:afterLines="40" w:after="96"/>
        <w:ind w:firstLine="708"/>
        <w:jc w:val="both"/>
        <w:textAlignment w:val="center"/>
        <w:rPr>
          <w:color w:val="000000"/>
        </w:rPr>
      </w:pPr>
      <w:r w:rsidRPr="00A00DF8">
        <w:rPr>
          <w:b/>
          <w:color w:val="000000"/>
        </w:rPr>
        <w:t>Забележка:</w:t>
      </w:r>
      <w:r w:rsidRPr="00A00DF8">
        <w:rPr>
          <w:color w:val="000000"/>
        </w:rPr>
        <w:t xml:space="preserve"> Стопанските субекти, за които са налице обстоятелства по т. 2.1.5, буква "а", т.2.1</w:t>
      </w:r>
      <w:r w:rsidR="00EF37FE" w:rsidRPr="00A00DF8">
        <w:rPr>
          <w:color w:val="000000"/>
        </w:rPr>
        <w:t>.</w:t>
      </w:r>
      <w:r w:rsidR="002C53FB" w:rsidRPr="00A00DF8">
        <w:rPr>
          <w:color w:val="000000"/>
        </w:rPr>
        <w:t xml:space="preserve">11. и </w:t>
      </w:r>
      <w:r w:rsidRPr="00A00DF8">
        <w:rPr>
          <w:color w:val="000000"/>
        </w:rPr>
        <w:t>2.1.12 се включват в списък, който има информативен характер.</w:t>
      </w:r>
    </w:p>
    <w:p w:rsidR="00B55D71" w:rsidRPr="00A00DF8" w:rsidRDefault="009F36D4" w:rsidP="00A363DB">
      <w:pPr>
        <w:spacing w:afterLines="40" w:after="96"/>
        <w:ind w:firstLine="708"/>
        <w:jc w:val="both"/>
        <w:textAlignment w:val="center"/>
        <w:rPr>
          <w:color w:val="000000"/>
        </w:rPr>
      </w:pPr>
      <w:r w:rsidRPr="00A00DF8">
        <w:rPr>
          <w:color w:val="000000"/>
        </w:rPr>
        <w:t xml:space="preserve">В случай на отстраняване по т. 2.1.1-2.1.12 </w:t>
      </w:r>
      <w:r w:rsidR="00B137F6" w:rsidRPr="00A00DF8">
        <w:rPr>
          <w:color w:val="000000"/>
        </w:rPr>
        <w:t>В</w:t>
      </w:r>
      <w:r w:rsidRPr="00A00DF8">
        <w:rPr>
          <w:color w:val="000000"/>
        </w:rPr>
        <w:t xml:space="preserve">ъзложителят следва да осигури </w:t>
      </w:r>
      <w:r w:rsidR="00B137F6" w:rsidRPr="00A00DF8">
        <w:rPr>
          <w:color w:val="000000"/>
        </w:rPr>
        <w:t xml:space="preserve">доказателства </w:t>
      </w:r>
      <w:r w:rsidRPr="00A00DF8">
        <w:rPr>
          <w:color w:val="000000"/>
        </w:rPr>
        <w:t>за наличие на основание за отстраняване.</w:t>
      </w:r>
    </w:p>
    <w:p w:rsidR="00B55D71" w:rsidRPr="00A00DF8" w:rsidRDefault="00B061E8" w:rsidP="00A363DB">
      <w:pPr>
        <w:spacing w:afterLines="40" w:after="96"/>
        <w:ind w:firstLine="708"/>
        <w:jc w:val="both"/>
      </w:pPr>
      <w:r w:rsidRPr="00A00DF8">
        <w:t xml:space="preserve">2.6. Не могат да участват в процедурата за възлагане на настоящата обществена поръчка участници, които са дружества, регистрирани в юрисдикции с преференциален данъчен режим и </w:t>
      </w:r>
      <w:r w:rsidR="007D16FE" w:rsidRPr="00A00DF8">
        <w:t>контролираните от тях</w:t>
      </w:r>
      <w:r w:rsidRPr="00A00DF8">
        <w:t xml:space="preserve"> лица включително и чрез гражданско дружество, в което участва дружество, регистрирано в юрисдикция с преференциален данъчен режим;</w:t>
      </w:r>
    </w:p>
    <w:p w:rsidR="00B55D71" w:rsidRPr="00A00DF8" w:rsidRDefault="00B061E8" w:rsidP="00A363DB">
      <w:pPr>
        <w:spacing w:afterLines="40" w:after="96"/>
        <w:ind w:firstLine="708"/>
        <w:jc w:val="both"/>
      </w:pPr>
      <w:r w:rsidRPr="00A00DF8">
        <w:t>2.7.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B55D71" w:rsidRPr="00A00DF8" w:rsidRDefault="00B061E8" w:rsidP="00A363DB">
      <w:pPr>
        <w:spacing w:afterLines="40" w:after="96"/>
        <w:ind w:firstLine="708"/>
        <w:jc w:val="both"/>
      </w:pPr>
      <w:r w:rsidRPr="00A00DF8">
        <w:t>2.8. В случай, че участникът е обединение, което не е регистрирано като самостоятелно юридическо лице</w:t>
      </w:r>
      <w:r w:rsidR="00414C93" w:rsidRPr="00A00DF8">
        <w:t xml:space="preserve"> </w:t>
      </w:r>
      <w:r w:rsidR="00351A10" w:rsidRPr="00A00DF8">
        <w:t>е</w:t>
      </w:r>
      <w:r w:rsidRPr="00A00DF8">
        <w:t>ЕЕДОП се представя за всяко физическо и/или юридическо лице, включено в състава на обединението.</w:t>
      </w:r>
    </w:p>
    <w:p w:rsidR="006A65ED" w:rsidRPr="00A00DF8" w:rsidRDefault="00414C93" w:rsidP="00C44FF6">
      <w:pPr>
        <w:suppressAutoHyphens w:val="0"/>
        <w:autoSpaceDE w:val="0"/>
        <w:autoSpaceDN w:val="0"/>
        <w:adjustRightInd w:val="0"/>
        <w:spacing w:line="276" w:lineRule="auto"/>
        <w:ind w:firstLine="708"/>
        <w:jc w:val="both"/>
        <w:rPr>
          <w:b/>
          <w:bCs/>
          <w:lang w:eastAsia="bg-BG"/>
        </w:rPr>
      </w:pPr>
      <w:r w:rsidRPr="00A00DF8">
        <w:rPr>
          <w:b/>
          <w:bCs/>
          <w:lang w:eastAsia="bg-BG"/>
        </w:rPr>
        <w:t xml:space="preserve">Заявяване/Деклариране: </w:t>
      </w:r>
    </w:p>
    <w:p w:rsidR="00414C93" w:rsidRPr="00A00DF8" w:rsidRDefault="00414C93" w:rsidP="00C44FF6">
      <w:pPr>
        <w:suppressAutoHyphens w:val="0"/>
        <w:autoSpaceDE w:val="0"/>
        <w:autoSpaceDN w:val="0"/>
        <w:adjustRightInd w:val="0"/>
        <w:spacing w:line="276" w:lineRule="auto"/>
        <w:ind w:firstLine="708"/>
        <w:jc w:val="both"/>
        <w:rPr>
          <w:bCs/>
          <w:iCs/>
          <w:lang w:eastAsia="bg-BG"/>
        </w:rPr>
      </w:pPr>
      <w:r w:rsidRPr="00A00DF8">
        <w:rPr>
          <w:bCs/>
          <w:iCs/>
          <w:lang w:eastAsia="bg-BG"/>
        </w:rPr>
        <w:t>При подаване на офертата участникът декларира липсата или наличията на основанията за отстраняване чрез представяне на Единен европейски документ за обществени поръчки (</w:t>
      </w:r>
      <w:r w:rsidR="005251F6" w:rsidRPr="00A00DF8">
        <w:rPr>
          <w:bCs/>
          <w:iCs/>
          <w:lang w:eastAsia="bg-BG"/>
        </w:rPr>
        <w:t>е</w:t>
      </w:r>
      <w:r w:rsidRPr="00A00DF8">
        <w:rPr>
          <w:bCs/>
          <w:iCs/>
          <w:lang w:eastAsia="bg-BG"/>
        </w:rPr>
        <w:t xml:space="preserve">ЕЕДОП). Информацията се посочва в приложните полета на Част III: „Основания за изключване” от </w:t>
      </w:r>
      <w:r w:rsidR="005251F6" w:rsidRPr="00A00DF8">
        <w:rPr>
          <w:bCs/>
          <w:iCs/>
          <w:lang w:eastAsia="bg-BG"/>
        </w:rPr>
        <w:t>е</w:t>
      </w:r>
      <w:r w:rsidRPr="00A00DF8">
        <w:rPr>
          <w:bCs/>
          <w:iCs/>
          <w:lang w:eastAsia="bg-BG"/>
        </w:rPr>
        <w:t>ЕЕДОП.</w:t>
      </w:r>
    </w:p>
    <w:p w:rsidR="00414C93" w:rsidRPr="00A00DF8" w:rsidRDefault="00414C93" w:rsidP="00C44FF6">
      <w:pPr>
        <w:suppressAutoHyphens w:val="0"/>
        <w:autoSpaceDE w:val="0"/>
        <w:autoSpaceDN w:val="0"/>
        <w:adjustRightInd w:val="0"/>
        <w:spacing w:line="276" w:lineRule="auto"/>
        <w:jc w:val="both"/>
        <w:rPr>
          <w:rFonts w:eastAsia="TimesNewRomanPSMT"/>
          <w:lang w:eastAsia="bg-BG"/>
        </w:rPr>
      </w:pPr>
    </w:p>
    <w:p w:rsidR="00414C93" w:rsidRPr="00A00DF8" w:rsidRDefault="00414C93" w:rsidP="00C44FF6">
      <w:pPr>
        <w:suppressAutoHyphens w:val="0"/>
        <w:autoSpaceDE w:val="0"/>
        <w:autoSpaceDN w:val="0"/>
        <w:adjustRightInd w:val="0"/>
        <w:spacing w:line="276" w:lineRule="auto"/>
        <w:ind w:firstLine="708"/>
        <w:jc w:val="both"/>
        <w:rPr>
          <w:rFonts w:eastAsia="TimesNewRomanPSMT"/>
          <w:b/>
          <w:i/>
          <w:lang w:eastAsia="bg-BG"/>
        </w:rPr>
      </w:pPr>
      <w:r w:rsidRPr="00A00DF8">
        <w:rPr>
          <w:rFonts w:eastAsia="TimesNewRomanPSMT"/>
          <w:b/>
          <w:i/>
          <w:lang w:eastAsia="bg-BG"/>
        </w:rPr>
        <w:t>Указания за попълване:</w:t>
      </w:r>
    </w:p>
    <w:p w:rsidR="00414C93" w:rsidRPr="00A00DF8" w:rsidRDefault="00414C93" w:rsidP="00C44FF6">
      <w:pPr>
        <w:suppressAutoHyphens w:val="0"/>
        <w:autoSpaceDE w:val="0"/>
        <w:autoSpaceDN w:val="0"/>
        <w:adjustRightInd w:val="0"/>
        <w:spacing w:line="276" w:lineRule="auto"/>
        <w:ind w:firstLine="708"/>
        <w:jc w:val="both"/>
        <w:rPr>
          <w:i/>
          <w:iCs/>
          <w:lang w:eastAsia="bg-BG"/>
        </w:rPr>
      </w:pPr>
      <w:r w:rsidRPr="00A00DF8">
        <w:rPr>
          <w:i/>
          <w:iCs/>
          <w:lang w:eastAsia="bg-BG"/>
        </w:rPr>
        <w:t>Информацията относно липсата или наличието на обстоятелства по т. 2.1.1 и 2.1.2. (чл.54, ал.1, т.1 и т.2 от ЗОП) се поп</w:t>
      </w:r>
      <w:r w:rsidR="00CF425F" w:rsidRPr="00A00DF8">
        <w:rPr>
          <w:i/>
          <w:iCs/>
          <w:lang w:eastAsia="bg-BG"/>
        </w:rPr>
        <w:t>ълва в част III, раздел А и В</w:t>
      </w:r>
      <w:r w:rsidRPr="00A00DF8">
        <w:rPr>
          <w:i/>
          <w:iCs/>
          <w:lang w:eastAsia="bg-BG"/>
        </w:rPr>
        <w:t xml:space="preserve">, както следва: В раздел А се </w:t>
      </w:r>
      <w:r w:rsidRPr="00A00DF8">
        <w:rPr>
          <w:i/>
          <w:iCs/>
          <w:lang w:eastAsia="bg-BG"/>
        </w:rPr>
        <w:lastRenderedPageBreak/>
        <w:t xml:space="preserve">предоставя информация относно присъди за следните престъпления: Участие в престъпна организация – по чл. 321 и 321а от НК; Корупция – по чл. 301 – 307 от НК; Измама – по чл. 209 – 213 от НК; Терористични престъпления или престъпления, които са свързани с терористични дейности - по чл. 108а, ал. 1 от НК; Изпиране на пари или финансиране на тероризъм – по чл. 253, 253а, или 253б от НК и по чл. 108а, ал. 2 от НК; Детски труд и други форми на трафик на хора – по чл. 192а или 159а - 159г от НК. В случай че за участника е издадена присъда за някое от посочените престъпления, той трябва да посочи отговор „Да”, независимо че е възможно да е реабилитиран. В този случай се описват: </w:t>
      </w:r>
    </w:p>
    <w:p w:rsidR="00414C93" w:rsidRPr="00A00DF8" w:rsidRDefault="00414C93" w:rsidP="00C44FF6">
      <w:pPr>
        <w:pStyle w:val="aff"/>
        <w:suppressAutoHyphens w:val="0"/>
        <w:autoSpaceDE w:val="0"/>
        <w:autoSpaceDN w:val="0"/>
        <w:adjustRightInd w:val="0"/>
        <w:spacing w:line="276" w:lineRule="auto"/>
        <w:jc w:val="both"/>
        <w:rPr>
          <w:i/>
          <w:iCs/>
          <w:lang w:eastAsia="bg-BG"/>
        </w:rPr>
      </w:pPr>
      <w:r w:rsidRPr="00A00DF8">
        <w:rPr>
          <w:i/>
          <w:iCs/>
          <w:lang w:eastAsia="bg-BG"/>
        </w:rPr>
        <w:t>а) фактическото и правното основание за постанановяване на присъдата и дата на</w:t>
      </w:r>
    </w:p>
    <w:p w:rsidR="00414C93" w:rsidRPr="00A00DF8" w:rsidRDefault="00414C93" w:rsidP="00C44FF6">
      <w:pPr>
        <w:suppressAutoHyphens w:val="0"/>
        <w:autoSpaceDE w:val="0"/>
        <w:autoSpaceDN w:val="0"/>
        <w:adjustRightInd w:val="0"/>
        <w:spacing w:line="276" w:lineRule="auto"/>
        <w:jc w:val="both"/>
        <w:rPr>
          <w:i/>
          <w:iCs/>
          <w:lang w:eastAsia="bg-BG"/>
        </w:rPr>
      </w:pPr>
      <w:r w:rsidRPr="00A00DF8">
        <w:rPr>
          <w:i/>
          <w:iCs/>
          <w:lang w:eastAsia="bg-BG"/>
        </w:rPr>
        <w:t>влизането й в сила;</w:t>
      </w:r>
    </w:p>
    <w:p w:rsidR="00414C93" w:rsidRPr="00A00DF8" w:rsidRDefault="00414C93" w:rsidP="00C44FF6">
      <w:pPr>
        <w:suppressAutoHyphens w:val="0"/>
        <w:autoSpaceDE w:val="0"/>
        <w:autoSpaceDN w:val="0"/>
        <w:adjustRightInd w:val="0"/>
        <w:spacing w:line="276" w:lineRule="auto"/>
        <w:jc w:val="both"/>
        <w:rPr>
          <w:i/>
          <w:iCs/>
          <w:lang w:eastAsia="bg-BG"/>
        </w:rPr>
      </w:pPr>
      <w:r w:rsidRPr="00A00DF8">
        <w:rPr>
          <w:i/>
          <w:iCs/>
          <w:lang w:eastAsia="bg-BG"/>
        </w:rPr>
        <w:t xml:space="preserve">            б) срокът на наложеното наказание.</w:t>
      </w:r>
    </w:p>
    <w:p w:rsidR="00414C93" w:rsidRPr="00A00DF8" w:rsidRDefault="00414C93" w:rsidP="00C44FF6">
      <w:pPr>
        <w:suppressAutoHyphens w:val="0"/>
        <w:autoSpaceDE w:val="0"/>
        <w:autoSpaceDN w:val="0"/>
        <w:adjustRightInd w:val="0"/>
        <w:spacing w:line="276" w:lineRule="auto"/>
        <w:ind w:firstLine="708"/>
        <w:jc w:val="both"/>
        <w:rPr>
          <w:i/>
          <w:iCs/>
          <w:lang w:eastAsia="bg-BG"/>
        </w:rPr>
      </w:pPr>
      <w:r w:rsidRPr="00A00DF8">
        <w:rPr>
          <w:i/>
          <w:iCs/>
          <w:lang w:eastAsia="bg-BG"/>
        </w:rPr>
        <w:t>В раздел Б, се предосочва</w:t>
      </w:r>
      <w:r w:rsidR="006A65ED" w:rsidRPr="00A00DF8">
        <w:rPr>
          <w:i/>
          <w:iCs/>
          <w:lang w:eastAsia="bg-BG"/>
        </w:rPr>
        <w:t xml:space="preserve"> </w:t>
      </w:r>
      <w:r w:rsidRPr="00A00DF8">
        <w:rPr>
          <w:i/>
          <w:iCs/>
          <w:lang w:eastAsia="bg-BG"/>
        </w:rPr>
        <w:t>информация относно обстоятелството по т. 2.1</w:t>
      </w:r>
      <w:r w:rsidR="003710D6" w:rsidRPr="00A00DF8">
        <w:rPr>
          <w:i/>
          <w:iCs/>
          <w:lang w:eastAsia="bg-BG"/>
        </w:rPr>
        <w:t>.10</w:t>
      </w:r>
      <w:r w:rsidRPr="00A00DF8">
        <w:rPr>
          <w:i/>
          <w:iCs/>
          <w:lang w:eastAsia="bg-BG"/>
        </w:rPr>
        <w:t>. (чл. 54, ал.1, т. 3 от ЗОП). В раздел В, поле 1 се предоставя информация за обстоятелствата по</w:t>
      </w:r>
      <w:r w:rsidR="003710D6" w:rsidRPr="00A00DF8">
        <w:rPr>
          <w:i/>
          <w:iCs/>
          <w:lang w:eastAsia="bg-BG"/>
        </w:rPr>
        <w:t xml:space="preserve"> т.2.1.6. (</w:t>
      </w:r>
      <w:r w:rsidRPr="00A00DF8">
        <w:rPr>
          <w:i/>
          <w:iCs/>
          <w:lang w:eastAsia="bg-BG"/>
        </w:rPr>
        <w:t xml:space="preserve"> чл. 54, ал. 1, т. 6 от ЗОП</w:t>
      </w:r>
      <w:r w:rsidR="003710D6" w:rsidRPr="00A00DF8">
        <w:rPr>
          <w:i/>
          <w:iCs/>
          <w:lang w:eastAsia="bg-BG"/>
        </w:rPr>
        <w:t>)</w:t>
      </w:r>
      <w:r w:rsidRPr="00A00DF8">
        <w:rPr>
          <w:i/>
          <w:iCs/>
          <w:lang w:eastAsia="bg-BG"/>
        </w:rPr>
        <w:t>, както и за обстоятелствата по чл. 54, ал. 1, т. 1 от ЗОП свързани с престъпленията по чл.172 и чл. 352 – 353е от НК. При отговор „Да“ участникът посочва - Дата на влизане в сила на присъдата и фактическото и правното основание за постановяването й; Срока на наложеното наказание. Попълват се и относимите следващи полета.</w:t>
      </w:r>
    </w:p>
    <w:p w:rsidR="00414C93" w:rsidRPr="00A00DF8" w:rsidRDefault="00414C93" w:rsidP="00C44FF6">
      <w:pPr>
        <w:suppressAutoHyphens w:val="0"/>
        <w:autoSpaceDE w:val="0"/>
        <w:autoSpaceDN w:val="0"/>
        <w:adjustRightInd w:val="0"/>
        <w:spacing w:line="276" w:lineRule="auto"/>
        <w:ind w:firstLine="708"/>
        <w:jc w:val="both"/>
        <w:rPr>
          <w:i/>
          <w:iCs/>
          <w:lang w:eastAsia="bg-BG"/>
        </w:rPr>
      </w:pPr>
      <w:r w:rsidRPr="00A00DF8">
        <w:rPr>
          <w:i/>
          <w:iCs/>
          <w:lang w:eastAsia="bg-BG"/>
        </w:rPr>
        <w:t>В раздел 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p w:rsidR="00414C93" w:rsidRPr="00A00DF8" w:rsidRDefault="00414C93" w:rsidP="00C44FF6">
      <w:pPr>
        <w:suppressAutoHyphens w:val="0"/>
        <w:autoSpaceDE w:val="0"/>
        <w:autoSpaceDN w:val="0"/>
        <w:adjustRightInd w:val="0"/>
        <w:spacing w:line="276" w:lineRule="auto"/>
        <w:ind w:firstLine="420"/>
        <w:jc w:val="both"/>
        <w:rPr>
          <w:i/>
          <w:iCs/>
          <w:lang w:eastAsia="bg-BG"/>
        </w:rPr>
      </w:pPr>
      <w:r w:rsidRPr="00A00DF8">
        <w:rPr>
          <w:rFonts w:eastAsia="TimesNewRomanPSMT"/>
          <w:lang w:eastAsia="bg-BG"/>
        </w:rPr>
        <w:t xml:space="preserve">Указания за попълване: </w:t>
      </w:r>
      <w:r w:rsidR="006A65ED" w:rsidRPr="00A00DF8">
        <w:rPr>
          <w:i/>
          <w:iCs/>
          <w:lang w:eastAsia="bg-BG"/>
        </w:rPr>
        <w:t>Попълва се</w:t>
      </w:r>
      <w:r w:rsidRPr="00A00DF8">
        <w:rPr>
          <w:i/>
          <w:iCs/>
          <w:lang w:eastAsia="bg-BG"/>
        </w:rPr>
        <w:t xml:space="preserve"> информацията, свързана със специфични</w:t>
      </w:r>
      <w:r w:rsidR="003710D6" w:rsidRPr="00A00DF8">
        <w:rPr>
          <w:i/>
          <w:iCs/>
          <w:lang w:eastAsia="bg-BG"/>
        </w:rPr>
        <w:t xml:space="preserve"> </w:t>
      </w:r>
      <w:r w:rsidRPr="00A00DF8">
        <w:rPr>
          <w:i/>
          <w:iCs/>
          <w:lang w:eastAsia="bg-BG"/>
        </w:rPr>
        <w:t>национални основания за отстраняване. Съгласно ЗОП (чл. 54, ал. 1, т. 1 от ЗОП) такива са:</w:t>
      </w:r>
    </w:p>
    <w:p w:rsidR="005E24EB" w:rsidRPr="00A00DF8" w:rsidRDefault="00414C93" w:rsidP="007B4E1F">
      <w:pPr>
        <w:pStyle w:val="aff"/>
        <w:numPr>
          <w:ilvl w:val="0"/>
          <w:numId w:val="13"/>
        </w:numPr>
        <w:suppressAutoHyphens w:val="0"/>
        <w:autoSpaceDE w:val="0"/>
        <w:autoSpaceDN w:val="0"/>
        <w:adjustRightInd w:val="0"/>
        <w:spacing w:line="276" w:lineRule="auto"/>
        <w:ind w:left="0" w:firstLine="420"/>
        <w:jc w:val="both"/>
        <w:rPr>
          <w:i/>
          <w:iCs/>
          <w:lang w:eastAsia="bg-BG"/>
        </w:rPr>
      </w:pPr>
      <w:r w:rsidRPr="00A00DF8">
        <w:rPr>
          <w:i/>
          <w:iCs/>
          <w:lang w:eastAsia="bg-BG"/>
        </w:rPr>
        <w:t>Осъждания за престъпления по чл. 194 - 208, чл. 213а - 217, 219 – 252 и чл. 254а – 260</w:t>
      </w:r>
      <w:r w:rsidR="00F754E7" w:rsidRPr="00A00DF8">
        <w:rPr>
          <w:i/>
          <w:iCs/>
          <w:lang w:eastAsia="bg-BG"/>
        </w:rPr>
        <w:t xml:space="preserve"> </w:t>
      </w:r>
      <w:r w:rsidRPr="00A00DF8">
        <w:rPr>
          <w:i/>
          <w:iCs/>
          <w:lang w:eastAsia="bg-BG"/>
        </w:rPr>
        <w:t>от НК. Посочва се информация и за престъпления, аналогично описаните, когато лицата са</w:t>
      </w:r>
      <w:r w:rsidR="00F754E7" w:rsidRPr="00A00DF8">
        <w:rPr>
          <w:i/>
          <w:iCs/>
          <w:lang w:eastAsia="bg-BG"/>
        </w:rPr>
        <w:t xml:space="preserve"> </w:t>
      </w:r>
      <w:r w:rsidRPr="00A00DF8">
        <w:rPr>
          <w:i/>
          <w:iCs/>
          <w:lang w:eastAsia="bg-BG"/>
        </w:rPr>
        <w:t>осъдени в друга държава членка или трета страна.</w:t>
      </w:r>
    </w:p>
    <w:p w:rsidR="005E24EB" w:rsidRPr="00A00DF8" w:rsidRDefault="00414C93" w:rsidP="007B4E1F">
      <w:pPr>
        <w:pStyle w:val="aff"/>
        <w:numPr>
          <w:ilvl w:val="0"/>
          <w:numId w:val="13"/>
        </w:numPr>
        <w:suppressAutoHyphens w:val="0"/>
        <w:autoSpaceDE w:val="0"/>
        <w:autoSpaceDN w:val="0"/>
        <w:adjustRightInd w:val="0"/>
        <w:spacing w:line="276" w:lineRule="auto"/>
        <w:ind w:left="0" w:firstLine="420"/>
        <w:jc w:val="both"/>
        <w:rPr>
          <w:i/>
          <w:iCs/>
          <w:lang w:eastAsia="bg-BG"/>
        </w:rPr>
      </w:pPr>
      <w:r w:rsidRPr="00A00DF8">
        <w:rPr>
          <w:i/>
          <w:iCs/>
          <w:lang w:eastAsia="bg-BG"/>
        </w:rPr>
        <w:t>Наличие на свързаност по смисъла на §2, т. 45 от ДР на ЗОП между участници в конкретна процедура.</w:t>
      </w:r>
    </w:p>
    <w:p w:rsidR="00CF425F" w:rsidRPr="00A00DF8" w:rsidRDefault="00414C93" w:rsidP="00CF425F">
      <w:pPr>
        <w:pStyle w:val="aff"/>
        <w:numPr>
          <w:ilvl w:val="0"/>
          <w:numId w:val="13"/>
        </w:numPr>
        <w:suppressAutoHyphens w:val="0"/>
        <w:autoSpaceDE w:val="0"/>
        <w:autoSpaceDN w:val="0"/>
        <w:adjustRightInd w:val="0"/>
        <w:spacing w:line="276" w:lineRule="auto"/>
        <w:ind w:left="0" w:firstLine="420"/>
        <w:jc w:val="both"/>
        <w:rPr>
          <w:i/>
          <w:iCs/>
          <w:lang w:eastAsia="bg-BG"/>
        </w:rPr>
      </w:pPr>
      <w:r w:rsidRPr="00A00DF8">
        <w:rPr>
          <w:i/>
          <w:iCs/>
          <w:lang w:eastAsia="bg-BG"/>
        </w:rPr>
        <w:t>Забраната за участие в процедури за обществени поръчки на лица, за които са налице обстоятелствата съгласно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 освен ако не са приложими изключенията по чл. 4 от същия закон.</w:t>
      </w:r>
    </w:p>
    <w:p w:rsidR="00CF425F" w:rsidRPr="00A00DF8" w:rsidRDefault="00CF425F" w:rsidP="00CF425F">
      <w:pPr>
        <w:pStyle w:val="aff"/>
        <w:numPr>
          <w:ilvl w:val="0"/>
          <w:numId w:val="13"/>
        </w:numPr>
        <w:suppressAutoHyphens w:val="0"/>
        <w:autoSpaceDE w:val="0"/>
        <w:autoSpaceDN w:val="0"/>
        <w:adjustRightInd w:val="0"/>
        <w:spacing w:line="276" w:lineRule="auto"/>
        <w:ind w:left="0" w:firstLine="420"/>
        <w:jc w:val="both"/>
        <w:rPr>
          <w:i/>
          <w:iCs/>
          <w:lang w:eastAsia="bg-BG"/>
        </w:rPr>
      </w:pPr>
      <w:r w:rsidRPr="00A00DF8">
        <w:rPr>
          <w:rFonts w:eastAsia="Batang"/>
          <w:b/>
          <w:u w:val="single"/>
          <w:lang w:eastAsia="ko-KR"/>
        </w:rPr>
        <w:t>Не се допуска до участие в процедурата и се отстранява участник</w:t>
      </w:r>
      <w:r w:rsidRPr="00A00DF8">
        <w:rPr>
          <w:rFonts w:eastAsia="Batang"/>
          <w:lang w:eastAsia="ko-KR"/>
        </w:rPr>
        <w:t>, за който важат забраните по чл.</w:t>
      </w:r>
      <w:r w:rsidRPr="00A00DF8">
        <w:rPr>
          <w:color w:val="000000"/>
          <w:lang w:eastAsia="bg-BG"/>
        </w:rPr>
        <w:t xml:space="preserve"> 69 от Закона за противодействие на корупцията и за отнемане на незаконно придобитото имущество</w:t>
      </w:r>
    </w:p>
    <w:p w:rsidR="00CF425F" w:rsidRPr="00A00DF8" w:rsidRDefault="00CF425F" w:rsidP="00CF425F">
      <w:pPr>
        <w:shd w:val="clear" w:color="auto" w:fill="FEFEFE"/>
        <w:spacing w:line="276" w:lineRule="auto"/>
        <w:ind w:firstLine="567"/>
        <w:jc w:val="both"/>
        <w:rPr>
          <w:i/>
          <w:color w:val="000000"/>
          <w:lang w:eastAsia="bg-BG"/>
        </w:rPr>
      </w:pPr>
      <w:r w:rsidRPr="00A00DF8">
        <w:rPr>
          <w:b/>
          <w:bCs/>
          <w:i/>
          <w:color w:val="000000"/>
          <w:lang w:eastAsia="bg-BG"/>
        </w:rPr>
        <w:t>Чл. 69.</w:t>
      </w:r>
      <w:r w:rsidRPr="00A00DF8">
        <w:rPr>
          <w:i/>
          <w:color w:val="000000"/>
          <w:lang w:eastAsia="bg-BG"/>
        </w:rPr>
        <w:t xml:space="preserve"> (1)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w:t>
      </w:r>
      <w:r w:rsidRPr="00A00DF8">
        <w:rPr>
          <w:i/>
          <w:color w:val="000000"/>
          <w:lang w:eastAsia="bg-BG"/>
        </w:rPr>
        <w:lastRenderedPageBreak/>
        <w:t>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CF425F" w:rsidRPr="00A00DF8" w:rsidRDefault="00CF425F" w:rsidP="00CF425F">
      <w:pPr>
        <w:shd w:val="clear" w:color="auto" w:fill="FEFEFE"/>
        <w:spacing w:line="276" w:lineRule="auto"/>
        <w:ind w:firstLine="709"/>
        <w:jc w:val="both"/>
        <w:rPr>
          <w:i/>
          <w:color w:val="000000"/>
          <w:lang w:eastAsia="bg-BG"/>
        </w:rPr>
      </w:pPr>
      <w:r w:rsidRPr="00A00DF8">
        <w:rPr>
          <w:i/>
          <w:color w:val="000000"/>
          <w:lang w:eastAsia="bg-BG"/>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CF425F" w:rsidRPr="00A00DF8" w:rsidRDefault="00CF425F" w:rsidP="00CF425F">
      <w:pPr>
        <w:pStyle w:val="aff"/>
        <w:numPr>
          <w:ilvl w:val="0"/>
          <w:numId w:val="13"/>
        </w:numPr>
        <w:suppressAutoHyphens w:val="0"/>
        <w:autoSpaceDE w:val="0"/>
        <w:autoSpaceDN w:val="0"/>
        <w:adjustRightInd w:val="0"/>
        <w:spacing w:line="276" w:lineRule="auto"/>
        <w:ind w:left="0" w:firstLine="420"/>
        <w:jc w:val="both"/>
        <w:rPr>
          <w:i/>
          <w:iCs/>
          <w:lang w:eastAsia="bg-BG"/>
        </w:rPr>
      </w:pPr>
      <w:r w:rsidRPr="00A00DF8">
        <w:rPr>
          <w:rFonts w:eastAsia="MS Mincho"/>
          <w:i/>
          <w:lang w:eastAsia="bg-BG"/>
        </w:rPr>
        <w:t xml:space="preserve">Основанието по б. </w:t>
      </w:r>
      <w:r w:rsidRPr="00A00DF8">
        <w:rPr>
          <w:rFonts w:eastAsia="MS Mincho"/>
          <w:b/>
          <w:i/>
          <w:lang w:eastAsia="bg-BG"/>
        </w:rPr>
        <w:t>Г</w:t>
      </w:r>
      <w:r w:rsidRPr="00A00DF8">
        <w:rPr>
          <w:rFonts w:eastAsia="MS Mincho"/>
          <w:i/>
          <w:lang w:eastAsia="bg-BG"/>
        </w:rPr>
        <w:t xml:space="preserve"> се отнася за лицата, които представляват участника, членовете на управителни и надзорни органи</w:t>
      </w:r>
      <w:r w:rsidRPr="00A00DF8">
        <w:rPr>
          <w:rFonts w:eastAsia="MS Mincho"/>
          <w:i/>
          <w:vertAlign w:val="superscript"/>
          <w:lang w:eastAsia="bg-BG"/>
        </w:rPr>
        <w:footnoteReference w:id="1"/>
      </w:r>
      <w:r w:rsidRPr="00A00DF8">
        <w:rPr>
          <w:rFonts w:eastAsia="MS Mincho"/>
          <w:i/>
          <w:lang w:eastAsia="bg-BG"/>
        </w:rPr>
        <w:t xml:space="preserve"> и за други лица, които имат правомощия да упражняват контрол при вземането на решения от тези органи.</w:t>
      </w:r>
    </w:p>
    <w:p w:rsidR="005251F6" w:rsidRPr="00A00DF8" w:rsidRDefault="00414C93" w:rsidP="005251F6">
      <w:pPr>
        <w:suppressAutoHyphens w:val="0"/>
        <w:autoSpaceDE w:val="0"/>
        <w:autoSpaceDN w:val="0"/>
        <w:adjustRightInd w:val="0"/>
        <w:spacing w:line="276" w:lineRule="auto"/>
        <w:ind w:firstLine="420"/>
        <w:jc w:val="both"/>
        <w:rPr>
          <w:rFonts w:eastAsia="TimesNewRomanPSMT"/>
          <w:i/>
          <w:iCs/>
          <w:lang w:eastAsia="bg-BG"/>
        </w:rPr>
      </w:pPr>
      <w:r w:rsidRPr="00A00DF8">
        <w:rPr>
          <w:rFonts w:eastAsia="TimesNewRomanPSMT"/>
          <w:i/>
          <w:iCs/>
          <w:lang w:eastAsia="bg-BG"/>
        </w:rPr>
        <w:t xml:space="preserve">Посочените обстоятелства се явяват абсолютна пречка за участие в процедури за възлагане на обществени поръчки, поради което наличието или липсата на такива обстоятелства задължително се декларира в </w:t>
      </w:r>
      <w:r w:rsidR="005251F6" w:rsidRPr="00A00DF8">
        <w:rPr>
          <w:rFonts w:eastAsia="TimesNewRomanPSMT"/>
          <w:i/>
          <w:iCs/>
          <w:lang w:eastAsia="bg-BG"/>
        </w:rPr>
        <w:t>е</w:t>
      </w:r>
      <w:r w:rsidRPr="00A00DF8">
        <w:rPr>
          <w:rFonts w:eastAsia="TimesNewRomanPSMT"/>
          <w:i/>
          <w:iCs/>
          <w:lang w:eastAsia="bg-BG"/>
        </w:rPr>
        <w:t>ЕЕДОП.</w:t>
      </w:r>
    </w:p>
    <w:p w:rsidR="006A65ED" w:rsidRPr="00A00DF8" w:rsidRDefault="005251F6" w:rsidP="005251F6">
      <w:pPr>
        <w:pStyle w:val="aff"/>
        <w:numPr>
          <w:ilvl w:val="0"/>
          <w:numId w:val="35"/>
        </w:numPr>
        <w:suppressAutoHyphens w:val="0"/>
        <w:autoSpaceDE w:val="0"/>
        <w:autoSpaceDN w:val="0"/>
        <w:adjustRightInd w:val="0"/>
        <w:spacing w:line="276" w:lineRule="auto"/>
        <w:ind w:left="0" w:firstLine="417"/>
        <w:jc w:val="both"/>
        <w:rPr>
          <w:rFonts w:eastAsia="TimesNewRomanPSMT"/>
          <w:i/>
          <w:iCs/>
          <w:lang w:eastAsia="bg-BG"/>
        </w:rPr>
      </w:pPr>
      <w:r w:rsidRPr="00A00DF8">
        <w:rPr>
          <w:color w:val="000000"/>
          <w:lang w:eastAsia="bg-BG"/>
        </w:rPr>
        <w:t>нарушения по чл. 61, ал. 1, чл. 62, ал. 1 или 3, чл. 63, ал. 1 или 2, чл. 228, ал. 3 от Кодекса на труда (чл. 54, ал. 1, т. 6 от ЗОП)</w:t>
      </w:r>
    </w:p>
    <w:p w:rsidR="005251F6" w:rsidRPr="00A00DF8" w:rsidRDefault="005251F6" w:rsidP="005251F6">
      <w:pPr>
        <w:pStyle w:val="aff"/>
        <w:numPr>
          <w:ilvl w:val="0"/>
          <w:numId w:val="35"/>
        </w:numPr>
        <w:suppressAutoHyphens w:val="0"/>
        <w:autoSpaceDE w:val="0"/>
        <w:autoSpaceDN w:val="0"/>
        <w:adjustRightInd w:val="0"/>
        <w:spacing w:line="276" w:lineRule="auto"/>
        <w:ind w:left="0" w:firstLine="417"/>
        <w:jc w:val="both"/>
        <w:rPr>
          <w:rFonts w:eastAsia="TimesNewRomanPSMT"/>
          <w:i/>
          <w:iCs/>
          <w:lang w:eastAsia="bg-BG"/>
        </w:rPr>
      </w:pPr>
      <w:r w:rsidRPr="00A00DF8">
        <w:rPr>
          <w:color w:val="000000"/>
          <w:lang w:eastAsia="bg-BG"/>
        </w:rPr>
        <w:t>нарушения по чл. 13, ал. 1 от Закона за трудовата миграция и трудовата мобилност (чл. 54, ал. 1, т. 6 от ЗОП)</w:t>
      </w:r>
    </w:p>
    <w:p w:rsidR="006A65ED" w:rsidRPr="00A00DF8" w:rsidRDefault="00414C93" w:rsidP="00C44FF6">
      <w:pPr>
        <w:suppressAutoHyphens w:val="0"/>
        <w:autoSpaceDE w:val="0"/>
        <w:autoSpaceDN w:val="0"/>
        <w:adjustRightInd w:val="0"/>
        <w:spacing w:line="276" w:lineRule="auto"/>
        <w:ind w:firstLine="420"/>
        <w:jc w:val="both"/>
        <w:rPr>
          <w:iCs/>
          <w:lang w:eastAsia="bg-BG"/>
        </w:rPr>
      </w:pPr>
      <w:r w:rsidRPr="00A00DF8">
        <w:rPr>
          <w:b/>
          <w:bCs/>
          <w:i/>
          <w:iCs/>
          <w:lang w:eastAsia="bg-BG"/>
        </w:rPr>
        <w:t xml:space="preserve">Забележка: </w:t>
      </w:r>
      <w:r w:rsidRPr="00A00DF8">
        <w:rPr>
          <w:iCs/>
          <w:lang w:eastAsia="bg-BG"/>
        </w:rPr>
        <w:t>Участниците посочват информация за престъпления, аналогични на посочените в т. 2.1.1 (чл.54, ал.1, т.1 от ЗОП) при наличие на присъда в друга държава членка или трета страна.</w:t>
      </w:r>
      <w:r w:rsidR="003710D6" w:rsidRPr="00A00DF8">
        <w:rPr>
          <w:iCs/>
          <w:lang w:eastAsia="bg-BG"/>
        </w:rPr>
        <w:t xml:space="preserve"> </w:t>
      </w:r>
      <w:r w:rsidRPr="00A00DF8">
        <w:rPr>
          <w:iCs/>
          <w:lang w:eastAsia="bg-BG"/>
        </w:rPr>
        <w:t xml:space="preserve">Информацията относно липсата или наличието на обстоятелства по т. 2.1.3 (чл.54, ал.1, т.3 от ЗОП) се попълва в част III, раздел Б от </w:t>
      </w:r>
      <w:r w:rsidR="006A056B" w:rsidRPr="00A00DF8">
        <w:rPr>
          <w:iCs/>
          <w:lang w:eastAsia="bg-BG"/>
        </w:rPr>
        <w:t>е</w:t>
      </w:r>
      <w:r w:rsidRPr="00A00DF8">
        <w:rPr>
          <w:iCs/>
          <w:lang w:eastAsia="bg-BG"/>
        </w:rPr>
        <w:t>ЕЕДОП.</w:t>
      </w:r>
      <w:r w:rsidR="003710D6" w:rsidRPr="00A00DF8">
        <w:rPr>
          <w:iCs/>
          <w:lang w:eastAsia="bg-BG"/>
        </w:rPr>
        <w:t xml:space="preserve"> </w:t>
      </w:r>
      <w:r w:rsidRPr="00A00DF8">
        <w:rPr>
          <w:iCs/>
          <w:lang w:eastAsia="bg-BG"/>
        </w:rPr>
        <w:t>Информацията относно липсата или нали</w:t>
      </w:r>
      <w:r w:rsidR="003710D6" w:rsidRPr="00A00DF8">
        <w:rPr>
          <w:iCs/>
          <w:lang w:eastAsia="bg-BG"/>
        </w:rPr>
        <w:t>чието на обстоятелства по т. 2.1.4., 2.1.5 и от т. 2.1.7.</w:t>
      </w:r>
      <w:r w:rsidRPr="00A00DF8">
        <w:rPr>
          <w:iCs/>
          <w:lang w:eastAsia="bg-BG"/>
        </w:rPr>
        <w:t xml:space="preserve"> до т.</w:t>
      </w:r>
      <w:r w:rsidR="003710D6" w:rsidRPr="00A00DF8">
        <w:rPr>
          <w:iCs/>
          <w:lang w:eastAsia="bg-BG"/>
        </w:rPr>
        <w:t>2.1.12.</w:t>
      </w:r>
      <w:r w:rsidRPr="00A00DF8">
        <w:rPr>
          <w:iCs/>
          <w:lang w:eastAsia="bg-BG"/>
        </w:rPr>
        <w:t xml:space="preserve"> (чл.54, ал.1, т.4 -7, чл.55, ал.1, т.1 от ЗОП) се попълва в Част ІІІ, Раздел В от </w:t>
      </w:r>
      <w:r w:rsidR="005251F6" w:rsidRPr="00A00DF8">
        <w:rPr>
          <w:iCs/>
          <w:lang w:eastAsia="bg-BG"/>
        </w:rPr>
        <w:t>е</w:t>
      </w:r>
      <w:r w:rsidRPr="00A00DF8">
        <w:rPr>
          <w:iCs/>
          <w:lang w:eastAsia="bg-BG"/>
        </w:rPr>
        <w:t>ЕЕДОП.</w:t>
      </w:r>
      <w:r w:rsidR="003D15F5" w:rsidRPr="00A00DF8">
        <w:rPr>
          <w:iCs/>
          <w:lang w:eastAsia="bg-BG"/>
        </w:rPr>
        <w:t xml:space="preserve"> </w:t>
      </w:r>
    </w:p>
    <w:p w:rsidR="00414C93" w:rsidRPr="00A00DF8" w:rsidRDefault="00414C93" w:rsidP="00C44FF6">
      <w:pPr>
        <w:suppressAutoHyphens w:val="0"/>
        <w:autoSpaceDE w:val="0"/>
        <w:autoSpaceDN w:val="0"/>
        <w:adjustRightInd w:val="0"/>
        <w:spacing w:line="276" w:lineRule="auto"/>
        <w:ind w:firstLine="420"/>
        <w:jc w:val="both"/>
        <w:rPr>
          <w:iCs/>
          <w:lang w:eastAsia="bg-BG"/>
        </w:rPr>
      </w:pPr>
      <w:r w:rsidRPr="00A00DF8">
        <w:rPr>
          <w:iCs/>
          <w:lang w:eastAsia="bg-BG"/>
        </w:rPr>
        <w:t>Когато преди подаване на офертата участник е предприел мерки за</w:t>
      </w:r>
      <w:r w:rsidR="003D15F5" w:rsidRPr="00A00DF8">
        <w:rPr>
          <w:iCs/>
          <w:lang w:eastAsia="bg-BG"/>
        </w:rPr>
        <w:t xml:space="preserve"> </w:t>
      </w:r>
      <w:r w:rsidRPr="00A00DF8">
        <w:rPr>
          <w:iCs/>
          <w:lang w:eastAsia="bg-BG"/>
        </w:rPr>
        <w:t xml:space="preserve">доказване на надеждност (чл. 56 от ЗОП), тези мерки се описват в </w:t>
      </w:r>
      <w:r w:rsidR="005251F6" w:rsidRPr="00A00DF8">
        <w:rPr>
          <w:iCs/>
          <w:lang w:eastAsia="bg-BG"/>
        </w:rPr>
        <w:t>е</w:t>
      </w:r>
      <w:r w:rsidRPr="00A00DF8">
        <w:rPr>
          <w:iCs/>
          <w:lang w:eastAsia="bg-BG"/>
        </w:rPr>
        <w:t>ЕЕДОП в полето свързано</w:t>
      </w:r>
      <w:r w:rsidR="003D15F5" w:rsidRPr="00A00DF8">
        <w:rPr>
          <w:iCs/>
          <w:lang w:eastAsia="bg-BG"/>
        </w:rPr>
        <w:t xml:space="preserve"> </w:t>
      </w:r>
      <w:r w:rsidRPr="00A00DF8">
        <w:rPr>
          <w:iCs/>
          <w:lang w:eastAsia="bg-BG"/>
        </w:rPr>
        <w:t>със съответното обстоятелство и се прилагат документите по чл. 45, ал. 2 от ППЗОП към</w:t>
      </w:r>
      <w:r w:rsidR="003D15F5" w:rsidRPr="00A00DF8">
        <w:rPr>
          <w:iCs/>
          <w:lang w:eastAsia="bg-BG"/>
        </w:rPr>
        <w:t xml:space="preserve"> </w:t>
      </w:r>
      <w:r w:rsidR="005251F6" w:rsidRPr="00A00DF8">
        <w:rPr>
          <w:iCs/>
          <w:lang w:eastAsia="bg-BG"/>
        </w:rPr>
        <w:t>е</w:t>
      </w:r>
      <w:r w:rsidRPr="00A00DF8">
        <w:rPr>
          <w:iCs/>
          <w:lang w:eastAsia="bg-BG"/>
        </w:rPr>
        <w:t>ЕЕДОП.</w:t>
      </w:r>
    </w:p>
    <w:p w:rsidR="003D15F5" w:rsidRPr="00A00DF8" w:rsidRDefault="003D15F5" w:rsidP="00A363DB">
      <w:pPr>
        <w:suppressAutoHyphens w:val="0"/>
        <w:spacing w:afterLines="40" w:after="96" w:line="276" w:lineRule="auto"/>
        <w:jc w:val="both"/>
        <w:textAlignment w:val="center"/>
        <w:rPr>
          <w:b/>
          <w:bCs/>
          <w:i/>
          <w:iCs/>
          <w:lang w:eastAsia="bg-BG"/>
        </w:rPr>
      </w:pPr>
    </w:p>
    <w:p w:rsidR="00B55D71" w:rsidRPr="00A00DF8" w:rsidRDefault="00B061E8" w:rsidP="00A363DB">
      <w:pPr>
        <w:suppressAutoHyphens w:val="0"/>
        <w:spacing w:afterLines="40" w:after="96" w:line="276" w:lineRule="auto"/>
        <w:ind w:firstLine="420"/>
        <w:jc w:val="both"/>
        <w:textAlignment w:val="center"/>
        <w:rPr>
          <w:lang w:eastAsia="bg-BG"/>
        </w:rPr>
      </w:pPr>
      <w:r w:rsidRPr="00A00DF8">
        <w:rPr>
          <w:lang w:eastAsia="bg-BG"/>
        </w:rPr>
        <w:t>2.9.1. Лицата по чл. 54, ал. 2 от ЗОП са:</w:t>
      </w:r>
    </w:p>
    <w:p w:rsidR="00B55D71" w:rsidRPr="00A00DF8" w:rsidRDefault="00B061E8" w:rsidP="00A363DB">
      <w:pPr>
        <w:suppressAutoHyphens w:val="0"/>
        <w:spacing w:afterLines="40" w:after="96" w:line="276" w:lineRule="auto"/>
        <w:ind w:firstLine="420"/>
        <w:jc w:val="both"/>
        <w:textAlignment w:val="center"/>
        <w:rPr>
          <w:lang w:eastAsia="bg-BG"/>
        </w:rPr>
      </w:pPr>
      <w:r w:rsidRPr="00A00DF8">
        <w:rPr>
          <w:lang w:eastAsia="bg-BG"/>
        </w:rPr>
        <w:t>1) лицата, които представляват участника;</w:t>
      </w:r>
    </w:p>
    <w:p w:rsidR="00B55D71" w:rsidRPr="00A00DF8" w:rsidRDefault="00B061E8" w:rsidP="00A363DB">
      <w:pPr>
        <w:suppressAutoHyphens w:val="0"/>
        <w:spacing w:afterLines="40" w:after="96" w:line="276" w:lineRule="auto"/>
        <w:ind w:firstLine="420"/>
        <w:jc w:val="both"/>
        <w:textAlignment w:val="center"/>
        <w:rPr>
          <w:lang w:eastAsia="bg-BG"/>
        </w:rPr>
      </w:pPr>
      <w:r w:rsidRPr="00A00DF8">
        <w:rPr>
          <w:lang w:eastAsia="bg-BG"/>
        </w:rPr>
        <w:t>2) лицата, които са членове на управителни и надзорни органи на участника;</w:t>
      </w:r>
    </w:p>
    <w:p w:rsidR="00B55D71" w:rsidRPr="00A00DF8" w:rsidRDefault="00B061E8" w:rsidP="00A363DB">
      <w:pPr>
        <w:suppressAutoHyphens w:val="0"/>
        <w:spacing w:afterLines="40" w:after="96" w:line="276" w:lineRule="auto"/>
        <w:ind w:firstLine="420"/>
        <w:jc w:val="both"/>
        <w:textAlignment w:val="center"/>
        <w:rPr>
          <w:lang w:eastAsia="bg-BG"/>
        </w:rPr>
      </w:pPr>
      <w:r w:rsidRPr="00A00DF8">
        <w:rPr>
          <w:lang w:eastAsia="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B55D71" w:rsidRPr="00A00DF8" w:rsidRDefault="00B061E8" w:rsidP="00A363DB">
      <w:pPr>
        <w:suppressAutoHyphens w:val="0"/>
        <w:spacing w:afterLines="40" w:after="96" w:line="276" w:lineRule="auto"/>
        <w:ind w:firstLine="420"/>
        <w:jc w:val="both"/>
        <w:textAlignment w:val="center"/>
        <w:rPr>
          <w:lang w:eastAsia="bg-BG"/>
        </w:rPr>
      </w:pPr>
      <w:r w:rsidRPr="00A00DF8">
        <w:rPr>
          <w:lang w:eastAsia="bg-BG"/>
        </w:rPr>
        <w:t>2.9.2. Лицата по т. 2.9.1, подт. 1) и 2) са, както следва:</w:t>
      </w:r>
    </w:p>
    <w:p w:rsidR="00B55D71" w:rsidRPr="00A00DF8" w:rsidRDefault="00B061E8" w:rsidP="00A363DB">
      <w:pPr>
        <w:suppressAutoHyphens w:val="0"/>
        <w:spacing w:afterLines="40" w:after="96" w:line="276" w:lineRule="auto"/>
        <w:ind w:firstLine="420"/>
        <w:jc w:val="both"/>
        <w:textAlignment w:val="center"/>
        <w:rPr>
          <w:lang w:eastAsia="bg-BG"/>
        </w:rPr>
      </w:pPr>
      <w:r w:rsidRPr="00A00DF8">
        <w:rPr>
          <w:lang w:eastAsia="bg-BG"/>
        </w:rPr>
        <w:t>1) при събирателно дружество - лицата по чл. 84, ал. 1 и чл. 89, ал. 1 от Търговския закон;</w:t>
      </w:r>
    </w:p>
    <w:p w:rsidR="00B55D71" w:rsidRPr="00A00DF8" w:rsidRDefault="00B061E8" w:rsidP="00A363DB">
      <w:pPr>
        <w:suppressAutoHyphens w:val="0"/>
        <w:spacing w:afterLines="40" w:after="96" w:line="276" w:lineRule="auto"/>
        <w:ind w:left="420"/>
        <w:jc w:val="both"/>
        <w:textAlignment w:val="center"/>
        <w:rPr>
          <w:lang w:eastAsia="bg-BG"/>
        </w:rPr>
      </w:pPr>
      <w:r w:rsidRPr="00A00DF8">
        <w:rPr>
          <w:lang w:eastAsia="bg-BG"/>
        </w:rPr>
        <w:lastRenderedPageBreak/>
        <w:t>2) при командитно дружество - неограничено отговорните съдружници по чл. 105 от Търговския закон;</w:t>
      </w:r>
    </w:p>
    <w:p w:rsidR="00B55D71" w:rsidRPr="00A00DF8" w:rsidRDefault="00B061E8" w:rsidP="00A363DB">
      <w:pPr>
        <w:suppressAutoHyphens w:val="0"/>
        <w:spacing w:afterLines="40" w:after="96" w:line="276" w:lineRule="auto"/>
        <w:ind w:firstLine="420"/>
        <w:jc w:val="both"/>
        <w:textAlignment w:val="center"/>
        <w:rPr>
          <w:lang w:eastAsia="bg-BG"/>
        </w:rPr>
      </w:pPr>
      <w:r w:rsidRPr="00A00DF8">
        <w:rPr>
          <w:lang w:eastAsia="bg-BG"/>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B55D71" w:rsidRPr="00A00DF8" w:rsidRDefault="00B061E8" w:rsidP="00A363DB">
      <w:pPr>
        <w:suppressAutoHyphens w:val="0"/>
        <w:spacing w:afterLines="40" w:after="96" w:line="276" w:lineRule="auto"/>
        <w:ind w:firstLine="420"/>
        <w:jc w:val="both"/>
        <w:textAlignment w:val="center"/>
        <w:rPr>
          <w:lang w:eastAsia="bg-BG"/>
        </w:rPr>
      </w:pPr>
      <w:r w:rsidRPr="00A00DF8">
        <w:rPr>
          <w:lang w:eastAsia="bg-BG"/>
        </w:rPr>
        <w:t>4) при акционерно дружество - лицата по чл. 241, ал. 1, чл. 242, ал. 1 и чл. 244, ал. 1 от Търговския закон;</w:t>
      </w:r>
    </w:p>
    <w:p w:rsidR="00B55D71" w:rsidRPr="00A00DF8" w:rsidRDefault="00B061E8" w:rsidP="00A363DB">
      <w:pPr>
        <w:suppressAutoHyphens w:val="0"/>
        <w:spacing w:afterLines="40" w:after="96" w:line="276" w:lineRule="auto"/>
        <w:ind w:firstLine="420"/>
        <w:jc w:val="both"/>
        <w:textAlignment w:val="center"/>
        <w:rPr>
          <w:lang w:eastAsia="bg-BG"/>
        </w:rPr>
      </w:pPr>
      <w:r w:rsidRPr="00A00DF8">
        <w:rPr>
          <w:lang w:eastAsia="bg-BG"/>
        </w:rPr>
        <w:t>5) при командитно дружество с акции - лицата по чл. 256 във връзка с чл. 244, ал. 1 от Търговския закон;</w:t>
      </w:r>
    </w:p>
    <w:p w:rsidR="00B55D71" w:rsidRPr="00A00DF8" w:rsidRDefault="00B061E8" w:rsidP="00A363DB">
      <w:pPr>
        <w:suppressAutoHyphens w:val="0"/>
        <w:spacing w:afterLines="40" w:after="96" w:line="276" w:lineRule="auto"/>
        <w:ind w:firstLine="420"/>
        <w:jc w:val="both"/>
        <w:textAlignment w:val="center"/>
        <w:rPr>
          <w:lang w:eastAsia="bg-BG"/>
        </w:rPr>
      </w:pPr>
      <w:r w:rsidRPr="00A00DF8">
        <w:rPr>
          <w:lang w:eastAsia="bg-BG"/>
        </w:rPr>
        <w:t>6) при едноличен търговец - физическото лице - търговец;</w:t>
      </w:r>
    </w:p>
    <w:p w:rsidR="00B55D71" w:rsidRPr="00A00DF8" w:rsidRDefault="00B061E8" w:rsidP="00A363DB">
      <w:pPr>
        <w:suppressAutoHyphens w:val="0"/>
        <w:spacing w:afterLines="40" w:after="96" w:line="240" w:lineRule="auto"/>
        <w:ind w:firstLine="420"/>
        <w:jc w:val="both"/>
        <w:textAlignment w:val="center"/>
        <w:rPr>
          <w:lang w:eastAsia="bg-BG"/>
        </w:rPr>
      </w:pPr>
      <w:r w:rsidRPr="00A00DF8">
        <w:rPr>
          <w:lang w:eastAsia="bg-BG"/>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B55D71" w:rsidRPr="00A00DF8" w:rsidRDefault="00B061E8" w:rsidP="00A363DB">
      <w:pPr>
        <w:suppressAutoHyphens w:val="0"/>
        <w:spacing w:afterLines="40" w:after="96" w:line="240" w:lineRule="auto"/>
        <w:ind w:firstLine="420"/>
        <w:jc w:val="both"/>
        <w:textAlignment w:val="center"/>
        <w:rPr>
          <w:lang w:eastAsia="bg-BG"/>
        </w:rPr>
      </w:pPr>
      <w:r w:rsidRPr="00A00DF8">
        <w:rPr>
          <w:lang w:eastAsia="bg-BG"/>
        </w:rPr>
        <w:t>8) в случаите по т. 2</w:t>
      </w:r>
      <w:r w:rsidR="001E1FAF" w:rsidRPr="00A00DF8">
        <w:rPr>
          <w:lang w:eastAsia="bg-BG"/>
        </w:rPr>
        <w:t>.9.2</w:t>
      </w:r>
      <w:r w:rsidRPr="00A00DF8">
        <w:rPr>
          <w:lang w:eastAsia="bg-BG"/>
        </w:rPr>
        <w:t>, подт.  1 - 7 - и прокуристите, когато има такива;</w:t>
      </w:r>
    </w:p>
    <w:p w:rsidR="00B55D71" w:rsidRPr="00A00DF8" w:rsidRDefault="00B061E8" w:rsidP="00A363DB">
      <w:pPr>
        <w:suppressAutoHyphens w:val="0"/>
        <w:spacing w:afterLines="40" w:after="96" w:line="240" w:lineRule="auto"/>
        <w:ind w:firstLine="420"/>
        <w:jc w:val="both"/>
        <w:textAlignment w:val="center"/>
        <w:rPr>
          <w:lang w:eastAsia="bg-BG"/>
        </w:rPr>
      </w:pPr>
      <w:r w:rsidRPr="00A00DF8">
        <w:rPr>
          <w:lang w:eastAsia="bg-BG"/>
        </w:rPr>
        <w:t>9)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B55D71" w:rsidRPr="00A00DF8" w:rsidRDefault="00AC30A9" w:rsidP="00A363DB">
      <w:pPr>
        <w:suppressAutoHyphens w:val="0"/>
        <w:spacing w:afterLines="40" w:after="96" w:line="240" w:lineRule="auto"/>
        <w:ind w:firstLine="420"/>
        <w:jc w:val="both"/>
        <w:textAlignment w:val="center"/>
        <w:rPr>
          <w:lang w:eastAsia="bg-BG"/>
        </w:rPr>
      </w:pPr>
      <w:r w:rsidRPr="00A00DF8">
        <w:rPr>
          <w:lang w:eastAsia="bg-BG"/>
        </w:rPr>
        <w:t>2.9.3. В случаите по т.2.9.2, подт. 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AC30A9" w:rsidRPr="00A00DF8" w:rsidRDefault="00AC30A9" w:rsidP="00454E23">
      <w:pPr>
        <w:spacing w:line="276" w:lineRule="auto"/>
        <w:ind w:firstLine="420"/>
        <w:rPr>
          <w:shd w:val="clear" w:color="auto" w:fill="FEFEFE"/>
        </w:rPr>
      </w:pPr>
      <w:r w:rsidRPr="00A00DF8">
        <w:rPr>
          <w:color w:val="000000"/>
        </w:rPr>
        <w:t xml:space="preserve">2.10. </w:t>
      </w:r>
      <w:r w:rsidRPr="00A00DF8">
        <w:rPr>
          <w:b/>
          <w:bCs/>
          <w:shd w:val="clear" w:color="auto" w:fill="FEFEFE"/>
        </w:rPr>
        <w:t>Мерки за доказване на надеждност</w:t>
      </w:r>
    </w:p>
    <w:p w:rsidR="00AC30A9" w:rsidRPr="00A00DF8" w:rsidRDefault="00AC30A9" w:rsidP="00454E23">
      <w:pPr>
        <w:spacing w:line="276" w:lineRule="auto"/>
        <w:ind w:firstLine="420"/>
        <w:jc w:val="both"/>
        <w:rPr>
          <w:shd w:val="clear" w:color="auto" w:fill="FEFEFE"/>
        </w:rPr>
      </w:pPr>
      <w:r w:rsidRPr="00A00DF8">
        <w:rPr>
          <w:shd w:val="clear" w:color="auto" w:fill="FEFEFE"/>
        </w:rPr>
        <w:t>2.10.1. Участник, за когото са налице основания по чл. 54, ал. 1 от ЗОП и посочените от възложителя обстоятелства по чл. 55, ал. 1</w:t>
      </w:r>
      <w:r w:rsidR="00DA79E1" w:rsidRPr="00A00DF8">
        <w:rPr>
          <w:shd w:val="clear" w:color="auto" w:fill="FEFEFE"/>
        </w:rPr>
        <w:t xml:space="preserve"> от ЗОП</w:t>
      </w:r>
      <w:r w:rsidRPr="00A00DF8">
        <w:rPr>
          <w:shd w:val="clear" w:color="auto" w:fill="FEFEFE"/>
        </w:rPr>
        <w:t>,</w:t>
      </w:r>
      <w:r w:rsidR="002C53FB" w:rsidRPr="00A00DF8">
        <w:rPr>
          <w:shd w:val="clear" w:color="auto" w:fill="FEFEFE"/>
        </w:rPr>
        <w:t xml:space="preserve"> възпроизведени от възложителя в т. 2.1. по-горе</w:t>
      </w:r>
      <w:r w:rsidRPr="00A00DF8">
        <w:rPr>
          <w:shd w:val="clear" w:color="auto" w:fill="FEFEFE"/>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AC30A9" w:rsidRPr="00A00DF8" w:rsidRDefault="00AC30A9" w:rsidP="00454E23">
      <w:pPr>
        <w:spacing w:line="276" w:lineRule="auto"/>
        <w:ind w:firstLine="850"/>
        <w:jc w:val="both"/>
        <w:rPr>
          <w:shd w:val="clear" w:color="auto" w:fill="FEFEFE"/>
        </w:rPr>
      </w:pPr>
      <w:r w:rsidRPr="00A00DF8">
        <w:rPr>
          <w:shd w:val="clear" w:color="auto" w:fill="FEFEFE"/>
        </w:rPr>
        <w:t>1. е погасил задълженията си по чл. 54, ал. 1, т. 3 от ЗОП, включително начислените лихви и/или глоби или че те са разсрочени, отсрочени или обезпечени;</w:t>
      </w:r>
    </w:p>
    <w:p w:rsidR="00AC30A9" w:rsidRPr="00A00DF8" w:rsidRDefault="00AC30A9" w:rsidP="00454E23">
      <w:pPr>
        <w:spacing w:line="276" w:lineRule="auto"/>
        <w:ind w:firstLine="850"/>
        <w:jc w:val="both"/>
        <w:rPr>
          <w:shd w:val="clear" w:color="auto" w:fill="FEFEFE"/>
        </w:rPr>
      </w:pPr>
      <w:r w:rsidRPr="00A00DF8">
        <w:rPr>
          <w:shd w:val="clear" w:color="auto" w:fill="FEFEF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AC30A9" w:rsidRPr="00A00DF8" w:rsidRDefault="00AC30A9" w:rsidP="00454E23">
      <w:pPr>
        <w:spacing w:line="276" w:lineRule="auto"/>
        <w:ind w:firstLine="850"/>
        <w:jc w:val="both"/>
        <w:rPr>
          <w:shd w:val="clear" w:color="auto" w:fill="FEFEFE"/>
        </w:rPr>
      </w:pPr>
      <w:r w:rsidRPr="00A00DF8">
        <w:rPr>
          <w:shd w:val="clear" w:color="auto" w:fill="FEFEF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5251F6" w:rsidRPr="00A00DF8" w:rsidRDefault="005251F6" w:rsidP="00454E23">
      <w:pPr>
        <w:spacing w:line="276" w:lineRule="auto"/>
        <w:ind w:firstLine="850"/>
        <w:jc w:val="both"/>
        <w:rPr>
          <w:shd w:val="clear" w:color="auto" w:fill="FEFEFE"/>
        </w:rPr>
      </w:pPr>
      <w:r w:rsidRPr="00A00DF8">
        <w:rPr>
          <w:shd w:val="clear" w:color="auto" w:fill="FEFEFE"/>
        </w:rPr>
        <w:t xml:space="preserve">4. </w:t>
      </w:r>
      <w:r w:rsidRPr="00A00DF8">
        <w:t>е платил изцяло дължимото вземане по чл. 128, чл. 228, ал. 3 или чл. 245 от Кодекса на труда.</w:t>
      </w:r>
    </w:p>
    <w:p w:rsidR="00AC30A9" w:rsidRPr="00A00DF8" w:rsidRDefault="006A65ED" w:rsidP="00454E23">
      <w:pPr>
        <w:spacing w:line="276" w:lineRule="auto"/>
        <w:jc w:val="both"/>
        <w:rPr>
          <w:shd w:val="clear" w:color="auto" w:fill="FEFEFE"/>
        </w:rPr>
      </w:pPr>
      <w:r w:rsidRPr="00A00DF8">
        <w:rPr>
          <w:shd w:val="clear" w:color="auto" w:fill="FEFEFE"/>
        </w:rPr>
        <w:t xml:space="preserve">        </w:t>
      </w:r>
      <w:r w:rsidR="00AC30A9" w:rsidRPr="00A00DF8">
        <w:rPr>
          <w:shd w:val="clear" w:color="auto" w:fill="FEFEFE"/>
        </w:rPr>
        <w:t>2.10.2. 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AC30A9" w:rsidRPr="00A00DF8" w:rsidRDefault="006A65ED" w:rsidP="00454E23">
      <w:pPr>
        <w:spacing w:line="276" w:lineRule="auto"/>
        <w:jc w:val="both"/>
        <w:rPr>
          <w:shd w:val="clear" w:color="auto" w:fill="FEFEFE"/>
        </w:rPr>
      </w:pPr>
      <w:r w:rsidRPr="00A00DF8">
        <w:rPr>
          <w:shd w:val="clear" w:color="auto" w:fill="FEFEFE"/>
        </w:rPr>
        <w:t xml:space="preserve">        </w:t>
      </w:r>
      <w:r w:rsidR="00AC30A9" w:rsidRPr="00A00DF8">
        <w:rPr>
          <w:shd w:val="clear" w:color="auto" w:fill="FEFEFE"/>
        </w:rPr>
        <w:t>2.10.3.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AC30A9" w:rsidRPr="00A00DF8" w:rsidRDefault="006A65ED" w:rsidP="00454E23">
      <w:pPr>
        <w:spacing w:line="276" w:lineRule="auto"/>
        <w:jc w:val="both"/>
        <w:rPr>
          <w:shd w:val="clear" w:color="auto" w:fill="FEFEFE"/>
        </w:rPr>
      </w:pPr>
      <w:r w:rsidRPr="00A00DF8">
        <w:rPr>
          <w:shd w:val="clear" w:color="auto" w:fill="FEFEFE"/>
        </w:rPr>
        <w:lastRenderedPageBreak/>
        <w:t xml:space="preserve">        </w:t>
      </w:r>
      <w:r w:rsidR="00AC30A9" w:rsidRPr="00A00DF8">
        <w:rPr>
          <w:shd w:val="clear" w:color="auto" w:fill="FEFEFE"/>
        </w:rPr>
        <w:t>2.10.4. 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 в зависимост от вида и етапа, на който се намира процедурата.</w:t>
      </w:r>
    </w:p>
    <w:p w:rsidR="00566B19" w:rsidRPr="00A00DF8" w:rsidRDefault="006A65ED" w:rsidP="00A363DB">
      <w:pPr>
        <w:spacing w:afterLines="40" w:after="96" w:line="276" w:lineRule="auto"/>
        <w:jc w:val="both"/>
        <w:rPr>
          <w:shd w:val="clear" w:color="auto" w:fill="FEFEFE"/>
        </w:rPr>
      </w:pPr>
      <w:r w:rsidRPr="00A00DF8">
        <w:rPr>
          <w:shd w:val="clear" w:color="auto" w:fill="FEFEFE"/>
        </w:rPr>
        <w:t xml:space="preserve">        </w:t>
      </w:r>
      <w:r w:rsidR="00AC30A9" w:rsidRPr="00A00DF8">
        <w:rPr>
          <w:shd w:val="clear" w:color="auto" w:fill="FEFEFE"/>
        </w:rPr>
        <w:t>2.10.5. Участник, който</w:t>
      </w:r>
      <w:r w:rsidR="000621F3" w:rsidRPr="00A00DF8">
        <w:rPr>
          <w:shd w:val="clear" w:color="auto" w:fill="FEFEFE"/>
        </w:rPr>
        <w:t xml:space="preserve"> e</w:t>
      </w:r>
      <w:r w:rsidR="00AC30A9" w:rsidRPr="00A00DF8">
        <w:rPr>
          <w:shd w:val="clear" w:color="auto" w:fill="FEFEFE"/>
        </w:rPr>
        <w:t xml:space="preserve">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w:t>
      </w:r>
      <w:r w:rsidR="009C39B0" w:rsidRPr="00A00DF8">
        <w:rPr>
          <w:shd w:val="clear" w:color="auto" w:fill="FEFEFE"/>
        </w:rPr>
        <w:t>56</w:t>
      </w:r>
      <w:r w:rsidR="00AC30A9" w:rsidRPr="00A00DF8">
        <w:rPr>
          <w:shd w:val="clear" w:color="auto" w:fill="FEFEFE"/>
        </w:rPr>
        <w:t>, ал. 1 от ЗОП възможност за времето, определено с присъдата или акта.</w:t>
      </w:r>
    </w:p>
    <w:p w:rsidR="00B55D71" w:rsidRPr="00A00DF8" w:rsidRDefault="00B55D71" w:rsidP="00A363DB">
      <w:pPr>
        <w:spacing w:afterLines="40" w:after="96" w:line="240" w:lineRule="auto"/>
        <w:jc w:val="both"/>
        <w:rPr>
          <w:b/>
          <w:color w:val="000000"/>
        </w:rPr>
      </w:pPr>
    </w:p>
    <w:p w:rsidR="00B55D71" w:rsidRPr="00A00DF8" w:rsidRDefault="00C9753B" w:rsidP="00A363DB">
      <w:pPr>
        <w:spacing w:afterLines="40" w:after="96" w:line="240" w:lineRule="auto"/>
        <w:ind w:firstLine="708"/>
        <w:jc w:val="both"/>
        <w:rPr>
          <w:b/>
          <w:color w:val="000000"/>
        </w:rPr>
      </w:pPr>
      <w:r w:rsidRPr="00A00DF8">
        <w:rPr>
          <w:b/>
          <w:color w:val="000000"/>
        </w:rPr>
        <w:t xml:space="preserve">3. </w:t>
      </w:r>
      <w:r w:rsidR="00184DA9" w:rsidRPr="00A00DF8">
        <w:rPr>
          <w:b/>
          <w:color w:val="000000"/>
        </w:rPr>
        <w:t>КРИТЕРИИ ЗА ПОДБОР:</w:t>
      </w:r>
    </w:p>
    <w:p w:rsidR="00B55D71" w:rsidRPr="00A00DF8" w:rsidRDefault="00C9753B" w:rsidP="00A363DB">
      <w:pPr>
        <w:spacing w:afterLines="40" w:after="96" w:line="240" w:lineRule="auto"/>
        <w:ind w:firstLine="708"/>
        <w:jc w:val="both"/>
        <w:rPr>
          <w:iCs/>
          <w:color w:val="000000"/>
        </w:rPr>
      </w:pPr>
      <w:r w:rsidRPr="00A00DF8">
        <w:rPr>
          <w:iCs/>
          <w:color w:val="000000"/>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Pr="00A00DF8">
        <w:rPr>
          <w:iCs/>
          <w:color w:val="000000"/>
        </w:rPr>
        <w:tab/>
      </w:r>
    </w:p>
    <w:p w:rsidR="00B55D71" w:rsidRPr="00A00DF8" w:rsidRDefault="00C9753B" w:rsidP="00A363DB">
      <w:pPr>
        <w:spacing w:afterLines="40" w:after="96" w:line="240" w:lineRule="auto"/>
        <w:ind w:firstLine="708"/>
        <w:jc w:val="both"/>
        <w:rPr>
          <w:iCs/>
          <w:color w:val="000000"/>
        </w:rPr>
      </w:pPr>
      <w:r w:rsidRPr="00A00DF8">
        <w:rPr>
          <w:color w:val="000000"/>
        </w:rPr>
        <w:t>В случай, че участникът предвижда участието на подизпълнители при изпълнение на поръчката или ще ползва ресурсите на трети лица:</w:t>
      </w:r>
    </w:p>
    <w:p w:rsidR="00B55D71" w:rsidRPr="00A00DF8" w:rsidRDefault="00C9753B" w:rsidP="00A363DB">
      <w:pPr>
        <w:spacing w:afterLines="40" w:after="96" w:line="240" w:lineRule="auto"/>
        <w:ind w:firstLine="708"/>
        <w:jc w:val="both"/>
        <w:rPr>
          <w:color w:val="000000"/>
        </w:rPr>
      </w:pPr>
      <w:r w:rsidRPr="00A00DF8">
        <w:rPr>
          <w:color w:val="000000"/>
        </w:rPr>
        <w:t xml:space="preserve">- Подизпълнителите трябва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B55D71" w:rsidRPr="00A00DF8" w:rsidRDefault="00C9753B" w:rsidP="00A363DB">
      <w:pPr>
        <w:spacing w:afterLines="40" w:after="96" w:line="240" w:lineRule="auto"/>
        <w:ind w:firstLine="708"/>
        <w:jc w:val="both"/>
        <w:rPr>
          <w:color w:val="000000"/>
        </w:rPr>
      </w:pPr>
      <w:r w:rsidRPr="00A00DF8">
        <w:rPr>
          <w:color w:val="000000"/>
        </w:rPr>
        <w:t xml:space="preserve">- </w:t>
      </w:r>
      <w:r w:rsidR="00614264" w:rsidRPr="00A00DF8">
        <w:rPr>
          <w:color w:val="000000"/>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r w:rsidRPr="00A00DF8">
        <w:rPr>
          <w:color w:val="000000"/>
        </w:rPr>
        <w:t>.</w:t>
      </w:r>
    </w:p>
    <w:p w:rsidR="00B55D71" w:rsidRPr="00A00DF8" w:rsidRDefault="00B55D71" w:rsidP="00A363DB">
      <w:pPr>
        <w:spacing w:afterLines="40" w:after="96" w:line="240" w:lineRule="auto"/>
        <w:jc w:val="both"/>
        <w:rPr>
          <w:b/>
          <w:color w:val="000000"/>
        </w:rPr>
      </w:pPr>
    </w:p>
    <w:p w:rsidR="00B55D71" w:rsidRPr="00A00DF8" w:rsidRDefault="00C9753B" w:rsidP="00A363DB">
      <w:pPr>
        <w:spacing w:afterLines="40" w:after="96" w:line="276" w:lineRule="auto"/>
        <w:ind w:firstLine="708"/>
        <w:jc w:val="both"/>
        <w:rPr>
          <w:b/>
          <w:color w:val="000000"/>
        </w:rPr>
      </w:pPr>
      <w:r w:rsidRPr="00A00DF8">
        <w:rPr>
          <w:b/>
          <w:bCs/>
        </w:rPr>
        <w:t>3.</w:t>
      </w:r>
      <w:r w:rsidR="008D7478" w:rsidRPr="00A00DF8">
        <w:rPr>
          <w:b/>
          <w:bCs/>
        </w:rPr>
        <w:t>1</w:t>
      </w:r>
      <w:r w:rsidR="00ED0D0D" w:rsidRPr="00A00DF8">
        <w:rPr>
          <w:b/>
          <w:bCs/>
        </w:rPr>
        <w:t>.</w:t>
      </w:r>
      <w:r w:rsidR="00ED0D0D" w:rsidRPr="00A00DF8">
        <w:rPr>
          <w:b/>
          <w:color w:val="000000"/>
        </w:rPr>
        <w:t xml:space="preserve"> Изисквания относно икономическото и финансовото състояние на участниците</w:t>
      </w:r>
      <w:r w:rsidR="00B527C4" w:rsidRPr="00A00DF8">
        <w:rPr>
          <w:b/>
          <w:color w:val="000000"/>
        </w:rPr>
        <w:t>:</w:t>
      </w:r>
    </w:p>
    <w:p w:rsidR="0001339B" w:rsidRPr="00A00DF8" w:rsidRDefault="008D7478" w:rsidP="00454E23">
      <w:pPr>
        <w:suppressAutoHyphens w:val="0"/>
        <w:autoSpaceDE w:val="0"/>
        <w:autoSpaceDN w:val="0"/>
        <w:adjustRightInd w:val="0"/>
        <w:spacing w:line="276" w:lineRule="auto"/>
        <w:ind w:firstLine="708"/>
        <w:jc w:val="both"/>
      </w:pPr>
      <w:r w:rsidRPr="00A00DF8">
        <w:rPr>
          <w:b/>
          <w:bCs/>
          <w:color w:val="000000"/>
        </w:rPr>
        <w:t>3.1</w:t>
      </w:r>
      <w:r w:rsidR="00600B6B" w:rsidRPr="00A00DF8">
        <w:rPr>
          <w:b/>
          <w:bCs/>
          <w:color w:val="000000"/>
        </w:rPr>
        <w:t xml:space="preserve">.1. </w:t>
      </w:r>
      <w:r w:rsidR="00600B6B" w:rsidRPr="00A00DF8">
        <w:rPr>
          <w:bCs/>
          <w:color w:val="000000"/>
        </w:rPr>
        <w:t xml:space="preserve">Участниците в обществената поръчка следва да имат реализиран </w:t>
      </w:r>
      <w:r w:rsidR="002772CF" w:rsidRPr="00A00DF8">
        <w:rPr>
          <w:b/>
          <w:bCs/>
        </w:rPr>
        <w:t>общ</w:t>
      </w:r>
      <w:r w:rsidR="002772CF" w:rsidRPr="00A00DF8">
        <w:t xml:space="preserve"> </w:t>
      </w:r>
      <w:r w:rsidR="002772CF" w:rsidRPr="00A00DF8">
        <w:rPr>
          <w:b/>
          <w:bCs/>
        </w:rPr>
        <w:t>оборот</w:t>
      </w:r>
      <w:r w:rsidR="002772CF" w:rsidRPr="00A00DF8">
        <w:t xml:space="preserve"> (нетни приходи от продажби) за последните три п</w:t>
      </w:r>
      <w:r w:rsidR="005251F6" w:rsidRPr="00A00DF8">
        <w:t>риключили финансови години (2015</w:t>
      </w:r>
      <w:r w:rsidR="002772CF" w:rsidRPr="00A00DF8">
        <w:t xml:space="preserve"> г., 201</w:t>
      </w:r>
      <w:r w:rsidR="005251F6" w:rsidRPr="00A00DF8">
        <w:t>6</w:t>
      </w:r>
      <w:r w:rsidR="002772CF" w:rsidRPr="00A00DF8">
        <w:t xml:space="preserve"> г. и 201</w:t>
      </w:r>
      <w:r w:rsidR="005251F6" w:rsidRPr="00A00DF8">
        <w:t>7</w:t>
      </w:r>
      <w:r w:rsidR="002772CF" w:rsidRPr="00A00DF8">
        <w:t xml:space="preserve"> г.) в размер равен или надвишаващ</w:t>
      </w:r>
      <w:r w:rsidR="0001339B" w:rsidRPr="00A00DF8">
        <w:t>:</w:t>
      </w:r>
    </w:p>
    <w:p w:rsidR="0001339B" w:rsidRPr="00A00DF8" w:rsidRDefault="00344B65" w:rsidP="007B4E1F">
      <w:pPr>
        <w:pStyle w:val="aff"/>
        <w:numPr>
          <w:ilvl w:val="0"/>
          <w:numId w:val="27"/>
        </w:numPr>
        <w:suppressAutoHyphens w:val="0"/>
        <w:autoSpaceDE w:val="0"/>
        <w:autoSpaceDN w:val="0"/>
        <w:adjustRightInd w:val="0"/>
        <w:spacing w:line="276" w:lineRule="auto"/>
        <w:jc w:val="both"/>
        <w:rPr>
          <w:b/>
          <w:bCs/>
          <w:color w:val="000000"/>
        </w:rPr>
      </w:pPr>
      <w:r w:rsidRPr="00A00DF8">
        <w:rPr>
          <w:b/>
          <w:bCs/>
        </w:rPr>
        <w:t>8 450,00</w:t>
      </w:r>
      <w:r w:rsidR="0001339B" w:rsidRPr="00A00DF8">
        <w:rPr>
          <w:b/>
          <w:bCs/>
        </w:rPr>
        <w:t xml:space="preserve"> лв</w:t>
      </w:r>
      <w:r w:rsidR="0001339B" w:rsidRPr="00A00DF8">
        <w:t>. (</w:t>
      </w:r>
      <w:r w:rsidRPr="00A00DF8">
        <w:t>осем хиляди четиристотин и петдесет лева</w:t>
      </w:r>
      <w:r w:rsidR="0001339B" w:rsidRPr="00A00DF8">
        <w:t>), когато участникът е подал оферта само за Обособена позиция 1;</w:t>
      </w:r>
    </w:p>
    <w:p w:rsidR="0001339B" w:rsidRPr="00A00DF8" w:rsidRDefault="00961A2E" w:rsidP="007B4E1F">
      <w:pPr>
        <w:pStyle w:val="aff"/>
        <w:numPr>
          <w:ilvl w:val="0"/>
          <w:numId w:val="27"/>
        </w:numPr>
        <w:suppressAutoHyphens w:val="0"/>
        <w:autoSpaceDE w:val="0"/>
        <w:autoSpaceDN w:val="0"/>
        <w:adjustRightInd w:val="0"/>
        <w:spacing w:line="276" w:lineRule="auto"/>
        <w:jc w:val="both"/>
        <w:rPr>
          <w:b/>
          <w:bCs/>
          <w:color w:val="000000"/>
        </w:rPr>
      </w:pPr>
      <w:r w:rsidRPr="00A00DF8">
        <w:rPr>
          <w:b/>
          <w:bCs/>
        </w:rPr>
        <w:t>4</w:t>
      </w:r>
      <w:r w:rsidR="00110812">
        <w:rPr>
          <w:b/>
          <w:bCs/>
        </w:rPr>
        <w:t> </w:t>
      </w:r>
      <w:r w:rsidR="0001339B" w:rsidRPr="00A00DF8">
        <w:rPr>
          <w:b/>
          <w:bCs/>
        </w:rPr>
        <w:t>000</w:t>
      </w:r>
      <w:r w:rsidR="00110812">
        <w:rPr>
          <w:b/>
          <w:bCs/>
        </w:rPr>
        <w:t xml:space="preserve">,00 </w:t>
      </w:r>
      <w:r w:rsidR="0001339B" w:rsidRPr="00A00DF8">
        <w:rPr>
          <w:b/>
          <w:bCs/>
        </w:rPr>
        <w:t>лв</w:t>
      </w:r>
      <w:r w:rsidR="0001339B" w:rsidRPr="00A00DF8">
        <w:rPr>
          <w:b/>
        </w:rPr>
        <w:t>.</w:t>
      </w:r>
      <w:r w:rsidR="0001339B" w:rsidRPr="00A00DF8">
        <w:t xml:space="preserve"> (</w:t>
      </w:r>
      <w:r w:rsidRPr="00A00DF8">
        <w:t>четири</w:t>
      </w:r>
      <w:r w:rsidR="0001339B" w:rsidRPr="00A00DF8">
        <w:t xml:space="preserve"> хиляди лева), когато участникът е подал оферта само за Обособена позиция 2;</w:t>
      </w:r>
    </w:p>
    <w:p w:rsidR="00600B6B" w:rsidRPr="00A00DF8" w:rsidRDefault="00600B6B" w:rsidP="00454E23">
      <w:pPr>
        <w:suppressAutoHyphens w:val="0"/>
        <w:autoSpaceDE w:val="0"/>
        <w:autoSpaceDN w:val="0"/>
        <w:adjustRightInd w:val="0"/>
        <w:spacing w:line="276" w:lineRule="auto"/>
        <w:jc w:val="both"/>
        <w:rPr>
          <w:b/>
          <w:bCs/>
          <w:color w:val="000000"/>
        </w:rPr>
      </w:pPr>
    </w:p>
    <w:p w:rsidR="00B527C4" w:rsidRPr="00A00DF8" w:rsidRDefault="00B527C4" w:rsidP="00454E23">
      <w:pPr>
        <w:suppressAutoHyphens w:val="0"/>
        <w:autoSpaceDE w:val="0"/>
        <w:autoSpaceDN w:val="0"/>
        <w:adjustRightInd w:val="0"/>
        <w:spacing w:line="276" w:lineRule="auto"/>
        <w:ind w:firstLine="708"/>
        <w:jc w:val="both"/>
        <w:rPr>
          <w:bCs/>
          <w:color w:val="000000"/>
        </w:rPr>
      </w:pPr>
      <w:r w:rsidRPr="00A00DF8">
        <w:rPr>
          <w:b/>
          <w:bCs/>
          <w:color w:val="000000"/>
        </w:rPr>
        <w:t>ДОКАЗВАНЕ:</w:t>
      </w:r>
      <w:r w:rsidR="002772CF" w:rsidRPr="00A00DF8">
        <w:rPr>
          <w:bCs/>
          <w:color w:val="000000"/>
        </w:rPr>
        <w:t xml:space="preserve"> </w:t>
      </w:r>
    </w:p>
    <w:p w:rsidR="002772CF" w:rsidRPr="00A00DF8" w:rsidRDefault="002772CF" w:rsidP="00454E23">
      <w:pPr>
        <w:suppressAutoHyphens w:val="0"/>
        <w:autoSpaceDE w:val="0"/>
        <w:autoSpaceDN w:val="0"/>
        <w:adjustRightInd w:val="0"/>
        <w:spacing w:line="276" w:lineRule="auto"/>
        <w:ind w:firstLine="708"/>
        <w:jc w:val="both"/>
      </w:pPr>
      <w:r w:rsidRPr="00A00DF8">
        <w:t xml:space="preserve">При подаване на офертата, съответствието с изискването се декларира в </w:t>
      </w:r>
      <w:r w:rsidR="005251F6" w:rsidRPr="00A00DF8">
        <w:t>е</w:t>
      </w:r>
      <w:r w:rsidRPr="00A00DF8">
        <w:t xml:space="preserve">ЕЕДОП, който се подава от всеки от участниците, членовете на обединения, подизпълнителите или третите лица. Обстоятелствата се удостоверяват в </w:t>
      </w:r>
      <w:r w:rsidR="005251F6" w:rsidRPr="00A00DF8">
        <w:t>е</w:t>
      </w:r>
      <w:r w:rsidRPr="00A00DF8">
        <w:t xml:space="preserve">ЕЕДОП. /попълва се част </w:t>
      </w:r>
      <w:r w:rsidRPr="00A00DF8">
        <w:rPr>
          <w:lang w:val="en-US"/>
        </w:rPr>
        <w:t>IV</w:t>
      </w:r>
      <w:r w:rsidR="004A3D9D" w:rsidRPr="00A00DF8">
        <w:t xml:space="preserve"> раздел Б, </w:t>
      </w:r>
      <w:r w:rsidRPr="00A00DF8">
        <w:t xml:space="preserve"> от </w:t>
      </w:r>
      <w:r w:rsidR="005251F6" w:rsidRPr="00A00DF8">
        <w:t>е</w:t>
      </w:r>
      <w:r w:rsidRPr="00A00DF8">
        <w:t>ЕЕДОП/</w:t>
      </w:r>
      <w:r w:rsidR="006A5275" w:rsidRPr="00A00DF8">
        <w:t>.</w:t>
      </w:r>
    </w:p>
    <w:p w:rsidR="001142C9" w:rsidRPr="00A00DF8" w:rsidRDefault="001142C9" w:rsidP="00747632">
      <w:pPr>
        <w:suppressAutoHyphens w:val="0"/>
        <w:autoSpaceDE w:val="0"/>
        <w:autoSpaceDN w:val="0"/>
        <w:adjustRightInd w:val="0"/>
        <w:spacing w:line="276" w:lineRule="auto"/>
        <w:ind w:firstLine="708"/>
        <w:jc w:val="both"/>
        <w:rPr>
          <w:rFonts w:eastAsia="TimesNewRomanPSMT"/>
          <w:iCs/>
          <w:lang w:eastAsia="bg-BG"/>
        </w:rPr>
      </w:pPr>
      <w:r w:rsidRPr="00A00DF8">
        <w:rPr>
          <w:rFonts w:eastAsia="TimesNewRomanPSMT"/>
          <w:lang w:eastAsia="bg-BG"/>
        </w:rPr>
        <w:t xml:space="preserve">Съответствието с минималното изискване се доказва от участника, избран за изпълнител, преди подписване на договор за изпълнение с представяне на документи по чл. 62, ал. 1, т. 3 и т. </w:t>
      </w:r>
      <w:r w:rsidRPr="00A00DF8">
        <w:rPr>
          <w:rFonts w:eastAsia="TimesNewRomanPSMT"/>
          <w:lang w:eastAsia="bg-BG"/>
        </w:rPr>
        <w:lastRenderedPageBreak/>
        <w:t>4 от ЗОП</w:t>
      </w:r>
      <w:r w:rsidR="00B527C4" w:rsidRPr="00A00DF8">
        <w:rPr>
          <w:rFonts w:eastAsia="TimesNewRomanPSMT"/>
          <w:lang w:eastAsia="bg-BG"/>
        </w:rPr>
        <w:t>, а именно:</w:t>
      </w:r>
      <w:r w:rsidR="00747632" w:rsidRPr="00A00DF8">
        <w:rPr>
          <w:rFonts w:eastAsia="TimesNewRomanPSMT"/>
          <w:lang w:eastAsia="bg-BG"/>
        </w:rPr>
        <w:t xml:space="preserve"> </w:t>
      </w:r>
      <w:r w:rsidR="00B527C4" w:rsidRPr="00A00DF8">
        <w:rPr>
          <w:rFonts w:eastAsia="TimesNewRomanPSMT"/>
          <w:iCs/>
          <w:lang w:eastAsia="bg-BG"/>
        </w:rPr>
        <w:t>з</w:t>
      </w:r>
      <w:r w:rsidRPr="00A00DF8">
        <w:rPr>
          <w:rFonts w:eastAsia="TimesNewRomanPSMT"/>
          <w:iCs/>
          <w:lang w:eastAsia="bg-BG"/>
        </w:rPr>
        <w:t xml:space="preserve">аверено </w:t>
      </w:r>
      <w:r w:rsidRPr="00A00DF8">
        <w:rPr>
          <w:rFonts w:eastAsia="TimesNewRomanPSMT"/>
          <w:lang w:eastAsia="bg-BG"/>
        </w:rPr>
        <w:t>к</w:t>
      </w:r>
      <w:r w:rsidRPr="00A00DF8">
        <w:rPr>
          <w:rFonts w:eastAsia="TimesNewRomanPSMT"/>
          <w:iCs/>
          <w:lang w:eastAsia="bg-BG"/>
        </w:rPr>
        <w:t>опие на годишните финансови отчети или техни съставни части,когато публикуването им се изисква.</w:t>
      </w:r>
    </w:p>
    <w:p w:rsidR="004A3D9D" w:rsidRPr="00A00DF8" w:rsidRDefault="004A3D9D" w:rsidP="00747632">
      <w:pPr>
        <w:suppressAutoHyphens w:val="0"/>
        <w:autoSpaceDE w:val="0"/>
        <w:autoSpaceDN w:val="0"/>
        <w:adjustRightInd w:val="0"/>
        <w:spacing w:line="276" w:lineRule="auto"/>
        <w:ind w:firstLine="708"/>
        <w:jc w:val="both"/>
        <w:rPr>
          <w:b/>
          <w:bCs/>
          <w:color w:val="000000"/>
        </w:rPr>
      </w:pPr>
      <w:r w:rsidRPr="00A00DF8">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B55D71" w:rsidRPr="00A00DF8" w:rsidRDefault="00B55D71" w:rsidP="00A363DB">
      <w:pPr>
        <w:spacing w:afterLines="40" w:after="96" w:line="276" w:lineRule="auto"/>
        <w:jc w:val="both"/>
        <w:rPr>
          <w:b/>
          <w:bCs/>
          <w:color w:val="000000"/>
        </w:rPr>
      </w:pPr>
    </w:p>
    <w:p w:rsidR="00B55D71" w:rsidRPr="00A00DF8" w:rsidRDefault="00CD76C5" w:rsidP="00A363DB">
      <w:pPr>
        <w:spacing w:afterLines="40" w:after="96" w:line="276" w:lineRule="auto"/>
        <w:ind w:firstLine="708"/>
        <w:jc w:val="both"/>
        <w:rPr>
          <w:b/>
          <w:bCs/>
          <w:color w:val="000000"/>
        </w:rPr>
      </w:pPr>
      <w:r w:rsidRPr="00A00DF8">
        <w:rPr>
          <w:b/>
          <w:bCs/>
          <w:color w:val="000000"/>
        </w:rPr>
        <w:t>3.</w:t>
      </w:r>
      <w:r w:rsidR="00A13150" w:rsidRPr="00A00DF8">
        <w:rPr>
          <w:b/>
          <w:bCs/>
          <w:color w:val="000000"/>
        </w:rPr>
        <w:t>2</w:t>
      </w:r>
      <w:r w:rsidR="007D164F" w:rsidRPr="00A00DF8">
        <w:rPr>
          <w:b/>
          <w:bCs/>
          <w:color w:val="000000"/>
        </w:rPr>
        <w:t xml:space="preserve">. Технически </w:t>
      </w:r>
      <w:r w:rsidR="005F0FF8" w:rsidRPr="00A00DF8">
        <w:rPr>
          <w:b/>
          <w:bCs/>
          <w:color w:val="000000"/>
        </w:rPr>
        <w:t>и професионални способности</w:t>
      </w:r>
      <w:r w:rsidR="007D164F" w:rsidRPr="00A00DF8">
        <w:rPr>
          <w:b/>
          <w:bCs/>
          <w:color w:val="000000"/>
        </w:rPr>
        <w:t xml:space="preserve">: </w:t>
      </w:r>
    </w:p>
    <w:p w:rsidR="00B841B3" w:rsidRPr="00A00DF8" w:rsidRDefault="00B841B3" w:rsidP="003D1863">
      <w:pPr>
        <w:spacing w:line="276" w:lineRule="auto"/>
        <w:jc w:val="both"/>
        <w:rPr>
          <w:rFonts w:eastAsia="MS ??"/>
        </w:rPr>
      </w:pPr>
      <w:r w:rsidRPr="00A00DF8">
        <w:rPr>
          <w:b/>
        </w:rPr>
        <w:t xml:space="preserve">           </w:t>
      </w:r>
      <w:r w:rsidR="00A13150" w:rsidRPr="00A00DF8">
        <w:rPr>
          <w:b/>
        </w:rPr>
        <w:t>3.2</w:t>
      </w:r>
      <w:r w:rsidR="00CD76C5" w:rsidRPr="00A00DF8">
        <w:rPr>
          <w:b/>
        </w:rPr>
        <w:t>.1.</w:t>
      </w:r>
      <w:r w:rsidR="00CD76C5" w:rsidRPr="00A00DF8">
        <w:t xml:space="preserve"> </w:t>
      </w:r>
      <w:r w:rsidRPr="00A00DF8">
        <w:rPr>
          <w:rFonts w:eastAsia="MS ??"/>
        </w:rPr>
        <w:t xml:space="preserve">Участникът следва за последните три години, считано от датата на подаване </w:t>
      </w:r>
      <w:r w:rsidR="00A60999" w:rsidRPr="00A00DF8">
        <w:rPr>
          <w:rFonts w:eastAsia="MS ??"/>
        </w:rPr>
        <w:t>на офертата, да е изпълнил</w:t>
      </w:r>
      <w:r w:rsidR="00A04493" w:rsidRPr="00A00DF8">
        <w:rPr>
          <w:rFonts w:eastAsia="MS ??"/>
        </w:rPr>
        <w:t xml:space="preserve"> дейност</w:t>
      </w:r>
      <w:r w:rsidR="0001339B" w:rsidRPr="00A00DF8">
        <w:rPr>
          <w:rFonts w:eastAsia="MS ??"/>
        </w:rPr>
        <w:t>и – услуги и/или доставки</w:t>
      </w:r>
      <w:r w:rsidRPr="00A00DF8">
        <w:rPr>
          <w:rFonts w:eastAsia="MS ??"/>
        </w:rPr>
        <w:t xml:space="preserve"> с предмет</w:t>
      </w:r>
      <w:r w:rsidR="00BF54EB">
        <w:rPr>
          <w:rFonts w:eastAsia="MS ??"/>
        </w:rPr>
        <w:t>, идентичен или сходен с този</w:t>
      </w:r>
      <w:r w:rsidRPr="00A00DF8">
        <w:rPr>
          <w:rFonts w:eastAsia="MS ??"/>
        </w:rPr>
        <w:t xml:space="preserve"> на поръчката. </w:t>
      </w:r>
    </w:p>
    <w:p w:rsidR="00B841B3" w:rsidRPr="00A00DF8" w:rsidRDefault="00B841B3" w:rsidP="003D1863">
      <w:pPr>
        <w:spacing w:line="276" w:lineRule="auto"/>
        <w:jc w:val="both"/>
        <w:rPr>
          <w:rFonts w:eastAsia="MS ??"/>
        </w:rPr>
      </w:pPr>
    </w:p>
    <w:p w:rsidR="0001339B" w:rsidRPr="000F5F65" w:rsidRDefault="00B841B3" w:rsidP="003D1863">
      <w:pPr>
        <w:spacing w:line="276" w:lineRule="auto"/>
        <w:jc w:val="both"/>
        <w:rPr>
          <w:rFonts w:eastAsia="MS ??"/>
        </w:rPr>
      </w:pPr>
      <w:r w:rsidRPr="00A00DF8">
        <w:rPr>
          <w:rFonts w:eastAsia="MS ??"/>
          <w:b/>
          <w:i/>
        </w:rPr>
        <w:t xml:space="preserve">             Под „</w:t>
      </w:r>
      <w:r w:rsidR="0001339B" w:rsidRPr="00A00DF8">
        <w:rPr>
          <w:rFonts w:eastAsia="MS ??"/>
          <w:b/>
          <w:i/>
        </w:rPr>
        <w:t>услуги</w:t>
      </w:r>
      <w:r w:rsidR="00A04493" w:rsidRPr="00A00DF8">
        <w:rPr>
          <w:rFonts w:eastAsia="MS ??"/>
          <w:b/>
          <w:i/>
        </w:rPr>
        <w:t xml:space="preserve"> </w:t>
      </w:r>
      <w:r w:rsidR="002F5715" w:rsidRPr="00A00DF8">
        <w:rPr>
          <w:rFonts w:eastAsia="MS ??"/>
          <w:b/>
          <w:i/>
        </w:rPr>
        <w:t>-</w:t>
      </w:r>
      <w:r w:rsidR="00A04493" w:rsidRPr="00A00DF8">
        <w:rPr>
          <w:rFonts w:eastAsia="MS ??"/>
          <w:b/>
          <w:i/>
        </w:rPr>
        <w:t xml:space="preserve"> дейност</w:t>
      </w:r>
      <w:r w:rsidR="0001339B" w:rsidRPr="00A00DF8">
        <w:rPr>
          <w:rFonts w:eastAsia="MS ??"/>
          <w:b/>
          <w:i/>
        </w:rPr>
        <w:t>и</w:t>
      </w:r>
      <w:r w:rsidR="002F5715" w:rsidRPr="00A00DF8">
        <w:rPr>
          <w:rFonts w:eastAsia="MS ??"/>
          <w:b/>
          <w:i/>
        </w:rPr>
        <w:t xml:space="preserve">, с предмет, </w:t>
      </w:r>
      <w:r w:rsidR="000F5F65" w:rsidRPr="000F5F65">
        <w:rPr>
          <w:rFonts w:eastAsia="MS ??"/>
          <w:b/>
          <w:i/>
        </w:rPr>
        <w:t>идентичен или сходен с този на поръчката</w:t>
      </w:r>
      <w:r w:rsidR="000F5F65">
        <w:rPr>
          <w:rFonts w:eastAsia="MS ??"/>
        </w:rPr>
        <w:t xml:space="preserve"> </w:t>
      </w:r>
      <w:r w:rsidRPr="00A00DF8">
        <w:rPr>
          <w:rFonts w:eastAsia="MS ??"/>
          <w:b/>
          <w:i/>
        </w:rPr>
        <w:t xml:space="preserve"> </w:t>
      </w:r>
      <w:r w:rsidR="00D375BE" w:rsidRPr="00A00DF8">
        <w:rPr>
          <w:rFonts w:eastAsia="MS ??"/>
          <w:b/>
          <w:i/>
        </w:rPr>
        <w:t>се има</w:t>
      </w:r>
      <w:r w:rsidR="0001339B" w:rsidRPr="00A00DF8">
        <w:rPr>
          <w:rFonts w:eastAsia="MS ??"/>
          <w:b/>
          <w:i/>
        </w:rPr>
        <w:t>т</w:t>
      </w:r>
      <w:r w:rsidR="00A04493" w:rsidRPr="00A00DF8">
        <w:rPr>
          <w:rFonts w:eastAsia="MS ??"/>
          <w:b/>
          <w:i/>
        </w:rPr>
        <w:t xml:space="preserve"> предвид</w:t>
      </w:r>
      <w:r w:rsidR="0001339B" w:rsidRPr="00A00DF8">
        <w:rPr>
          <w:rFonts w:eastAsia="MS ??"/>
          <w:b/>
          <w:i/>
        </w:rPr>
        <w:t>:</w:t>
      </w:r>
    </w:p>
    <w:p w:rsidR="006E156D" w:rsidRPr="00A00DF8" w:rsidRDefault="0001339B" w:rsidP="007B4E1F">
      <w:pPr>
        <w:pStyle w:val="aff"/>
        <w:numPr>
          <w:ilvl w:val="0"/>
          <w:numId w:val="28"/>
        </w:numPr>
        <w:spacing w:line="276" w:lineRule="auto"/>
        <w:jc w:val="both"/>
        <w:rPr>
          <w:rFonts w:eastAsia="MS ??"/>
          <w:b/>
          <w:i/>
        </w:rPr>
      </w:pPr>
      <w:r w:rsidRPr="00A00DF8">
        <w:rPr>
          <w:rFonts w:eastAsia="MS ??"/>
          <w:b/>
          <w:i/>
        </w:rPr>
        <w:t>За о</w:t>
      </w:r>
      <w:r w:rsidR="009144D4" w:rsidRPr="00A00DF8">
        <w:rPr>
          <w:rFonts w:eastAsia="MS ??"/>
          <w:b/>
          <w:i/>
        </w:rPr>
        <w:t>бособена позиция 1 –</w:t>
      </w:r>
      <w:r w:rsidR="00A04493" w:rsidRPr="00A00DF8">
        <w:rPr>
          <w:rFonts w:eastAsia="MS ??"/>
          <w:b/>
          <w:i/>
        </w:rPr>
        <w:t xml:space="preserve"> </w:t>
      </w:r>
      <w:r w:rsidR="009144D4" w:rsidRPr="00A00DF8">
        <w:rPr>
          <w:rFonts w:eastAsia="MS ??"/>
          <w:b/>
          <w:i/>
        </w:rPr>
        <w:t xml:space="preserve">участникът следва да е изпълнил като минимум една от следните </w:t>
      </w:r>
      <w:r w:rsidR="00A04493" w:rsidRPr="00A00DF8">
        <w:rPr>
          <w:rFonts w:eastAsia="MS ??"/>
          <w:b/>
          <w:i/>
        </w:rPr>
        <w:t>дейност</w:t>
      </w:r>
      <w:r w:rsidR="009144D4" w:rsidRPr="00A00DF8">
        <w:rPr>
          <w:rFonts w:eastAsia="MS ??"/>
          <w:b/>
          <w:i/>
        </w:rPr>
        <w:t xml:space="preserve">и/услуги: </w:t>
      </w:r>
      <w:r w:rsidR="004A3D9D" w:rsidRPr="00A00DF8">
        <w:rPr>
          <w:rFonts w:eastAsia="MS Mincho"/>
          <w:b/>
          <w:bCs/>
          <w:i/>
          <w:lang w:eastAsia="bg-BG"/>
        </w:rPr>
        <w:t xml:space="preserve">Услуги, свързани с организиране на събития и/или </w:t>
      </w:r>
      <w:r w:rsidR="004A3D9D" w:rsidRPr="00A00DF8">
        <w:rPr>
          <w:b/>
          <w:i/>
          <w:lang w:eastAsia="bg-BG"/>
        </w:rPr>
        <w:t>официални церемонии</w:t>
      </w:r>
      <w:r w:rsidR="004A3D9D" w:rsidRPr="00A00DF8">
        <w:rPr>
          <w:rFonts w:eastAsia="MS Mincho"/>
          <w:b/>
          <w:bCs/>
          <w:i/>
          <w:lang w:eastAsia="bg-BG"/>
        </w:rPr>
        <w:t xml:space="preserve"> и/или пресконференции и изработка на информационни материали и/или еквивалентни на тях материали</w:t>
      </w:r>
      <w:r w:rsidR="00B841B3" w:rsidRPr="00A00DF8">
        <w:rPr>
          <w:rFonts w:eastAsia="MS ??"/>
          <w:b/>
          <w:i/>
        </w:rPr>
        <w:t>.</w:t>
      </w:r>
    </w:p>
    <w:p w:rsidR="00B841B3" w:rsidRPr="00A00DF8" w:rsidRDefault="006E156D" w:rsidP="007B4E1F">
      <w:pPr>
        <w:pStyle w:val="aff"/>
        <w:numPr>
          <w:ilvl w:val="0"/>
          <w:numId w:val="28"/>
        </w:numPr>
        <w:spacing w:line="276" w:lineRule="auto"/>
        <w:jc w:val="both"/>
        <w:rPr>
          <w:rFonts w:eastAsia="MS ??"/>
          <w:b/>
          <w:i/>
        </w:rPr>
      </w:pPr>
      <w:r w:rsidRPr="00A00DF8">
        <w:rPr>
          <w:rFonts w:eastAsia="MS ??"/>
          <w:b/>
          <w:i/>
        </w:rPr>
        <w:t xml:space="preserve">За обособена позиция 2 – участникът следва да е изпълнил като минимум една от следните дейности/услуги: подготовка и отпечатване на </w:t>
      </w:r>
      <w:r w:rsidR="00656EE6" w:rsidRPr="00A00DF8">
        <w:rPr>
          <w:rFonts w:eastAsia="MS ??"/>
          <w:b/>
          <w:i/>
        </w:rPr>
        <w:t>печатни рекламни и/или информационни материали (брошури и/или дипляни и/или плакати и/или постери и/или календари и/или други печатни материали)</w:t>
      </w:r>
      <w:r w:rsidRPr="00A00DF8">
        <w:rPr>
          <w:rFonts w:eastAsia="MS ??"/>
          <w:b/>
          <w:i/>
        </w:rPr>
        <w:t>; изработване на промоционални материали</w:t>
      </w:r>
      <w:r w:rsidR="00656EE6" w:rsidRPr="00A00DF8">
        <w:rPr>
          <w:rFonts w:eastAsia="MS ??"/>
          <w:b/>
          <w:i/>
        </w:rPr>
        <w:t>.</w:t>
      </w:r>
    </w:p>
    <w:p w:rsidR="00013D0E" w:rsidRPr="00013D0E" w:rsidRDefault="00013D0E" w:rsidP="00A363DB">
      <w:pPr>
        <w:pStyle w:val="27"/>
        <w:shd w:val="clear" w:color="auto" w:fill="auto"/>
        <w:spacing w:before="0" w:afterLines="40" w:after="96" w:line="276" w:lineRule="auto"/>
        <w:ind w:firstLine="708"/>
        <w:rPr>
          <w:b/>
          <w:sz w:val="16"/>
          <w:szCs w:val="16"/>
        </w:rPr>
      </w:pPr>
    </w:p>
    <w:p w:rsidR="00B12E39" w:rsidRPr="00A00DF8" w:rsidRDefault="00B12E39" w:rsidP="00A363DB">
      <w:pPr>
        <w:pStyle w:val="27"/>
        <w:shd w:val="clear" w:color="auto" w:fill="auto"/>
        <w:spacing w:before="0" w:afterLines="40" w:after="96" w:line="276" w:lineRule="auto"/>
        <w:ind w:firstLine="708"/>
        <w:rPr>
          <w:sz w:val="24"/>
          <w:szCs w:val="24"/>
        </w:rPr>
      </w:pPr>
      <w:r w:rsidRPr="00A00DF8">
        <w:rPr>
          <w:b/>
          <w:sz w:val="24"/>
          <w:szCs w:val="24"/>
        </w:rPr>
        <w:t>ДОКАЗВАНЕ:</w:t>
      </w:r>
      <w:r w:rsidRPr="00A00DF8">
        <w:rPr>
          <w:sz w:val="24"/>
          <w:szCs w:val="24"/>
        </w:rPr>
        <w:t xml:space="preserve"> </w:t>
      </w:r>
    </w:p>
    <w:p w:rsidR="00B55D71" w:rsidRPr="00A00DF8" w:rsidRDefault="00AA6D0C" w:rsidP="00A363DB">
      <w:pPr>
        <w:pStyle w:val="27"/>
        <w:shd w:val="clear" w:color="auto" w:fill="auto"/>
        <w:spacing w:before="0" w:afterLines="40" w:after="96" w:line="276" w:lineRule="auto"/>
        <w:ind w:firstLine="708"/>
        <w:rPr>
          <w:sz w:val="24"/>
          <w:szCs w:val="24"/>
        </w:rPr>
      </w:pPr>
      <w:r w:rsidRPr="00A00DF8">
        <w:rPr>
          <w:sz w:val="24"/>
          <w:szCs w:val="24"/>
        </w:rPr>
        <w:t xml:space="preserve">На етап подаване на оферта се </w:t>
      </w:r>
      <w:r w:rsidR="00A82C37">
        <w:rPr>
          <w:sz w:val="24"/>
          <w:szCs w:val="24"/>
        </w:rPr>
        <w:t xml:space="preserve">попълва </w:t>
      </w:r>
      <w:r w:rsidR="00A82C37" w:rsidRPr="00A00DF8">
        <w:rPr>
          <w:sz w:val="24"/>
          <w:szCs w:val="24"/>
        </w:rPr>
        <w:t>съответната част от е</w:t>
      </w:r>
      <w:r w:rsidR="00A82C37" w:rsidRPr="00A00DF8">
        <w:rPr>
          <w:b/>
          <w:sz w:val="24"/>
          <w:szCs w:val="24"/>
        </w:rPr>
        <w:t xml:space="preserve">ЕЕДОП, </w:t>
      </w:r>
      <w:r w:rsidR="00A82C37" w:rsidRPr="00A00DF8">
        <w:rPr>
          <w:rFonts w:eastAsia="Calibri"/>
          <w:b/>
          <w:sz w:val="24"/>
          <w:szCs w:val="24"/>
        </w:rPr>
        <w:t>Част IV: Критерии за подбор, раздел, В.Технически и професионални способности</w:t>
      </w:r>
      <w:r w:rsidR="00A82C37" w:rsidRPr="00A00DF8">
        <w:rPr>
          <w:sz w:val="24"/>
          <w:szCs w:val="24"/>
        </w:rPr>
        <w:t xml:space="preserve"> </w:t>
      </w:r>
      <w:r w:rsidR="00A82C37">
        <w:rPr>
          <w:sz w:val="24"/>
          <w:szCs w:val="24"/>
        </w:rPr>
        <w:t>с</w:t>
      </w:r>
      <w:r w:rsidR="00356BD0" w:rsidRPr="00A00DF8">
        <w:rPr>
          <w:sz w:val="24"/>
          <w:szCs w:val="24"/>
        </w:rPr>
        <w:t xml:space="preserve"> услугите, </w:t>
      </w:r>
      <w:r w:rsidR="00B12E39" w:rsidRPr="00A00DF8">
        <w:rPr>
          <w:sz w:val="24"/>
          <w:szCs w:val="24"/>
        </w:rPr>
        <w:t>с предмет</w:t>
      </w:r>
      <w:r w:rsidR="00356BD0" w:rsidRPr="00A00DF8">
        <w:rPr>
          <w:sz w:val="24"/>
          <w:szCs w:val="24"/>
        </w:rPr>
        <w:t xml:space="preserve"> </w:t>
      </w:r>
      <w:r w:rsidR="00B12E39" w:rsidRPr="00A00DF8">
        <w:rPr>
          <w:sz w:val="24"/>
          <w:szCs w:val="24"/>
        </w:rPr>
        <w:t xml:space="preserve">идентичен </w:t>
      </w:r>
      <w:r w:rsidR="00356BD0" w:rsidRPr="00A00DF8">
        <w:rPr>
          <w:sz w:val="24"/>
          <w:szCs w:val="24"/>
        </w:rPr>
        <w:t xml:space="preserve">или </w:t>
      </w:r>
      <w:r w:rsidR="00B12E39" w:rsidRPr="00A00DF8">
        <w:rPr>
          <w:sz w:val="24"/>
          <w:szCs w:val="24"/>
        </w:rPr>
        <w:t xml:space="preserve">сходен </w:t>
      </w:r>
      <w:r w:rsidR="00356BD0" w:rsidRPr="00A00DF8">
        <w:rPr>
          <w:sz w:val="24"/>
          <w:szCs w:val="24"/>
        </w:rPr>
        <w:t xml:space="preserve">с </w:t>
      </w:r>
      <w:r w:rsidR="00B12E39" w:rsidRPr="00A00DF8">
        <w:rPr>
          <w:sz w:val="24"/>
          <w:szCs w:val="24"/>
        </w:rPr>
        <w:t>този</w:t>
      </w:r>
      <w:r w:rsidR="002C3792" w:rsidRPr="00A00DF8">
        <w:rPr>
          <w:sz w:val="24"/>
          <w:szCs w:val="24"/>
        </w:rPr>
        <w:t xml:space="preserve"> </w:t>
      </w:r>
      <w:r w:rsidR="00356BD0" w:rsidRPr="00A00DF8">
        <w:rPr>
          <w:sz w:val="24"/>
          <w:szCs w:val="24"/>
        </w:rPr>
        <w:t>на обществената поръчка, с посочване на стойностите, датите и получателите;</w:t>
      </w:r>
    </w:p>
    <w:p w:rsidR="00A04493" w:rsidRPr="00A00DF8" w:rsidRDefault="005E6536" w:rsidP="00A363DB">
      <w:pPr>
        <w:pStyle w:val="27"/>
        <w:shd w:val="clear" w:color="auto" w:fill="auto"/>
        <w:spacing w:before="0" w:afterLines="40" w:after="96" w:line="276" w:lineRule="auto"/>
        <w:ind w:firstLine="708"/>
        <w:rPr>
          <w:rFonts w:eastAsia="TimesNewRomanPSMT"/>
          <w:iCs/>
          <w:sz w:val="24"/>
          <w:szCs w:val="24"/>
        </w:rPr>
      </w:pPr>
      <w:r w:rsidRPr="00A00DF8">
        <w:rPr>
          <w:rFonts w:eastAsia="TimesNewRomanPSMT"/>
          <w:sz w:val="24"/>
          <w:szCs w:val="24"/>
        </w:rPr>
        <w:t>Съответствието с минималното изискване се доказва от участника, избран за изпълнител, преди подписване на договор за изпълнение</w:t>
      </w:r>
      <w:r w:rsidR="00B12E39" w:rsidRPr="00A00DF8">
        <w:rPr>
          <w:rFonts w:eastAsia="TimesNewRomanPSMT"/>
          <w:sz w:val="24"/>
          <w:szCs w:val="24"/>
        </w:rPr>
        <w:t>,</w:t>
      </w:r>
      <w:r w:rsidRPr="00A00DF8">
        <w:rPr>
          <w:rFonts w:eastAsia="TimesNewRomanPSMT"/>
          <w:sz w:val="24"/>
          <w:szCs w:val="24"/>
        </w:rPr>
        <w:t xml:space="preserve"> с представяне на документи по чл. 64, ал. 1, т. 2 от ЗОП</w:t>
      </w:r>
      <w:r w:rsidR="00B12E39" w:rsidRPr="00A00DF8">
        <w:rPr>
          <w:rFonts w:eastAsia="TimesNewRomanPSMT"/>
          <w:sz w:val="24"/>
          <w:szCs w:val="24"/>
        </w:rPr>
        <w:t>, а именно:</w:t>
      </w:r>
      <w:r w:rsidRPr="00A00DF8">
        <w:rPr>
          <w:sz w:val="24"/>
          <w:szCs w:val="24"/>
        </w:rPr>
        <w:t>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услуга (удостоверения за добро изпълнение, препратка към публичен регистър, както и всички други документи, доказващи изпълнението на услугата</w:t>
      </w:r>
      <w:r w:rsidR="000867E6" w:rsidRPr="00A00DF8">
        <w:rPr>
          <w:sz w:val="24"/>
          <w:szCs w:val="24"/>
        </w:rPr>
        <w:t>)</w:t>
      </w:r>
      <w:r w:rsidRPr="00A00DF8">
        <w:rPr>
          <w:rFonts w:eastAsia="TimesNewRomanPSMT"/>
          <w:iCs/>
          <w:sz w:val="24"/>
          <w:szCs w:val="24"/>
        </w:rPr>
        <w:t>, или съответен валиден аналогичен</w:t>
      </w:r>
      <w:r w:rsidRPr="00A00DF8">
        <w:rPr>
          <w:rFonts w:eastAsia="TimesNewRomanPSMT"/>
          <w:sz w:val="24"/>
          <w:szCs w:val="24"/>
        </w:rPr>
        <w:t xml:space="preserve"> </w:t>
      </w:r>
      <w:r w:rsidRPr="00A00DF8">
        <w:rPr>
          <w:rFonts w:eastAsia="TimesNewRomanPSMT"/>
          <w:iCs/>
          <w:sz w:val="24"/>
          <w:szCs w:val="24"/>
        </w:rPr>
        <w:t>документ.</w:t>
      </w:r>
    </w:p>
    <w:p w:rsidR="00600B6B" w:rsidRPr="00F913DB" w:rsidRDefault="00600B6B" w:rsidP="00A363DB">
      <w:pPr>
        <w:spacing w:afterLines="40" w:after="96" w:line="276" w:lineRule="auto"/>
        <w:rPr>
          <w:b/>
          <w:bCs/>
          <w:color w:val="000000"/>
          <w:u w:val="single"/>
          <w:lang w:val="ru-RU"/>
        </w:rPr>
      </w:pPr>
    </w:p>
    <w:p w:rsidR="00F913DB" w:rsidRPr="009646FE" w:rsidRDefault="00F913DB" w:rsidP="00A363DB">
      <w:pPr>
        <w:spacing w:afterLines="40" w:after="96" w:line="276" w:lineRule="auto"/>
        <w:ind w:firstLine="708"/>
        <w:rPr>
          <w:b/>
          <w:bCs/>
          <w:color w:val="000000"/>
          <w:lang w:val="ru-RU"/>
        </w:rPr>
      </w:pPr>
    </w:p>
    <w:p w:rsidR="00F913DB" w:rsidRPr="009646FE" w:rsidRDefault="00F913DB" w:rsidP="00A363DB">
      <w:pPr>
        <w:spacing w:afterLines="40" w:after="96" w:line="276" w:lineRule="auto"/>
        <w:ind w:firstLine="708"/>
        <w:rPr>
          <w:b/>
          <w:bCs/>
          <w:color w:val="000000"/>
          <w:lang w:val="ru-RU"/>
        </w:rPr>
      </w:pPr>
    </w:p>
    <w:p w:rsidR="007D164F" w:rsidRPr="00A00DF8" w:rsidRDefault="001A0998" w:rsidP="00A363DB">
      <w:pPr>
        <w:spacing w:afterLines="40" w:after="96" w:line="276" w:lineRule="auto"/>
        <w:ind w:firstLine="708"/>
        <w:rPr>
          <w:b/>
          <w:bCs/>
          <w:color w:val="000000"/>
        </w:rPr>
      </w:pPr>
      <w:r w:rsidRPr="00A00DF8">
        <w:rPr>
          <w:b/>
          <w:bCs/>
          <w:color w:val="000000"/>
        </w:rPr>
        <w:lastRenderedPageBreak/>
        <w:t>РАЗДЕЛ І</w:t>
      </w:r>
      <w:r w:rsidRPr="00A00DF8">
        <w:rPr>
          <w:b/>
          <w:bCs/>
          <w:color w:val="000000"/>
          <w:lang w:val="en-US"/>
        </w:rPr>
        <w:t>V</w:t>
      </w:r>
      <w:r w:rsidR="007D164F" w:rsidRPr="00A00DF8">
        <w:rPr>
          <w:b/>
          <w:bCs/>
          <w:color w:val="000000"/>
        </w:rPr>
        <w:t>. ИЗИСКВАНИЯ ПРИ ИЗГОТВЯНЕ И ПРЕДСТАВЯНЕ НА ОФЕРТИТЕ</w:t>
      </w:r>
    </w:p>
    <w:p w:rsidR="00B55D71" w:rsidRPr="00A00DF8" w:rsidRDefault="00B55D71" w:rsidP="00A363DB">
      <w:pPr>
        <w:spacing w:afterLines="40" w:after="96" w:line="276" w:lineRule="auto"/>
        <w:jc w:val="both"/>
        <w:rPr>
          <w:b/>
          <w:bCs/>
          <w:color w:val="000000"/>
        </w:rPr>
      </w:pPr>
    </w:p>
    <w:p w:rsidR="00B55D71" w:rsidRPr="00A00DF8" w:rsidRDefault="007D164F" w:rsidP="00A363DB">
      <w:pPr>
        <w:spacing w:afterLines="40" w:after="96" w:line="276" w:lineRule="auto"/>
        <w:ind w:firstLine="708"/>
        <w:jc w:val="both"/>
        <w:rPr>
          <w:b/>
          <w:bCs/>
          <w:color w:val="000000"/>
        </w:rPr>
      </w:pPr>
      <w:r w:rsidRPr="00A00DF8">
        <w:rPr>
          <w:b/>
          <w:bCs/>
          <w:color w:val="000000"/>
        </w:rPr>
        <w:t>1. Изисквания към документите:</w:t>
      </w:r>
    </w:p>
    <w:p w:rsidR="00B55D71" w:rsidRPr="00A00DF8" w:rsidRDefault="007D164F" w:rsidP="00A363DB">
      <w:pPr>
        <w:spacing w:afterLines="40" w:after="96" w:line="276" w:lineRule="auto"/>
        <w:ind w:firstLine="708"/>
        <w:jc w:val="both"/>
        <w:rPr>
          <w:b/>
          <w:bCs/>
          <w:color w:val="000000"/>
        </w:rPr>
      </w:pPr>
      <w:r w:rsidRPr="00A00DF8">
        <w:rPr>
          <w:b/>
          <w:bCs/>
          <w:color w:val="000000"/>
        </w:rPr>
        <w:t>1.1.</w:t>
      </w:r>
      <w:r w:rsidRPr="00A00DF8">
        <w:rPr>
          <w:color w:val="000000"/>
        </w:rPr>
        <w:t xml:space="preserve"> Всички документи се представят в един екземпляр.</w:t>
      </w:r>
    </w:p>
    <w:p w:rsidR="00B55D71" w:rsidRPr="00A00DF8" w:rsidRDefault="007D164F" w:rsidP="00A363DB">
      <w:pPr>
        <w:spacing w:afterLines="40" w:after="96" w:line="276" w:lineRule="auto"/>
        <w:ind w:firstLine="708"/>
        <w:jc w:val="both"/>
        <w:rPr>
          <w:b/>
          <w:bCs/>
          <w:color w:val="000000"/>
        </w:rPr>
      </w:pPr>
      <w:r w:rsidRPr="00A00DF8">
        <w:rPr>
          <w:b/>
          <w:bCs/>
          <w:color w:val="000000"/>
        </w:rPr>
        <w:t>1.</w:t>
      </w:r>
      <w:r w:rsidR="003834D3" w:rsidRPr="00A00DF8">
        <w:rPr>
          <w:b/>
          <w:bCs/>
          <w:color w:val="000000"/>
        </w:rPr>
        <w:t>2</w:t>
      </w:r>
      <w:r w:rsidRPr="00A00DF8">
        <w:rPr>
          <w:b/>
          <w:bCs/>
          <w:color w:val="000000"/>
        </w:rPr>
        <w:t>.</w:t>
      </w:r>
      <w:r w:rsidRPr="00A00DF8">
        <w:rPr>
          <w:color w:val="000000"/>
        </w:rPr>
        <w:t xml:space="preserve"> Всички представени в </w:t>
      </w:r>
      <w:r w:rsidR="003834D3" w:rsidRPr="00A00DF8">
        <w:rPr>
          <w:color w:val="000000"/>
        </w:rPr>
        <w:t xml:space="preserve">офертата </w:t>
      </w:r>
      <w:r w:rsidRPr="00A00DF8">
        <w:rPr>
          <w:color w:val="000000"/>
        </w:rPr>
        <w:t>документи трябва да са изготвени на български език. В случай, че документите се представят на език, различен от български език, следва да бъдат придружени с превод на български език.</w:t>
      </w:r>
    </w:p>
    <w:p w:rsidR="00B55D71" w:rsidRPr="00A00DF8" w:rsidRDefault="007D164F" w:rsidP="00A363DB">
      <w:pPr>
        <w:spacing w:afterLines="40" w:after="96" w:line="276" w:lineRule="auto"/>
        <w:ind w:firstLine="708"/>
        <w:jc w:val="both"/>
        <w:rPr>
          <w:b/>
          <w:bCs/>
          <w:color w:val="000000"/>
        </w:rPr>
      </w:pPr>
      <w:r w:rsidRPr="00A00DF8">
        <w:rPr>
          <w:b/>
          <w:bCs/>
          <w:color w:val="000000"/>
        </w:rPr>
        <w:t>1.</w:t>
      </w:r>
      <w:r w:rsidR="003834D3" w:rsidRPr="00A00DF8">
        <w:rPr>
          <w:b/>
          <w:bCs/>
          <w:color w:val="000000"/>
        </w:rPr>
        <w:t>3</w:t>
      </w:r>
      <w:r w:rsidRPr="00A00DF8">
        <w:rPr>
          <w:b/>
          <w:bCs/>
          <w:color w:val="000000"/>
        </w:rPr>
        <w:t>.</w:t>
      </w:r>
      <w:r w:rsidRPr="00A00DF8">
        <w:rPr>
          <w:color w:val="000000"/>
        </w:rPr>
        <w:t xml:space="preserve"> При изготвяне на офертата не се допускат никакви вписвания между редовете, изтривания или корекции, освен ако са заверени с подпис и печат на представляващия или лицето, упълномощено от </w:t>
      </w:r>
      <w:r w:rsidR="00FB21C3" w:rsidRPr="00A00DF8">
        <w:rPr>
          <w:color w:val="000000"/>
        </w:rPr>
        <w:t>участника</w:t>
      </w:r>
      <w:r w:rsidRPr="00A00DF8">
        <w:rPr>
          <w:color w:val="000000"/>
        </w:rPr>
        <w:t xml:space="preserve"> да го представлява.</w:t>
      </w:r>
    </w:p>
    <w:p w:rsidR="00B55D71" w:rsidRPr="00A00DF8" w:rsidRDefault="007D164F" w:rsidP="00A363DB">
      <w:pPr>
        <w:spacing w:afterLines="40" w:after="96" w:line="276" w:lineRule="auto"/>
        <w:ind w:firstLine="708"/>
        <w:jc w:val="both"/>
        <w:rPr>
          <w:b/>
          <w:bCs/>
          <w:color w:val="000000"/>
        </w:rPr>
      </w:pPr>
      <w:r w:rsidRPr="00A00DF8">
        <w:rPr>
          <w:b/>
          <w:bCs/>
          <w:color w:val="000000"/>
        </w:rPr>
        <w:t>1.</w:t>
      </w:r>
      <w:r w:rsidR="003834D3" w:rsidRPr="00A00DF8">
        <w:rPr>
          <w:b/>
          <w:bCs/>
          <w:color w:val="000000"/>
        </w:rPr>
        <w:t>4</w:t>
      </w:r>
      <w:r w:rsidRPr="00A00DF8">
        <w:rPr>
          <w:b/>
          <w:bCs/>
          <w:color w:val="000000"/>
        </w:rPr>
        <w:t>.</w:t>
      </w:r>
      <w:r w:rsidRPr="00A00DF8">
        <w:rPr>
          <w:color w:val="000000"/>
        </w:rPr>
        <w:t xml:space="preserve"> Когато са представени копия на документите, същите следва да са заверени с подпис и печат от съответния </w:t>
      </w:r>
      <w:r w:rsidR="00FB21C3" w:rsidRPr="00A00DF8">
        <w:rPr>
          <w:color w:val="000000"/>
        </w:rPr>
        <w:t>участник</w:t>
      </w:r>
      <w:r w:rsidR="00184DA9" w:rsidRPr="00A00DF8">
        <w:rPr>
          <w:color w:val="000000"/>
        </w:rPr>
        <w:t xml:space="preserve"> с текст „</w:t>
      </w:r>
      <w:r w:rsidRPr="00A00DF8">
        <w:rPr>
          <w:color w:val="000000"/>
        </w:rPr>
        <w:t>Вярно с оригинала“.</w:t>
      </w:r>
    </w:p>
    <w:p w:rsidR="00B55D71" w:rsidRPr="00A00DF8" w:rsidRDefault="007D164F" w:rsidP="00A363DB">
      <w:pPr>
        <w:spacing w:afterLines="40" w:after="96" w:line="276" w:lineRule="auto"/>
        <w:ind w:firstLine="708"/>
        <w:jc w:val="both"/>
        <w:rPr>
          <w:color w:val="000000"/>
        </w:rPr>
      </w:pPr>
      <w:r w:rsidRPr="00A00DF8">
        <w:rPr>
          <w:b/>
          <w:bCs/>
          <w:color w:val="000000"/>
        </w:rPr>
        <w:t>1.</w:t>
      </w:r>
      <w:r w:rsidR="003834D3" w:rsidRPr="00A00DF8">
        <w:rPr>
          <w:b/>
          <w:bCs/>
          <w:color w:val="000000"/>
        </w:rPr>
        <w:t>5</w:t>
      </w:r>
      <w:r w:rsidRPr="00A00DF8">
        <w:rPr>
          <w:b/>
          <w:bCs/>
          <w:color w:val="000000"/>
        </w:rPr>
        <w:t>.</w:t>
      </w:r>
      <w:r w:rsidRPr="00A00DF8">
        <w:rPr>
          <w:color w:val="000000"/>
        </w:rPr>
        <w:t xml:space="preserve"> </w:t>
      </w:r>
      <w:r w:rsidR="005B3BF6" w:rsidRPr="00A00DF8">
        <w:rPr>
          <w:color w:val="000000"/>
        </w:rPr>
        <w:t>Участниците</w:t>
      </w:r>
      <w:r w:rsidRPr="00A00DF8">
        <w:rPr>
          <w:color w:val="000000"/>
        </w:rPr>
        <w:t xml:space="preserve"> нямат право да</w:t>
      </w:r>
      <w:r w:rsidR="00B81E01" w:rsidRPr="00A00DF8">
        <w:rPr>
          <w:color w:val="000000"/>
        </w:rPr>
        <w:t xml:space="preserve"> предлагат варианти на офертите.</w:t>
      </w:r>
    </w:p>
    <w:p w:rsidR="00B81E01" w:rsidRPr="00A00DF8" w:rsidRDefault="00B81E01" w:rsidP="00A363DB">
      <w:pPr>
        <w:spacing w:afterLines="40" w:after="96" w:line="276" w:lineRule="auto"/>
        <w:jc w:val="both"/>
        <w:rPr>
          <w:color w:val="000000"/>
        </w:rPr>
      </w:pPr>
    </w:p>
    <w:p w:rsidR="00B55D71" w:rsidRPr="00A00DF8" w:rsidRDefault="007D164F" w:rsidP="00A363DB">
      <w:pPr>
        <w:spacing w:afterLines="40" w:after="96" w:line="276" w:lineRule="auto"/>
        <w:ind w:firstLine="708"/>
        <w:jc w:val="both"/>
        <w:rPr>
          <w:b/>
          <w:bCs/>
          <w:color w:val="000000"/>
        </w:rPr>
      </w:pPr>
      <w:r w:rsidRPr="00A00DF8">
        <w:rPr>
          <w:b/>
          <w:bCs/>
          <w:color w:val="000000"/>
        </w:rPr>
        <w:t>2. Изисквания за изготвяне на офертата и ценовото предложение.</w:t>
      </w:r>
    </w:p>
    <w:p w:rsidR="00B55D71" w:rsidRPr="00A00DF8" w:rsidRDefault="00B81E01" w:rsidP="00B81E01">
      <w:pPr>
        <w:spacing w:line="276" w:lineRule="auto"/>
        <w:ind w:firstLine="360"/>
        <w:jc w:val="both"/>
        <w:rPr>
          <w:rFonts w:eastAsia="Calibri"/>
          <w:color w:val="000000"/>
          <w:shd w:val="clear" w:color="auto" w:fill="FFFFFF"/>
        </w:rPr>
      </w:pPr>
      <w:r w:rsidRPr="00A00DF8">
        <w:rPr>
          <w:b/>
          <w:bCs/>
          <w:color w:val="000000"/>
        </w:rPr>
        <w:t xml:space="preserve">     </w:t>
      </w:r>
      <w:r w:rsidR="007D164F" w:rsidRPr="00A00DF8">
        <w:rPr>
          <w:b/>
          <w:bCs/>
          <w:color w:val="000000"/>
        </w:rPr>
        <w:t>2.1.</w:t>
      </w:r>
      <w:r w:rsidR="007D164F" w:rsidRPr="00A00DF8">
        <w:rPr>
          <w:color w:val="000000"/>
        </w:rPr>
        <w:t xml:space="preserve"> Представената оферта трябва да има срок на валидност </w:t>
      </w:r>
      <w:r w:rsidR="003E5AD6" w:rsidRPr="00A00DF8">
        <w:rPr>
          <w:color w:val="000000"/>
        </w:rPr>
        <w:t>6</w:t>
      </w:r>
      <w:r w:rsidR="007369D6" w:rsidRPr="00A00DF8">
        <w:rPr>
          <w:color w:val="000000"/>
        </w:rPr>
        <w:t xml:space="preserve"> </w:t>
      </w:r>
      <w:r w:rsidR="008E2EDD" w:rsidRPr="00A00DF8">
        <w:rPr>
          <w:color w:val="000000"/>
        </w:rPr>
        <w:t>(</w:t>
      </w:r>
      <w:r w:rsidR="003E5AD6" w:rsidRPr="00A00DF8">
        <w:rPr>
          <w:color w:val="000000"/>
        </w:rPr>
        <w:t>шест</w:t>
      </w:r>
      <w:r w:rsidR="008E2EDD" w:rsidRPr="00A00DF8">
        <w:rPr>
          <w:color w:val="000000"/>
        </w:rPr>
        <w:t>)</w:t>
      </w:r>
      <w:r w:rsidR="003E5AD6" w:rsidRPr="00A00DF8">
        <w:rPr>
          <w:color w:val="000000"/>
        </w:rPr>
        <w:t xml:space="preserve"> месеца</w:t>
      </w:r>
      <w:r w:rsidR="007D164F" w:rsidRPr="00A00DF8">
        <w:rPr>
          <w:color w:val="000000"/>
        </w:rPr>
        <w:t>, с</w:t>
      </w:r>
      <w:r w:rsidR="00184DA9" w:rsidRPr="00A00DF8">
        <w:rPr>
          <w:color w:val="000000"/>
        </w:rPr>
        <w:t>читано</w:t>
      </w:r>
      <w:r w:rsidR="00163830" w:rsidRPr="00A00DF8">
        <w:rPr>
          <w:color w:val="000000"/>
        </w:rPr>
        <w:t xml:space="preserve"> </w:t>
      </w:r>
      <w:r w:rsidR="001D0D8B" w:rsidRPr="00A00DF8">
        <w:t>от д</w:t>
      </w:r>
      <w:r w:rsidR="00A079F2" w:rsidRPr="00A00DF8">
        <w:t xml:space="preserve">атата на подаване на офертата </w:t>
      </w:r>
      <w:r w:rsidR="001D0D8B" w:rsidRPr="00A00DF8">
        <w:t xml:space="preserve"> за участие в поръчката.</w:t>
      </w:r>
    </w:p>
    <w:p w:rsidR="00B55D71" w:rsidRPr="00A00DF8" w:rsidRDefault="007D164F" w:rsidP="00A363DB">
      <w:pPr>
        <w:spacing w:afterLines="40" w:after="96" w:line="276" w:lineRule="auto"/>
        <w:ind w:firstLine="708"/>
        <w:jc w:val="both"/>
        <w:rPr>
          <w:b/>
          <w:bCs/>
          <w:color w:val="000000"/>
        </w:rPr>
      </w:pPr>
      <w:r w:rsidRPr="00A00DF8">
        <w:rPr>
          <w:b/>
          <w:bCs/>
          <w:color w:val="000000"/>
        </w:rPr>
        <w:t>2.2.</w:t>
      </w:r>
      <w:r w:rsidRPr="00A00DF8">
        <w:rPr>
          <w:color w:val="000000"/>
        </w:rPr>
        <w:t xml:space="preserve"> </w:t>
      </w:r>
      <w:r w:rsidR="00FB21C3" w:rsidRPr="00A00DF8">
        <w:rPr>
          <w:color w:val="000000"/>
        </w:rPr>
        <w:t>Офертата</w:t>
      </w:r>
      <w:r w:rsidRPr="00A00DF8">
        <w:rPr>
          <w:color w:val="000000"/>
        </w:rPr>
        <w:t xml:space="preserve"> за участие в проц</w:t>
      </w:r>
      <w:r w:rsidR="00FB21C3" w:rsidRPr="00A00DF8">
        <w:rPr>
          <w:color w:val="000000"/>
        </w:rPr>
        <w:t>едурата следва да бъде изготвена</w:t>
      </w:r>
      <w:r w:rsidRPr="00A00DF8">
        <w:rPr>
          <w:color w:val="000000"/>
        </w:rPr>
        <w:t xml:space="preserve"> на бълг</w:t>
      </w:r>
      <w:r w:rsidR="00FB21C3" w:rsidRPr="00A00DF8">
        <w:rPr>
          <w:color w:val="000000"/>
        </w:rPr>
        <w:t>арски език и подписана</w:t>
      </w:r>
      <w:r w:rsidRPr="00A00DF8">
        <w:rPr>
          <w:color w:val="000000"/>
        </w:rPr>
        <w:t xml:space="preserve"> от представляващия участника или от изрично упълномощено от него лице.</w:t>
      </w:r>
      <w:r w:rsidR="003834D3" w:rsidRPr="00A00DF8">
        <w:rPr>
          <w:color w:val="000000"/>
        </w:rPr>
        <w:t xml:space="preserve"> В случай, че се подписват от пълномощник следва да се представи и документ за упълномощаване за изпълнение на такива функции.</w:t>
      </w:r>
    </w:p>
    <w:p w:rsidR="00B55D71" w:rsidRPr="00A00DF8" w:rsidRDefault="00A473A1" w:rsidP="00A363DB">
      <w:pPr>
        <w:spacing w:afterLines="40" w:after="96" w:line="276" w:lineRule="auto"/>
        <w:ind w:firstLine="708"/>
        <w:jc w:val="both"/>
        <w:rPr>
          <w:color w:val="000000"/>
        </w:rPr>
      </w:pPr>
      <w:r w:rsidRPr="00A00DF8">
        <w:rPr>
          <w:b/>
          <w:bCs/>
          <w:color w:val="000000"/>
        </w:rPr>
        <w:t>2.3</w:t>
      </w:r>
      <w:r w:rsidR="007D164F" w:rsidRPr="00A00DF8">
        <w:rPr>
          <w:b/>
          <w:bCs/>
          <w:color w:val="000000"/>
        </w:rPr>
        <w:t>.</w:t>
      </w:r>
      <w:r w:rsidR="007D164F" w:rsidRPr="00A00DF8">
        <w:rPr>
          <w:color w:val="000000"/>
        </w:rPr>
        <w:t xml:space="preserve"> Ценовото предложение се представя в съответствие с приложения към документацията образец. </w:t>
      </w:r>
    </w:p>
    <w:p w:rsidR="00B55D71" w:rsidRPr="00A00DF8" w:rsidRDefault="00A473A1" w:rsidP="00A363DB">
      <w:pPr>
        <w:spacing w:afterLines="40" w:after="96" w:line="276" w:lineRule="auto"/>
        <w:ind w:firstLine="708"/>
        <w:jc w:val="both"/>
        <w:rPr>
          <w:color w:val="000000"/>
        </w:rPr>
      </w:pPr>
      <w:r w:rsidRPr="00A00DF8">
        <w:rPr>
          <w:b/>
          <w:color w:val="000000"/>
        </w:rPr>
        <w:t>2.4</w:t>
      </w:r>
      <w:r w:rsidR="007D164F" w:rsidRPr="00A00DF8">
        <w:rPr>
          <w:b/>
          <w:color w:val="000000"/>
        </w:rPr>
        <w:t>.</w:t>
      </w:r>
      <w:r w:rsidR="007D164F" w:rsidRPr="00A00DF8">
        <w:rPr>
          <w:color w:val="000000"/>
        </w:rPr>
        <w:t xml:space="preserve"> При несъответствие с цифровата и изписаната с думи цена на </w:t>
      </w:r>
      <w:r w:rsidR="00AC5D2F" w:rsidRPr="00A00DF8">
        <w:rPr>
          <w:color w:val="000000"/>
        </w:rPr>
        <w:t xml:space="preserve">ценовото </w:t>
      </w:r>
      <w:r w:rsidR="007D164F" w:rsidRPr="00A00DF8">
        <w:rPr>
          <w:color w:val="000000"/>
        </w:rPr>
        <w:t>предложение ще се взема предвид изписаната словом.</w:t>
      </w:r>
    </w:p>
    <w:p w:rsidR="00B55D71" w:rsidRPr="00A00DF8" w:rsidRDefault="00B55D71" w:rsidP="00A363DB">
      <w:pPr>
        <w:spacing w:afterLines="40" w:after="96" w:line="240" w:lineRule="auto"/>
        <w:jc w:val="both"/>
        <w:rPr>
          <w:color w:val="000000"/>
        </w:rPr>
      </w:pPr>
    </w:p>
    <w:p w:rsidR="00B55D71" w:rsidRPr="00A00DF8" w:rsidRDefault="007D164F" w:rsidP="00A363DB">
      <w:pPr>
        <w:spacing w:afterLines="40" w:after="96" w:line="276" w:lineRule="auto"/>
        <w:ind w:firstLine="708"/>
        <w:jc w:val="both"/>
        <w:rPr>
          <w:b/>
          <w:color w:val="000000"/>
        </w:rPr>
      </w:pPr>
      <w:r w:rsidRPr="00A00DF8">
        <w:rPr>
          <w:b/>
          <w:color w:val="000000"/>
        </w:rPr>
        <w:t>3.</w:t>
      </w:r>
      <w:r w:rsidRPr="00A00DF8">
        <w:rPr>
          <w:color w:val="000000"/>
        </w:rPr>
        <w:t xml:space="preserve"> </w:t>
      </w:r>
      <w:r w:rsidRPr="00A00DF8">
        <w:rPr>
          <w:b/>
          <w:color w:val="000000"/>
        </w:rPr>
        <w:t>Съдържание на офертите /съгласно Глава пета.</w:t>
      </w:r>
      <w:r w:rsidR="005B3BF6" w:rsidRPr="00A00DF8">
        <w:rPr>
          <w:b/>
          <w:color w:val="000000"/>
        </w:rPr>
        <w:t xml:space="preserve"> „</w:t>
      </w:r>
      <w:r w:rsidRPr="00A00DF8">
        <w:rPr>
          <w:b/>
          <w:color w:val="000000"/>
        </w:rPr>
        <w:t>ПОДГОТОВКА И ПРОВЕЖДАНЕ НА ПРОЦЕДУРИ ЗА ОБЩЕСТВЕНИ ПОРЪЧКИ</w:t>
      </w:r>
      <w:r w:rsidR="005B3BF6" w:rsidRPr="00A00DF8">
        <w:rPr>
          <w:b/>
          <w:color w:val="000000"/>
        </w:rPr>
        <w:t>“</w:t>
      </w:r>
      <w:r w:rsidRPr="00A00DF8">
        <w:rPr>
          <w:b/>
          <w:color w:val="000000"/>
        </w:rPr>
        <w:t>, раздел ІV. и V. от ППЗОП/.</w:t>
      </w:r>
    </w:p>
    <w:p w:rsidR="00B55D71" w:rsidRPr="00A00DF8" w:rsidRDefault="007D164F" w:rsidP="00A363DB">
      <w:pPr>
        <w:spacing w:afterLines="40" w:after="96" w:line="276" w:lineRule="auto"/>
        <w:ind w:firstLine="708"/>
        <w:jc w:val="both"/>
      </w:pPr>
      <w:r w:rsidRPr="00A00DF8">
        <w:rPr>
          <w:color w:val="000000"/>
        </w:rPr>
        <w:t>Документите, свързани с участието в</w:t>
      </w:r>
      <w:r w:rsidRPr="00A00DF8">
        <w:t xml:space="preserve">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r w:rsidR="00AF6071" w:rsidRPr="00A00DF8">
        <w:t xml:space="preserve"> </w:t>
      </w:r>
      <w:r w:rsidRPr="00A00DF8">
        <w:t>Документите се представят в запечатана непрозрачна опаковка, върху която се посочват:</w:t>
      </w:r>
    </w:p>
    <w:p w:rsidR="00B55D71" w:rsidRPr="00A00DF8" w:rsidRDefault="007D164F" w:rsidP="00A363DB">
      <w:pPr>
        <w:spacing w:afterLines="40" w:after="96" w:line="276" w:lineRule="auto"/>
        <w:ind w:firstLine="708"/>
        <w:jc w:val="both"/>
      </w:pPr>
      <w:r w:rsidRPr="00A00DF8">
        <w:t xml:space="preserve">1. </w:t>
      </w:r>
      <w:r w:rsidR="001E3CEA" w:rsidRPr="00A00DF8">
        <w:t>Н</w:t>
      </w:r>
      <w:r w:rsidRPr="00A00DF8">
        <w:t>аименованието на участника, включително участниците в обединението</w:t>
      </w:r>
      <w:r w:rsidR="00A473A1" w:rsidRPr="00A00DF8">
        <w:t>, когато е приложимо</w:t>
      </w:r>
      <w:r w:rsidRPr="00A00DF8">
        <w:t>;</w:t>
      </w:r>
    </w:p>
    <w:p w:rsidR="00B55D71" w:rsidRPr="00A00DF8" w:rsidRDefault="007D164F" w:rsidP="00A363DB">
      <w:pPr>
        <w:spacing w:afterLines="40" w:after="96" w:line="276" w:lineRule="auto"/>
        <w:ind w:firstLine="708"/>
        <w:jc w:val="both"/>
      </w:pPr>
      <w:r w:rsidRPr="00A00DF8">
        <w:lastRenderedPageBreak/>
        <w:t xml:space="preserve">2. </w:t>
      </w:r>
      <w:r w:rsidR="001E3CEA" w:rsidRPr="00A00DF8">
        <w:t>А</w:t>
      </w:r>
      <w:r w:rsidRPr="00A00DF8">
        <w:t>дрес за кореспонденция, телефон и по възможност - факс и електронен адрес;</w:t>
      </w:r>
    </w:p>
    <w:p w:rsidR="00B55D71" w:rsidRPr="00A00DF8" w:rsidRDefault="007D164F" w:rsidP="00A363DB">
      <w:pPr>
        <w:spacing w:afterLines="40" w:after="96" w:line="276" w:lineRule="auto"/>
        <w:ind w:firstLine="708"/>
        <w:jc w:val="both"/>
      </w:pPr>
      <w:r w:rsidRPr="00A00DF8">
        <w:t>3. Наименованието на поръчката</w:t>
      </w:r>
      <w:r w:rsidR="00547533" w:rsidRPr="00A00DF8">
        <w:t>, за която се подават документите</w:t>
      </w:r>
      <w:r w:rsidR="00704BD3" w:rsidRPr="00A00DF8">
        <w:t xml:space="preserve"> и обособените позиции, за които се подават документите</w:t>
      </w:r>
      <w:r w:rsidR="00547533" w:rsidRPr="00A00DF8">
        <w:t>.</w:t>
      </w:r>
      <w:r w:rsidRPr="00A00DF8">
        <w:t xml:space="preserve"> </w:t>
      </w:r>
    </w:p>
    <w:p w:rsidR="00B55D71" w:rsidRPr="00A00DF8" w:rsidRDefault="007D164F" w:rsidP="00A363DB">
      <w:pPr>
        <w:spacing w:afterLines="40" w:after="96" w:line="276" w:lineRule="auto"/>
        <w:ind w:firstLine="708"/>
        <w:jc w:val="both"/>
        <w:rPr>
          <w:color w:val="000000"/>
          <w:shd w:val="clear" w:color="auto" w:fill="FEFEFE"/>
        </w:rPr>
      </w:pPr>
      <w:r w:rsidRPr="00A00DF8">
        <w:t xml:space="preserve">При </w:t>
      </w:r>
      <w:r w:rsidR="00240C0F" w:rsidRPr="00A00DF8">
        <w:t>процедура</w:t>
      </w:r>
      <w:r w:rsidRPr="00A00DF8">
        <w:t xml:space="preserve"> опаковката включва документите по чл. 39, ал. 2 и ал. 3, т. 1 от ППЗОП, опис на представените документи, както и отделен запеч</w:t>
      </w:r>
      <w:r w:rsidR="00547533" w:rsidRPr="00A00DF8">
        <w:t>атан непрозрачен плик с надпис „Предлагани ценови параметри“</w:t>
      </w:r>
      <w:r w:rsidRPr="00A00DF8">
        <w:t xml:space="preserve">, който съдържа ценовото предложение </w:t>
      </w:r>
      <w:r w:rsidR="004D1A5F" w:rsidRPr="00A00DF8">
        <w:t>по чл. 39, ал. 3, т. 2 от ППЗОП</w:t>
      </w:r>
      <w:r w:rsidR="007616D7" w:rsidRPr="00A00DF8">
        <w:t xml:space="preserve"> </w:t>
      </w:r>
      <w:r w:rsidR="00F20F8A" w:rsidRPr="00A00DF8">
        <w:t>/ т. 2.3 по-горе/</w:t>
      </w:r>
      <w:r w:rsidR="00547533" w:rsidRPr="00A00DF8">
        <w:rPr>
          <w:color w:val="000000"/>
          <w:shd w:val="clear" w:color="auto" w:fill="FEFEFE"/>
        </w:rPr>
        <w:t>.</w:t>
      </w:r>
      <w:r w:rsidR="00704BD3" w:rsidRPr="00A00DF8">
        <w:rPr>
          <w:color w:val="000000"/>
          <w:shd w:val="clear" w:color="auto" w:fill="FEFEFE"/>
        </w:rPr>
        <w:t xml:space="preserve"> </w:t>
      </w:r>
    </w:p>
    <w:p w:rsidR="00704BD3" w:rsidRPr="00A00DF8" w:rsidRDefault="00704BD3" w:rsidP="00A363DB">
      <w:pPr>
        <w:spacing w:afterLines="40" w:after="96" w:line="276" w:lineRule="auto"/>
        <w:ind w:firstLine="708"/>
        <w:jc w:val="both"/>
        <w:rPr>
          <w:color w:val="000000"/>
          <w:shd w:val="clear" w:color="auto" w:fill="FEFEFE"/>
        </w:rPr>
      </w:pPr>
      <w:r w:rsidRPr="00A00DF8">
        <w:t xml:space="preserve">Когато участник подава оферта за повече от една обособена позиция, в опаковката за всяка от позициите се представят поотделно комплектувани документи по чл. 39, ал. 3, т. 1 </w:t>
      </w:r>
      <w:r w:rsidR="001A5951" w:rsidRPr="00A00DF8">
        <w:t xml:space="preserve">от ППЗОП </w:t>
      </w:r>
      <w:r w:rsidRPr="00A00DF8">
        <w:t>и отделни непрозрачни пликове с надпис „Предлагани ценови параметри", с посочване на позицията, за която се отнасят.</w:t>
      </w:r>
    </w:p>
    <w:p w:rsidR="00B55D71" w:rsidRPr="00A00DF8" w:rsidRDefault="007D164F" w:rsidP="00A363DB">
      <w:pPr>
        <w:spacing w:afterLines="40" w:after="96" w:line="276" w:lineRule="auto"/>
        <w:ind w:firstLine="708"/>
        <w:jc w:val="both"/>
      </w:pPr>
      <w:r w:rsidRPr="00A00DF8">
        <w:rPr>
          <w:b/>
        </w:rPr>
        <w:t>Заявлението за участие</w:t>
      </w:r>
      <w:r w:rsidRPr="00A00DF8">
        <w:t xml:space="preserve"> включва най-малко следните документи:</w:t>
      </w:r>
    </w:p>
    <w:p w:rsidR="00B55D71" w:rsidRPr="00A00DF8" w:rsidRDefault="007D164F" w:rsidP="00A363DB">
      <w:pPr>
        <w:spacing w:afterLines="40" w:after="96" w:line="276" w:lineRule="auto"/>
        <w:ind w:firstLine="708"/>
        <w:jc w:val="both"/>
      </w:pPr>
      <w:r w:rsidRPr="00A00DF8">
        <w:t xml:space="preserve">1. </w:t>
      </w:r>
      <w:r w:rsidR="004A3D9D" w:rsidRPr="00A00DF8">
        <w:t>е</w:t>
      </w:r>
      <w:r w:rsidR="00C44FF6" w:rsidRPr="00A00DF8">
        <w:t>Е</w:t>
      </w:r>
      <w:r w:rsidRPr="00A00DF8">
        <w:t>динен европейски документ за обществени поръчки (</w:t>
      </w:r>
      <w:r w:rsidR="004A3D9D" w:rsidRPr="00A00DF8">
        <w:t>е</w:t>
      </w:r>
      <w:r w:rsidRPr="00A00DF8">
        <w:t xml:space="preserve">ЕЕДОП) за </w:t>
      </w:r>
      <w:r w:rsidR="00A473A1" w:rsidRPr="00A00DF8">
        <w:t>участника</w:t>
      </w:r>
      <w:r w:rsidRPr="00A00DF8">
        <w:t xml:space="preserve"> в съответствие с изискванията на закона и условията на възложителя, а когато е приложимо - </w:t>
      </w:r>
      <w:r w:rsidR="004A3D9D" w:rsidRPr="00A00DF8">
        <w:t>е</w:t>
      </w:r>
      <w:r w:rsidRPr="00A00DF8">
        <w:t>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B55D71" w:rsidRPr="00A00DF8" w:rsidRDefault="007D164F" w:rsidP="00A363DB">
      <w:pPr>
        <w:spacing w:afterLines="40" w:after="96" w:line="276" w:lineRule="auto"/>
        <w:ind w:left="708"/>
        <w:jc w:val="both"/>
      </w:pPr>
      <w:r w:rsidRPr="00A00DF8">
        <w:t xml:space="preserve">2. </w:t>
      </w:r>
      <w:r w:rsidR="00C44FF6" w:rsidRPr="00A00DF8">
        <w:t>Д</w:t>
      </w:r>
      <w:r w:rsidRPr="00A00DF8">
        <w:t>окументи за доказване на предприетите мерки за надеждност, когато е приложимо;</w:t>
      </w:r>
    </w:p>
    <w:p w:rsidR="00B55D71" w:rsidRPr="00A00DF8" w:rsidRDefault="007D164F" w:rsidP="00A363DB">
      <w:pPr>
        <w:spacing w:afterLines="40" w:after="96" w:line="276" w:lineRule="auto"/>
        <w:ind w:firstLine="708"/>
        <w:jc w:val="both"/>
      </w:pPr>
      <w:r w:rsidRPr="00A00DF8">
        <w:t xml:space="preserve">3. </w:t>
      </w:r>
      <w:r w:rsidR="00C44FF6" w:rsidRPr="00A00DF8">
        <w:t>Д</w:t>
      </w:r>
      <w:r w:rsidRPr="00A00DF8">
        <w:t>окументите по чл. 37, ал. 4 от ППЗОП , когато е приложимо.</w:t>
      </w:r>
    </w:p>
    <w:p w:rsidR="00B55D71" w:rsidRPr="00A00DF8" w:rsidRDefault="007D164F" w:rsidP="00A363DB">
      <w:pPr>
        <w:spacing w:afterLines="40" w:after="96" w:line="240" w:lineRule="auto"/>
        <w:ind w:firstLine="708"/>
        <w:jc w:val="both"/>
      </w:pPr>
      <w:r w:rsidRPr="00A00DF8">
        <w:rPr>
          <w:b/>
        </w:rPr>
        <w:t>Офертата</w:t>
      </w:r>
      <w:r w:rsidRPr="00A00DF8">
        <w:t xml:space="preserve"> включва:</w:t>
      </w:r>
    </w:p>
    <w:p w:rsidR="00B55D71" w:rsidRPr="00A00DF8" w:rsidRDefault="007D164F" w:rsidP="00A363DB">
      <w:pPr>
        <w:spacing w:afterLines="40" w:after="96" w:line="240" w:lineRule="auto"/>
        <w:ind w:firstLine="708"/>
        <w:jc w:val="both"/>
      </w:pPr>
      <w:r w:rsidRPr="00A00DF8">
        <w:t>1. техническо предложение, съдържащо:</w:t>
      </w:r>
    </w:p>
    <w:p w:rsidR="00B55D71" w:rsidRPr="00A00DF8" w:rsidRDefault="007D164F" w:rsidP="00A363DB">
      <w:pPr>
        <w:spacing w:afterLines="40" w:after="96" w:line="240" w:lineRule="auto"/>
        <w:ind w:firstLine="708"/>
        <w:jc w:val="both"/>
      </w:pPr>
      <w:r w:rsidRPr="00A00DF8">
        <w:t>а) документ за упълномощаване, когато лицето, което подава офертата, не е законният представител на участника;</w:t>
      </w:r>
    </w:p>
    <w:p w:rsidR="00B55D71" w:rsidRPr="00A00DF8" w:rsidRDefault="007D164F" w:rsidP="00A363DB">
      <w:pPr>
        <w:spacing w:afterLines="40" w:after="96" w:line="240" w:lineRule="auto"/>
        <w:ind w:firstLine="708"/>
        <w:jc w:val="both"/>
      </w:pPr>
      <w:r w:rsidRPr="00A00DF8">
        <w:t xml:space="preserve">б) предложение за изпълнение на поръчката в съответствие с техническите спецификации и изискванията на </w:t>
      </w:r>
      <w:r w:rsidR="00295BC8" w:rsidRPr="00A00DF8">
        <w:t>В</w:t>
      </w:r>
      <w:r w:rsidRPr="00A00DF8">
        <w:t>ъзложителя;</w:t>
      </w:r>
    </w:p>
    <w:p w:rsidR="00B55D71" w:rsidRPr="00A00DF8" w:rsidRDefault="007D164F" w:rsidP="00A363DB">
      <w:pPr>
        <w:spacing w:afterLines="40" w:after="96" w:line="240" w:lineRule="auto"/>
        <w:ind w:firstLine="708"/>
        <w:jc w:val="both"/>
      </w:pPr>
      <w:r w:rsidRPr="00A00DF8">
        <w:t xml:space="preserve">в) </w:t>
      </w:r>
      <w:r w:rsidR="007A6B41" w:rsidRPr="00A00DF8">
        <w:t>декларане</w:t>
      </w:r>
      <w:r w:rsidRPr="00A00DF8">
        <w:t xml:space="preserve"> </w:t>
      </w:r>
      <w:r w:rsidR="007A6B41" w:rsidRPr="00A00DF8">
        <w:t>на</w:t>
      </w:r>
      <w:r w:rsidRPr="00A00DF8">
        <w:t xml:space="preserve"> съгласие с клаузите на приложения проект на договор;</w:t>
      </w:r>
    </w:p>
    <w:p w:rsidR="00B55D71" w:rsidRPr="00A00DF8" w:rsidRDefault="007A6B41" w:rsidP="00A363DB">
      <w:pPr>
        <w:spacing w:afterLines="40" w:after="96" w:line="240" w:lineRule="auto"/>
        <w:ind w:firstLine="708"/>
        <w:jc w:val="both"/>
      </w:pPr>
      <w:r w:rsidRPr="00A00DF8">
        <w:t xml:space="preserve">г) декларане на </w:t>
      </w:r>
      <w:r w:rsidR="007D164F" w:rsidRPr="00A00DF8">
        <w:t>срока на валидност на офертата;</w:t>
      </w:r>
    </w:p>
    <w:p w:rsidR="00B55D71" w:rsidRPr="00A00DF8" w:rsidRDefault="007A6B41" w:rsidP="00A363DB">
      <w:pPr>
        <w:spacing w:afterLines="40" w:after="96" w:line="240" w:lineRule="auto"/>
        <w:ind w:firstLine="708"/>
        <w:jc w:val="both"/>
      </w:pPr>
      <w:r w:rsidRPr="00A00DF8">
        <w:t>д) деклариране</w:t>
      </w:r>
      <w:r w:rsidR="007D164F" w:rsidRPr="00A00DF8">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B55D71" w:rsidRPr="00A00DF8" w:rsidRDefault="006C5B40" w:rsidP="00A363DB">
      <w:pPr>
        <w:spacing w:afterLines="40" w:after="96" w:line="240" w:lineRule="auto"/>
        <w:ind w:firstLine="708"/>
        <w:jc w:val="both"/>
      </w:pPr>
      <w:r w:rsidRPr="00A00DF8">
        <w:t>е</w:t>
      </w:r>
      <w:r w:rsidR="007D164F" w:rsidRPr="00A00DF8">
        <w:t>) друга информация и/или документи, изискани от възложителя, когато това се налага от предмета на поръчката;</w:t>
      </w:r>
    </w:p>
    <w:p w:rsidR="00B55D71" w:rsidRPr="00A00DF8" w:rsidRDefault="007D164F" w:rsidP="00A363DB">
      <w:pPr>
        <w:spacing w:afterLines="40" w:after="96" w:line="240" w:lineRule="auto"/>
        <w:ind w:firstLine="708"/>
        <w:jc w:val="both"/>
        <w:rPr>
          <w:b/>
          <w:bCs/>
          <w:color w:val="000000"/>
          <w:shd w:val="clear" w:color="auto" w:fill="FFFFFF"/>
        </w:rPr>
      </w:pPr>
      <w:r w:rsidRPr="00A00DF8">
        <w:t>2. ценово предложение, съдържащо предложението на участника</w:t>
      </w:r>
      <w:r w:rsidR="00295BC8" w:rsidRPr="00A00DF8">
        <w:rPr>
          <w:shd w:val="clear" w:color="auto" w:fill="FEFEFE"/>
        </w:rPr>
        <w:t xml:space="preserve"> относно цената за придобиване</w:t>
      </w:r>
      <w:r w:rsidRPr="00A00DF8">
        <w:t>.</w:t>
      </w:r>
    </w:p>
    <w:p w:rsidR="00761732" w:rsidRPr="00A00DF8" w:rsidRDefault="006C5B40" w:rsidP="00A363DB">
      <w:pPr>
        <w:spacing w:afterLines="40" w:after="96" w:line="240" w:lineRule="auto"/>
        <w:ind w:firstLine="708"/>
        <w:jc w:val="both"/>
        <w:rPr>
          <w:b/>
          <w:bCs/>
          <w:color w:val="000000"/>
          <w:shd w:val="clear" w:color="auto" w:fill="FFFFFF"/>
        </w:rPr>
      </w:pPr>
      <w:r w:rsidRPr="00A00DF8">
        <w:rPr>
          <w:b/>
          <w:bCs/>
          <w:color w:val="000000"/>
          <w:shd w:val="clear" w:color="auto" w:fill="FFFFFF"/>
        </w:rPr>
        <w:t>Когато предметът на обществена</w:t>
      </w:r>
      <w:r w:rsidR="00547533" w:rsidRPr="00A00DF8">
        <w:rPr>
          <w:b/>
          <w:bCs/>
          <w:color w:val="000000"/>
          <w:shd w:val="clear" w:color="auto" w:fill="FFFFFF"/>
        </w:rPr>
        <w:t>та поръчка налага изпълнението ѝ</w:t>
      </w:r>
      <w:r w:rsidRPr="00A00DF8">
        <w:rPr>
          <w:b/>
          <w:bCs/>
          <w:color w:val="000000"/>
          <w:shd w:val="clear" w:color="auto" w:fill="FFFFFF"/>
        </w:rPr>
        <w:t xml:space="preserve"> на етапи, в офертата се посочват конкретните етапи и сроковете за изпълнение на всеки етап.</w:t>
      </w:r>
    </w:p>
    <w:p w:rsidR="000E42CE" w:rsidRPr="00013D0E" w:rsidRDefault="000E42CE" w:rsidP="00A363DB">
      <w:pPr>
        <w:spacing w:afterLines="40" w:after="96" w:line="240" w:lineRule="auto"/>
        <w:jc w:val="both"/>
        <w:rPr>
          <w:b/>
          <w:bCs/>
          <w:color w:val="000000"/>
          <w:sz w:val="16"/>
          <w:szCs w:val="16"/>
          <w:shd w:val="clear" w:color="auto" w:fill="FFFFFF"/>
        </w:rPr>
      </w:pPr>
    </w:p>
    <w:p w:rsidR="00B55D71" w:rsidRPr="00A00DF8" w:rsidRDefault="0062224C" w:rsidP="00A363DB">
      <w:pPr>
        <w:spacing w:afterLines="40" w:after="96" w:line="240" w:lineRule="auto"/>
        <w:jc w:val="center"/>
        <w:rPr>
          <w:b/>
          <w:bCs/>
          <w:shd w:val="clear" w:color="auto" w:fill="FFFFFF"/>
        </w:rPr>
      </w:pPr>
      <w:r w:rsidRPr="00A00DF8">
        <w:rPr>
          <w:b/>
          <w:bCs/>
          <w:shd w:val="clear" w:color="auto" w:fill="FFFFFF"/>
        </w:rPr>
        <w:lastRenderedPageBreak/>
        <w:t>СЪДЪРЖАНИЕ НА ЗАПЕЧАТАНАТА НЕПРОЗРАЧНА ОПАКОВКА:</w:t>
      </w:r>
    </w:p>
    <w:p w:rsidR="00C44FF6" w:rsidRPr="00A00DF8" w:rsidRDefault="003D4C7B" w:rsidP="00A363DB">
      <w:pPr>
        <w:spacing w:afterLines="40" w:after="96" w:line="240" w:lineRule="auto"/>
        <w:jc w:val="both"/>
        <w:rPr>
          <w:b/>
          <w:bCs/>
          <w:shd w:val="clear" w:color="auto" w:fill="FFFFFF"/>
        </w:rPr>
      </w:pPr>
      <w:r w:rsidRPr="00A00DF8">
        <w:rPr>
          <w:b/>
          <w:bCs/>
          <w:shd w:val="clear" w:color="auto" w:fill="FFFFFF"/>
        </w:rPr>
        <w:t xml:space="preserve">ВАЖНО! </w:t>
      </w:r>
      <w:r w:rsidRPr="00A00DF8">
        <w:rPr>
          <w:bCs/>
          <w:shd w:val="clear" w:color="auto" w:fill="FFFFFF"/>
        </w:rPr>
        <w:t xml:space="preserve">Участниците задължително представят съдържанието на непрозрачната опаковка и сканирано на електронен носител (компактдиск) освен на хартиен носител. </w:t>
      </w:r>
    </w:p>
    <w:p w:rsidR="00B55D71" w:rsidRPr="00A00DF8" w:rsidRDefault="007D164F" w:rsidP="00A363DB">
      <w:pPr>
        <w:spacing w:afterLines="40" w:after="96" w:line="240" w:lineRule="auto"/>
        <w:ind w:firstLine="708"/>
        <w:jc w:val="both"/>
        <w:rPr>
          <w:bCs/>
          <w:shd w:val="clear" w:color="auto" w:fill="FFFFFF"/>
        </w:rPr>
      </w:pPr>
      <w:r w:rsidRPr="00A00DF8">
        <w:rPr>
          <w:b/>
          <w:bCs/>
          <w:shd w:val="clear" w:color="auto" w:fill="FFFFFF"/>
        </w:rPr>
        <w:t>1.1</w:t>
      </w:r>
      <w:r w:rsidR="00AA23E7" w:rsidRPr="00A00DF8">
        <w:rPr>
          <w:b/>
          <w:bCs/>
          <w:shd w:val="clear" w:color="auto" w:fill="FFFFFF"/>
        </w:rPr>
        <w:t>.</w:t>
      </w:r>
      <w:r w:rsidR="00B55D71" w:rsidRPr="00A00DF8">
        <w:rPr>
          <w:bCs/>
          <w:shd w:val="clear" w:color="auto" w:fill="FFFFFF"/>
        </w:rPr>
        <w:t xml:space="preserve"> Опис на представените към офертата документи</w:t>
      </w:r>
      <w:r w:rsidR="00F20F8A" w:rsidRPr="00A00DF8">
        <w:t xml:space="preserve"> по чл. 47, ал. 3 от ППЗОП</w:t>
      </w:r>
      <w:r w:rsidR="00B55D71" w:rsidRPr="00A00DF8">
        <w:rPr>
          <w:bCs/>
          <w:shd w:val="clear" w:color="auto" w:fill="FFFFFF"/>
        </w:rPr>
        <w:t xml:space="preserve">, подписан от представляващия участника– </w:t>
      </w:r>
      <w:r w:rsidR="00B55D71" w:rsidRPr="00A00DF8">
        <w:rPr>
          <w:b/>
          <w:bCs/>
          <w:shd w:val="clear" w:color="auto" w:fill="FFFFFF"/>
        </w:rPr>
        <w:t>Приложение № 1</w:t>
      </w:r>
      <w:r w:rsidR="00B55D71" w:rsidRPr="00A00DF8">
        <w:rPr>
          <w:bCs/>
          <w:shd w:val="clear" w:color="auto" w:fill="FFFFFF"/>
        </w:rPr>
        <w:t>.</w:t>
      </w:r>
    </w:p>
    <w:p w:rsidR="00B55D71" w:rsidRPr="00A00DF8" w:rsidRDefault="007D164F" w:rsidP="00A363DB">
      <w:pPr>
        <w:spacing w:afterLines="40" w:after="96" w:line="240" w:lineRule="auto"/>
        <w:ind w:firstLine="708"/>
        <w:jc w:val="both"/>
      </w:pPr>
      <w:r w:rsidRPr="00A00DF8">
        <w:rPr>
          <w:b/>
          <w:bCs/>
        </w:rPr>
        <w:t>1.</w:t>
      </w:r>
      <w:r w:rsidR="00526372" w:rsidRPr="00A00DF8">
        <w:rPr>
          <w:b/>
          <w:bCs/>
        </w:rPr>
        <w:t>2</w:t>
      </w:r>
      <w:r w:rsidRPr="00A00DF8">
        <w:rPr>
          <w:b/>
          <w:bCs/>
        </w:rPr>
        <w:t>.</w:t>
      </w:r>
      <w:r w:rsidRPr="00A00DF8">
        <w:t xml:space="preserve"> </w:t>
      </w:r>
      <w:r w:rsidR="00DD05A4" w:rsidRPr="00A00DF8">
        <w:t>е</w:t>
      </w:r>
      <w:r w:rsidR="00793D68" w:rsidRPr="00A00DF8">
        <w:t>Е</w:t>
      </w:r>
      <w:r w:rsidRPr="00A00DF8">
        <w:t>динен европейски документ за обществени поръчки (</w:t>
      </w:r>
      <w:r w:rsidR="00DD05A4" w:rsidRPr="00A00DF8">
        <w:t>е</w:t>
      </w:r>
      <w:r w:rsidRPr="00A00DF8">
        <w:t>ЕЕДОП)</w:t>
      </w:r>
      <w:r w:rsidR="008230F0" w:rsidRPr="00A00DF8">
        <w:t xml:space="preserve"> </w:t>
      </w:r>
      <w:r w:rsidRPr="00A00DF8">
        <w:t xml:space="preserve">за </w:t>
      </w:r>
      <w:r w:rsidR="00C43A78" w:rsidRPr="00A00DF8">
        <w:t>участника</w:t>
      </w:r>
      <w:r w:rsidRPr="00A00DF8">
        <w:t xml:space="preserve"> в съответствие с изискванията на закона и условията на възложителя, а когато е приложимо -</w:t>
      </w:r>
      <w:r w:rsidR="00DD05A4" w:rsidRPr="00A00DF8">
        <w:t xml:space="preserve"> е</w:t>
      </w:r>
      <w:r w:rsidRPr="00A00DF8">
        <w:t>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A00DF8">
        <w:rPr>
          <w:b/>
          <w:bCs/>
        </w:rPr>
        <w:t>.</w:t>
      </w:r>
    </w:p>
    <w:p w:rsidR="00B55D71" w:rsidRPr="00A00DF8" w:rsidRDefault="00B34CDC" w:rsidP="00A363DB">
      <w:pPr>
        <w:spacing w:afterLines="40" w:after="96" w:line="240" w:lineRule="auto"/>
        <w:ind w:firstLine="708"/>
        <w:jc w:val="both"/>
        <w:rPr>
          <w:bCs/>
          <w:i/>
        </w:rPr>
      </w:pPr>
      <w:r w:rsidRPr="00A00DF8">
        <w:rPr>
          <w:bCs/>
          <w:i/>
        </w:rPr>
        <w:t xml:space="preserve">Когато изискванията по </w:t>
      </w:r>
      <w:r w:rsidR="00AA23E7" w:rsidRPr="00A00DF8">
        <w:rPr>
          <w:bCs/>
          <w:i/>
        </w:rPr>
        <w:t>чл.</w:t>
      </w:r>
      <w:r w:rsidR="00AA23E7" w:rsidRPr="00A00DF8">
        <w:rPr>
          <w:i/>
          <w:shd w:val="clear" w:color="auto" w:fill="FEFEFE"/>
        </w:rPr>
        <w:t>54, ал. 1, т. 1, 2 и 7 и чл. 55, ал. 1, т. 5 от ЗОП</w:t>
      </w:r>
      <w:r w:rsidRPr="00A00DF8">
        <w:rPr>
          <w:bCs/>
          <w:i/>
        </w:rPr>
        <w:t xml:space="preserve"> се отнасят за повече от едно лице, в</w:t>
      </w:r>
      <w:r w:rsidR="00557E9F">
        <w:rPr>
          <w:bCs/>
          <w:i/>
        </w:rPr>
        <w:t xml:space="preserve">сички лица подписват един и същ </w:t>
      </w:r>
      <w:r w:rsidR="006A056B" w:rsidRPr="00A00DF8">
        <w:rPr>
          <w:bCs/>
          <w:i/>
        </w:rPr>
        <w:t>е</w:t>
      </w:r>
      <w:r w:rsidRPr="00A00DF8">
        <w:rPr>
          <w:bCs/>
          <w:i/>
        </w:rPr>
        <w:t xml:space="preserve">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r w:rsidR="00AA23E7" w:rsidRPr="00A00DF8">
        <w:rPr>
          <w:bCs/>
          <w:i/>
        </w:rPr>
        <w:t>чл.</w:t>
      </w:r>
      <w:r w:rsidR="00AA23E7" w:rsidRPr="00A00DF8">
        <w:rPr>
          <w:i/>
          <w:shd w:val="clear" w:color="auto" w:fill="FEFEFE"/>
        </w:rPr>
        <w:t>54, ал. 1, т. 1, 2 и 7 и чл. 55, ал. 1, т. 5 от ЗОП</w:t>
      </w:r>
      <w:r w:rsidR="00AA23E7" w:rsidRPr="00A00DF8">
        <w:rPr>
          <w:bCs/>
          <w:i/>
        </w:rPr>
        <w:t xml:space="preserve"> </w:t>
      </w:r>
      <w:r w:rsidRPr="00A00DF8">
        <w:rPr>
          <w:bCs/>
          <w:i/>
        </w:rPr>
        <w:t xml:space="preserve">се попълва в отделен </w:t>
      </w:r>
      <w:r w:rsidR="006A056B" w:rsidRPr="00A00DF8">
        <w:rPr>
          <w:bCs/>
          <w:i/>
        </w:rPr>
        <w:t>е</w:t>
      </w:r>
      <w:r w:rsidRPr="00A00DF8">
        <w:rPr>
          <w:bCs/>
          <w:i/>
        </w:rPr>
        <w:t>ЕЕДОП за всяко лице или за някои от лицата.</w:t>
      </w:r>
    </w:p>
    <w:p w:rsidR="00B55D71" w:rsidRPr="00A00DF8" w:rsidRDefault="00B34CDC" w:rsidP="00A363DB">
      <w:pPr>
        <w:spacing w:afterLines="40" w:after="96" w:line="240" w:lineRule="auto"/>
        <w:ind w:firstLine="708"/>
        <w:jc w:val="both"/>
        <w:rPr>
          <w:bCs/>
          <w:i/>
        </w:rPr>
      </w:pPr>
      <w:r w:rsidRPr="00A00DF8">
        <w:rPr>
          <w:bCs/>
          <w:i/>
        </w:rPr>
        <w:t xml:space="preserve">В случаите по предходното изречение, когато се подава повече от един </w:t>
      </w:r>
      <w:r w:rsidR="00DD05A4" w:rsidRPr="00A00DF8">
        <w:rPr>
          <w:bCs/>
          <w:i/>
        </w:rPr>
        <w:t>е</w:t>
      </w:r>
      <w:r w:rsidRPr="00A00DF8">
        <w:rPr>
          <w:bCs/>
          <w:i/>
        </w:rPr>
        <w:t xml:space="preserve">ЕЕДОП, обстоятелствата, свързани с критериите за подбор, се съдържат само в </w:t>
      </w:r>
      <w:r w:rsidR="00DD05A4" w:rsidRPr="00A00DF8">
        <w:rPr>
          <w:bCs/>
          <w:i/>
        </w:rPr>
        <w:t>е</w:t>
      </w:r>
      <w:r w:rsidRPr="00A00DF8">
        <w:rPr>
          <w:bCs/>
          <w:i/>
        </w:rPr>
        <w:t>ЕЕДОП, подписан от лице, което може самостоятелно да представлява съответния стопански субект.</w:t>
      </w:r>
    </w:p>
    <w:p w:rsidR="00B55D71" w:rsidRPr="00A00DF8" w:rsidRDefault="00B34CDC" w:rsidP="00A363DB">
      <w:pPr>
        <w:spacing w:afterLines="40" w:after="96" w:line="240" w:lineRule="auto"/>
        <w:ind w:firstLine="708"/>
        <w:jc w:val="both"/>
        <w:rPr>
          <w:b/>
          <w:bCs/>
        </w:rPr>
      </w:pPr>
      <w:r w:rsidRPr="00A00DF8">
        <w:rPr>
          <w:b/>
          <w:bCs/>
        </w:rPr>
        <w:t>1.</w:t>
      </w:r>
      <w:r w:rsidR="00526372" w:rsidRPr="00A00DF8">
        <w:rPr>
          <w:b/>
          <w:bCs/>
        </w:rPr>
        <w:t>3</w:t>
      </w:r>
      <w:r w:rsidR="007A42FA" w:rsidRPr="00A00DF8">
        <w:rPr>
          <w:b/>
          <w:bCs/>
        </w:rPr>
        <w:t xml:space="preserve">. </w:t>
      </w:r>
      <w:r w:rsidR="00191DA1" w:rsidRPr="00A00DF8">
        <w:rPr>
          <w:bCs/>
        </w:rPr>
        <w:t>Д</w:t>
      </w:r>
      <w:r w:rsidR="007A42FA" w:rsidRPr="00A00DF8">
        <w:rPr>
          <w:bCs/>
        </w:rPr>
        <w:t>окументи за доказване на предприетите мерки за надеждност, когато е приложимо;</w:t>
      </w:r>
    </w:p>
    <w:p w:rsidR="00B55D71" w:rsidRPr="00A00DF8" w:rsidRDefault="00526372" w:rsidP="00A363DB">
      <w:pPr>
        <w:spacing w:afterLines="40" w:after="96" w:line="240" w:lineRule="auto"/>
        <w:ind w:firstLine="708"/>
        <w:jc w:val="both"/>
        <w:rPr>
          <w:bCs/>
        </w:rPr>
      </w:pPr>
      <w:r w:rsidRPr="00A00DF8">
        <w:rPr>
          <w:b/>
          <w:bCs/>
        </w:rPr>
        <w:t>1.4</w:t>
      </w:r>
      <w:r w:rsidR="007A42FA" w:rsidRPr="00A00DF8">
        <w:rPr>
          <w:b/>
          <w:bCs/>
        </w:rPr>
        <w:t xml:space="preserve">. </w:t>
      </w:r>
      <w:r w:rsidR="00191DA1" w:rsidRPr="00A00DF8">
        <w:rPr>
          <w:bCs/>
        </w:rPr>
        <w:t>Д</w:t>
      </w:r>
      <w:r w:rsidR="007A42FA" w:rsidRPr="00A00DF8">
        <w:rPr>
          <w:bCs/>
        </w:rPr>
        <w:t>окументите по чл. 37, ал. 4 от ППЗОП , когато е приложимо.</w:t>
      </w:r>
    </w:p>
    <w:p w:rsidR="0017249A" w:rsidRPr="00A00DF8" w:rsidRDefault="00B34CDC" w:rsidP="00A363DB">
      <w:pPr>
        <w:spacing w:afterLines="40" w:after="96" w:line="240" w:lineRule="auto"/>
        <w:ind w:firstLine="708"/>
        <w:jc w:val="both"/>
        <w:rPr>
          <w:b/>
        </w:rPr>
      </w:pPr>
      <w:r w:rsidRPr="00A00DF8">
        <w:rPr>
          <w:b/>
        </w:rPr>
        <w:t>1.</w:t>
      </w:r>
      <w:r w:rsidR="00526372" w:rsidRPr="00A00DF8">
        <w:rPr>
          <w:b/>
        </w:rPr>
        <w:t>5</w:t>
      </w:r>
      <w:r w:rsidR="00AA23E7" w:rsidRPr="00A00DF8">
        <w:rPr>
          <w:b/>
        </w:rPr>
        <w:t xml:space="preserve">. </w:t>
      </w:r>
      <w:r w:rsidR="0017249A" w:rsidRPr="00A00DF8">
        <w:t xml:space="preserve">Декларация по чл. </w:t>
      </w:r>
      <w:r w:rsidR="00596562" w:rsidRPr="00A00DF8">
        <w:t xml:space="preserve">6, ал. 2 от ЗМИП </w:t>
      </w:r>
      <w:r w:rsidR="00596562" w:rsidRPr="00A00DF8">
        <w:rPr>
          <w:b/>
        </w:rPr>
        <w:t>(Приложение 4)</w:t>
      </w:r>
    </w:p>
    <w:p w:rsidR="00B55D71" w:rsidRPr="00A00DF8" w:rsidRDefault="00C229AB" w:rsidP="00A363DB">
      <w:pPr>
        <w:spacing w:afterLines="40" w:after="96" w:line="240" w:lineRule="auto"/>
        <w:ind w:firstLine="708"/>
        <w:jc w:val="both"/>
        <w:rPr>
          <w:b/>
        </w:rPr>
      </w:pPr>
      <w:r w:rsidRPr="00A00DF8">
        <w:rPr>
          <w:b/>
        </w:rPr>
        <w:t>1.</w:t>
      </w:r>
      <w:r w:rsidR="00B81E01" w:rsidRPr="00A00DF8">
        <w:rPr>
          <w:b/>
        </w:rPr>
        <w:t>6</w:t>
      </w:r>
      <w:r w:rsidR="00B34CDC" w:rsidRPr="00A00DF8">
        <w:rPr>
          <w:b/>
        </w:rPr>
        <w:t>. Т</w:t>
      </w:r>
      <w:r w:rsidR="007A42FA" w:rsidRPr="00A00DF8">
        <w:rPr>
          <w:b/>
        </w:rPr>
        <w:t>ехническо предложение</w:t>
      </w:r>
      <w:r w:rsidR="008230F0" w:rsidRPr="00A00DF8">
        <w:rPr>
          <w:b/>
        </w:rPr>
        <w:t xml:space="preserve"> (Приложение № 3)</w:t>
      </w:r>
      <w:r w:rsidR="007A42FA" w:rsidRPr="00A00DF8">
        <w:rPr>
          <w:b/>
        </w:rPr>
        <w:t>, съдържащо:</w:t>
      </w:r>
    </w:p>
    <w:p w:rsidR="00B55D71" w:rsidRPr="00A00DF8" w:rsidRDefault="007A42FA" w:rsidP="00A363DB">
      <w:pPr>
        <w:spacing w:afterLines="40" w:after="96" w:line="240" w:lineRule="auto"/>
        <w:ind w:firstLine="708"/>
        <w:jc w:val="both"/>
      </w:pPr>
      <w:r w:rsidRPr="00A00DF8">
        <w:t>а) документ за упълномощаване, когато лицето, което подава офертата, не е законният представител на участника;</w:t>
      </w:r>
    </w:p>
    <w:p w:rsidR="00B55D71" w:rsidRPr="00A00DF8" w:rsidRDefault="007A42FA" w:rsidP="00A363DB">
      <w:pPr>
        <w:spacing w:afterLines="40" w:after="96" w:line="240" w:lineRule="auto"/>
        <w:ind w:firstLine="708"/>
        <w:jc w:val="both"/>
      </w:pPr>
      <w:r w:rsidRPr="00A00DF8">
        <w:t>б) предложение за изпълнение на поръчката в съответствие с техническите спецификации и изискванията на възложителя;</w:t>
      </w:r>
    </w:p>
    <w:p w:rsidR="00B55D71" w:rsidRPr="00A00DF8" w:rsidRDefault="007A6B41" w:rsidP="00A363DB">
      <w:pPr>
        <w:spacing w:afterLines="40" w:after="96" w:line="276" w:lineRule="auto"/>
        <w:ind w:firstLine="708"/>
        <w:jc w:val="both"/>
      </w:pPr>
      <w:r w:rsidRPr="00A00DF8">
        <w:t>в) деклариране</w:t>
      </w:r>
      <w:r w:rsidR="007A42FA" w:rsidRPr="00A00DF8">
        <w:t xml:space="preserve"> </w:t>
      </w:r>
      <w:r w:rsidRPr="00A00DF8">
        <w:t>на</w:t>
      </w:r>
      <w:r w:rsidR="007A42FA" w:rsidRPr="00A00DF8">
        <w:t xml:space="preserve"> съгласие с клаузите на приложения проект на договор;</w:t>
      </w:r>
    </w:p>
    <w:p w:rsidR="00B55D71" w:rsidRPr="00A00DF8" w:rsidRDefault="007A6B41" w:rsidP="00A363DB">
      <w:pPr>
        <w:spacing w:afterLines="40" w:after="96" w:line="276" w:lineRule="auto"/>
        <w:ind w:firstLine="708"/>
        <w:jc w:val="both"/>
      </w:pPr>
      <w:r w:rsidRPr="00A00DF8">
        <w:t>г) деклариране</w:t>
      </w:r>
      <w:r w:rsidR="007A42FA" w:rsidRPr="00A00DF8">
        <w:t xml:space="preserve"> </w:t>
      </w:r>
      <w:r w:rsidRPr="00A00DF8">
        <w:t>н</w:t>
      </w:r>
      <w:r w:rsidR="007A42FA" w:rsidRPr="00A00DF8">
        <w:t>а срока на валидност на офертата;</w:t>
      </w:r>
    </w:p>
    <w:p w:rsidR="00B55D71" w:rsidRPr="00A00DF8" w:rsidRDefault="007A6B41" w:rsidP="00A363DB">
      <w:pPr>
        <w:spacing w:afterLines="40" w:after="96" w:line="276" w:lineRule="auto"/>
        <w:ind w:firstLine="708"/>
        <w:jc w:val="both"/>
      </w:pPr>
      <w:r w:rsidRPr="00A00DF8">
        <w:t>д) деклариране</w:t>
      </w:r>
      <w:r w:rsidR="007A42FA" w:rsidRPr="00A00DF8">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rsidR="0028751F" w:rsidRPr="00A00DF8" w:rsidRDefault="00B81E01" w:rsidP="00A363DB">
      <w:pPr>
        <w:spacing w:afterLines="40" w:after="96" w:line="276" w:lineRule="auto"/>
        <w:ind w:firstLine="708"/>
        <w:jc w:val="both"/>
        <w:rPr>
          <w:bCs/>
        </w:rPr>
      </w:pPr>
      <w:r w:rsidRPr="00A00DF8">
        <w:rPr>
          <w:b/>
          <w:bCs/>
        </w:rPr>
        <w:t>1.7</w:t>
      </w:r>
      <w:r w:rsidR="0028751F" w:rsidRPr="00A00DF8">
        <w:rPr>
          <w:b/>
          <w:bCs/>
        </w:rPr>
        <w:t xml:space="preserve">. </w:t>
      </w:r>
      <w:r w:rsidR="0028751F" w:rsidRPr="00A00DF8">
        <w:t>Д</w:t>
      </w:r>
      <w:r w:rsidR="0028751F" w:rsidRPr="00A00DF8">
        <w:rPr>
          <w:bCs/>
        </w:rPr>
        <w:t xml:space="preserve">екларация за конфиденциалност по чл. 102, ал. 1 от ЗОП – </w:t>
      </w:r>
      <w:r w:rsidR="0028751F" w:rsidRPr="00A00DF8">
        <w:rPr>
          <w:b/>
          <w:bCs/>
        </w:rPr>
        <w:t xml:space="preserve">Приложение № 5, </w:t>
      </w:r>
      <w:r w:rsidR="0028751F" w:rsidRPr="00A00DF8">
        <w:rPr>
          <w:bCs/>
        </w:rPr>
        <w:t xml:space="preserve">ако е приложимо. </w:t>
      </w:r>
    </w:p>
    <w:p w:rsidR="0028751F" w:rsidRPr="00A00DF8" w:rsidRDefault="0028751F" w:rsidP="00A363DB">
      <w:pPr>
        <w:spacing w:afterLines="40" w:after="96" w:line="276" w:lineRule="auto"/>
        <w:ind w:firstLine="708"/>
        <w:jc w:val="both"/>
      </w:pPr>
      <w:r w:rsidRPr="00A00DF8">
        <w:rPr>
          <w:bCs/>
        </w:rPr>
        <w:t>Участникът може да посочи в заявлението за участие или в офертата си информация, която смята за конфиденциална</w:t>
      </w:r>
      <w:r w:rsidR="006A6EB0" w:rsidRPr="00A00DF8">
        <w:rPr>
          <w:bCs/>
        </w:rPr>
        <w:t xml:space="preserve"> </w:t>
      </w:r>
      <w:r w:rsidRPr="00A00DF8">
        <w:rPr>
          <w:bCs/>
        </w:rPr>
        <w:t xml:space="preserve">във връзка с наличието на търговска тайна.  </w:t>
      </w:r>
    </w:p>
    <w:p w:rsidR="00B55D71" w:rsidRPr="00A00DF8" w:rsidRDefault="00C229AB" w:rsidP="00A363DB">
      <w:pPr>
        <w:spacing w:afterLines="40" w:after="96" w:line="276" w:lineRule="auto"/>
        <w:ind w:firstLine="708"/>
        <w:jc w:val="both"/>
      </w:pPr>
      <w:r w:rsidRPr="00A00DF8">
        <w:rPr>
          <w:b/>
        </w:rPr>
        <w:t>1.</w:t>
      </w:r>
      <w:r w:rsidR="00B81E01" w:rsidRPr="00A00DF8">
        <w:rPr>
          <w:b/>
        </w:rPr>
        <w:t>8</w:t>
      </w:r>
      <w:r w:rsidR="003C6FC3" w:rsidRPr="00A00DF8">
        <w:rPr>
          <w:b/>
        </w:rPr>
        <w:t>.</w:t>
      </w:r>
      <w:r w:rsidR="007A42FA" w:rsidRPr="00A00DF8">
        <w:t xml:space="preserve"> друга информация и/или документи, изискани от възложителя, когато това се налага от предмета на поръчката;</w:t>
      </w:r>
    </w:p>
    <w:p w:rsidR="00B55D71" w:rsidRPr="00A00DF8" w:rsidRDefault="00B34CDC" w:rsidP="00A363DB">
      <w:pPr>
        <w:spacing w:afterLines="40" w:after="96" w:line="276" w:lineRule="auto"/>
        <w:ind w:firstLine="708"/>
        <w:jc w:val="both"/>
      </w:pPr>
      <w:r w:rsidRPr="00A00DF8">
        <w:rPr>
          <w:b/>
        </w:rPr>
        <w:lastRenderedPageBreak/>
        <w:t>1.</w:t>
      </w:r>
      <w:r w:rsidR="00B81E01" w:rsidRPr="00A00DF8">
        <w:rPr>
          <w:b/>
        </w:rPr>
        <w:t>9</w:t>
      </w:r>
      <w:r w:rsidR="007D164F" w:rsidRPr="00A00DF8">
        <w:rPr>
          <w:b/>
        </w:rPr>
        <w:t>.</w:t>
      </w:r>
      <w:r w:rsidR="007D164F" w:rsidRPr="00A00DF8">
        <w:t xml:space="preserve"> </w:t>
      </w:r>
      <w:r w:rsidR="003D4C7B" w:rsidRPr="00A00DF8">
        <w:t>Отделен запечатан и непрозрачен плик с наименование „</w:t>
      </w:r>
      <w:r w:rsidR="007D164F" w:rsidRPr="00A00DF8">
        <w:t>Предлагани ценови параметри</w:t>
      </w:r>
      <w:r w:rsidR="003D4C7B" w:rsidRPr="00A00DF8">
        <w:t>“</w:t>
      </w:r>
      <w:r w:rsidR="007D164F" w:rsidRPr="00A00DF8">
        <w:t xml:space="preserve">, съдържащо </w:t>
      </w:r>
      <w:r w:rsidR="003D4C7B" w:rsidRPr="00A00DF8">
        <w:t xml:space="preserve">ценовото </w:t>
      </w:r>
      <w:r w:rsidR="00191DA1" w:rsidRPr="00A00DF8">
        <w:t>предложение</w:t>
      </w:r>
      <w:r w:rsidR="007D164F" w:rsidRPr="00A00DF8">
        <w:t xml:space="preserve"> на участника</w:t>
      </w:r>
      <w:r w:rsidR="00F01910" w:rsidRPr="00A00DF8">
        <w:t xml:space="preserve"> – </w:t>
      </w:r>
      <w:r w:rsidR="00F01910" w:rsidRPr="00A00DF8">
        <w:rPr>
          <w:b/>
        </w:rPr>
        <w:t xml:space="preserve">Приложение № </w:t>
      </w:r>
      <w:r w:rsidR="005D154B" w:rsidRPr="00A00DF8">
        <w:rPr>
          <w:b/>
        </w:rPr>
        <w:t>6</w:t>
      </w:r>
      <w:r w:rsidR="007D164F" w:rsidRPr="00A00DF8">
        <w:t>.</w:t>
      </w:r>
      <w:r w:rsidR="003D4C7B" w:rsidRPr="00A00DF8">
        <w:t xml:space="preserve"> </w:t>
      </w:r>
    </w:p>
    <w:p w:rsidR="00C44FF6" w:rsidRPr="00A00DF8" w:rsidRDefault="001A5951" w:rsidP="00A363DB">
      <w:pPr>
        <w:spacing w:afterLines="40" w:after="96" w:line="276" w:lineRule="auto"/>
        <w:ind w:firstLine="708"/>
        <w:jc w:val="both"/>
        <w:rPr>
          <w:b/>
        </w:rPr>
      </w:pPr>
      <w:r w:rsidRPr="00A00DF8">
        <w:rPr>
          <w:b/>
        </w:rPr>
        <w:t xml:space="preserve">1.10. </w:t>
      </w:r>
      <w:r w:rsidRPr="00A00DF8">
        <w:t>Когато участник подава оферта за повече от една обособена позиция, в опаковката за всяка от позициите се представят поотделно комплектувани документи по т. 1.6 до т. 1.9 включително, с посочване на позицията, за която се отнасят.</w:t>
      </w:r>
    </w:p>
    <w:p w:rsidR="00B55D71" w:rsidRPr="00A00DF8" w:rsidRDefault="003D4C7B" w:rsidP="00A363DB">
      <w:pPr>
        <w:spacing w:afterLines="40" w:after="96" w:line="276" w:lineRule="auto"/>
        <w:ind w:firstLine="708"/>
        <w:jc w:val="both"/>
      </w:pPr>
      <w:r w:rsidRPr="00A00DF8">
        <w:rPr>
          <w:b/>
          <w:i/>
        </w:rPr>
        <w:t xml:space="preserve">ВАЖНО! </w:t>
      </w:r>
      <w:r w:rsidRPr="00A00DF8">
        <w:t>В отделния запечатан и непрозрачен плик с наименование „Предлагани ценови параметри“, участникът задължително прилага сканирано копие на ценовото си предложение на електронен носител (компактдиск) освен хартиеното копие.</w:t>
      </w:r>
      <w:r w:rsidR="00AA23E7" w:rsidRPr="00A00DF8">
        <w:t xml:space="preserve"> Извън отделния запечатан и непрозрачен плик с наименование „Предлагани ценови параметри“ не трябва да са посочени ценови елементи и/или ценово предложение и/или други данни, водещи до възможност да се узнае ценовото предложение на участника, като в противен случай офертата ще бъде отстранена от участие.</w:t>
      </w:r>
    </w:p>
    <w:p w:rsidR="00B55D71" w:rsidRPr="00A00DF8" w:rsidRDefault="007D164F" w:rsidP="00A363DB">
      <w:pPr>
        <w:spacing w:afterLines="40" w:after="96" w:line="240" w:lineRule="auto"/>
        <w:ind w:firstLine="708"/>
        <w:jc w:val="both"/>
        <w:rPr>
          <w:color w:val="000000"/>
        </w:rPr>
      </w:pPr>
      <w:r w:rsidRPr="00A00DF8">
        <w:rPr>
          <w:color w:val="000000"/>
        </w:rPr>
        <w:t>Разходите на участника, свързани с окомплектоването на офертата и предложението за участие в процедурата, както и заплатените такси за изготвяне на документацията са за негова сметка.</w:t>
      </w:r>
    </w:p>
    <w:p w:rsidR="000E42CE" w:rsidRPr="00A00DF8" w:rsidRDefault="007D164F" w:rsidP="00A363DB">
      <w:pPr>
        <w:spacing w:afterLines="40" w:after="96" w:line="240" w:lineRule="auto"/>
        <w:ind w:firstLine="708"/>
        <w:jc w:val="both"/>
        <w:rPr>
          <w:color w:val="000000"/>
        </w:rPr>
      </w:pPr>
      <w:r w:rsidRPr="00A00DF8">
        <w:rPr>
          <w:color w:val="000000"/>
        </w:rPr>
        <w:t>Участникът не може да има претенции за направените от нег</w:t>
      </w:r>
      <w:r w:rsidR="006D0B1B" w:rsidRPr="00A00DF8">
        <w:rPr>
          <w:color w:val="000000"/>
        </w:rPr>
        <w:t>о разходи, включително и при не</w:t>
      </w:r>
      <w:r w:rsidRPr="00A00DF8">
        <w:rPr>
          <w:color w:val="000000"/>
        </w:rPr>
        <w:t>класиране.</w:t>
      </w:r>
    </w:p>
    <w:p w:rsidR="000E42CE" w:rsidRPr="00A00DF8" w:rsidRDefault="000E42CE" w:rsidP="00A363DB">
      <w:pPr>
        <w:spacing w:afterLines="40" w:after="96" w:line="240" w:lineRule="auto"/>
        <w:ind w:firstLine="708"/>
        <w:jc w:val="both"/>
        <w:rPr>
          <w:color w:val="000000"/>
        </w:rPr>
      </w:pPr>
    </w:p>
    <w:p w:rsidR="00B55D71" w:rsidRPr="00A00DF8" w:rsidRDefault="00761732" w:rsidP="00A363DB">
      <w:pPr>
        <w:spacing w:afterLines="40" w:after="96" w:line="240" w:lineRule="auto"/>
        <w:ind w:firstLine="708"/>
        <w:jc w:val="both"/>
        <w:rPr>
          <w:color w:val="000000"/>
        </w:rPr>
      </w:pPr>
      <w:r w:rsidRPr="00A00DF8">
        <w:rPr>
          <w:b/>
          <w:bCs/>
          <w:color w:val="000000"/>
        </w:rPr>
        <w:t xml:space="preserve">РАЗДЕЛ </w:t>
      </w:r>
      <w:r w:rsidR="007D164F" w:rsidRPr="00A00DF8">
        <w:rPr>
          <w:b/>
          <w:bCs/>
          <w:color w:val="000000"/>
        </w:rPr>
        <w:t>V. СРОК ЗА ПРЕДСТАВЯНЕ НА ОФЕРТИТЕ</w:t>
      </w:r>
      <w:r w:rsidR="002751F5" w:rsidRPr="00A00DF8">
        <w:rPr>
          <w:b/>
          <w:bCs/>
          <w:color w:val="000000"/>
        </w:rPr>
        <w:t xml:space="preserve"> (ПОДАВАНЕ НА ОФЕРТАТА)</w:t>
      </w:r>
    </w:p>
    <w:p w:rsidR="00B55D71" w:rsidRPr="00A00DF8" w:rsidRDefault="00B55D71" w:rsidP="00A363DB">
      <w:pPr>
        <w:spacing w:afterLines="40" w:after="96" w:line="276" w:lineRule="auto"/>
        <w:jc w:val="both"/>
        <w:rPr>
          <w:color w:val="000000"/>
        </w:rPr>
      </w:pPr>
    </w:p>
    <w:p w:rsidR="00B55D71" w:rsidRPr="00A00DF8" w:rsidRDefault="00F97448" w:rsidP="00A363DB">
      <w:pPr>
        <w:spacing w:afterLines="40" w:after="96" w:line="276" w:lineRule="auto"/>
        <w:ind w:firstLine="708"/>
        <w:jc w:val="both"/>
        <w:rPr>
          <w:color w:val="000000"/>
        </w:rPr>
      </w:pPr>
      <w:r w:rsidRPr="00A00DF8">
        <w:rPr>
          <w:color w:val="000000"/>
        </w:rPr>
        <w:t xml:space="preserve">Офертите </w:t>
      </w:r>
      <w:r w:rsidR="007D164F" w:rsidRPr="00A00DF8">
        <w:rPr>
          <w:color w:val="000000"/>
        </w:rPr>
        <w:t>следва да бъдат получени при възложителя в срока, определен за подаване на офертите, посочен в обявлението.</w:t>
      </w:r>
    </w:p>
    <w:p w:rsidR="00B55D71" w:rsidRPr="00A00DF8" w:rsidRDefault="007D164F" w:rsidP="00A363DB">
      <w:pPr>
        <w:spacing w:afterLines="40" w:after="96" w:line="276" w:lineRule="auto"/>
        <w:ind w:firstLine="708"/>
        <w:jc w:val="both"/>
        <w:rPr>
          <w:color w:val="000000"/>
        </w:rPr>
      </w:pPr>
      <w:r w:rsidRPr="00A00DF8">
        <w:rPr>
          <w:color w:val="000000"/>
        </w:rPr>
        <w:t>Възложителят не се ангажира да съдейства за пристигането на офертата на адреса и в срока, определен от него. Рискът от забава или загубване на офертата е за участника.</w:t>
      </w:r>
    </w:p>
    <w:p w:rsidR="00B55D71" w:rsidRPr="00A00DF8" w:rsidRDefault="007D164F" w:rsidP="00A363DB">
      <w:pPr>
        <w:spacing w:afterLines="40" w:after="96" w:line="276" w:lineRule="auto"/>
        <w:ind w:firstLine="708"/>
        <w:jc w:val="both"/>
        <w:rPr>
          <w:color w:val="000000"/>
        </w:rPr>
      </w:pPr>
      <w:r w:rsidRPr="00A00DF8">
        <w:rPr>
          <w:color w:val="000000"/>
        </w:rPr>
        <w:t xml:space="preserve">Възложителят няма да приема за участие в процедурата и ще връща незабавно на участниците оферти, които са представени след изтичане на крайния срок за получаване или са представени в незапечатана или скъсана обща опаковка, като тези обстоятелства се отбелязват в регистъра за получени оферти за участие в настоящата обществена </w:t>
      </w:r>
      <w:r w:rsidRPr="00A00DF8">
        <w:t>поръчка.</w:t>
      </w:r>
    </w:p>
    <w:p w:rsidR="00B55D71" w:rsidRPr="00A00DF8" w:rsidRDefault="00B55D71" w:rsidP="00A363DB">
      <w:pPr>
        <w:spacing w:afterLines="40" w:after="96" w:line="276" w:lineRule="auto"/>
        <w:ind w:firstLine="708"/>
        <w:jc w:val="both"/>
      </w:pPr>
      <w:r w:rsidRPr="00A00DF8">
        <w:rPr>
          <w:color w:val="000000"/>
        </w:rPr>
        <w:t>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B55D71" w:rsidRPr="00A00DF8" w:rsidRDefault="007D164F" w:rsidP="00A363DB">
      <w:pPr>
        <w:spacing w:afterLines="40" w:after="96" w:line="276" w:lineRule="auto"/>
        <w:ind w:firstLine="708"/>
        <w:jc w:val="both"/>
      </w:pPr>
      <w:r w:rsidRPr="00A00DF8">
        <w:t>До изтичане на срока за подаване на офертите всеки участник в процедурата може да промени, допълни или оттегли офертата си.</w:t>
      </w:r>
    </w:p>
    <w:p w:rsidR="002751F5" w:rsidRPr="00A00DF8" w:rsidRDefault="00C44FF6" w:rsidP="000E42CE">
      <w:pPr>
        <w:widowControl w:val="0"/>
        <w:tabs>
          <w:tab w:val="left" w:pos="709"/>
        </w:tabs>
        <w:spacing w:before="240" w:after="60" w:line="276" w:lineRule="auto"/>
        <w:jc w:val="both"/>
        <w:rPr>
          <w:rFonts w:eastAsia="Calibri"/>
        </w:rPr>
      </w:pPr>
      <w:r w:rsidRPr="00A00DF8">
        <w:rPr>
          <w:rFonts w:eastAsia="Calibri"/>
          <w:b/>
        </w:rPr>
        <w:tab/>
      </w:r>
      <w:r w:rsidR="002751F5" w:rsidRPr="00A00DF8">
        <w:rPr>
          <w:rFonts w:eastAsia="Calibri"/>
        </w:rPr>
        <w:t xml:space="preserve">1. Подаването на офертата задължава участниците да приемат напълно всички изисквания и условия, посочени в тази документация при спазване на Закона за обществените поръчки (ЗОП) </w:t>
      </w:r>
      <w:r w:rsidR="002751F5" w:rsidRPr="00A00DF8">
        <w:rPr>
          <w:rFonts w:eastAsia="Calibri"/>
        </w:rPr>
        <w:lastRenderedPageBreak/>
        <w:t>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4D1CAC" w:rsidRDefault="00C44FF6" w:rsidP="00194221">
      <w:pPr>
        <w:widowControl w:val="0"/>
        <w:tabs>
          <w:tab w:val="left" w:pos="709"/>
        </w:tabs>
        <w:spacing w:before="60" w:after="60" w:line="276" w:lineRule="auto"/>
        <w:ind w:left="708"/>
        <w:jc w:val="both"/>
        <w:rPr>
          <w:rFonts w:eastAsia="Calibri"/>
        </w:rPr>
      </w:pPr>
      <w:r w:rsidRPr="00A00DF8">
        <w:rPr>
          <w:rFonts w:eastAsia="Calibri"/>
        </w:rPr>
        <w:tab/>
      </w:r>
      <w:r w:rsidR="002751F5" w:rsidRPr="00A00DF8">
        <w:rPr>
          <w:rFonts w:eastAsia="Calibri"/>
        </w:rPr>
        <w:t>2. Офертата се представя в писмен вид, на хартиен и електронен носител.</w:t>
      </w:r>
      <w:r w:rsidR="003B5B74" w:rsidRPr="00A00DF8">
        <w:rPr>
          <w:rFonts w:eastAsia="Calibri"/>
        </w:rPr>
        <w:br/>
      </w:r>
      <w:r w:rsidR="002751F5" w:rsidRPr="00A00DF8">
        <w:rPr>
          <w:rFonts w:eastAsia="Calibri"/>
        </w:rPr>
        <w:t xml:space="preserve">3. </w:t>
      </w:r>
      <w:r w:rsidR="00194221">
        <w:rPr>
          <w:rFonts w:eastAsia="Calibri"/>
        </w:rPr>
        <w:t xml:space="preserve">  </w:t>
      </w:r>
      <w:r w:rsidR="002751F5" w:rsidRPr="00A00DF8">
        <w:rPr>
          <w:rFonts w:eastAsia="Calibri"/>
        </w:rPr>
        <w:t>Участниците предават офертите си в запечатана непрозрачна опаковка с надпис:</w:t>
      </w:r>
    </w:p>
    <w:p w:rsidR="00013D0E" w:rsidRPr="00A00DF8" w:rsidRDefault="00013D0E" w:rsidP="002751F5">
      <w:pPr>
        <w:jc w:val="both"/>
        <w:rPr>
          <w:rStyle w:val="Bodytext4"/>
          <w:rFonts w:eastAsia="Calibri"/>
          <w:b w:val="0"/>
          <w:bCs w:val="0"/>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751F5" w:rsidRPr="00A00DF8" w:rsidTr="00393270">
        <w:trPr>
          <w:trHeight w:val="777"/>
        </w:trPr>
        <w:tc>
          <w:tcPr>
            <w:tcW w:w="10367" w:type="dxa"/>
            <w:shd w:val="clear" w:color="auto" w:fill="auto"/>
          </w:tcPr>
          <w:p w:rsidR="002751F5" w:rsidRPr="00A00DF8" w:rsidRDefault="002751F5" w:rsidP="00D44992">
            <w:pPr>
              <w:jc w:val="both"/>
              <w:rPr>
                <w:rStyle w:val="Bodytext4"/>
                <w:rFonts w:eastAsia="Calibri"/>
                <w:b w:val="0"/>
                <w:bCs w:val="0"/>
                <w:lang w:val="bg-BG"/>
              </w:rPr>
            </w:pPr>
          </w:p>
          <w:p w:rsidR="00C07482" w:rsidRDefault="00C07482" w:rsidP="00D44992">
            <w:pPr>
              <w:spacing w:line="276" w:lineRule="auto"/>
              <w:jc w:val="both"/>
              <w:rPr>
                <w:rStyle w:val="Bodytext4"/>
                <w:rFonts w:eastAsia="Calibri"/>
                <w:bCs w:val="0"/>
                <w:sz w:val="24"/>
                <w:szCs w:val="24"/>
                <w:lang w:val="bg-BG"/>
              </w:rPr>
            </w:pPr>
          </w:p>
          <w:p w:rsidR="002751F5" w:rsidRPr="006474C5" w:rsidRDefault="002751F5" w:rsidP="00D44992">
            <w:pPr>
              <w:spacing w:line="276" w:lineRule="auto"/>
              <w:jc w:val="both"/>
              <w:rPr>
                <w:rFonts w:eastAsia="Calibri"/>
                <w:b/>
              </w:rPr>
            </w:pPr>
            <w:r w:rsidRPr="006474C5">
              <w:rPr>
                <w:rStyle w:val="Bodytext4"/>
                <w:rFonts w:eastAsia="Calibri"/>
                <w:bCs w:val="0"/>
                <w:sz w:val="24"/>
                <w:szCs w:val="24"/>
                <w:lang w:val="bg-BG"/>
              </w:rPr>
              <w:t>ДО</w:t>
            </w:r>
          </w:p>
          <w:p w:rsidR="002751F5" w:rsidRPr="006474C5" w:rsidRDefault="002751F5" w:rsidP="00D44992">
            <w:pPr>
              <w:spacing w:line="276" w:lineRule="auto"/>
              <w:jc w:val="both"/>
              <w:rPr>
                <w:rStyle w:val="Bodytext4"/>
                <w:rFonts w:eastAsia="Calibri"/>
                <w:bCs w:val="0"/>
                <w:sz w:val="24"/>
                <w:szCs w:val="24"/>
                <w:lang w:val="bg-BG"/>
              </w:rPr>
            </w:pPr>
            <w:r w:rsidRPr="006474C5">
              <w:rPr>
                <w:rStyle w:val="Bodytext4"/>
                <w:rFonts w:eastAsia="Calibri"/>
                <w:bCs w:val="0"/>
                <w:sz w:val="24"/>
                <w:szCs w:val="24"/>
                <w:lang w:val="bg-BG"/>
              </w:rPr>
              <w:t>Община</w:t>
            </w:r>
            <w:r w:rsidR="00152122" w:rsidRPr="006474C5">
              <w:rPr>
                <w:rStyle w:val="Bodytext4"/>
                <w:rFonts w:eastAsia="Calibri"/>
                <w:bCs w:val="0"/>
                <w:sz w:val="24"/>
                <w:szCs w:val="24"/>
                <w:lang w:val="bg-BG"/>
              </w:rPr>
              <w:t xml:space="preserve"> Перник</w:t>
            </w:r>
          </w:p>
          <w:p w:rsidR="002751F5" w:rsidRPr="006474C5" w:rsidRDefault="00152122" w:rsidP="00D44992">
            <w:pPr>
              <w:spacing w:line="276" w:lineRule="auto"/>
              <w:jc w:val="both"/>
              <w:rPr>
                <w:rFonts w:eastAsia="Calibri"/>
                <w:b/>
              </w:rPr>
            </w:pPr>
            <w:r w:rsidRPr="006474C5">
              <w:rPr>
                <w:rFonts w:eastAsia="Calibri"/>
                <w:b/>
              </w:rPr>
              <w:t>г</w:t>
            </w:r>
            <w:r w:rsidR="002751F5" w:rsidRPr="006474C5">
              <w:rPr>
                <w:rFonts w:eastAsia="Calibri"/>
                <w:b/>
              </w:rPr>
              <w:t xml:space="preserve">р. </w:t>
            </w:r>
            <w:r w:rsidRPr="006474C5">
              <w:rPr>
                <w:rFonts w:eastAsia="Calibri"/>
                <w:b/>
              </w:rPr>
              <w:t>Перник</w:t>
            </w:r>
            <w:r w:rsidR="002751F5" w:rsidRPr="006474C5">
              <w:rPr>
                <w:rFonts w:eastAsia="Calibri"/>
                <w:b/>
              </w:rPr>
              <w:t>.</w:t>
            </w:r>
          </w:p>
          <w:p w:rsidR="00152122" w:rsidRPr="006474C5" w:rsidRDefault="00152122" w:rsidP="00152122">
            <w:pPr>
              <w:spacing w:line="276" w:lineRule="auto"/>
              <w:jc w:val="both"/>
              <w:rPr>
                <w:rStyle w:val="Bodytext5"/>
                <w:rFonts w:eastAsia="Calibri"/>
                <w:bCs w:val="0"/>
                <w:sz w:val="24"/>
                <w:szCs w:val="24"/>
              </w:rPr>
            </w:pPr>
            <w:r w:rsidRPr="006474C5">
              <w:rPr>
                <w:b/>
                <w:color w:val="000000"/>
                <w:lang w:eastAsia="bg-BG"/>
              </w:rPr>
              <w:t>пл. „Св. Иван Рил</w:t>
            </w:r>
            <w:r w:rsidR="004D1CAC" w:rsidRPr="006474C5">
              <w:rPr>
                <w:b/>
                <w:color w:val="000000"/>
                <w:lang w:eastAsia="bg-BG"/>
              </w:rPr>
              <w:t>с</w:t>
            </w:r>
            <w:r w:rsidRPr="006474C5">
              <w:rPr>
                <w:b/>
                <w:color w:val="000000"/>
                <w:lang w:eastAsia="bg-BG"/>
              </w:rPr>
              <w:t>ки”  № 1а</w:t>
            </w:r>
            <w:r w:rsidRPr="006474C5">
              <w:rPr>
                <w:rStyle w:val="Bodytext5"/>
                <w:rFonts w:eastAsia="Calibri"/>
                <w:bCs w:val="0"/>
                <w:sz w:val="24"/>
                <w:szCs w:val="24"/>
              </w:rPr>
              <w:t xml:space="preserve"> </w:t>
            </w:r>
          </w:p>
          <w:p w:rsidR="00152122" w:rsidRPr="006474C5" w:rsidRDefault="00152122" w:rsidP="00152122">
            <w:pPr>
              <w:spacing w:line="276" w:lineRule="auto"/>
              <w:jc w:val="both"/>
              <w:rPr>
                <w:rStyle w:val="Bodytext5"/>
                <w:rFonts w:eastAsia="Calibri"/>
                <w:bCs w:val="0"/>
                <w:sz w:val="24"/>
                <w:szCs w:val="24"/>
              </w:rPr>
            </w:pPr>
          </w:p>
          <w:p w:rsidR="002751F5" w:rsidRPr="006474C5" w:rsidRDefault="002751F5" w:rsidP="00152122">
            <w:pPr>
              <w:spacing w:line="276" w:lineRule="auto"/>
              <w:jc w:val="center"/>
              <w:rPr>
                <w:rFonts w:eastAsia="Calibri"/>
                <w:b/>
              </w:rPr>
            </w:pPr>
            <w:r w:rsidRPr="006474C5">
              <w:rPr>
                <w:rStyle w:val="Bodytext5"/>
                <w:rFonts w:eastAsia="Calibri"/>
                <w:bCs w:val="0"/>
                <w:sz w:val="24"/>
                <w:szCs w:val="24"/>
              </w:rPr>
              <w:t>ОФЕРТА</w:t>
            </w:r>
          </w:p>
          <w:p w:rsidR="00152122" w:rsidRPr="006474C5" w:rsidRDefault="002751F5" w:rsidP="00152122">
            <w:pPr>
              <w:spacing w:line="276" w:lineRule="auto"/>
              <w:jc w:val="center"/>
              <w:rPr>
                <w:rStyle w:val="Bodytext4"/>
                <w:rFonts w:eastAsia="Calibri"/>
                <w:bCs w:val="0"/>
                <w:sz w:val="24"/>
                <w:szCs w:val="24"/>
                <w:lang w:val="bg-BG" w:eastAsia="bg-BG" w:bidi="bg-BG"/>
              </w:rPr>
            </w:pPr>
            <w:r w:rsidRPr="006474C5">
              <w:rPr>
                <w:rStyle w:val="Bodytext4"/>
                <w:rFonts w:eastAsia="Calibri"/>
                <w:bCs w:val="0"/>
                <w:sz w:val="24"/>
                <w:szCs w:val="24"/>
                <w:lang w:val="bg-BG" w:eastAsia="bg-BG" w:bidi="bg-BG"/>
              </w:rPr>
              <w:t xml:space="preserve">ЗА </w:t>
            </w:r>
            <w:r w:rsidR="00152122" w:rsidRPr="006474C5">
              <w:rPr>
                <w:rStyle w:val="Bodytext4"/>
                <w:rFonts w:eastAsia="Calibri"/>
                <w:bCs w:val="0"/>
                <w:sz w:val="24"/>
                <w:szCs w:val="24"/>
                <w:lang w:val="bg-BG" w:eastAsia="bg-BG" w:bidi="bg-BG"/>
              </w:rPr>
              <w:t xml:space="preserve">УЧАСТИЕ В </w:t>
            </w:r>
            <w:r w:rsidRPr="006474C5">
              <w:rPr>
                <w:rStyle w:val="Bodytext4"/>
                <w:rFonts w:eastAsia="Calibri"/>
                <w:bCs w:val="0"/>
                <w:sz w:val="24"/>
                <w:szCs w:val="24"/>
                <w:lang w:val="bg-BG" w:eastAsia="bg-BG" w:bidi="bg-BG"/>
              </w:rPr>
              <w:t>ОБЩЕСТВЕНА ПОРЪЧКА С ПРЕДМЕТ:</w:t>
            </w:r>
          </w:p>
          <w:p w:rsidR="00152122" w:rsidRPr="00A00DF8" w:rsidRDefault="00152122" w:rsidP="00152122">
            <w:pPr>
              <w:spacing w:line="276" w:lineRule="auto"/>
              <w:jc w:val="center"/>
              <w:rPr>
                <w:rFonts w:eastAsiaTheme="minorHAnsi"/>
                <w:bCs/>
                <w:color w:val="000000"/>
                <w:lang w:eastAsia="en-US"/>
              </w:rPr>
            </w:pPr>
          </w:p>
          <w:p w:rsidR="004D017D" w:rsidRPr="00A00DF8" w:rsidRDefault="004D017D" w:rsidP="004D017D">
            <w:pPr>
              <w:suppressAutoHyphens w:val="0"/>
              <w:autoSpaceDE w:val="0"/>
              <w:autoSpaceDN w:val="0"/>
              <w:adjustRightInd w:val="0"/>
              <w:spacing w:line="240" w:lineRule="auto"/>
              <w:ind w:right="-13" w:firstLine="567"/>
              <w:jc w:val="both"/>
              <w:rPr>
                <w:rFonts w:eastAsia="Calibri"/>
                <w:b/>
                <w:bCs/>
                <w:color w:val="000000"/>
                <w:lang w:val="ru-RU" w:eastAsia="bg-BG"/>
              </w:rPr>
            </w:pPr>
            <w:r w:rsidRPr="00A00DF8">
              <w:rPr>
                <w:rFonts w:eastAsia="Calibri"/>
                <w:b/>
                <w:bCs/>
                <w:color w:val="000000"/>
                <w:lang w:val="ru-RU" w:eastAsia="bg-BG"/>
              </w:rPr>
              <w:t>„</w:t>
            </w:r>
            <w:r w:rsidRPr="00A00DF8">
              <w:rPr>
                <w:rFonts w:eastAsia="Calibri"/>
                <w:b/>
                <w:bCs/>
                <w:color w:val="000000"/>
                <w:lang w:eastAsia="bg-BG"/>
              </w:rPr>
              <w:t>Избор на изпълнител за осъществяване на дейностите по публичност и визуализация на проект № BG16RFOP001-1.018-0003 „Изграждане на социални жилища в кв. "Тева" - Общинска сграда с капацитет 100 души“, Договор за БФП № BG16RFOP001-1.018-0003-С01</w:t>
            </w:r>
            <w:r w:rsidRPr="00A00DF8">
              <w:rPr>
                <w:rFonts w:eastAsia="Calibri"/>
                <w:b/>
                <w:bCs/>
                <w:color w:val="000000"/>
                <w:lang w:val="ru-RU" w:eastAsia="bg-BG"/>
              </w:rPr>
              <w:t xml:space="preserve"> </w:t>
            </w:r>
            <w:r w:rsidRPr="00A00DF8">
              <w:rPr>
                <w:rFonts w:eastAsia="Calibri"/>
                <w:b/>
                <w:bCs/>
                <w:color w:val="000000"/>
                <w:lang w:eastAsia="bg-BG"/>
              </w:rPr>
              <w:t xml:space="preserve">  по ОПРР 2014-2020 </w:t>
            </w:r>
            <w:r w:rsidRPr="00A00DF8">
              <w:rPr>
                <w:rFonts w:eastAsia="Calibri"/>
                <w:b/>
                <w:bCs/>
                <w:color w:val="000000"/>
                <w:lang w:val="ru-RU" w:eastAsia="bg-BG"/>
              </w:rPr>
              <w:t>по две обособени позиции:</w:t>
            </w:r>
          </w:p>
          <w:p w:rsidR="005D378F" w:rsidRPr="00A00DF8" w:rsidRDefault="005D378F" w:rsidP="004D017D">
            <w:pPr>
              <w:suppressAutoHyphens w:val="0"/>
              <w:autoSpaceDE w:val="0"/>
              <w:autoSpaceDN w:val="0"/>
              <w:adjustRightInd w:val="0"/>
              <w:spacing w:line="240" w:lineRule="auto"/>
              <w:ind w:right="-13" w:firstLine="567"/>
              <w:jc w:val="both"/>
              <w:rPr>
                <w:rFonts w:eastAsia="Calibri"/>
                <w:b/>
                <w:bCs/>
                <w:color w:val="000000"/>
                <w:lang w:val="ru-RU" w:eastAsia="bg-BG"/>
              </w:rPr>
            </w:pPr>
          </w:p>
          <w:p w:rsidR="004D017D" w:rsidRPr="00A00DF8" w:rsidRDefault="004D017D" w:rsidP="004D017D">
            <w:pPr>
              <w:suppressAutoHyphens w:val="0"/>
              <w:spacing w:line="240" w:lineRule="auto"/>
              <w:ind w:right="-13" w:firstLine="567"/>
              <w:jc w:val="both"/>
              <w:rPr>
                <w:rFonts w:eastAsia="Calibri"/>
                <w:lang w:eastAsia="bg-BG"/>
              </w:rPr>
            </w:pPr>
            <w:r w:rsidRPr="00A00DF8">
              <w:rPr>
                <w:rFonts w:eastAsia="Calibri"/>
                <w:b/>
                <w:bCs/>
                <w:i/>
                <w:iCs/>
                <w:lang w:val="ru-RU" w:eastAsia="bg-BG"/>
              </w:rPr>
              <w:t xml:space="preserve">Обособена позиция №1 </w:t>
            </w:r>
            <w:r w:rsidRPr="00A00DF8">
              <w:rPr>
                <w:rFonts w:eastAsia="Calibri"/>
                <w:lang w:val="ru-RU" w:eastAsia="bg-BG"/>
              </w:rPr>
              <w:t>–</w:t>
            </w:r>
            <w:r w:rsidRPr="00A00DF8">
              <w:rPr>
                <w:rFonts w:eastAsia="Calibri"/>
                <w:lang w:eastAsia="bg-BG"/>
              </w:rPr>
              <w:t xml:space="preserve"> „Организиране и провеждане на пресконференции, изготвяне на прессъобщения, интернет банер, официални церемонии, подготовка и публикуване в местните медии на публикации, изработка и монтаж на билбордове и постоянни обяснителни табели, банер за пресконференциите“;</w:t>
            </w:r>
          </w:p>
          <w:p w:rsidR="004D017D" w:rsidRPr="00A00DF8" w:rsidRDefault="004D017D" w:rsidP="004D017D">
            <w:pPr>
              <w:suppressAutoHyphens w:val="0"/>
              <w:autoSpaceDE w:val="0"/>
              <w:autoSpaceDN w:val="0"/>
              <w:adjustRightInd w:val="0"/>
              <w:spacing w:line="240" w:lineRule="auto"/>
              <w:ind w:right="-13" w:firstLine="567"/>
              <w:jc w:val="both"/>
              <w:rPr>
                <w:rFonts w:eastAsia="Calibri"/>
                <w:b/>
                <w:bCs/>
                <w:color w:val="000000"/>
                <w:lang w:val="ru-RU" w:eastAsia="bg-BG"/>
              </w:rPr>
            </w:pPr>
          </w:p>
          <w:p w:rsidR="004D017D" w:rsidRPr="00A00DF8" w:rsidRDefault="004D017D" w:rsidP="004D017D">
            <w:pPr>
              <w:suppressAutoHyphens w:val="0"/>
              <w:autoSpaceDE w:val="0"/>
              <w:autoSpaceDN w:val="0"/>
              <w:adjustRightInd w:val="0"/>
              <w:spacing w:line="240" w:lineRule="auto"/>
              <w:ind w:firstLine="570"/>
              <w:jc w:val="both"/>
              <w:rPr>
                <w:rFonts w:eastAsia="Calibri"/>
                <w:lang w:val="ru-RU" w:eastAsia="bg-BG"/>
              </w:rPr>
            </w:pPr>
            <w:r w:rsidRPr="00A00DF8">
              <w:rPr>
                <w:rFonts w:eastAsia="Calibri"/>
                <w:b/>
                <w:bCs/>
                <w:i/>
                <w:iCs/>
                <w:lang w:val="ru-RU" w:eastAsia="bg-BG"/>
              </w:rPr>
              <w:t xml:space="preserve">Обособена позиция №2 </w:t>
            </w:r>
            <w:r w:rsidRPr="00A00DF8">
              <w:rPr>
                <w:rFonts w:eastAsia="Calibri"/>
                <w:i/>
                <w:iCs/>
                <w:lang w:val="ru-RU" w:eastAsia="bg-BG"/>
              </w:rPr>
              <w:t xml:space="preserve">– </w:t>
            </w:r>
            <w:r w:rsidRPr="00A00DF8">
              <w:rPr>
                <w:rFonts w:eastAsia="Calibri"/>
                <w:lang w:val="ru-RU" w:eastAsia="bg-BG"/>
              </w:rPr>
              <w:t xml:space="preserve">„Изработване на </w:t>
            </w:r>
            <w:r w:rsidRPr="00A00DF8">
              <w:rPr>
                <w:rFonts w:eastAsia="Calibri"/>
                <w:lang w:eastAsia="bg-BG"/>
              </w:rPr>
              <w:t>печатни информационни и промоционални материали  –</w:t>
            </w:r>
            <w:r w:rsidRPr="00A00DF8">
              <w:rPr>
                <w:rFonts w:eastAsia="Calibri"/>
                <w:lang w:val="ru-RU" w:eastAsia="bg-BG"/>
              </w:rPr>
              <w:t xml:space="preserve"> </w:t>
            </w:r>
            <w:r w:rsidRPr="00A00DF8">
              <w:rPr>
                <w:rFonts w:eastAsia="Calibri"/>
                <w:lang w:eastAsia="bg-BG"/>
              </w:rPr>
              <w:t>брошури, папки, химикалки, тефтери, чаши, флаш-памет, торбички  и плакати</w:t>
            </w:r>
            <w:r w:rsidRPr="00A00DF8">
              <w:rPr>
                <w:rFonts w:eastAsia="Calibri"/>
                <w:lang w:val="ru-RU" w:eastAsia="bg-BG"/>
              </w:rPr>
              <w:t>”, запазена на основание чл. 80, ал.1 от ППЗОП</w:t>
            </w:r>
          </w:p>
          <w:p w:rsidR="004D017D" w:rsidRPr="00A00DF8" w:rsidRDefault="004D017D" w:rsidP="004D017D">
            <w:pPr>
              <w:suppressAutoHyphens w:val="0"/>
              <w:autoSpaceDE w:val="0"/>
              <w:autoSpaceDN w:val="0"/>
              <w:adjustRightInd w:val="0"/>
              <w:spacing w:line="240" w:lineRule="auto"/>
              <w:ind w:firstLine="570"/>
              <w:jc w:val="both"/>
              <w:rPr>
                <w:rFonts w:eastAsia="Calibri"/>
                <w:lang w:eastAsia="bg-BG"/>
              </w:rPr>
            </w:pPr>
          </w:p>
          <w:p w:rsidR="001A5951" w:rsidRPr="00A00DF8" w:rsidRDefault="004D017D" w:rsidP="004D017D">
            <w:pPr>
              <w:spacing w:line="276" w:lineRule="auto"/>
              <w:ind w:firstLine="720"/>
              <w:jc w:val="center"/>
              <w:rPr>
                <w:b/>
                <w:i/>
                <w:lang w:eastAsia="bg-BG"/>
              </w:rPr>
            </w:pPr>
            <w:r w:rsidRPr="00A00DF8">
              <w:rPr>
                <w:i/>
                <w:lang w:eastAsia="bg-BG"/>
              </w:rPr>
              <w:t xml:space="preserve"> </w:t>
            </w:r>
            <w:r w:rsidR="001A5951" w:rsidRPr="00A00DF8">
              <w:rPr>
                <w:i/>
                <w:lang w:eastAsia="bg-BG"/>
              </w:rPr>
              <w:t>(посочва се</w:t>
            </w:r>
            <w:r w:rsidR="001A5951" w:rsidRPr="00A00DF8">
              <w:rPr>
                <w:b/>
                <w:i/>
                <w:lang w:eastAsia="bg-BG"/>
              </w:rPr>
              <w:t xml:space="preserve"> </w:t>
            </w:r>
            <w:r w:rsidR="001A5951" w:rsidRPr="00A00DF8">
              <w:rPr>
                <w:i/>
                <w:lang w:eastAsia="bg-BG"/>
              </w:rPr>
              <w:t>обособената позиция/и, за която се подава офертата)</w:t>
            </w:r>
          </w:p>
          <w:p w:rsidR="00152122" w:rsidRPr="00A00DF8" w:rsidRDefault="00152122" w:rsidP="00D31DBB">
            <w:pPr>
              <w:tabs>
                <w:tab w:val="left" w:leader="dot" w:pos="5486"/>
              </w:tabs>
              <w:spacing w:line="276" w:lineRule="auto"/>
              <w:jc w:val="center"/>
              <w:rPr>
                <w:rFonts w:eastAsia="Calibri"/>
              </w:rPr>
            </w:pPr>
          </w:p>
          <w:p w:rsidR="00152122" w:rsidRPr="00A00DF8" w:rsidRDefault="00152122" w:rsidP="00D44992">
            <w:pPr>
              <w:tabs>
                <w:tab w:val="left" w:leader="dot" w:pos="5486"/>
              </w:tabs>
              <w:spacing w:line="276" w:lineRule="auto"/>
              <w:ind w:firstLine="760"/>
              <w:jc w:val="both"/>
              <w:rPr>
                <w:rFonts w:eastAsia="Calibri"/>
              </w:rPr>
            </w:pPr>
          </w:p>
          <w:p w:rsidR="002751F5" w:rsidRPr="00A00DF8" w:rsidRDefault="002751F5" w:rsidP="00D44992">
            <w:pPr>
              <w:tabs>
                <w:tab w:val="left" w:leader="dot" w:pos="5486"/>
              </w:tabs>
              <w:spacing w:line="276" w:lineRule="auto"/>
              <w:ind w:firstLine="760"/>
              <w:jc w:val="both"/>
              <w:rPr>
                <w:rFonts w:eastAsia="Calibri"/>
              </w:rPr>
            </w:pPr>
            <w:r w:rsidRPr="00A00DF8">
              <w:rPr>
                <w:rFonts w:eastAsia="Calibri"/>
              </w:rPr>
              <w:t>Наименование на участника:</w:t>
            </w:r>
            <w:r w:rsidRPr="00A00DF8">
              <w:rPr>
                <w:rFonts w:eastAsia="Calibri"/>
              </w:rPr>
              <w:tab/>
            </w:r>
          </w:p>
          <w:p w:rsidR="002751F5" w:rsidRPr="00A00DF8" w:rsidRDefault="002751F5" w:rsidP="00D44992">
            <w:pPr>
              <w:spacing w:line="276" w:lineRule="auto"/>
              <w:ind w:firstLine="760"/>
              <w:jc w:val="both"/>
              <w:rPr>
                <w:rFonts w:eastAsia="Calibri"/>
              </w:rPr>
            </w:pPr>
            <w:r w:rsidRPr="00A00DF8">
              <w:rPr>
                <w:rFonts w:eastAsia="Calibri"/>
              </w:rPr>
              <w:t xml:space="preserve">Участници в обединението </w:t>
            </w:r>
            <w:r w:rsidRPr="00A00DF8">
              <w:rPr>
                <w:rFonts w:eastAsia="Calibri"/>
                <w:i/>
              </w:rPr>
              <w:t>(когато е приложимо):</w:t>
            </w:r>
          </w:p>
          <w:p w:rsidR="002751F5" w:rsidRPr="00A00DF8" w:rsidRDefault="002751F5" w:rsidP="00D44992">
            <w:pPr>
              <w:tabs>
                <w:tab w:val="left" w:leader="dot" w:pos="5486"/>
              </w:tabs>
              <w:spacing w:line="276" w:lineRule="auto"/>
              <w:ind w:firstLine="760"/>
              <w:jc w:val="both"/>
              <w:rPr>
                <w:rFonts w:eastAsia="Calibri"/>
              </w:rPr>
            </w:pPr>
            <w:r w:rsidRPr="00A00DF8">
              <w:rPr>
                <w:rFonts w:eastAsia="Calibri"/>
              </w:rPr>
              <w:t>Адрес за кореспонденция, телефон:</w:t>
            </w:r>
            <w:r w:rsidRPr="00A00DF8">
              <w:rPr>
                <w:rFonts w:eastAsia="Calibri"/>
              </w:rPr>
              <w:tab/>
            </w:r>
          </w:p>
          <w:p w:rsidR="002751F5" w:rsidRPr="00A00DF8" w:rsidRDefault="00775D91" w:rsidP="00393270">
            <w:pPr>
              <w:jc w:val="both"/>
              <w:rPr>
                <w:rStyle w:val="Bodytext4"/>
                <w:rFonts w:eastAsia="Calibri"/>
                <w:b w:val="0"/>
                <w:bCs w:val="0"/>
                <w:lang w:val="bg-BG"/>
              </w:rPr>
            </w:pPr>
            <w:r w:rsidRPr="00A00DF8">
              <w:rPr>
                <w:rFonts w:eastAsia="Calibri"/>
              </w:rPr>
              <w:t xml:space="preserve">             </w:t>
            </w:r>
            <w:r w:rsidR="002751F5" w:rsidRPr="00A00DF8">
              <w:rPr>
                <w:rFonts w:eastAsia="Calibri"/>
              </w:rPr>
              <w:t>Факс и електронен адрес (по възможност): …………………………….</w:t>
            </w:r>
          </w:p>
        </w:tc>
      </w:tr>
    </w:tbl>
    <w:p w:rsidR="002751F5" w:rsidRPr="00A00DF8" w:rsidRDefault="002751F5" w:rsidP="002751F5">
      <w:pPr>
        <w:jc w:val="both"/>
        <w:rPr>
          <w:rFonts w:eastAsia="Calibri"/>
        </w:rPr>
      </w:pPr>
    </w:p>
    <w:p w:rsidR="002751F5" w:rsidRPr="00A00DF8" w:rsidRDefault="002751F5" w:rsidP="00152122">
      <w:pPr>
        <w:spacing w:line="276" w:lineRule="auto"/>
        <w:ind w:firstLine="708"/>
        <w:jc w:val="both"/>
        <w:rPr>
          <w:rFonts w:eastAsia="Calibri"/>
        </w:rPr>
      </w:pPr>
      <w:r w:rsidRPr="00A00DF8">
        <w:rPr>
          <w:rFonts w:eastAsia="Calibri"/>
        </w:rPr>
        <w:t xml:space="preserve">4. Желаещите да участват в процедурата за възлагане на обществената поръчка подават лично или чрез упълномощено лице или по поща/куриерска служба офертите в Община </w:t>
      </w:r>
      <w:r w:rsidR="001D279D" w:rsidRPr="00A00DF8">
        <w:rPr>
          <w:rFonts w:eastAsia="Calibri"/>
        </w:rPr>
        <w:t>П</w:t>
      </w:r>
      <w:r w:rsidR="00761732" w:rsidRPr="00A00DF8">
        <w:rPr>
          <w:rFonts w:eastAsia="Calibri"/>
        </w:rPr>
        <w:t>ерник,</w:t>
      </w:r>
      <w:r w:rsidR="0001750A" w:rsidRPr="00A00DF8">
        <w:rPr>
          <w:color w:val="000000"/>
          <w:lang w:eastAsia="bg-BG"/>
        </w:rPr>
        <w:t xml:space="preserve"> гр.Перник, п.к. 2300, пл. „Св. Иван Рил</w:t>
      </w:r>
      <w:r w:rsidR="004D1CAC" w:rsidRPr="00A00DF8">
        <w:rPr>
          <w:color w:val="000000"/>
          <w:lang w:eastAsia="bg-BG"/>
        </w:rPr>
        <w:t>с</w:t>
      </w:r>
      <w:r w:rsidR="0001750A" w:rsidRPr="00A00DF8">
        <w:rPr>
          <w:color w:val="000000"/>
          <w:lang w:eastAsia="bg-BG"/>
        </w:rPr>
        <w:t>ки”, № 1а</w:t>
      </w:r>
      <w:r w:rsidRPr="00A00DF8">
        <w:rPr>
          <w:rFonts w:eastAsia="Calibri"/>
        </w:rPr>
        <w:t xml:space="preserve"> в установеното работно време, но не по-късно </w:t>
      </w:r>
      <w:r w:rsidRPr="00A00DF8">
        <w:rPr>
          <w:rFonts w:eastAsia="Calibri"/>
        </w:rPr>
        <w:lastRenderedPageBreak/>
        <w:t>от крайната дата и час, указани в Обявлението за процедурата и/или съгласно обявлението за изменение (ако има такова).</w:t>
      </w:r>
    </w:p>
    <w:p w:rsidR="002751F5" w:rsidRPr="00A00DF8" w:rsidRDefault="002751F5" w:rsidP="00152122">
      <w:pPr>
        <w:spacing w:line="276" w:lineRule="auto"/>
        <w:ind w:firstLine="708"/>
        <w:jc w:val="both"/>
        <w:rPr>
          <w:rFonts w:eastAsia="Calibri"/>
        </w:rPr>
      </w:pPr>
      <w:r w:rsidRPr="00A00DF8">
        <w:rPr>
          <w:rFonts w:eastAsia="Calibri"/>
        </w:rPr>
        <w:t>5. При получаване на офертата върху опаковката се отбелязват поредният номер, датата и часът на получаването, за което на приносителя се издава документ.</w:t>
      </w:r>
    </w:p>
    <w:p w:rsidR="002751F5" w:rsidRPr="00A00DF8" w:rsidRDefault="002751F5" w:rsidP="00152122">
      <w:pPr>
        <w:spacing w:line="276" w:lineRule="auto"/>
        <w:ind w:firstLine="708"/>
        <w:jc w:val="both"/>
        <w:rPr>
          <w:rFonts w:eastAsia="Calibri"/>
        </w:rPr>
      </w:pPr>
      <w:r w:rsidRPr="00A00DF8">
        <w:rPr>
          <w:rFonts w:eastAsia="Calibri"/>
        </w:rPr>
        <w:t>6. 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
    <w:p w:rsidR="002751F5" w:rsidRPr="00A00DF8" w:rsidRDefault="002751F5" w:rsidP="00152122">
      <w:pPr>
        <w:spacing w:line="276" w:lineRule="auto"/>
        <w:ind w:firstLine="708"/>
        <w:jc w:val="both"/>
        <w:rPr>
          <w:rFonts w:eastAsia="Calibri"/>
        </w:rPr>
      </w:pPr>
      <w:r w:rsidRPr="00A00DF8">
        <w:rPr>
          <w:rFonts w:eastAsia="Calibri"/>
        </w:rPr>
        <w:t>7.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w:t>
      </w:r>
      <w:r w:rsidR="00775D91" w:rsidRPr="00A00DF8">
        <w:rPr>
          <w:shd w:val="clear" w:color="auto" w:fill="FEFEFE"/>
          <w:lang w:eastAsia="bg-BG"/>
        </w:rPr>
        <w:t xml:space="preserve"> </w:t>
      </w:r>
      <w:r w:rsidR="00F20F8A" w:rsidRPr="00A00DF8">
        <w:rPr>
          <w:shd w:val="clear" w:color="auto" w:fill="FEFEFE"/>
          <w:lang w:eastAsia="bg-BG"/>
        </w:rPr>
        <w:t>Не се допуска приемане на заявления за участие или оферти от лица, които не са включени в списъка.</w:t>
      </w:r>
    </w:p>
    <w:p w:rsidR="002751F5" w:rsidRPr="00A00DF8" w:rsidRDefault="00152122" w:rsidP="00152122">
      <w:pPr>
        <w:spacing w:line="276" w:lineRule="auto"/>
        <w:jc w:val="both"/>
        <w:rPr>
          <w:rFonts w:eastAsia="Calibri"/>
        </w:rPr>
      </w:pPr>
      <w:r w:rsidRPr="00A00DF8">
        <w:rPr>
          <w:rFonts w:eastAsia="Calibri"/>
        </w:rPr>
        <w:t xml:space="preserve">         </w:t>
      </w:r>
      <w:r w:rsidR="001A5951" w:rsidRPr="00A00DF8">
        <w:rPr>
          <w:rFonts w:eastAsia="Calibri"/>
        </w:rPr>
        <w:t xml:space="preserve">  </w:t>
      </w:r>
      <w:r w:rsidR="002751F5" w:rsidRPr="00A00DF8">
        <w:rPr>
          <w:rFonts w:eastAsia="Calibri"/>
        </w:rPr>
        <w:t>8.</w:t>
      </w:r>
      <w:r w:rsidR="002751F5" w:rsidRPr="00A00DF8">
        <w:rPr>
          <w:rFonts w:eastAsia="Calibri"/>
          <w:b/>
        </w:rPr>
        <w:t xml:space="preserve"> </w:t>
      </w:r>
      <w:r w:rsidR="002751F5" w:rsidRPr="00A00DF8">
        <w:rPr>
          <w:rFonts w:eastAsia="Calibri"/>
        </w:rPr>
        <w:t>Получените оферти се предават на председателя на комисията, за което се съставя протокол, съдържащ данни за подателя на офертата, номер, дата и час на получаването й и причините за връщане на офертата, когато е приложимо.</w:t>
      </w:r>
      <w:r w:rsidR="00775D91" w:rsidRPr="00A00DF8">
        <w:rPr>
          <w:shd w:val="clear" w:color="auto" w:fill="FEFEFE"/>
        </w:rPr>
        <w:t xml:space="preserve"> </w:t>
      </w:r>
      <w:r w:rsidR="00F20F8A" w:rsidRPr="00A00DF8">
        <w:rPr>
          <w:shd w:val="clear" w:color="auto" w:fill="FEFEFE"/>
        </w:rPr>
        <w:t>Протоколът се подписва от предаващото лице и от председателя на комисията.</w:t>
      </w:r>
    </w:p>
    <w:p w:rsidR="00152122" w:rsidRPr="00A00DF8" w:rsidRDefault="00152122" w:rsidP="00A363DB">
      <w:pPr>
        <w:spacing w:afterLines="40" w:after="96" w:line="276" w:lineRule="auto"/>
        <w:jc w:val="both"/>
      </w:pPr>
    </w:p>
    <w:p w:rsidR="007D164F" w:rsidRPr="00A00DF8" w:rsidRDefault="007D164F" w:rsidP="00A363DB">
      <w:pPr>
        <w:spacing w:afterLines="40" w:after="96" w:line="276" w:lineRule="auto"/>
        <w:jc w:val="center"/>
        <w:rPr>
          <w:b/>
        </w:rPr>
      </w:pPr>
      <w:r w:rsidRPr="00A00DF8">
        <w:rPr>
          <w:b/>
          <w:bCs/>
          <w:color w:val="000000"/>
        </w:rPr>
        <w:t>РАЗДЕЛ V</w:t>
      </w:r>
      <w:r w:rsidR="00775D91" w:rsidRPr="00A00DF8">
        <w:rPr>
          <w:b/>
          <w:bCs/>
          <w:color w:val="000000"/>
          <w:lang w:val="en-US"/>
        </w:rPr>
        <w:t>I</w:t>
      </w:r>
      <w:r w:rsidRPr="00A00DF8">
        <w:rPr>
          <w:b/>
          <w:bCs/>
          <w:color w:val="000000"/>
        </w:rPr>
        <w:t>. ПРОЦЕДУРА ПО РАЗГЛЕЖДАНЕ, ОЦЕНЯВАНЕ И КЛАСИРАНЕ НА ОФЕРТИТЕ</w:t>
      </w:r>
      <w:r w:rsidR="009C4569" w:rsidRPr="00A00DF8">
        <w:rPr>
          <w:b/>
          <w:bCs/>
          <w:color w:val="000000"/>
        </w:rPr>
        <w:t xml:space="preserve">  И СКЛЮЧВАНЕ НА ДОГОВОР</w:t>
      </w:r>
    </w:p>
    <w:p w:rsidR="00B55D71" w:rsidRPr="00A00DF8" w:rsidRDefault="00FF57A0" w:rsidP="00A363DB">
      <w:pPr>
        <w:spacing w:afterLines="40" w:after="96" w:line="276" w:lineRule="auto"/>
        <w:ind w:firstLine="708"/>
        <w:jc w:val="both"/>
        <w:rPr>
          <w:b/>
          <w:bCs/>
          <w:color w:val="000000"/>
        </w:rPr>
      </w:pPr>
      <w:r w:rsidRPr="00A00DF8">
        <w:rPr>
          <w:b/>
          <w:bCs/>
          <w:color w:val="000000"/>
        </w:rPr>
        <w:t>1. Публични заседания на комисията</w:t>
      </w:r>
    </w:p>
    <w:p w:rsidR="00B55D71" w:rsidRPr="00A00DF8" w:rsidRDefault="00FF57A0" w:rsidP="00A363DB">
      <w:pPr>
        <w:spacing w:afterLines="40" w:after="96" w:line="276" w:lineRule="auto"/>
        <w:ind w:firstLine="708"/>
        <w:jc w:val="both"/>
        <w:rPr>
          <w:bCs/>
          <w:color w:val="000000"/>
        </w:rPr>
      </w:pPr>
      <w:r w:rsidRPr="00A00DF8">
        <w:rPr>
          <w:bCs/>
          <w:color w:val="000000"/>
        </w:rPr>
        <w:t>Първо публично заседание - Мястото и датата на отварянето на офертите с</w:t>
      </w:r>
      <w:r w:rsidR="0074610C" w:rsidRPr="00A00DF8">
        <w:rPr>
          <w:bCs/>
          <w:color w:val="000000"/>
        </w:rPr>
        <w:t xml:space="preserve">а съгласно посочените в раздел </w:t>
      </w:r>
      <w:r w:rsidR="00C273AE" w:rsidRPr="00A00DF8">
        <w:rPr>
          <w:bCs/>
          <w:color w:val="000000"/>
        </w:rPr>
        <w:t>I</w:t>
      </w:r>
      <w:r w:rsidRPr="00A00DF8">
        <w:rPr>
          <w:bCs/>
          <w:color w:val="000000"/>
        </w:rPr>
        <w:t>V.2.7) „Условия за отваряне на офертите” от Обявлението за поръчка. Заседанието по отваряне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B55D71" w:rsidRPr="00A00DF8" w:rsidRDefault="00FF57A0" w:rsidP="00A363DB">
      <w:pPr>
        <w:spacing w:afterLines="40" w:after="96" w:line="276" w:lineRule="auto"/>
        <w:ind w:firstLine="708"/>
        <w:jc w:val="both"/>
        <w:rPr>
          <w:bCs/>
          <w:color w:val="000000"/>
        </w:rPr>
      </w:pPr>
      <w:r w:rsidRPr="00A00DF8">
        <w:rPr>
          <w:bCs/>
          <w:color w:val="000000"/>
        </w:rPr>
        <w:t>Второ публично заседание - 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Комисията обявява резултатите от оценяването на офертите по другите показатели, отваря ценовите предложения и ги оповестява.</w:t>
      </w:r>
    </w:p>
    <w:p w:rsidR="00B55D71" w:rsidRPr="00A00DF8" w:rsidRDefault="009165D3" w:rsidP="00A363DB">
      <w:pPr>
        <w:spacing w:afterLines="40" w:after="96" w:line="276" w:lineRule="auto"/>
        <w:ind w:firstLine="708"/>
        <w:jc w:val="both"/>
        <w:rPr>
          <w:b/>
          <w:bCs/>
          <w:color w:val="000000"/>
        </w:rPr>
      </w:pPr>
      <w:r w:rsidRPr="00A00DF8">
        <w:rPr>
          <w:b/>
          <w:bCs/>
          <w:color w:val="000000"/>
        </w:rPr>
        <w:t>2. Разглеждане на офертите за участие</w:t>
      </w:r>
    </w:p>
    <w:p w:rsidR="00B55D71" w:rsidRPr="00A00DF8" w:rsidRDefault="009165D3" w:rsidP="00A363DB">
      <w:pPr>
        <w:spacing w:afterLines="40" w:after="96" w:line="276" w:lineRule="auto"/>
        <w:ind w:firstLine="708"/>
        <w:jc w:val="both"/>
        <w:rPr>
          <w:bCs/>
          <w:color w:val="000000"/>
        </w:rPr>
      </w:pPr>
      <w:r w:rsidRPr="00A00DF8">
        <w:rPr>
          <w:bCs/>
          <w:color w:val="000000"/>
        </w:rPr>
        <w:t>Извършването на подбор на участниците, разглеждането и оценката на офертите се осъществява от назначена от Възложителя комисия.</w:t>
      </w:r>
    </w:p>
    <w:p w:rsidR="00B55D71" w:rsidRPr="00A00DF8" w:rsidRDefault="009165D3" w:rsidP="00A363DB">
      <w:pPr>
        <w:spacing w:afterLines="40" w:after="96" w:line="276" w:lineRule="auto"/>
        <w:ind w:firstLine="708"/>
        <w:jc w:val="both"/>
        <w:rPr>
          <w:bCs/>
          <w:color w:val="000000"/>
        </w:rPr>
      </w:pPr>
      <w:r w:rsidRPr="00A00DF8">
        <w:rPr>
          <w:bCs/>
          <w:color w:val="000000"/>
        </w:rPr>
        <w:t>Комисията спазва регламентирания ред за работа в чл. 104, ал. 1, ал.4-6 от ЗОП, чл. 53 - чл. 60 от ППЗОП и другите разпоредби на ЗОП и ППЗОП.</w:t>
      </w:r>
    </w:p>
    <w:p w:rsidR="00775D91" w:rsidRPr="00A00DF8" w:rsidRDefault="00BE4E43" w:rsidP="00A363DB">
      <w:pPr>
        <w:spacing w:afterLines="40" w:after="96" w:line="276" w:lineRule="auto"/>
        <w:ind w:firstLine="708"/>
        <w:jc w:val="both"/>
        <w:rPr>
          <w:bCs/>
          <w:color w:val="000000"/>
        </w:rPr>
      </w:pPr>
      <w:r w:rsidRPr="00A00DF8">
        <w:rPr>
          <w:b/>
          <w:bCs/>
          <w:color w:val="000000"/>
        </w:rPr>
        <w:t xml:space="preserve">3. </w:t>
      </w:r>
      <w:r w:rsidR="0074610C" w:rsidRPr="00A00DF8">
        <w:rPr>
          <w:bCs/>
          <w:color w:val="000000"/>
        </w:rPr>
        <w:t>Обществената поръчка се възлага въз основа на Икономически най-изгодната оферта, определена по критерий за възлагане Оптимално съотношение качество/цена</w:t>
      </w:r>
      <w:r w:rsidR="00775D91" w:rsidRPr="00A00DF8">
        <w:rPr>
          <w:bCs/>
          <w:color w:val="000000"/>
        </w:rPr>
        <w:t>.</w:t>
      </w:r>
      <w:r w:rsidR="0074610C" w:rsidRPr="00A00DF8">
        <w:rPr>
          <w:bCs/>
          <w:color w:val="000000"/>
        </w:rPr>
        <w:t xml:space="preserve"> </w:t>
      </w:r>
    </w:p>
    <w:p w:rsidR="00B55D71" w:rsidRPr="00A00DF8" w:rsidRDefault="00BE4E43" w:rsidP="00A363DB">
      <w:pPr>
        <w:spacing w:afterLines="40" w:after="96" w:line="276" w:lineRule="auto"/>
        <w:ind w:firstLine="708"/>
        <w:jc w:val="both"/>
        <w:rPr>
          <w:bCs/>
          <w:color w:val="000000"/>
        </w:rPr>
      </w:pPr>
      <w:r w:rsidRPr="00A00DF8">
        <w:rPr>
          <w:b/>
          <w:bCs/>
          <w:color w:val="000000"/>
        </w:rPr>
        <w:lastRenderedPageBreak/>
        <w:t xml:space="preserve">4. </w:t>
      </w:r>
      <w:r w:rsidR="0074610C" w:rsidRPr="00A00DF8">
        <w:rPr>
          <w:bCs/>
          <w:color w:val="000000"/>
        </w:rPr>
        <w:t>За обяваването на резултатите от работата на комисията, основанията за прекратяване на процедурата, процедурата за обжалване, сключването на договор, комуникацията между</w:t>
      </w:r>
      <w:r w:rsidR="00553769" w:rsidRPr="00A00DF8">
        <w:rPr>
          <w:bCs/>
          <w:color w:val="000000"/>
        </w:rPr>
        <w:t xml:space="preserve"> </w:t>
      </w:r>
      <w:r w:rsidR="0074610C" w:rsidRPr="00A00DF8">
        <w:rPr>
          <w:bCs/>
          <w:color w:val="000000"/>
        </w:rPr>
        <w:t>възложителя и участниците и за всички други неуредени въпроси се прилагат разпоредбите на ЗОП и ППЗОП.</w:t>
      </w:r>
    </w:p>
    <w:p w:rsidR="00B55D71" w:rsidRPr="00A00DF8" w:rsidRDefault="0074610C" w:rsidP="00A363DB">
      <w:pPr>
        <w:spacing w:afterLines="40" w:after="96" w:line="276" w:lineRule="auto"/>
        <w:ind w:firstLine="708"/>
        <w:jc w:val="both"/>
        <w:rPr>
          <w:bCs/>
          <w:color w:val="000000"/>
        </w:rPr>
      </w:pPr>
      <w:r w:rsidRPr="00A00DF8">
        <w:rPr>
          <w:bCs/>
          <w:color w:val="000000"/>
        </w:rPr>
        <w:t>В случай на идентифициране на несъответствия между Документация, Обявление и Решение за откриване на обществена поръчка и приложени образци, да се прилага с приоритет както следва: Обявление, Решение, Документация (Указания за подготовка на офертите, Т</w:t>
      </w:r>
      <w:r w:rsidR="00775D91" w:rsidRPr="00A00DF8">
        <w:rPr>
          <w:bCs/>
          <w:color w:val="000000"/>
        </w:rPr>
        <w:t>ехническ</w:t>
      </w:r>
      <w:r w:rsidR="00775D91" w:rsidRPr="00A00DF8">
        <w:rPr>
          <w:bCs/>
          <w:color w:val="000000"/>
          <w:lang w:val="en-US"/>
        </w:rPr>
        <w:t>a</w:t>
      </w:r>
      <w:r w:rsidRPr="00A00DF8">
        <w:rPr>
          <w:bCs/>
          <w:color w:val="000000"/>
        </w:rPr>
        <w:t xml:space="preserve"> спецификаци</w:t>
      </w:r>
      <w:r w:rsidR="00775D91" w:rsidRPr="00A00DF8">
        <w:rPr>
          <w:bCs/>
          <w:color w:val="000000"/>
        </w:rPr>
        <w:t>я</w:t>
      </w:r>
      <w:r w:rsidRPr="00A00DF8">
        <w:rPr>
          <w:bCs/>
          <w:color w:val="000000"/>
        </w:rPr>
        <w:t>, Проект на договор, Методика за оценка на офертите, Образци на документи и Указания за попълване на образците на документи).</w:t>
      </w:r>
    </w:p>
    <w:p w:rsidR="00B55D71" w:rsidRPr="00A00DF8" w:rsidRDefault="00B55D71" w:rsidP="00A363DB">
      <w:pPr>
        <w:spacing w:afterLines="40" w:after="96" w:line="276" w:lineRule="auto"/>
        <w:jc w:val="both"/>
        <w:rPr>
          <w:b/>
          <w:bCs/>
          <w:color w:val="000000"/>
        </w:rPr>
      </w:pPr>
    </w:p>
    <w:p w:rsidR="00B55D71" w:rsidRPr="00A00DF8" w:rsidRDefault="00BE4E43" w:rsidP="00A363DB">
      <w:pPr>
        <w:autoSpaceDE w:val="0"/>
        <w:autoSpaceDN w:val="0"/>
        <w:adjustRightInd w:val="0"/>
        <w:spacing w:afterLines="40" w:after="96" w:line="276" w:lineRule="auto"/>
        <w:ind w:firstLine="708"/>
        <w:jc w:val="both"/>
        <w:rPr>
          <w:b/>
        </w:rPr>
      </w:pPr>
      <w:r w:rsidRPr="00A00DF8">
        <w:rPr>
          <w:b/>
          <w:bCs/>
          <w:iCs/>
          <w:color w:val="000000"/>
        </w:rPr>
        <w:t>5</w:t>
      </w:r>
      <w:r w:rsidR="00954717" w:rsidRPr="00A00DF8">
        <w:rPr>
          <w:b/>
          <w:bCs/>
          <w:iCs/>
          <w:color w:val="000000"/>
        </w:rPr>
        <w:t xml:space="preserve">.  </w:t>
      </w:r>
      <w:r w:rsidR="00954717" w:rsidRPr="00A00DF8">
        <w:rPr>
          <w:b/>
        </w:rPr>
        <w:t>Допълнителна информация, свързана с участие в процедурата за възлагане на обществената поръчка:</w:t>
      </w:r>
    </w:p>
    <w:p w:rsidR="00B55D71" w:rsidRPr="00A00DF8" w:rsidRDefault="00954717" w:rsidP="00A363DB">
      <w:pPr>
        <w:spacing w:afterLines="40" w:after="96" w:line="276" w:lineRule="auto"/>
        <w:ind w:firstLine="708"/>
        <w:rPr>
          <w:lang w:eastAsia="bg-BG"/>
        </w:rPr>
      </w:pPr>
      <w:r w:rsidRPr="00A00DF8">
        <w:rPr>
          <w:bCs/>
          <w:iCs/>
          <w:lang w:eastAsia="bg-BG"/>
        </w:rPr>
        <w:t>Информация за задълженията, свързани с данъци и осигуровки, опазване на околната среда, закрила на заетостта и условията на труд.</w:t>
      </w:r>
    </w:p>
    <w:p w:rsidR="00B55D71" w:rsidRPr="00A00DF8" w:rsidRDefault="00954717" w:rsidP="00A363DB">
      <w:pPr>
        <w:spacing w:afterLines="40" w:after="96" w:line="276" w:lineRule="auto"/>
        <w:ind w:firstLine="708"/>
        <w:jc w:val="both"/>
        <w:rPr>
          <w:lang w:eastAsia="bg-BG"/>
        </w:rPr>
      </w:pPr>
      <w:r w:rsidRPr="00A00DF8">
        <w:rPr>
          <w:lang w:eastAsia="bg-BG"/>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w:t>
      </w:r>
    </w:p>
    <w:p w:rsidR="00B55D71" w:rsidRPr="00A00DF8" w:rsidRDefault="00152122" w:rsidP="00A363DB">
      <w:pPr>
        <w:tabs>
          <w:tab w:val="left" w:pos="567"/>
        </w:tabs>
        <w:spacing w:afterLines="40" w:after="96" w:line="276" w:lineRule="auto"/>
        <w:jc w:val="both"/>
        <w:rPr>
          <w:lang w:eastAsia="bg-BG"/>
        </w:rPr>
      </w:pPr>
      <w:r w:rsidRPr="00A00DF8">
        <w:rPr>
          <w:b/>
          <w:bCs/>
          <w:lang w:eastAsia="bg-BG"/>
        </w:rPr>
        <w:tab/>
      </w:r>
      <w:r w:rsidR="00BE4E43" w:rsidRPr="00A00DF8">
        <w:rPr>
          <w:b/>
          <w:bCs/>
          <w:lang w:eastAsia="bg-BG"/>
        </w:rPr>
        <w:t>5</w:t>
      </w:r>
      <w:r w:rsidR="00954717" w:rsidRPr="00A00DF8">
        <w:rPr>
          <w:b/>
          <w:bCs/>
          <w:lang w:eastAsia="bg-BG"/>
        </w:rPr>
        <w:t>.1.</w:t>
      </w:r>
      <w:r w:rsidR="00775D91" w:rsidRPr="00A00DF8">
        <w:rPr>
          <w:b/>
          <w:bCs/>
          <w:lang w:eastAsia="bg-BG"/>
        </w:rPr>
        <w:t>1.</w:t>
      </w:r>
      <w:r w:rsidR="00954717" w:rsidRPr="00A00DF8">
        <w:rPr>
          <w:bCs/>
          <w:lang w:eastAsia="bg-BG"/>
        </w:rPr>
        <w:t xml:space="preserve"> Относно задълженията, свързани с данъци и осигуровки:</w:t>
      </w:r>
    </w:p>
    <w:p w:rsidR="00B55D71" w:rsidRPr="00A00DF8" w:rsidRDefault="00152122" w:rsidP="00A363DB">
      <w:pPr>
        <w:tabs>
          <w:tab w:val="left" w:pos="57"/>
        </w:tabs>
        <w:spacing w:afterLines="40" w:after="96" w:line="276" w:lineRule="auto"/>
        <w:jc w:val="both"/>
        <w:rPr>
          <w:lang w:eastAsia="bg-BG"/>
        </w:rPr>
      </w:pPr>
      <w:r w:rsidRPr="00A00DF8">
        <w:rPr>
          <w:lang w:eastAsia="bg-BG"/>
        </w:rPr>
        <w:tab/>
      </w:r>
      <w:r w:rsidRPr="00A00DF8">
        <w:rPr>
          <w:lang w:eastAsia="bg-BG"/>
        </w:rPr>
        <w:tab/>
      </w:r>
      <w:r w:rsidR="00954717" w:rsidRPr="00A00DF8">
        <w:rPr>
          <w:lang w:eastAsia="bg-BG"/>
        </w:rPr>
        <w:t>Национална агенция по приходите:</w:t>
      </w:r>
    </w:p>
    <w:p w:rsidR="00B55D71" w:rsidRPr="00A00DF8" w:rsidRDefault="00152122" w:rsidP="00A363DB">
      <w:pPr>
        <w:tabs>
          <w:tab w:val="left" w:pos="284"/>
        </w:tabs>
        <w:spacing w:afterLines="40" w:after="96" w:line="276" w:lineRule="auto"/>
        <w:rPr>
          <w:lang w:eastAsia="bg-BG"/>
        </w:rPr>
      </w:pPr>
      <w:r w:rsidRPr="00A00DF8">
        <w:rPr>
          <w:lang w:eastAsia="bg-BG"/>
        </w:rPr>
        <w:tab/>
      </w:r>
      <w:r w:rsidRPr="00A00DF8">
        <w:rPr>
          <w:lang w:eastAsia="bg-BG"/>
        </w:rPr>
        <w:tab/>
      </w:r>
      <w:r w:rsidR="00954717" w:rsidRPr="00A00DF8">
        <w:rPr>
          <w:lang w:eastAsia="bg-BG"/>
        </w:rPr>
        <w:t xml:space="preserve">-        Информационен телефон на НАП - 0700 18 700; </w:t>
      </w:r>
    </w:p>
    <w:p w:rsidR="00B55D71" w:rsidRPr="00A00DF8" w:rsidRDefault="00152122" w:rsidP="00A363DB">
      <w:pPr>
        <w:tabs>
          <w:tab w:val="left" w:pos="284"/>
        </w:tabs>
        <w:spacing w:afterLines="40" w:after="96" w:line="276" w:lineRule="auto"/>
        <w:rPr>
          <w:lang w:eastAsia="bg-BG"/>
        </w:rPr>
      </w:pPr>
      <w:r w:rsidRPr="00A00DF8">
        <w:rPr>
          <w:lang w:eastAsia="bg-BG"/>
        </w:rPr>
        <w:tab/>
      </w:r>
      <w:r w:rsidRPr="00A00DF8">
        <w:rPr>
          <w:lang w:eastAsia="bg-BG"/>
        </w:rPr>
        <w:tab/>
      </w:r>
      <w:r w:rsidR="00954717" w:rsidRPr="00A00DF8">
        <w:rPr>
          <w:lang w:eastAsia="bg-BG"/>
        </w:rPr>
        <w:t xml:space="preserve">-        интернет адрес: </w:t>
      </w:r>
      <w:hyperlink r:id="rId11" w:history="1">
        <w:r w:rsidR="00775D91" w:rsidRPr="00A00DF8">
          <w:rPr>
            <w:rStyle w:val="a4"/>
            <w:lang w:eastAsia="bg-BG"/>
          </w:rPr>
          <w:t>http://www.nap.bg/</w:t>
        </w:r>
      </w:hyperlink>
    </w:p>
    <w:p w:rsidR="00775D91" w:rsidRPr="00A00DF8" w:rsidRDefault="00152122" w:rsidP="00A363DB">
      <w:pPr>
        <w:tabs>
          <w:tab w:val="left" w:pos="284"/>
        </w:tabs>
        <w:spacing w:afterLines="40" w:after="96" w:line="276" w:lineRule="auto"/>
        <w:rPr>
          <w:lang w:eastAsia="bg-BG"/>
        </w:rPr>
      </w:pPr>
      <w:r w:rsidRPr="00A00DF8">
        <w:rPr>
          <w:b/>
          <w:bCs/>
          <w:lang w:eastAsia="bg-BG"/>
        </w:rPr>
        <w:tab/>
      </w:r>
      <w:r w:rsidR="00191DA1" w:rsidRPr="00A00DF8">
        <w:rPr>
          <w:b/>
          <w:bCs/>
          <w:lang w:eastAsia="bg-BG"/>
        </w:rPr>
        <w:t xml:space="preserve">     </w:t>
      </w:r>
      <w:r w:rsidR="00775D91" w:rsidRPr="00A00DF8">
        <w:rPr>
          <w:b/>
          <w:bCs/>
          <w:lang w:eastAsia="bg-BG"/>
        </w:rPr>
        <w:t>5.1.</w:t>
      </w:r>
      <w:r w:rsidR="0072461A" w:rsidRPr="00A00DF8">
        <w:rPr>
          <w:b/>
          <w:bCs/>
          <w:lang w:eastAsia="bg-BG"/>
        </w:rPr>
        <w:t>2</w:t>
      </w:r>
      <w:r w:rsidR="00775D91" w:rsidRPr="00A00DF8">
        <w:rPr>
          <w:b/>
          <w:bCs/>
          <w:lang w:eastAsia="bg-BG"/>
        </w:rPr>
        <w:t>.</w:t>
      </w:r>
      <w:r w:rsidR="00775D91" w:rsidRPr="00A00DF8">
        <w:rPr>
          <w:bCs/>
          <w:lang w:eastAsia="bg-BG"/>
        </w:rPr>
        <w:t xml:space="preserve"> Относно задълженията, свързани с акцизи и мита:</w:t>
      </w:r>
    </w:p>
    <w:p w:rsidR="00775D91" w:rsidRPr="00A00DF8" w:rsidRDefault="00152122" w:rsidP="00A363DB">
      <w:pPr>
        <w:tabs>
          <w:tab w:val="left" w:pos="284"/>
        </w:tabs>
        <w:spacing w:afterLines="40" w:after="96" w:line="276" w:lineRule="auto"/>
        <w:rPr>
          <w:lang w:eastAsia="bg-BG"/>
        </w:rPr>
      </w:pPr>
      <w:r w:rsidRPr="00A00DF8">
        <w:rPr>
          <w:lang w:eastAsia="bg-BG"/>
        </w:rPr>
        <w:tab/>
      </w:r>
      <w:r w:rsidR="00191DA1" w:rsidRPr="00A00DF8">
        <w:rPr>
          <w:lang w:eastAsia="bg-BG"/>
        </w:rPr>
        <w:t xml:space="preserve">    </w:t>
      </w:r>
      <w:r w:rsidR="00775D91" w:rsidRPr="00A00DF8">
        <w:rPr>
          <w:lang w:eastAsia="bg-BG"/>
        </w:rPr>
        <w:t xml:space="preserve">Агенция „Митници”: </w:t>
      </w:r>
    </w:p>
    <w:p w:rsidR="00775D91" w:rsidRPr="00A00DF8" w:rsidRDefault="00152122" w:rsidP="00A363DB">
      <w:pPr>
        <w:tabs>
          <w:tab w:val="left" w:pos="284"/>
        </w:tabs>
        <w:spacing w:afterLines="40" w:after="96" w:line="276" w:lineRule="auto"/>
      </w:pPr>
      <w:r w:rsidRPr="00A00DF8">
        <w:rPr>
          <w:lang w:eastAsia="bg-BG"/>
        </w:rPr>
        <w:tab/>
      </w:r>
      <w:r w:rsidRPr="00A00DF8">
        <w:rPr>
          <w:lang w:eastAsia="bg-BG"/>
        </w:rPr>
        <w:tab/>
      </w:r>
      <w:r w:rsidR="00775D91" w:rsidRPr="00A00DF8">
        <w:rPr>
          <w:lang w:eastAsia="bg-BG"/>
        </w:rPr>
        <w:t>-        Информационен телефон на АМ - +3592</w:t>
      </w:r>
      <w:r w:rsidR="00775D91" w:rsidRPr="00A00DF8">
        <w:t>98594980;</w:t>
      </w:r>
    </w:p>
    <w:p w:rsidR="00775D91" w:rsidRPr="00A00DF8" w:rsidRDefault="00152122" w:rsidP="00A363DB">
      <w:pPr>
        <w:tabs>
          <w:tab w:val="left" w:pos="284"/>
        </w:tabs>
        <w:spacing w:afterLines="40" w:after="96" w:line="276" w:lineRule="auto"/>
        <w:rPr>
          <w:lang w:eastAsia="bg-BG"/>
        </w:rPr>
      </w:pPr>
      <w:r w:rsidRPr="00A00DF8">
        <w:tab/>
      </w:r>
      <w:r w:rsidRPr="00A00DF8">
        <w:tab/>
      </w:r>
      <w:r w:rsidR="00775D91" w:rsidRPr="00A00DF8">
        <w:t xml:space="preserve">-        интернет адрес: </w:t>
      </w:r>
      <w:r w:rsidR="00775D91" w:rsidRPr="00A00DF8">
        <w:rPr>
          <w:lang w:val="en-US"/>
        </w:rPr>
        <w:t>http</w:t>
      </w:r>
      <w:r w:rsidR="00775D91" w:rsidRPr="00A00DF8">
        <w:t xml:space="preserve">: </w:t>
      </w:r>
      <w:hyperlink r:id="rId12" w:history="1">
        <w:r w:rsidR="00775D91" w:rsidRPr="00A00DF8">
          <w:rPr>
            <w:rStyle w:val="a4"/>
            <w:lang w:val="en-US"/>
          </w:rPr>
          <w:t>www</w:t>
        </w:r>
        <w:r w:rsidR="00775D91" w:rsidRPr="00A00DF8">
          <w:rPr>
            <w:rStyle w:val="a4"/>
          </w:rPr>
          <w:t>.</w:t>
        </w:r>
        <w:r w:rsidR="00775D91" w:rsidRPr="00A00DF8">
          <w:rPr>
            <w:rStyle w:val="a4"/>
            <w:lang w:val="en-US"/>
          </w:rPr>
          <w:t>customs</w:t>
        </w:r>
        <w:r w:rsidR="00775D91" w:rsidRPr="00A00DF8">
          <w:rPr>
            <w:rStyle w:val="a4"/>
          </w:rPr>
          <w:t>.</w:t>
        </w:r>
        <w:r w:rsidR="00775D91" w:rsidRPr="00A00DF8">
          <w:rPr>
            <w:rStyle w:val="a4"/>
            <w:lang w:val="en-US"/>
          </w:rPr>
          <w:t>bg</w:t>
        </w:r>
      </w:hyperlink>
      <w:r w:rsidR="00775D91" w:rsidRPr="00A00DF8">
        <w:t xml:space="preserve">; </w:t>
      </w:r>
    </w:p>
    <w:p w:rsidR="00B55D71" w:rsidRPr="00A00DF8" w:rsidRDefault="00152122" w:rsidP="00A363DB">
      <w:pPr>
        <w:tabs>
          <w:tab w:val="left" w:pos="284"/>
        </w:tabs>
        <w:spacing w:afterLines="40" w:after="96" w:line="276" w:lineRule="auto"/>
        <w:rPr>
          <w:lang w:eastAsia="bg-BG"/>
        </w:rPr>
      </w:pPr>
      <w:r w:rsidRPr="00A00DF8">
        <w:rPr>
          <w:b/>
          <w:lang w:eastAsia="bg-BG"/>
        </w:rPr>
        <w:tab/>
      </w:r>
      <w:r w:rsidRPr="00A00DF8">
        <w:rPr>
          <w:b/>
          <w:lang w:eastAsia="bg-BG"/>
        </w:rPr>
        <w:tab/>
      </w:r>
      <w:r w:rsidR="00BE4E43" w:rsidRPr="00A00DF8">
        <w:rPr>
          <w:b/>
          <w:lang w:eastAsia="bg-BG"/>
        </w:rPr>
        <w:t>5</w:t>
      </w:r>
      <w:r w:rsidR="00954717" w:rsidRPr="00A00DF8">
        <w:rPr>
          <w:b/>
          <w:bCs/>
          <w:lang w:eastAsia="bg-BG"/>
        </w:rPr>
        <w:t>.2.</w:t>
      </w:r>
      <w:r w:rsidR="00954717" w:rsidRPr="00A00DF8">
        <w:rPr>
          <w:bCs/>
          <w:lang w:eastAsia="bg-BG"/>
        </w:rPr>
        <w:t xml:space="preserve"> Относно задълженията, опазване на околната среда:</w:t>
      </w:r>
    </w:p>
    <w:p w:rsidR="00B55D71" w:rsidRPr="00A00DF8" w:rsidRDefault="00152122" w:rsidP="00A363DB">
      <w:pPr>
        <w:tabs>
          <w:tab w:val="left" w:pos="57"/>
          <w:tab w:val="left" w:pos="284"/>
        </w:tabs>
        <w:spacing w:afterLines="40" w:after="96" w:line="276" w:lineRule="auto"/>
        <w:jc w:val="both"/>
        <w:rPr>
          <w:lang w:eastAsia="bg-BG"/>
        </w:rPr>
      </w:pPr>
      <w:r w:rsidRPr="00A00DF8">
        <w:rPr>
          <w:lang w:eastAsia="bg-BG"/>
        </w:rPr>
        <w:tab/>
      </w:r>
      <w:r w:rsidRPr="00A00DF8">
        <w:rPr>
          <w:lang w:eastAsia="bg-BG"/>
        </w:rPr>
        <w:tab/>
      </w:r>
      <w:r w:rsidRPr="00A00DF8">
        <w:rPr>
          <w:lang w:eastAsia="bg-BG"/>
        </w:rPr>
        <w:tab/>
      </w:r>
      <w:r w:rsidR="00954717" w:rsidRPr="00A00DF8">
        <w:rPr>
          <w:lang w:eastAsia="bg-BG"/>
        </w:rPr>
        <w:t>Министерство на околната среда и водите:</w:t>
      </w:r>
    </w:p>
    <w:p w:rsidR="00B55D71" w:rsidRPr="00A00DF8" w:rsidRDefault="00152122" w:rsidP="00A363DB">
      <w:pPr>
        <w:tabs>
          <w:tab w:val="left" w:pos="57"/>
          <w:tab w:val="left" w:pos="284"/>
        </w:tabs>
        <w:spacing w:afterLines="40" w:after="96" w:line="276" w:lineRule="auto"/>
        <w:jc w:val="both"/>
        <w:rPr>
          <w:lang w:eastAsia="bg-BG"/>
        </w:rPr>
      </w:pPr>
      <w:r w:rsidRPr="00A00DF8">
        <w:rPr>
          <w:lang w:eastAsia="bg-BG"/>
        </w:rPr>
        <w:tab/>
      </w:r>
      <w:r w:rsidRPr="00A00DF8">
        <w:rPr>
          <w:lang w:eastAsia="bg-BG"/>
        </w:rPr>
        <w:tab/>
      </w:r>
      <w:r w:rsidRPr="00A00DF8">
        <w:rPr>
          <w:lang w:eastAsia="bg-BG"/>
        </w:rPr>
        <w:tab/>
      </w:r>
      <w:r w:rsidR="00954717" w:rsidRPr="00A00DF8">
        <w:rPr>
          <w:lang w:eastAsia="bg-BG"/>
        </w:rPr>
        <w:t>-        Информационен център на МОСВ; работи за посетители всеки работен ден от 14 до 17 ч.;</w:t>
      </w:r>
    </w:p>
    <w:p w:rsidR="00B55D71" w:rsidRPr="00A00DF8" w:rsidRDefault="00152122" w:rsidP="00A363DB">
      <w:pPr>
        <w:tabs>
          <w:tab w:val="left" w:pos="57"/>
          <w:tab w:val="left" w:pos="284"/>
        </w:tabs>
        <w:spacing w:afterLines="40" w:after="96" w:line="276" w:lineRule="auto"/>
        <w:jc w:val="both"/>
        <w:rPr>
          <w:lang w:eastAsia="bg-BG"/>
        </w:rPr>
      </w:pPr>
      <w:r w:rsidRPr="00A00DF8">
        <w:rPr>
          <w:lang w:eastAsia="bg-BG"/>
        </w:rPr>
        <w:tab/>
      </w:r>
      <w:r w:rsidRPr="00A00DF8">
        <w:rPr>
          <w:lang w:eastAsia="bg-BG"/>
        </w:rPr>
        <w:tab/>
      </w:r>
      <w:r w:rsidRPr="00A00DF8">
        <w:rPr>
          <w:lang w:eastAsia="bg-BG"/>
        </w:rPr>
        <w:tab/>
      </w:r>
      <w:r w:rsidR="00954717" w:rsidRPr="00A00DF8">
        <w:rPr>
          <w:lang w:eastAsia="bg-BG"/>
        </w:rPr>
        <w:t>-         София</w:t>
      </w:r>
      <w:r w:rsidR="00A906EB" w:rsidRPr="00A00DF8">
        <w:rPr>
          <w:lang w:eastAsia="bg-BG"/>
        </w:rPr>
        <w:t xml:space="preserve"> </w:t>
      </w:r>
      <w:r w:rsidR="00954717" w:rsidRPr="00A00DF8">
        <w:rPr>
          <w:lang w:eastAsia="bg-BG"/>
        </w:rPr>
        <w:t>1000, ул. "У. Гладстон" № 67,Телефон: 02/ 940 6331;</w:t>
      </w:r>
    </w:p>
    <w:p w:rsidR="00B55D71" w:rsidRPr="00A00DF8" w:rsidRDefault="00152122" w:rsidP="00A363DB">
      <w:pPr>
        <w:tabs>
          <w:tab w:val="left" w:pos="57"/>
          <w:tab w:val="left" w:pos="284"/>
        </w:tabs>
        <w:spacing w:afterLines="40" w:after="96" w:line="276" w:lineRule="auto"/>
        <w:jc w:val="both"/>
        <w:rPr>
          <w:lang w:eastAsia="bg-BG"/>
        </w:rPr>
      </w:pPr>
      <w:r w:rsidRPr="00A00DF8">
        <w:rPr>
          <w:lang w:eastAsia="bg-BG"/>
        </w:rPr>
        <w:tab/>
      </w:r>
      <w:r w:rsidRPr="00A00DF8">
        <w:rPr>
          <w:lang w:eastAsia="bg-BG"/>
        </w:rPr>
        <w:tab/>
      </w:r>
      <w:r w:rsidRPr="00A00DF8">
        <w:rPr>
          <w:lang w:eastAsia="bg-BG"/>
        </w:rPr>
        <w:tab/>
      </w:r>
      <w:r w:rsidR="00954717" w:rsidRPr="00A00DF8">
        <w:rPr>
          <w:lang w:eastAsia="bg-BG"/>
        </w:rPr>
        <w:t xml:space="preserve">-        Интернет адрес: </w:t>
      </w:r>
      <w:r w:rsidR="00954717" w:rsidRPr="00A00DF8">
        <w:rPr>
          <w:u w:val="single"/>
          <w:lang w:eastAsia="bg-BG"/>
        </w:rPr>
        <w:t> http://www3.moew.government.bg/</w:t>
      </w:r>
    </w:p>
    <w:p w:rsidR="00B55D71" w:rsidRPr="00A00DF8" w:rsidRDefault="00152122" w:rsidP="00A363DB">
      <w:pPr>
        <w:tabs>
          <w:tab w:val="left" w:pos="57"/>
          <w:tab w:val="left" w:pos="284"/>
        </w:tabs>
        <w:spacing w:afterLines="40" w:after="96" w:line="276" w:lineRule="auto"/>
        <w:rPr>
          <w:lang w:eastAsia="bg-BG"/>
        </w:rPr>
      </w:pPr>
      <w:r w:rsidRPr="00A00DF8">
        <w:rPr>
          <w:b/>
          <w:lang w:eastAsia="bg-BG"/>
        </w:rPr>
        <w:tab/>
      </w:r>
      <w:r w:rsidRPr="00A00DF8">
        <w:rPr>
          <w:b/>
          <w:lang w:eastAsia="bg-BG"/>
        </w:rPr>
        <w:tab/>
      </w:r>
      <w:r w:rsidRPr="00A00DF8">
        <w:rPr>
          <w:b/>
          <w:lang w:eastAsia="bg-BG"/>
        </w:rPr>
        <w:tab/>
      </w:r>
      <w:r w:rsidR="00BE4E43" w:rsidRPr="00A00DF8">
        <w:rPr>
          <w:b/>
          <w:lang w:eastAsia="bg-BG"/>
        </w:rPr>
        <w:t>5</w:t>
      </w:r>
      <w:r w:rsidR="00954717" w:rsidRPr="00A00DF8">
        <w:rPr>
          <w:b/>
          <w:lang w:eastAsia="bg-BG"/>
        </w:rPr>
        <w:t>.3.</w:t>
      </w:r>
      <w:r w:rsidR="007D7AFC" w:rsidRPr="00A00DF8">
        <w:rPr>
          <w:b/>
          <w:lang w:eastAsia="bg-BG"/>
        </w:rPr>
        <w:t xml:space="preserve"> </w:t>
      </w:r>
      <w:r w:rsidR="00954717" w:rsidRPr="00A00DF8">
        <w:rPr>
          <w:bCs/>
          <w:lang w:eastAsia="bg-BG"/>
        </w:rPr>
        <w:t>Относно задълженията, закрила на заетостта и условията на труд:</w:t>
      </w:r>
    </w:p>
    <w:p w:rsidR="00B55D71" w:rsidRPr="00A00DF8" w:rsidRDefault="00152122" w:rsidP="00A363DB">
      <w:pPr>
        <w:tabs>
          <w:tab w:val="left" w:pos="57"/>
          <w:tab w:val="left" w:pos="284"/>
        </w:tabs>
        <w:spacing w:afterLines="40" w:after="96" w:line="276" w:lineRule="auto"/>
        <w:jc w:val="both"/>
        <w:rPr>
          <w:lang w:eastAsia="bg-BG"/>
        </w:rPr>
      </w:pPr>
      <w:r w:rsidRPr="00A00DF8">
        <w:rPr>
          <w:lang w:eastAsia="bg-BG"/>
        </w:rPr>
        <w:tab/>
      </w:r>
      <w:r w:rsidRPr="00A00DF8">
        <w:rPr>
          <w:lang w:eastAsia="bg-BG"/>
        </w:rPr>
        <w:tab/>
      </w:r>
      <w:r w:rsidRPr="00A00DF8">
        <w:rPr>
          <w:lang w:eastAsia="bg-BG"/>
        </w:rPr>
        <w:tab/>
      </w:r>
      <w:r w:rsidR="00954717" w:rsidRPr="00A00DF8">
        <w:rPr>
          <w:lang w:eastAsia="bg-BG"/>
        </w:rPr>
        <w:t>Министерство на труда и социалната политика:</w:t>
      </w:r>
    </w:p>
    <w:p w:rsidR="00B55D71" w:rsidRPr="00A00DF8" w:rsidRDefault="00152122" w:rsidP="00A363DB">
      <w:pPr>
        <w:tabs>
          <w:tab w:val="left" w:pos="284"/>
          <w:tab w:val="left" w:pos="627"/>
        </w:tabs>
        <w:spacing w:afterLines="40" w:after="96" w:line="276" w:lineRule="auto"/>
        <w:jc w:val="both"/>
        <w:rPr>
          <w:color w:val="0000FF"/>
          <w:u w:val="single"/>
          <w:lang w:eastAsia="bg-BG"/>
        </w:rPr>
      </w:pPr>
      <w:r w:rsidRPr="00A00DF8">
        <w:rPr>
          <w:lang w:eastAsia="bg-BG"/>
        </w:rPr>
        <w:lastRenderedPageBreak/>
        <w:tab/>
      </w:r>
      <w:r w:rsidRPr="00A00DF8">
        <w:rPr>
          <w:lang w:eastAsia="bg-BG"/>
        </w:rPr>
        <w:tab/>
      </w:r>
      <w:r w:rsidR="00954717" w:rsidRPr="00A00DF8">
        <w:rPr>
          <w:lang w:eastAsia="bg-BG"/>
        </w:rPr>
        <w:t xml:space="preserve">-        Интернет адрес:  </w:t>
      </w:r>
      <w:r w:rsidR="00954717" w:rsidRPr="00A00DF8">
        <w:rPr>
          <w:u w:val="single"/>
          <w:lang w:eastAsia="bg-BG"/>
        </w:rPr>
        <w:t>http://www.mlsp.government.bg</w:t>
      </w:r>
    </w:p>
    <w:p w:rsidR="00B55D71" w:rsidRPr="007A7895" w:rsidRDefault="00152122" w:rsidP="007A7895">
      <w:pPr>
        <w:tabs>
          <w:tab w:val="left" w:pos="284"/>
          <w:tab w:val="left" w:pos="627"/>
        </w:tabs>
        <w:spacing w:afterLines="40" w:after="96" w:line="276" w:lineRule="auto"/>
        <w:jc w:val="both"/>
        <w:rPr>
          <w:lang w:eastAsia="bg-BG"/>
        </w:rPr>
      </w:pPr>
      <w:r w:rsidRPr="00A00DF8">
        <w:rPr>
          <w:lang w:eastAsia="bg-BG"/>
        </w:rPr>
        <w:tab/>
      </w:r>
      <w:r w:rsidRPr="00A00DF8">
        <w:rPr>
          <w:lang w:eastAsia="bg-BG"/>
        </w:rPr>
        <w:tab/>
      </w:r>
      <w:r w:rsidR="00954717" w:rsidRPr="00A00DF8">
        <w:rPr>
          <w:lang w:eastAsia="bg-BG"/>
        </w:rPr>
        <w:t>-        София 1051, ул. Триадица №</w:t>
      </w:r>
      <w:r w:rsidR="007D7AFC" w:rsidRPr="00A00DF8">
        <w:rPr>
          <w:lang w:eastAsia="bg-BG"/>
        </w:rPr>
        <w:t xml:space="preserve"> </w:t>
      </w:r>
      <w:r w:rsidR="00954717" w:rsidRPr="00A00DF8">
        <w:rPr>
          <w:lang w:eastAsia="bg-BG"/>
        </w:rPr>
        <w:t>2, Телефон: 8119 443</w:t>
      </w:r>
    </w:p>
    <w:p w:rsidR="00B55D71" w:rsidRPr="00A00DF8" w:rsidRDefault="00BE4E43" w:rsidP="00A363DB">
      <w:pPr>
        <w:widowControl w:val="0"/>
        <w:spacing w:afterLines="40" w:after="96" w:line="276" w:lineRule="auto"/>
        <w:ind w:firstLine="708"/>
        <w:jc w:val="both"/>
        <w:rPr>
          <w:b/>
          <w:iCs/>
        </w:rPr>
      </w:pPr>
      <w:r w:rsidRPr="00A00DF8">
        <w:rPr>
          <w:b/>
          <w:iCs/>
        </w:rPr>
        <w:t>6</w:t>
      </w:r>
      <w:r w:rsidR="004A0B7A" w:rsidRPr="00A00DF8">
        <w:rPr>
          <w:b/>
          <w:iCs/>
        </w:rPr>
        <w:t>. Комуникация между Възложител и участниците</w:t>
      </w:r>
    </w:p>
    <w:p w:rsidR="00B55D71" w:rsidRPr="00A00DF8" w:rsidRDefault="0062224C" w:rsidP="00A363DB">
      <w:pPr>
        <w:shd w:val="clear" w:color="auto" w:fill="FFFFFF"/>
        <w:spacing w:afterLines="40" w:after="96" w:line="276" w:lineRule="auto"/>
        <w:ind w:right="-143" w:firstLine="708"/>
        <w:jc w:val="both"/>
        <w:rPr>
          <w:spacing w:val="-1"/>
        </w:rPr>
      </w:pPr>
      <w:r w:rsidRPr="00A00DF8">
        <w:rPr>
          <w:spacing w:val="-1"/>
        </w:rPr>
        <w:t xml:space="preserve">Всички комуникации и действия между Възложителя и участниците, свързани с настоящата процедура са в писмен вид и само на </w:t>
      </w:r>
      <w:r w:rsidRPr="00A00DF8">
        <w:rPr>
          <w:b/>
          <w:spacing w:val="-1"/>
        </w:rPr>
        <w:t>Български език</w:t>
      </w:r>
      <w:r w:rsidRPr="00A00DF8">
        <w:rPr>
          <w:spacing w:val="-1"/>
        </w:rPr>
        <w:t xml:space="preserve">. Писма/кореспонденция представени на чужд език се представят задължително в превод на </w:t>
      </w:r>
      <w:r w:rsidRPr="00A00DF8">
        <w:rPr>
          <w:b/>
          <w:spacing w:val="-1"/>
        </w:rPr>
        <w:t>Български език</w:t>
      </w:r>
      <w:r w:rsidRPr="00A00DF8">
        <w:rPr>
          <w:spacing w:val="-1"/>
        </w:rPr>
        <w:t xml:space="preserve">. Работния език за изпълнение на поръчката е български.  </w:t>
      </w:r>
    </w:p>
    <w:p w:rsidR="00B55D71" w:rsidRPr="00A00DF8" w:rsidRDefault="0062224C" w:rsidP="00A363DB">
      <w:pPr>
        <w:shd w:val="clear" w:color="auto" w:fill="FFFFFF"/>
        <w:suppressAutoHyphens w:val="0"/>
        <w:spacing w:afterLines="40" w:after="96" w:line="276" w:lineRule="auto"/>
        <w:ind w:right="-143" w:firstLine="708"/>
        <w:jc w:val="both"/>
        <w:rPr>
          <w:spacing w:val="-1"/>
        </w:rPr>
      </w:pPr>
      <w:r w:rsidRPr="00A00DF8">
        <w:rPr>
          <w:spacing w:val="-1"/>
        </w:rPr>
        <w:t>Обменът на информация между Възложителя и участника може да се извършва по един от следните допустими начини:</w:t>
      </w:r>
    </w:p>
    <w:p w:rsidR="00B55D71" w:rsidRPr="00A00DF8" w:rsidRDefault="0062224C" w:rsidP="00A363DB">
      <w:pPr>
        <w:shd w:val="clear" w:color="auto" w:fill="FFFFFF"/>
        <w:spacing w:afterLines="40" w:after="96" w:line="276" w:lineRule="auto"/>
        <w:ind w:right="-143"/>
        <w:jc w:val="both"/>
        <w:rPr>
          <w:spacing w:val="-1"/>
        </w:rPr>
      </w:pPr>
      <w:r w:rsidRPr="00A00DF8">
        <w:rPr>
          <w:spacing w:val="-1"/>
        </w:rPr>
        <w:tab/>
      </w:r>
      <w:r w:rsidRPr="00A00DF8">
        <w:rPr>
          <w:b/>
          <w:spacing w:val="-1"/>
        </w:rPr>
        <w:t>а)</w:t>
      </w:r>
      <w:r w:rsidRPr="00A00DF8">
        <w:rPr>
          <w:spacing w:val="-1"/>
        </w:rPr>
        <w:t xml:space="preserve"> лично – срещу подпис;</w:t>
      </w:r>
    </w:p>
    <w:p w:rsidR="00B55D71" w:rsidRPr="00A00DF8" w:rsidRDefault="0062224C" w:rsidP="00A363DB">
      <w:pPr>
        <w:shd w:val="clear" w:color="auto" w:fill="FFFFFF"/>
        <w:spacing w:afterLines="40" w:after="96" w:line="276" w:lineRule="auto"/>
        <w:ind w:right="-143"/>
        <w:jc w:val="both"/>
        <w:rPr>
          <w:spacing w:val="-1"/>
        </w:rPr>
      </w:pPr>
      <w:r w:rsidRPr="00A00DF8">
        <w:rPr>
          <w:spacing w:val="-1"/>
        </w:rPr>
        <w:tab/>
      </w:r>
      <w:r w:rsidRPr="00A00DF8">
        <w:rPr>
          <w:b/>
          <w:spacing w:val="-1"/>
        </w:rPr>
        <w:t>б)</w:t>
      </w:r>
      <w:r w:rsidRPr="00A00DF8">
        <w:rPr>
          <w:spacing w:val="-1"/>
        </w:rPr>
        <w:t xml:space="preserve"> по пощата - чрез препоръчано писмо с обратна разписка, изпратено на посочения от участника адрес;</w:t>
      </w:r>
    </w:p>
    <w:p w:rsidR="00B55D71" w:rsidRPr="00A00DF8" w:rsidRDefault="0062224C" w:rsidP="00A363DB">
      <w:pPr>
        <w:shd w:val="clear" w:color="auto" w:fill="FFFFFF"/>
        <w:spacing w:afterLines="40" w:after="96" w:line="276" w:lineRule="auto"/>
        <w:ind w:right="-143"/>
        <w:jc w:val="both"/>
        <w:rPr>
          <w:spacing w:val="-1"/>
        </w:rPr>
      </w:pPr>
      <w:r w:rsidRPr="00A00DF8">
        <w:rPr>
          <w:spacing w:val="-1"/>
        </w:rPr>
        <w:tab/>
      </w:r>
      <w:r w:rsidRPr="00A00DF8">
        <w:rPr>
          <w:b/>
          <w:spacing w:val="-1"/>
        </w:rPr>
        <w:t>в)</w:t>
      </w:r>
      <w:r w:rsidRPr="00A00DF8">
        <w:rPr>
          <w:spacing w:val="-1"/>
        </w:rPr>
        <w:t xml:space="preserve"> чрез куриерска служба;</w:t>
      </w:r>
    </w:p>
    <w:p w:rsidR="00B55D71" w:rsidRPr="00A00DF8" w:rsidRDefault="0062224C" w:rsidP="00A363DB">
      <w:pPr>
        <w:shd w:val="clear" w:color="auto" w:fill="FFFFFF"/>
        <w:spacing w:afterLines="40" w:after="96" w:line="276" w:lineRule="auto"/>
        <w:ind w:right="-143"/>
        <w:jc w:val="both"/>
        <w:rPr>
          <w:spacing w:val="-1"/>
        </w:rPr>
      </w:pPr>
      <w:r w:rsidRPr="00A00DF8">
        <w:rPr>
          <w:spacing w:val="-1"/>
        </w:rPr>
        <w:tab/>
      </w:r>
      <w:r w:rsidRPr="00A00DF8">
        <w:rPr>
          <w:b/>
          <w:spacing w:val="-1"/>
        </w:rPr>
        <w:t>г)</w:t>
      </w:r>
      <w:r w:rsidRPr="00A00DF8">
        <w:rPr>
          <w:spacing w:val="-1"/>
        </w:rPr>
        <w:t xml:space="preserve"> по факс</w:t>
      </w:r>
      <w:r w:rsidR="0020537F" w:rsidRPr="00A00DF8">
        <w:rPr>
          <w:spacing w:val="-1"/>
        </w:rPr>
        <w:t xml:space="preserve"> – посочен от страните в процедурата</w:t>
      </w:r>
      <w:r w:rsidRPr="00A00DF8">
        <w:rPr>
          <w:spacing w:val="-1"/>
        </w:rPr>
        <w:t>;</w:t>
      </w:r>
    </w:p>
    <w:p w:rsidR="00B55D71" w:rsidRPr="00A00DF8" w:rsidRDefault="0062224C" w:rsidP="00A363DB">
      <w:pPr>
        <w:shd w:val="clear" w:color="auto" w:fill="FFFFFF"/>
        <w:spacing w:afterLines="40" w:after="96" w:line="276" w:lineRule="auto"/>
        <w:ind w:right="-143"/>
        <w:jc w:val="both"/>
      </w:pPr>
      <w:r w:rsidRPr="00A00DF8">
        <w:rPr>
          <w:spacing w:val="-1"/>
        </w:rPr>
        <w:tab/>
      </w:r>
      <w:r w:rsidRPr="00A00DF8">
        <w:rPr>
          <w:b/>
          <w:spacing w:val="-1"/>
        </w:rPr>
        <w:t>д)</w:t>
      </w:r>
      <w:r w:rsidRPr="00A00DF8">
        <w:rPr>
          <w:spacing w:val="-1"/>
        </w:rPr>
        <w:t xml:space="preserve"> по електронен път – по електронна поща. </w:t>
      </w:r>
      <w:r w:rsidRPr="00A00DF8">
        <w:t>В с</w:t>
      </w:r>
      <w:r w:rsidRPr="00A00DF8">
        <w:rPr>
          <w:spacing w:val="-1"/>
        </w:rPr>
        <w:t>л</w:t>
      </w:r>
      <w:r w:rsidRPr="00A00DF8">
        <w:t>учай,</w:t>
      </w:r>
      <w:r w:rsidRPr="00A00DF8">
        <w:rPr>
          <w:spacing w:val="14"/>
        </w:rPr>
        <w:t xml:space="preserve"> </w:t>
      </w:r>
      <w:r w:rsidRPr="00A00DF8">
        <w:t>при</w:t>
      </w:r>
      <w:r w:rsidRPr="00A00DF8">
        <w:rPr>
          <w:spacing w:val="12"/>
        </w:rPr>
        <w:t xml:space="preserve"> </w:t>
      </w:r>
      <w:r w:rsidRPr="00A00DF8">
        <w:rPr>
          <w:spacing w:val="2"/>
        </w:rPr>
        <w:t>у</w:t>
      </w:r>
      <w:r w:rsidRPr="00A00DF8">
        <w:rPr>
          <w:spacing w:val="-1"/>
        </w:rPr>
        <w:t>в</w:t>
      </w:r>
      <w:r w:rsidRPr="00A00DF8">
        <w:t>ед</w:t>
      </w:r>
      <w:r w:rsidRPr="00A00DF8">
        <w:rPr>
          <w:spacing w:val="-1"/>
        </w:rPr>
        <w:t>о</w:t>
      </w:r>
      <w:r w:rsidRPr="00A00DF8">
        <w:t>мяване</w:t>
      </w:r>
      <w:r w:rsidRPr="00A00DF8">
        <w:rPr>
          <w:spacing w:val="15"/>
        </w:rPr>
        <w:t xml:space="preserve"> </w:t>
      </w:r>
      <w:r w:rsidRPr="00A00DF8">
        <w:t>по</w:t>
      </w:r>
      <w:r w:rsidRPr="00A00DF8">
        <w:rPr>
          <w:spacing w:val="14"/>
        </w:rPr>
        <w:t xml:space="preserve"> </w:t>
      </w:r>
      <w:r w:rsidRPr="00A00DF8">
        <w:t>електронна</w:t>
      </w:r>
      <w:r w:rsidRPr="00A00DF8">
        <w:rPr>
          <w:spacing w:val="15"/>
        </w:rPr>
        <w:t xml:space="preserve"> </w:t>
      </w:r>
      <w:r w:rsidRPr="00A00DF8">
        <w:t>поща</w:t>
      </w:r>
      <w:r w:rsidRPr="00A00DF8">
        <w:rPr>
          <w:spacing w:val="15"/>
        </w:rPr>
        <w:t xml:space="preserve"> </w:t>
      </w:r>
      <w:r w:rsidRPr="00A00DF8">
        <w:t>(вкл.</w:t>
      </w:r>
      <w:r w:rsidRPr="00A00DF8">
        <w:rPr>
          <w:spacing w:val="14"/>
        </w:rPr>
        <w:t xml:space="preserve"> </w:t>
      </w:r>
      <w:r w:rsidRPr="00A00DF8">
        <w:t>и</w:t>
      </w:r>
      <w:r w:rsidRPr="00A00DF8">
        <w:rPr>
          <w:spacing w:val="14"/>
        </w:rPr>
        <w:t xml:space="preserve"> </w:t>
      </w:r>
      <w:r w:rsidRPr="00A00DF8">
        <w:t>такава</w:t>
      </w:r>
      <w:r w:rsidRPr="00A00DF8">
        <w:rPr>
          <w:spacing w:val="15"/>
        </w:rPr>
        <w:t xml:space="preserve"> </w:t>
      </w:r>
      <w:r w:rsidRPr="00A00DF8">
        <w:t>посочена</w:t>
      </w:r>
      <w:r w:rsidRPr="00A00DF8">
        <w:rPr>
          <w:spacing w:val="15"/>
        </w:rPr>
        <w:t xml:space="preserve"> </w:t>
      </w:r>
      <w:r w:rsidRPr="00A00DF8">
        <w:t>на</w:t>
      </w:r>
      <w:r w:rsidRPr="00A00DF8">
        <w:rPr>
          <w:spacing w:val="15"/>
        </w:rPr>
        <w:t xml:space="preserve"> </w:t>
      </w:r>
      <w:r w:rsidRPr="00A00DF8">
        <w:t>официален</w:t>
      </w:r>
      <w:r w:rsidRPr="00A00DF8">
        <w:rPr>
          <w:spacing w:val="13"/>
        </w:rPr>
        <w:t xml:space="preserve"> </w:t>
      </w:r>
      <w:r w:rsidRPr="00A00DF8">
        <w:rPr>
          <w:spacing w:val="1"/>
        </w:rPr>
        <w:t>у</w:t>
      </w:r>
      <w:r w:rsidRPr="00A00DF8">
        <w:t>ебсайт на</w:t>
      </w:r>
      <w:r w:rsidRPr="00A00DF8">
        <w:rPr>
          <w:spacing w:val="21"/>
        </w:rPr>
        <w:t xml:space="preserve"> </w:t>
      </w:r>
      <w:r w:rsidRPr="00A00DF8">
        <w:rPr>
          <w:spacing w:val="2"/>
        </w:rPr>
        <w:t>у</w:t>
      </w:r>
      <w:r w:rsidRPr="00A00DF8">
        <w:rPr>
          <w:spacing w:val="-1"/>
        </w:rPr>
        <w:t>ч</w:t>
      </w:r>
      <w:r w:rsidRPr="00A00DF8">
        <w:t>астника),</w:t>
      </w:r>
      <w:r w:rsidRPr="00A00DF8">
        <w:rPr>
          <w:spacing w:val="22"/>
        </w:rPr>
        <w:t xml:space="preserve"> </w:t>
      </w:r>
      <w:r w:rsidRPr="00A00DF8">
        <w:t>момен</w:t>
      </w:r>
      <w:r w:rsidRPr="00A00DF8">
        <w:rPr>
          <w:spacing w:val="-2"/>
        </w:rPr>
        <w:t>т</w:t>
      </w:r>
      <w:r w:rsidRPr="00A00DF8">
        <w:t>ът</w:t>
      </w:r>
      <w:r w:rsidRPr="00A00DF8">
        <w:rPr>
          <w:spacing w:val="22"/>
        </w:rPr>
        <w:t xml:space="preserve"> </w:t>
      </w:r>
      <w:r w:rsidRPr="00A00DF8">
        <w:t>на</w:t>
      </w:r>
      <w:r w:rsidRPr="00A00DF8">
        <w:rPr>
          <w:spacing w:val="22"/>
        </w:rPr>
        <w:t xml:space="preserve"> </w:t>
      </w:r>
      <w:r w:rsidRPr="00A00DF8">
        <w:t>пол</w:t>
      </w:r>
      <w:r w:rsidRPr="00A00DF8">
        <w:rPr>
          <w:spacing w:val="1"/>
        </w:rPr>
        <w:t>у</w:t>
      </w:r>
      <w:r w:rsidRPr="00A00DF8">
        <w:t>чаването</w:t>
      </w:r>
      <w:r w:rsidRPr="00A00DF8">
        <w:rPr>
          <w:spacing w:val="22"/>
        </w:rPr>
        <w:t xml:space="preserve"> </w:t>
      </w:r>
      <w:r w:rsidRPr="00A00DF8">
        <w:t>от</w:t>
      </w:r>
      <w:r w:rsidRPr="00A00DF8">
        <w:rPr>
          <w:spacing w:val="20"/>
        </w:rPr>
        <w:t xml:space="preserve"> </w:t>
      </w:r>
      <w:r w:rsidRPr="00A00DF8">
        <w:rPr>
          <w:spacing w:val="2"/>
        </w:rPr>
        <w:t>у</w:t>
      </w:r>
      <w:r w:rsidRPr="00A00DF8">
        <w:rPr>
          <w:spacing w:val="1"/>
        </w:rPr>
        <w:t>ч</w:t>
      </w:r>
      <w:r w:rsidRPr="00A00DF8">
        <w:t>астника</w:t>
      </w:r>
      <w:r w:rsidRPr="00A00DF8">
        <w:rPr>
          <w:spacing w:val="-1"/>
        </w:rPr>
        <w:t>/</w:t>
      </w:r>
      <w:r w:rsidRPr="00A00DF8">
        <w:t>заинтересовано</w:t>
      </w:r>
      <w:r w:rsidRPr="00A00DF8">
        <w:rPr>
          <w:spacing w:val="21"/>
        </w:rPr>
        <w:t xml:space="preserve"> </w:t>
      </w:r>
      <w:r w:rsidRPr="00A00DF8">
        <w:t>лице</w:t>
      </w:r>
      <w:r w:rsidRPr="00A00DF8">
        <w:rPr>
          <w:spacing w:val="1"/>
        </w:rPr>
        <w:t>/</w:t>
      </w:r>
      <w:r w:rsidRPr="00A00DF8">
        <w:t>изпълнител</w:t>
      </w:r>
      <w:r w:rsidRPr="00A00DF8">
        <w:rPr>
          <w:spacing w:val="21"/>
        </w:rPr>
        <w:t xml:space="preserve"> </w:t>
      </w:r>
      <w:r w:rsidRPr="00A00DF8">
        <w:t>ще се</w:t>
      </w:r>
      <w:r w:rsidRPr="00A00DF8">
        <w:rPr>
          <w:spacing w:val="57"/>
        </w:rPr>
        <w:t xml:space="preserve"> </w:t>
      </w:r>
      <w:r w:rsidRPr="00A00DF8">
        <w:t>счита</w:t>
      </w:r>
      <w:r w:rsidRPr="00A00DF8">
        <w:rPr>
          <w:spacing w:val="57"/>
        </w:rPr>
        <w:t xml:space="preserve"> </w:t>
      </w:r>
      <w:r w:rsidRPr="00A00DF8">
        <w:t xml:space="preserve">от датата на </w:t>
      </w:r>
      <w:r w:rsidRPr="00A00DF8">
        <w:rPr>
          <w:spacing w:val="57"/>
        </w:rPr>
        <w:t xml:space="preserve"> </w:t>
      </w:r>
      <w:r w:rsidRPr="00A00DF8">
        <w:t>пол</w:t>
      </w:r>
      <w:r w:rsidRPr="00A00DF8">
        <w:rPr>
          <w:spacing w:val="2"/>
        </w:rPr>
        <w:t>у</w:t>
      </w:r>
      <w:r w:rsidRPr="00A00DF8">
        <w:t>чено</w:t>
      </w:r>
      <w:r w:rsidRPr="00A00DF8">
        <w:rPr>
          <w:spacing w:val="57"/>
        </w:rPr>
        <w:t xml:space="preserve"> </w:t>
      </w:r>
      <w:r w:rsidRPr="00A00DF8">
        <w:t xml:space="preserve">при </w:t>
      </w:r>
      <w:r w:rsidRPr="00A00DF8">
        <w:rPr>
          <w:spacing w:val="56"/>
        </w:rPr>
        <w:t xml:space="preserve"> </w:t>
      </w:r>
      <w:r w:rsidRPr="00A00DF8">
        <w:t>Възложит</w:t>
      </w:r>
      <w:r w:rsidRPr="00A00DF8">
        <w:rPr>
          <w:spacing w:val="1"/>
        </w:rPr>
        <w:t>е</w:t>
      </w:r>
      <w:r w:rsidRPr="00A00DF8">
        <w:t xml:space="preserve">ля </w:t>
      </w:r>
      <w:r w:rsidRPr="00A00DF8">
        <w:rPr>
          <w:spacing w:val="56"/>
        </w:rPr>
        <w:t xml:space="preserve"> </w:t>
      </w:r>
      <w:r w:rsidRPr="00A00DF8">
        <w:t>потвъ</w:t>
      </w:r>
      <w:r w:rsidRPr="00A00DF8">
        <w:rPr>
          <w:spacing w:val="1"/>
        </w:rPr>
        <w:t>р</w:t>
      </w:r>
      <w:r w:rsidRPr="00A00DF8">
        <w:t>ждение от заинтересовано лице</w:t>
      </w:r>
      <w:r w:rsidRPr="00A00DF8">
        <w:rPr>
          <w:spacing w:val="-1"/>
        </w:rPr>
        <w:t>/</w:t>
      </w:r>
      <w:r w:rsidRPr="00A00DF8">
        <w:rPr>
          <w:spacing w:val="1"/>
        </w:rPr>
        <w:t>уч</w:t>
      </w:r>
      <w:r w:rsidRPr="00A00DF8">
        <w:t>астник</w:t>
      </w:r>
      <w:r w:rsidRPr="00A00DF8">
        <w:rPr>
          <w:spacing w:val="1"/>
        </w:rPr>
        <w:t>/</w:t>
      </w:r>
      <w:r w:rsidRPr="00A00DF8">
        <w:t>изпълнител, за пол</w:t>
      </w:r>
      <w:r w:rsidRPr="00A00DF8">
        <w:rPr>
          <w:spacing w:val="1"/>
        </w:rPr>
        <w:t>у</w:t>
      </w:r>
      <w:r w:rsidR="00490E5D" w:rsidRPr="00A00DF8">
        <w:t xml:space="preserve">чено от </w:t>
      </w:r>
      <w:r w:rsidRPr="00A00DF8">
        <w:t>Възложителя електронно известяване</w:t>
      </w:r>
      <w:r w:rsidRPr="00A00DF8">
        <w:rPr>
          <w:spacing w:val="-1"/>
        </w:rPr>
        <w:t>/</w:t>
      </w:r>
      <w:r w:rsidRPr="00A00DF8">
        <w:rPr>
          <w:spacing w:val="2"/>
        </w:rPr>
        <w:t>у</w:t>
      </w:r>
      <w:r w:rsidRPr="00A00DF8">
        <w:rPr>
          <w:spacing w:val="-1"/>
        </w:rPr>
        <w:t>в</w:t>
      </w:r>
      <w:r w:rsidRPr="00A00DF8">
        <w:t>ед</w:t>
      </w:r>
      <w:r w:rsidRPr="00A00DF8">
        <w:rPr>
          <w:spacing w:val="-1"/>
        </w:rPr>
        <w:t>о</w:t>
      </w:r>
      <w:r w:rsidRPr="00A00DF8">
        <w:t>мяване</w:t>
      </w:r>
      <w:r w:rsidRPr="00A00DF8">
        <w:rPr>
          <w:spacing w:val="-1"/>
        </w:rPr>
        <w:t>;</w:t>
      </w:r>
    </w:p>
    <w:p w:rsidR="00B55D71" w:rsidRPr="00A00DF8" w:rsidRDefault="0062224C" w:rsidP="00A363DB">
      <w:pPr>
        <w:widowControl w:val="0"/>
        <w:spacing w:afterLines="40" w:after="96" w:line="276" w:lineRule="auto"/>
        <w:jc w:val="both"/>
        <w:rPr>
          <w:b/>
          <w:iCs/>
        </w:rPr>
      </w:pPr>
      <w:r w:rsidRPr="00A00DF8">
        <w:rPr>
          <w:spacing w:val="-1"/>
        </w:rPr>
        <w:tab/>
      </w:r>
      <w:r w:rsidRPr="00A00DF8">
        <w:rPr>
          <w:b/>
          <w:spacing w:val="-1"/>
        </w:rPr>
        <w:t>е)</w:t>
      </w:r>
      <w:r w:rsidRPr="00A00DF8">
        <w:rPr>
          <w:spacing w:val="-1"/>
        </w:rPr>
        <w:t xml:space="preserve"> чрез комбинация от тези средства.</w:t>
      </w:r>
    </w:p>
    <w:p w:rsidR="00013D0E" w:rsidRPr="00A00DF8" w:rsidRDefault="00013D0E" w:rsidP="00A363DB">
      <w:pPr>
        <w:spacing w:afterLines="40" w:after="96" w:line="240" w:lineRule="auto"/>
        <w:rPr>
          <w:color w:val="000000"/>
        </w:rPr>
      </w:pPr>
    </w:p>
    <w:p w:rsidR="00B55D71" w:rsidRPr="00A00DF8" w:rsidRDefault="00BF5B48" w:rsidP="00A363DB">
      <w:pPr>
        <w:spacing w:afterLines="40" w:after="96" w:line="240" w:lineRule="auto"/>
        <w:jc w:val="center"/>
        <w:rPr>
          <w:b/>
          <w:bCs/>
        </w:rPr>
      </w:pPr>
      <w:r w:rsidRPr="00A00DF8">
        <w:rPr>
          <w:b/>
          <w:bCs/>
          <w:color w:val="000000"/>
        </w:rPr>
        <w:t>РАЗДЕЛ VІ</w:t>
      </w:r>
      <w:r w:rsidR="0072461A" w:rsidRPr="00A00DF8">
        <w:rPr>
          <w:b/>
          <w:bCs/>
          <w:color w:val="000000"/>
          <w:lang w:val="en-US"/>
        </w:rPr>
        <w:t>I</w:t>
      </w:r>
      <w:r w:rsidRPr="00A00DF8">
        <w:rPr>
          <w:b/>
          <w:bCs/>
          <w:color w:val="000000"/>
        </w:rPr>
        <w:t>. КРИТЕРИИ ЗА ОЦЕНКА НА ОФЕРТИТЕ</w:t>
      </w:r>
    </w:p>
    <w:p w:rsidR="0056096F" w:rsidRPr="00A00DF8" w:rsidRDefault="0056096F" w:rsidP="0056096F">
      <w:pPr>
        <w:spacing w:line="276" w:lineRule="auto"/>
        <w:jc w:val="both"/>
      </w:pPr>
    </w:p>
    <w:p w:rsidR="00546711" w:rsidRPr="00A00DF8" w:rsidRDefault="00546711" w:rsidP="00546711">
      <w:pPr>
        <w:spacing w:line="276" w:lineRule="auto"/>
        <w:jc w:val="both"/>
        <w:rPr>
          <w:b/>
        </w:rPr>
      </w:pPr>
      <w:r w:rsidRPr="00A00DF8">
        <w:rPr>
          <w:b/>
        </w:rPr>
        <w:t>Офертите на участниците, които отговарят на изискванията на Възложителя, се оценяват по следния начин:</w:t>
      </w:r>
    </w:p>
    <w:p w:rsidR="00546711" w:rsidRPr="00A00DF8" w:rsidRDefault="00546711" w:rsidP="00546711">
      <w:pPr>
        <w:spacing w:line="276" w:lineRule="auto"/>
        <w:jc w:val="both"/>
      </w:pPr>
    </w:p>
    <w:p w:rsidR="00546711" w:rsidRPr="00A00DF8" w:rsidRDefault="00546711" w:rsidP="00546711">
      <w:pPr>
        <w:spacing w:line="276" w:lineRule="auto"/>
        <w:jc w:val="both"/>
        <w:rPr>
          <w:b/>
        </w:rPr>
      </w:pPr>
      <w:r w:rsidRPr="00A00DF8">
        <w:t xml:space="preserve">Настоящата обществените поръчка се възлага </w:t>
      </w:r>
      <w:r w:rsidRPr="00A00DF8">
        <w:rPr>
          <w:b/>
        </w:rPr>
        <w:t>въз основа на икономически най-изгодната оферта</w:t>
      </w:r>
      <w:r w:rsidRPr="00A00DF8">
        <w:t xml:space="preserve">. Икономически най-изгодната оферта се определя въз основа на следния </w:t>
      </w:r>
      <w:r w:rsidRPr="00A00DF8">
        <w:rPr>
          <w:b/>
          <w:u w:val="single"/>
        </w:rPr>
        <w:t>критерий за възлагане</w:t>
      </w:r>
      <w:r w:rsidRPr="00A00DF8">
        <w:t xml:space="preserve">: </w:t>
      </w:r>
      <w:r w:rsidRPr="00A00DF8">
        <w:rPr>
          <w:b/>
        </w:rPr>
        <w:t>оптимално съотношение качество/цена, което се оценява въз основа на цената, както и на показатели, включващи качествени и социални аспекти, свързани с предмета на обществената поръчка.</w:t>
      </w:r>
    </w:p>
    <w:p w:rsidR="00546711" w:rsidRPr="00A00DF8" w:rsidRDefault="00546711" w:rsidP="00546711">
      <w:pPr>
        <w:spacing w:line="276" w:lineRule="auto"/>
        <w:jc w:val="both"/>
      </w:pPr>
    </w:p>
    <w:p w:rsidR="00546711" w:rsidRPr="00A00DF8" w:rsidRDefault="00546711" w:rsidP="00546711">
      <w:pPr>
        <w:spacing w:line="276" w:lineRule="auto"/>
        <w:jc w:val="both"/>
        <w:rPr>
          <w:u w:val="single"/>
        </w:rPr>
      </w:pPr>
      <w:r w:rsidRPr="00A00DF8">
        <w:rPr>
          <w:u w:val="single"/>
        </w:rPr>
        <w:t>На първо място се класира участникът, получил най-висока комплексна оценка на офертата.</w:t>
      </w:r>
    </w:p>
    <w:p w:rsidR="00546711" w:rsidRPr="00A00DF8" w:rsidRDefault="00546711" w:rsidP="00546711">
      <w:pPr>
        <w:widowControl w:val="0"/>
        <w:tabs>
          <w:tab w:val="left" w:pos="826"/>
        </w:tabs>
        <w:spacing w:before="159" w:line="276" w:lineRule="auto"/>
        <w:ind w:right="-1"/>
        <w:jc w:val="both"/>
        <w:rPr>
          <w:b/>
        </w:rPr>
      </w:pPr>
      <w:r w:rsidRPr="00A00DF8">
        <w:rPr>
          <w:b/>
        </w:rPr>
        <w:t>1. Критерий  за  възлагане</w:t>
      </w:r>
      <w:r w:rsidR="00E8672C" w:rsidRPr="00A00DF8">
        <w:rPr>
          <w:b/>
        </w:rPr>
        <w:t xml:space="preserve"> за </w:t>
      </w:r>
      <w:r w:rsidR="00E8672C" w:rsidRPr="00A00DF8">
        <w:rPr>
          <w:rFonts w:eastAsia="Calibri"/>
          <w:b/>
          <w:bCs/>
          <w:iCs/>
          <w:lang w:val="ru-RU" w:eastAsia="bg-BG"/>
        </w:rPr>
        <w:t>Обособена позиция №1 и Обособена позиция №2</w:t>
      </w:r>
      <w:r w:rsidRPr="00A00DF8">
        <w:rPr>
          <w:b/>
        </w:rPr>
        <w:t xml:space="preserve">: оптимално съотношение качество/цена, което се оценява въз основа на цената, както и на показатели, включващи качествени и социални аспекти, свързани с предмета на обществената </w:t>
      </w:r>
      <w:r w:rsidRPr="00A00DF8">
        <w:rPr>
          <w:b/>
        </w:rPr>
        <w:lastRenderedPageBreak/>
        <w:t>поръчка:</w:t>
      </w:r>
    </w:p>
    <w:p w:rsidR="00546711" w:rsidRPr="00A00DF8" w:rsidRDefault="00546711" w:rsidP="00546711">
      <w:pPr>
        <w:spacing w:line="276" w:lineRule="auto"/>
        <w:jc w:val="both"/>
      </w:pPr>
    </w:p>
    <w:p w:rsidR="00546711" w:rsidRPr="00A00DF8" w:rsidRDefault="00546711" w:rsidP="00546711">
      <w:pPr>
        <w:spacing w:line="276" w:lineRule="auto"/>
        <w:jc w:val="both"/>
      </w:pPr>
      <w:r w:rsidRPr="00A00DF8">
        <w:t xml:space="preserve">Комплексната оценка има максимална стойност </w:t>
      </w:r>
      <w:r w:rsidRPr="00A00DF8">
        <w:rPr>
          <w:b/>
        </w:rPr>
        <w:t>100 точки.</w:t>
      </w:r>
    </w:p>
    <w:p w:rsidR="00546711" w:rsidRPr="00A00DF8" w:rsidRDefault="00546711" w:rsidP="00546711">
      <w:pPr>
        <w:spacing w:line="276" w:lineRule="auto"/>
        <w:jc w:val="both"/>
      </w:pPr>
    </w:p>
    <w:p w:rsidR="00546711" w:rsidRPr="00A00DF8" w:rsidRDefault="00546711" w:rsidP="00546711">
      <w:pPr>
        <w:spacing w:line="276" w:lineRule="auto"/>
        <w:jc w:val="both"/>
      </w:pPr>
      <w:r w:rsidRPr="00A00DF8">
        <w:t>Оценките по цената и отделните показатели, включващи качествени и социални аспекти, свързани с предмета на обществената поръчка се представят в числово изражение с точност до втория знак след десетичната запетая.</w:t>
      </w:r>
    </w:p>
    <w:p w:rsidR="00546711" w:rsidRPr="00A00DF8" w:rsidRDefault="00546711" w:rsidP="00546711">
      <w:pPr>
        <w:spacing w:line="276" w:lineRule="auto"/>
        <w:jc w:val="both"/>
      </w:pPr>
    </w:p>
    <w:p w:rsidR="00546711" w:rsidRPr="00A00DF8" w:rsidRDefault="00546711" w:rsidP="00546711">
      <w:pPr>
        <w:spacing w:line="276" w:lineRule="auto"/>
        <w:jc w:val="both"/>
      </w:pPr>
      <w:r w:rsidRPr="00A00DF8">
        <w:t xml:space="preserve">Формулата по която се изчислява „Комплексната оценка“ за всеки участник е: </w:t>
      </w:r>
    </w:p>
    <w:p w:rsidR="00546711" w:rsidRPr="00A00DF8" w:rsidRDefault="00546711" w:rsidP="00546711">
      <w:pPr>
        <w:spacing w:line="276" w:lineRule="auto"/>
        <w:ind w:right="465"/>
        <w:rPr>
          <w:rFonts w:eastAsia="Bookman Old Style"/>
          <w:b/>
          <w:position w:val="-2"/>
          <w:lang w:eastAsia="bg-BG"/>
        </w:rPr>
      </w:pPr>
    </w:p>
    <w:p w:rsidR="00546711" w:rsidRPr="00A00DF8" w:rsidRDefault="00546711" w:rsidP="00546711">
      <w:pPr>
        <w:spacing w:line="276" w:lineRule="auto"/>
        <w:ind w:right="465"/>
        <w:rPr>
          <w:rFonts w:eastAsia="Bookman Old Style"/>
          <w:b/>
          <w:position w:val="-2"/>
          <w:lang w:eastAsia="bg-BG"/>
        </w:rPr>
      </w:pPr>
      <w:r w:rsidRPr="00A00DF8">
        <w:rPr>
          <w:rFonts w:eastAsia="Bookman Old Style"/>
          <w:b/>
          <w:position w:val="-2"/>
          <w:lang w:eastAsia="bg-BG"/>
        </w:rPr>
        <w:t xml:space="preserve">КО = П1 + П2, </w:t>
      </w:r>
    </w:p>
    <w:p w:rsidR="00546711" w:rsidRPr="00A00DF8" w:rsidRDefault="00546711" w:rsidP="00546711">
      <w:pPr>
        <w:spacing w:line="276" w:lineRule="auto"/>
        <w:ind w:right="465"/>
        <w:rPr>
          <w:rFonts w:eastAsia="Bookman Old Style"/>
          <w:b/>
          <w:position w:val="-2"/>
          <w:lang w:eastAsia="bg-BG"/>
        </w:rPr>
      </w:pPr>
    </w:p>
    <w:p w:rsidR="00546711" w:rsidRPr="00A00DF8" w:rsidRDefault="00546711" w:rsidP="00546711">
      <w:pPr>
        <w:spacing w:line="276" w:lineRule="auto"/>
        <w:ind w:right="465"/>
        <w:rPr>
          <w:rFonts w:eastAsia="Bookman Old Style"/>
          <w:b/>
          <w:position w:val="-2"/>
          <w:lang w:eastAsia="bg-BG"/>
        </w:rPr>
      </w:pPr>
      <w:r w:rsidRPr="00A00DF8">
        <w:rPr>
          <w:rFonts w:eastAsia="Bookman Old Style"/>
          <w:b/>
          <w:position w:val="-2"/>
          <w:lang w:eastAsia="bg-BG"/>
        </w:rPr>
        <w:t>където:</w:t>
      </w:r>
    </w:p>
    <w:p w:rsidR="00546711" w:rsidRPr="00A00DF8" w:rsidRDefault="00546711" w:rsidP="007B4E1F">
      <w:pPr>
        <w:widowControl w:val="0"/>
        <w:numPr>
          <w:ilvl w:val="0"/>
          <w:numId w:val="30"/>
        </w:numPr>
        <w:suppressAutoHyphens w:val="0"/>
        <w:spacing w:line="276" w:lineRule="auto"/>
        <w:jc w:val="both"/>
        <w:rPr>
          <w:rFonts w:eastAsia="Bookman Old Style"/>
          <w:b/>
          <w:position w:val="-2"/>
          <w:lang w:eastAsia="bg-BG"/>
        </w:rPr>
      </w:pPr>
      <w:r w:rsidRPr="00A00DF8">
        <w:rPr>
          <w:rFonts w:eastAsia="Bookman Old Style"/>
          <w:b/>
          <w:position w:val="-2"/>
          <w:lang w:eastAsia="bg-BG"/>
        </w:rPr>
        <w:t xml:space="preserve">П1 </w:t>
      </w:r>
      <w:r w:rsidRPr="00A00DF8">
        <w:rPr>
          <w:rFonts w:eastAsia="Bookman Old Style"/>
          <w:position w:val="-2"/>
          <w:lang w:eastAsia="bg-BG"/>
        </w:rPr>
        <w:t>е показател</w:t>
      </w:r>
      <w:r w:rsidRPr="00A00DF8">
        <w:rPr>
          <w:rFonts w:eastAsia="Bookman Old Style"/>
          <w:b/>
          <w:position w:val="-2"/>
          <w:lang w:eastAsia="bg-BG"/>
        </w:rPr>
        <w:t xml:space="preserve"> „Техническо предложение на участника за изпълнение на поръчката“</w:t>
      </w:r>
    </w:p>
    <w:p w:rsidR="00546711" w:rsidRPr="00A00DF8" w:rsidRDefault="00546711" w:rsidP="007B4E1F">
      <w:pPr>
        <w:widowControl w:val="0"/>
        <w:numPr>
          <w:ilvl w:val="0"/>
          <w:numId w:val="30"/>
        </w:numPr>
        <w:suppressAutoHyphens w:val="0"/>
        <w:spacing w:line="276" w:lineRule="auto"/>
        <w:ind w:right="467"/>
        <w:jc w:val="both"/>
      </w:pPr>
      <w:r w:rsidRPr="00A00DF8">
        <w:rPr>
          <w:rFonts w:eastAsia="Bookman Old Style"/>
          <w:b/>
          <w:position w:val="-2"/>
          <w:lang w:eastAsia="bg-BG"/>
        </w:rPr>
        <w:t>П2</w:t>
      </w:r>
      <w:r w:rsidRPr="00A00DF8">
        <w:rPr>
          <w:rFonts w:eastAsia="Bookman Old Style"/>
          <w:position w:val="-2"/>
          <w:lang w:eastAsia="bg-BG"/>
        </w:rPr>
        <w:t xml:space="preserve"> е оценката на</w:t>
      </w:r>
      <w:r w:rsidRPr="00A00DF8">
        <w:rPr>
          <w:rFonts w:eastAsia="Bookman Old Style"/>
          <w:b/>
          <w:position w:val="-2"/>
          <w:lang w:eastAsia="bg-BG"/>
        </w:rPr>
        <w:t xml:space="preserve"> „Ценово предложение за изпълнение на поръчката“</w:t>
      </w:r>
    </w:p>
    <w:p w:rsidR="00546711" w:rsidRPr="00A00DF8" w:rsidRDefault="00546711" w:rsidP="00546711">
      <w:pPr>
        <w:widowControl w:val="0"/>
        <w:spacing w:line="276" w:lineRule="auto"/>
        <w:ind w:left="720" w:right="467"/>
        <w:jc w:val="both"/>
      </w:pPr>
      <w:r w:rsidRPr="00A00DF8">
        <w:t xml:space="preserve"> </w:t>
      </w:r>
    </w:p>
    <w:p w:rsidR="00546711" w:rsidRPr="00A00DF8" w:rsidRDefault="00546711" w:rsidP="00546711">
      <w:pPr>
        <w:spacing w:line="276" w:lineRule="auto"/>
        <w:jc w:val="both"/>
        <w:rPr>
          <w:w w:val="105"/>
        </w:rPr>
      </w:pPr>
      <w:r w:rsidRPr="00A00DF8">
        <w:rPr>
          <w:b/>
          <w:w w:val="105"/>
        </w:rPr>
        <w:t>Начин за определяне на оценката по показател П1 – „Техническо предложение на участника за изпълнение на поръчката“</w:t>
      </w:r>
      <w:r w:rsidRPr="00A00DF8">
        <w:rPr>
          <w:w w:val="105"/>
        </w:rPr>
        <w:t xml:space="preserve"> </w:t>
      </w:r>
    </w:p>
    <w:p w:rsidR="00546711" w:rsidRPr="00A00DF8" w:rsidRDefault="00546711" w:rsidP="00546711">
      <w:pPr>
        <w:spacing w:line="276" w:lineRule="auto"/>
        <w:jc w:val="both"/>
      </w:pPr>
    </w:p>
    <w:p w:rsidR="00546711" w:rsidRPr="00A00DF8" w:rsidRDefault="00546711" w:rsidP="00546711">
      <w:pPr>
        <w:spacing w:line="276" w:lineRule="auto"/>
        <w:jc w:val="both"/>
      </w:pPr>
      <w:r w:rsidRPr="00A00DF8">
        <w:t>Оценката по показател „П1“ се формира на базата на представените от всеки участник технически предложения. На оценка подлежат единствено предложения, които отговарят на минималните изисквания на възложителя към съдържанието на отделните части на офертата, на другите изисквания на възложителя, посочени в документацията за участие, на техническата спецификация, на действащото законодателство, на съществуващите технически изисквания и стандарти и са съобразени с предмета на поръчката.</w:t>
      </w:r>
    </w:p>
    <w:p w:rsidR="00546711" w:rsidRPr="00A00DF8" w:rsidRDefault="00546711" w:rsidP="00546711">
      <w:pPr>
        <w:tabs>
          <w:tab w:val="left" w:pos="545"/>
        </w:tabs>
        <w:spacing w:line="276" w:lineRule="auto"/>
        <w:jc w:val="both"/>
        <w:rPr>
          <w:b/>
          <w:u w:color="000000"/>
        </w:rPr>
      </w:pPr>
    </w:p>
    <w:p w:rsidR="00546711" w:rsidRPr="00A00DF8" w:rsidRDefault="00546711" w:rsidP="00546711">
      <w:pPr>
        <w:tabs>
          <w:tab w:val="left" w:pos="545"/>
        </w:tabs>
        <w:spacing w:line="276" w:lineRule="auto"/>
        <w:jc w:val="both"/>
        <w:rPr>
          <w:b/>
          <w:u w:color="000000"/>
        </w:rPr>
      </w:pPr>
      <w:r w:rsidRPr="00A00DF8">
        <w:rPr>
          <w:b/>
          <w:u w:color="000000"/>
        </w:rPr>
        <w:t xml:space="preserve">Оценка по Показател  П1 </w:t>
      </w:r>
      <w:r w:rsidRPr="00A00DF8">
        <w:rPr>
          <w:b/>
          <w:w w:val="85"/>
          <w:u w:color="000000"/>
        </w:rPr>
        <w:t>— „</w:t>
      </w:r>
      <w:r w:rsidRPr="00A00DF8">
        <w:rPr>
          <w:b/>
          <w:u w:color="000000"/>
        </w:rPr>
        <w:t xml:space="preserve">Техническо предложение на участника за изпълнение на поръчката“ </w:t>
      </w:r>
      <w:r w:rsidRPr="00A00DF8">
        <w:rPr>
          <w:b/>
          <w:w w:val="85"/>
          <w:u w:color="000000"/>
        </w:rPr>
        <w:t xml:space="preserve">— </w:t>
      </w:r>
      <w:r w:rsidRPr="00A00DF8">
        <w:rPr>
          <w:b/>
          <w:u w:color="000000"/>
        </w:rPr>
        <w:t>максимална стойност – 60 точки.</w:t>
      </w:r>
    </w:p>
    <w:p w:rsidR="00546711" w:rsidRPr="00A00DF8" w:rsidRDefault="00546711" w:rsidP="00546711">
      <w:pPr>
        <w:tabs>
          <w:tab w:val="left" w:pos="545"/>
        </w:tabs>
        <w:spacing w:line="276" w:lineRule="auto"/>
        <w:jc w:val="both"/>
        <w:rPr>
          <w:b/>
        </w:rPr>
      </w:pPr>
    </w:p>
    <w:p w:rsidR="00546711" w:rsidRPr="00A00DF8" w:rsidRDefault="00546711" w:rsidP="00546711">
      <w:pPr>
        <w:widowControl w:val="0"/>
        <w:tabs>
          <w:tab w:val="left" w:pos="873"/>
        </w:tabs>
        <w:spacing w:line="276" w:lineRule="auto"/>
        <w:jc w:val="both"/>
        <w:rPr>
          <w:i/>
        </w:rPr>
      </w:pPr>
      <w:r w:rsidRPr="00A00DF8">
        <w:rPr>
          <w:b/>
        </w:rPr>
        <w:t xml:space="preserve">Предложение, относимо към дейността, свързана с </w:t>
      </w:r>
      <w:r w:rsidR="005324C1" w:rsidRPr="00A00DF8">
        <w:rPr>
          <w:b/>
        </w:rPr>
        <w:t>изпълнението на дейности по публичност и визуализация</w:t>
      </w:r>
      <w:r w:rsidRPr="00A00DF8">
        <w:rPr>
          <w:b/>
        </w:rPr>
        <w:t xml:space="preserve">: </w:t>
      </w:r>
      <w:r w:rsidRPr="00A00DF8">
        <w:t>„</w:t>
      </w:r>
      <w:r w:rsidRPr="00A00DF8">
        <w:rPr>
          <w:i/>
        </w:rPr>
        <w:t>Предложение за организацията на работа и предложение за мерки, целящи осигуряване на високо качество при изпълнение на възлаганите основни дейности от предмета на настоящата поръчка е основно изискване на възложителя, тъй като правилната организация на работата и предвиждането на мерки, осигуряващи качествено изпълнение на поръчката ще окажат съществено влияние върху реализацията на договора.</w:t>
      </w:r>
    </w:p>
    <w:p w:rsidR="00546711" w:rsidRPr="00A00DF8" w:rsidRDefault="00546711" w:rsidP="00546711">
      <w:pPr>
        <w:widowControl w:val="0"/>
        <w:tabs>
          <w:tab w:val="left" w:pos="873"/>
        </w:tabs>
        <w:spacing w:line="276" w:lineRule="auto"/>
        <w:ind w:right="465"/>
        <w:jc w:val="both"/>
        <w:rPr>
          <w:i/>
        </w:rPr>
      </w:pPr>
    </w:p>
    <w:p w:rsidR="00546711" w:rsidRPr="00A00DF8" w:rsidRDefault="00546711" w:rsidP="00546711">
      <w:pPr>
        <w:spacing w:line="276" w:lineRule="auto"/>
        <w:jc w:val="both"/>
        <w:rPr>
          <w:b/>
        </w:rPr>
      </w:pPr>
      <w:r w:rsidRPr="00A00DF8">
        <w:rPr>
          <w:b/>
        </w:rPr>
        <w:t xml:space="preserve">ВАЖНО! Посочените „Технически спецификации“, действащото законодателство и стандарти в областта на консултантските услуги, следва да се разбират като предварително обявените условия на поръчката по смисъла на чл. 107, т. 2, буква „а“ от ЗОП. Точките по </w:t>
      </w:r>
      <w:r w:rsidRPr="00A00DF8">
        <w:rPr>
          <w:b/>
        </w:rPr>
        <w:lastRenderedPageBreak/>
        <w:t xml:space="preserve">показател </w:t>
      </w:r>
      <w:r w:rsidRPr="00A00DF8">
        <w:rPr>
          <w:rFonts w:eastAsia="Bookman Old Style"/>
          <w:b/>
          <w:position w:val="-2"/>
          <w:lang w:eastAsia="bg-BG"/>
        </w:rPr>
        <w:t>П1 -</w:t>
      </w:r>
      <w:r w:rsidRPr="00A00DF8">
        <w:rPr>
          <w:b/>
        </w:rPr>
        <w:t xml:space="preserve"> „</w:t>
      </w:r>
      <w:r w:rsidRPr="00A00DF8">
        <w:rPr>
          <w:b/>
          <w:u w:color="000000"/>
        </w:rPr>
        <w:t>Техническо предложение на участника за изпълнение на поръчката</w:t>
      </w:r>
      <w:r w:rsidRPr="00A00DF8">
        <w:rPr>
          <w:b/>
        </w:rPr>
        <w:t xml:space="preserve">“ (качествени и социални аспекти, свързани с предмета на обществената поръчка) ще бъдат присъждани от помощния орган на възложителя – оценителната комисия по </w:t>
      </w:r>
      <w:r w:rsidRPr="00A00DF8">
        <w:rPr>
          <w:b/>
          <w:u w:val="single"/>
        </w:rPr>
        <w:t>експертна мотивирана</w:t>
      </w:r>
      <w:r w:rsidRPr="00A00DF8">
        <w:rPr>
          <w:b/>
        </w:rPr>
        <w:t xml:space="preserve"> оценка.</w:t>
      </w:r>
    </w:p>
    <w:p w:rsidR="00546711" w:rsidRPr="00A00DF8" w:rsidRDefault="00546711" w:rsidP="00546711">
      <w:pPr>
        <w:spacing w:line="276" w:lineRule="auto"/>
        <w:jc w:val="both"/>
        <w:rPr>
          <w:b/>
        </w:rPr>
      </w:pPr>
    </w:p>
    <w:p w:rsidR="00546711" w:rsidRPr="00A00DF8" w:rsidRDefault="00546711" w:rsidP="00546711">
      <w:pPr>
        <w:spacing w:line="276" w:lineRule="auto"/>
        <w:ind w:firstLine="360"/>
        <w:jc w:val="both"/>
      </w:pPr>
    </w:p>
    <w:p w:rsidR="00546711" w:rsidRPr="00A00DF8" w:rsidRDefault="008E7D8C" w:rsidP="00546711">
      <w:pPr>
        <w:spacing w:line="276" w:lineRule="auto"/>
        <w:jc w:val="both"/>
        <w:rPr>
          <w:b/>
          <w:i/>
        </w:rPr>
      </w:pPr>
      <w:r w:rsidRPr="00A00DF8">
        <w:rPr>
          <w:b/>
          <w:i/>
        </w:rPr>
        <w:t>„</w:t>
      </w:r>
      <w:r w:rsidR="005324C1" w:rsidRPr="00A00DF8">
        <w:rPr>
          <w:b/>
          <w:i/>
        </w:rPr>
        <w:t>Предложение за организацията на работа и за мерки, целящи осигуряване на високо качество при изпълнение на възлаганите дейности</w:t>
      </w:r>
      <w:r w:rsidRPr="00A00DF8">
        <w:rPr>
          <w:b/>
          <w:i/>
        </w:rPr>
        <w:t>”</w:t>
      </w:r>
      <w:r w:rsidR="005324C1" w:rsidRPr="00A00DF8">
        <w:rPr>
          <w:b/>
          <w:i/>
        </w:rPr>
        <w:t>:</w:t>
      </w:r>
    </w:p>
    <w:p w:rsidR="00E7136B" w:rsidRPr="00A00DF8" w:rsidRDefault="00E7136B" w:rsidP="00546711">
      <w:pPr>
        <w:spacing w:line="276" w:lineRule="auto"/>
        <w:jc w:val="both"/>
        <w:rPr>
          <w:b/>
          <w:i/>
        </w:rPr>
      </w:pPr>
    </w:p>
    <w:p w:rsidR="00546711" w:rsidRPr="00A00DF8" w:rsidRDefault="00546711" w:rsidP="00546711">
      <w:pPr>
        <w:spacing w:line="276" w:lineRule="auto"/>
        <w:ind w:firstLine="360"/>
        <w:jc w:val="both"/>
      </w:pPr>
      <w:r w:rsidRPr="00A00DF8">
        <w:rPr>
          <w:b/>
          <w:i/>
        </w:rPr>
        <w:t xml:space="preserve">Указания за разработване на частта: </w:t>
      </w:r>
      <w:r w:rsidRPr="00A00DF8">
        <w:t xml:space="preserve">За яснота на изложеното и за да знаят участниците, какво да включат в офертите си в частта </w:t>
      </w:r>
      <w:r w:rsidRPr="00A00DF8">
        <w:rPr>
          <w:b/>
        </w:rPr>
        <w:t xml:space="preserve">относно предложението си за </w:t>
      </w:r>
      <w:r w:rsidR="005324C1" w:rsidRPr="00A00DF8">
        <w:rPr>
          <w:b/>
        </w:rPr>
        <w:t xml:space="preserve">организация на работата и за </w:t>
      </w:r>
      <w:r w:rsidRPr="00A00DF8">
        <w:rPr>
          <w:b/>
        </w:rPr>
        <w:t xml:space="preserve">мерки, целящи осигуряване на високо качество при изпълнение на възлаганите дейности от предмета на настоящата поръчка </w:t>
      </w:r>
      <w:r w:rsidRPr="00A00DF8">
        <w:t>- в тази част от офертата всеки един от участниците</w:t>
      </w:r>
      <w:r w:rsidRPr="00A00DF8">
        <w:rPr>
          <w:b/>
        </w:rPr>
        <w:t xml:space="preserve"> </w:t>
      </w:r>
      <w:r w:rsidRPr="00A00DF8">
        <w:t xml:space="preserve">следва да направи предложение относно това </w:t>
      </w:r>
      <w:r w:rsidR="005324C1" w:rsidRPr="00A00DF8">
        <w:t xml:space="preserve">как смята да организира изпълнението на поръчката и </w:t>
      </w:r>
      <w:r w:rsidRPr="00A00DF8">
        <w:t>какви мерки предвижда да предприеме с цел осигуряване на високо качест</w:t>
      </w:r>
      <w:r w:rsidR="005324C1" w:rsidRPr="00A00DF8">
        <w:t>во при изпълнение на възлаганите услуги</w:t>
      </w:r>
      <w:r w:rsidRPr="00A00DF8">
        <w:t xml:space="preserve"> от предмета на настоящата поръчка. </w:t>
      </w:r>
      <w:r w:rsidR="005324C1" w:rsidRPr="00A00DF8">
        <w:t xml:space="preserve">Следва да се опише като минимум как участникът възнамерява да осигури безпроблемно, качествено и навременно провеждане на предвидените мероприятия, подготовката и публикуването на предвидените публикации, както и подготовката и монтажа и/или доставката на предвидените билборд, табели, банер и презентационни материали. </w:t>
      </w:r>
      <w:r w:rsidR="0048766D" w:rsidRPr="00A00DF8">
        <w:t>В тази част у</w:t>
      </w:r>
      <w:r w:rsidR="005324C1" w:rsidRPr="00A00DF8">
        <w:t xml:space="preserve">частникът следва да опише </w:t>
      </w:r>
      <w:r w:rsidR="0048766D" w:rsidRPr="00A00DF8">
        <w:t>с какви ресурси възнамерява да изпълни всяка от предвидените в поръчката дейности</w:t>
      </w:r>
      <w:r w:rsidR="00E7136B" w:rsidRPr="00A00DF8">
        <w:t>.</w:t>
      </w:r>
      <w:r w:rsidR="0048766D" w:rsidRPr="00A00DF8">
        <w:t xml:space="preserve"> Следва да бъдат описани мерки за осигуряване на качествено и навременно изпълнение на всяка от дейностите, описани в Техническата спецификация</w:t>
      </w:r>
      <w:r w:rsidRPr="00A00DF8">
        <w:t xml:space="preserve">, за да е възможно гарантирането на достигане на целите и резултатите </w:t>
      </w:r>
      <w:r w:rsidR="0048766D" w:rsidRPr="00A00DF8">
        <w:t>на поръчката</w:t>
      </w:r>
      <w:r w:rsidRPr="00A00DF8">
        <w:t xml:space="preserve">.  </w:t>
      </w:r>
    </w:p>
    <w:p w:rsidR="00546711" w:rsidRPr="00A00DF8" w:rsidRDefault="00546711" w:rsidP="00546711">
      <w:pPr>
        <w:spacing w:line="276" w:lineRule="auto"/>
        <w:jc w:val="both"/>
        <w:rPr>
          <w:b/>
          <w:u w:val="single"/>
        </w:rPr>
      </w:pPr>
      <w:r w:rsidRPr="00A00DF8">
        <w:rPr>
          <w:b/>
          <w:u w:val="single"/>
        </w:rPr>
        <w:t>Като минимум всеки един от участниците следва да разгледа</w:t>
      </w:r>
      <w:r w:rsidR="008E7D8C" w:rsidRPr="00A00DF8">
        <w:rPr>
          <w:b/>
          <w:u w:val="single"/>
        </w:rPr>
        <w:t xml:space="preserve"> за всяка дейност, посочена в Техническата спецификация</w:t>
      </w:r>
      <w:r w:rsidRPr="00A00DF8">
        <w:rPr>
          <w:b/>
          <w:u w:val="single"/>
        </w:rPr>
        <w:t xml:space="preserve"> мерките, посочени по-долу, които следва да се възприемат като базови изисквания на Възложителя:</w:t>
      </w:r>
    </w:p>
    <w:p w:rsidR="00546711" w:rsidRPr="00A00DF8" w:rsidRDefault="00546711" w:rsidP="007B4E1F">
      <w:pPr>
        <w:numPr>
          <w:ilvl w:val="0"/>
          <w:numId w:val="32"/>
        </w:numPr>
        <w:tabs>
          <w:tab w:val="clear" w:pos="971"/>
          <w:tab w:val="num" w:pos="0"/>
        </w:tabs>
        <w:suppressAutoHyphens w:val="0"/>
        <w:spacing w:line="276" w:lineRule="auto"/>
        <w:ind w:left="0" w:firstLine="0"/>
        <w:jc w:val="both"/>
      </w:pPr>
      <w:r w:rsidRPr="00A00DF8">
        <w:t>Осъществяване на вътрешен контрол, свъ</w:t>
      </w:r>
      <w:r w:rsidR="00E7136B" w:rsidRPr="00A00DF8">
        <w:t>рзан с гарантиране на качество на изпълнението</w:t>
      </w:r>
      <w:r w:rsidRPr="00A00DF8">
        <w:t>;</w:t>
      </w:r>
    </w:p>
    <w:p w:rsidR="00546711" w:rsidRPr="00A00DF8" w:rsidRDefault="00E7136B" w:rsidP="007B4E1F">
      <w:pPr>
        <w:numPr>
          <w:ilvl w:val="0"/>
          <w:numId w:val="32"/>
        </w:numPr>
        <w:tabs>
          <w:tab w:val="clear" w:pos="971"/>
          <w:tab w:val="num" w:pos="0"/>
        </w:tabs>
        <w:suppressAutoHyphens w:val="0"/>
        <w:spacing w:line="276" w:lineRule="auto"/>
        <w:ind w:left="0" w:firstLine="0"/>
        <w:jc w:val="both"/>
      </w:pPr>
      <w:r w:rsidRPr="00A00DF8">
        <w:t>Използване на техники и/или похвати при изпълнението на дейностите, които допринасят за навременното и качествено изпълнение</w:t>
      </w:r>
      <w:r w:rsidR="00546711" w:rsidRPr="00A00DF8">
        <w:t>.</w:t>
      </w:r>
    </w:p>
    <w:p w:rsidR="008E7D8C" w:rsidRPr="00A00DF8" w:rsidRDefault="008E7D8C" w:rsidP="008E7D8C">
      <w:pPr>
        <w:suppressAutoHyphens w:val="0"/>
        <w:spacing w:line="276" w:lineRule="auto"/>
        <w:jc w:val="both"/>
      </w:pPr>
    </w:p>
    <w:p w:rsidR="00546711" w:rsidRPr="00A00DF8" w:rsidRDefault="00546711" w:rsidP="00546711">
      <w:pPr>
        <w:spacing w:line="276" w:lineRule="auto"/>
        <w:jc w:val="both"/>
        <w:rPr>
          <w:b/>
          <w:u w:val="single"/>
        </w:rPr>
      </w:pPr>
      <w:r w:rsidRPr="00A00DF8">
        <w:rPr>
          <w:b/>
          <w:u w:val="single"/>
        </w:rPr>
        <w:t xml:space="preserve">Предложените мерки е необходимо да отчитат спецификата на възлаганите </w:t>
      </w:r>
      <w:r w:rsidR="008E7D8C" w:rsidRPr="00A00DF8">
        <w:rPr>
          <w:b/>
          <w:u w:val="single"/>
        </w:rPr>
        <w:t>доставки</w:t>
      </w:r>
      <w:r w:rsidRPr="00A00DF8">
        <w:rPr>
          <w:b/>
          <w:u w:val="single"/>
        </w:rPr>
        <w:t xml:space="preserve"> и услуги и да са насочени към конкретната обществена поръчка, а не да са мерки от общ характер, т.е. да са приложими към всяка една поръчка за </w:t>
      </w:r>
      <w:r w:rsidR="008E7D8C" w:rsidRPr="00A00DF8">
        <w:rPr>
          <w:b/>
          <w:u w:val="single"/>
        </w:rPr>
        <w:t>подобни</w:t>
      </w:r>
      <w:r w:rsidRPr="00A00DF8">
        <w:rPr>
          <w:b/>
          <w:u w:val="single"/>
        </w:rPr>
        <w:t xml:space="preserve"> </w:t>
      </w:r>
      <w:r w:rsidR="008E7D8C" w:rsidRPr="00A00DF8">
        <w:rPr>
          <w:b/>
          <w:u w:val="single"/>
        </w:rPr>
        <w:t>доставки и услугии,</w:t>
      </w:r>
      <w:r w:rsidRPr="00A00DF8">
        <w:rPr>
          <w:b/>
          <w:u w:val="single"/>
        </w:rPr>
        <w:t xml:space="preserve"> без значение на нейния обхват и характерни особености. </w:t>
      </w:r>
    </w:p>
    <w:p w:rsidR="00546711" w:rsidRPr="00A00DF8" w:rsidRDefault="00546711" w:rsidP="00546711">
      <w:pPr>
        <w:spacing w:line="276" w:lineRule="auto"/>
        <w:ind w:firstLine="426"/>
        <w:jc w:val="both"/>
        <w:rPr>
          <w:b/>
          <w:i/>
        </w:rPr>
      </w:pPr>
      <w:r w:rsidRPr="00A00DF8">
        <w:rPr>
          <w:b/>
          <w:i/>
        </w:rPr>
        <w:t xml:space="preserve">Няма да бъдат оценявани предложения и </w:t>
      </w:r>
      <w:r w:rsidRPr="00A00DF8">
        <w:rPr>
          <w:b/>
          <w:i/>
          <w:u w:val="single"/>
        </w:rPr>
        <w:t>следва да бъдат предложени за отстраняване</w:t>
      </w:r>
      <w:r w:rsidRPr="00A00DF8">
        <w:rPr>
          <w:b/>
          <w:i/>
        </w:rPr>
        <w:t xml:space="preserve"> в случаите, в които е налице поне едно от следните условия:</w:t>
      </w:r>
    </w:p>
    <w:p w:rsidR="00546711" w:rsidRPr="00A00DF8" w:rsidRDefault="00546711" w:rsidP="007B4E1F">
      <w:pPr>
        <w:numPr>
          <w:ilvl w:val="0"/>
          <w:numId w:val="31"/>
        </w:numPr>
        <w:suppressAutoHyphens w:val="0"/>
        <w:spacing w:line="276" w:lineRule="auto"/>
        <w:jc w:val="both"/>
        <w:rPr>
          <w:b/>
          <w:i/>
        </w:rPr>
      </w:pPr>
      <w:r w:rsidRPr="00A00DF8">
        <w:rPr>
          <w:b/>
          <w:i/>
        </w:rPr>
        <w:t xml:space="preserve">Липсва компонента </w:t>
      </w:r>
      <w:r w:rsidR="008E7D8C" w:rsidRPr="00A00DF8">
        <w:rPr>
          <w:b/>
          <w:i/>
        </w:rPr>
        <w:t>„Предложение за организацията на работа и за мерки, целящи осигуряване на високо качество при изпълнение на възлаганите основни дейности”</w:t>
      </w:r>
      <w:r w:rsidRPr="00A00DF8">
        <w:rPr>
          <w:b/>
          <w:i/>
        </w:rPr>
        <w:t xml:space="preserve"> на Техническото предложение;</w:t>
      </w:r>
    </w:p>
    <w:p w:rsidR="00546711" w:rsidRPr="00A00DF8" w:rsidRDefault="00546711" w:rsidP="007B4E1F">
      <w:pPr>
        <w:numPr>
          <w:ilvl w:val="0"/>
          <w:numId w:val="31"/>
        </w:numPr>
        <w:suppressAutoHyphens w:val="0"/>
        <w:spacing w:line="276" w:lineRule="auto"/>
        <w:jc w:val="both"/>
        <w:rPr>
          <w:b/>
          <w:i/>
        </w:rPr>
      </w:pPr>
      <w:r w:rsidRPr="00A00DF8">
        <w:rPr>
          <w:b/>
          <w:i/>
        </w:rPr>
        <w:lastRenderedPageBreak/>
        <w:t>Мерките за осигуряване на качеството не отговарят на минималните изисквания към тяхното съдържание;</w:t>
      </w:r>
    </w:p>
    <w:p w:rsidR="00546711" w:rsidRPr="00A00DF8" w:rsidRDefault="00546711" w:rsidP="007B4E1F">
      <w:pPr>
        <w:numPr>
          <w:ilvl w:val="0"/>
          <w:numId w:val="31"/>
        </w:numPr>
        <w:suppressAutoHyphens w:val="0"/>
        <w:spacing w:line="276" w:lineRule="auto"/>
        <w:jc w:val="both"/>
        <w:rPr>
          <w:b/>
          <w:i/>
        </w:rPr>
      </w:pPr>
      <w:r w:rsidRPr="00A00DF8">
        <w:rPr>
          <w:b/>
          <w:i/>
        </w:rPr>
        <w:t>Мерките за осигуряване на качеството не отговарят на изискванията на Възложителя, посочени в документацията за участие и/или техническата спецификация и/или  действащото законодателство и/или действащи норми и стандарти и/или не са съобразени с предмета на поръчката и/или не са разгледани и двете мерки, разписани по-горе от Възложителя.</w:t>
      </w:r>
    </w:p>
    <w:p w:rsidR="00546711" w:rsidRPr="00A00DF8" w:rsidRDefault="00546711" w:rsidP="00546711">
      <w:pPr>
        <w:spacing w:line="276" w:lineRule="auto"/>
        <w:ind w:firstLine="360"/>
        <w:jc w:val="both"/>
        <w:rPr>
          <w:b/>
        </w:rPr>
      </w:pPr>
    </w:p>
    <w:p w:rsidR="00546711" w:rsidRPr="00A00DF8" w:rsidRDefault="00546711" w:rsidP="00546711">
      <w:pPr>
        <w:spacing w:line="276" w:lineRule="auto"/>
        <w:ind w:firstLine="360"/>
        <w:jc w:val="both"/>
        <w:rPr>
          <w:b/>
        </w:rPr>
      </w:pPr>
      <w:r w:rsidRPr="00A00DF8">
        <w:rPr>
          <w:b/>
        </w:rPr>
        <w:t>Метод на формиране на оценката:</w:t>
      </w:r>
    </w:p>
    <w:p w:rsidR="00546711" w:rsidRPr="00A00DF8" w:rsidRDefault="008E7D8C" w:rsidP="00546711">
      <w:pPr>
        <w:spacing w:line="276" w:lineRule="auto"/>
        <w:ind w:firstLine="360"/>
        <w:jc w:val="both"/>
      </w:pPr>
      <w:r w:rsidRPr="00A00DF8">
        <w:rPr>
          <w:b/>
        </w:rPr>
        <w:t xml:space="preserve">     оценка 6</w:t>
      </w:r>
      <w:r w:rsidR="00546711" w:rsidRPr="00A00DF8">
        <w:rPr>
          <w:b/>
        </w:rPr>
        <w:t xml:space="preserve">0 точки </w:t>
      </w:r>
      <w:r w:rsidR="00546711" w:rsidRPr="00A00DF8">
        <w:t xml:space="preserve">– за предложения, които отговарят на минималните изисквания към съдържанието на </w:t>
      </w:r>
      <w:r w:rsidRPr="00A00DF8">
        <w:rPr>
          <w:i/>
        </w:rPr>
        <w:t>Предложение за организацията на работа и за мерки, целящи осигуряване на високо качество при изпълнение на възлаганите дейности</w:t>
      </w:r>
      <w:r w:rsidR="00546711" w:rsidRPr="00A00DF8">
        <w:t>, на изискванията на възложителя, посочени в документацията за участие, техническата спецификация, на действащото законодателство, на действуващите норми и стандарти и са съобразени с предмета на настоящата поръчка. Оценката се поставя за предложения, за които се установи, че</w:t>
      </w:r>
      <w:r w:rsidR="0078615E" w:rsidRPr="00A00DF8">
        <w:t xml:space="preserve"> едновременно са налице следните обстоятелства</w:t>
      </w:r>
      <w:r w:rsidR="00546711" w:rsidRPr="00A00DF8">
        <w:t>:</w:t>
      </w:r>
    </w:p>
    <w:p w:rsidR="00546711" w:rsidRPr="00A00DF8" w:rsidRDefault="00546711" w:rsidP="007B4E1F">
      <w:pPr>
        <w:numPr>
          <w:ilvl w:val="0"/>
          <w:numId w:val="33"/>
        </w:numPr>
        <w:suppressAutoHyphens w:val="0"/>
        <w:spacing w:line="276" w:lineRule="auto"/>
        <w:jc w:val="both"/>
      </w:pPr>
      <w:r w:rsidRPr="00A00DF8">
        <w:t xml:space="preserve">предложението засяга всяка една от дейностите поотделно, включително е базирано на тяхната специфика и отчита характерните ѝ особености, а също така предложението за всяка от дейностите е аргументирано. </w:t>
      </w:r>
    </w:p>
    <w:p w:rsidR="00546711" w:rsidRPr="00A00DF8" w:rsidRDefault="00546711" w:rsidP="007B4E1F">
      <w:pPr>
        <w:numPr>
          <w:ilvl w:val="0"/>
          <w:numId w:val="33"/>
        </w:numPr>
        <w:suppressAutoHyphens w:val="0"/>
        <w:spacing w:line="276" w:lineRule="auto"/>
        <w:jc w:val="both"/>
      </w:pPr>
      <w:r w:rsidRPr="00A00DF8">
        <w:t xml:space="preserve">предложени са три или повече мерки над базовите изисквания, формулирани от възложителя по-горе и същите отчитат и се отнасят до специфичните особености </w:t>
      </w:r>
      <w:r w:rsidR="00EF2965" w:rsidRPr="00A00DF8">
        <w:t>на</w:t>
      </w:r>
      <w:r w:rsidRPr="00A00DF8">
        <w:t xml:space="preserve"> дейностите, </w:t>
      </w:r>
      <w:r w:rsidR="00EF2965" w:rsidRPr="00A00DF8">
        <w:t>като</w:t>
      </w:r>
      <w:r w:rsidRPr="00A00DF8">
        <w:t xml:space="preserve"> същите са аргументирани</w:t>
      </w:r>
      <w:r w:rsidR="00EF2965" w:rsidRPr="00A00DF8">
        <w:t xml:space="preserve"> и съобразени с конкретната поръчка</w:t>
      </w:r>
      <w:r w:rsidRPr="00A00DF8">
        <w:t>.</w:t>
      </w:r>
    </w:p>
    <w:p w:rsidR="00546711" w:rsidRPr="00A00DF8" w:rsidRDefault="00EF2965" w:rsidP="00546711">
      <w:pPr>
        <w:spacing w:line="276" w:lineRule="auto"/>
        <w:ind w:firstLine="360"/>
        <w:jc w:val="both"/>
      </w:pPr>
      <w:r w:rsidRPr="00A00DF8">
        <w:rPr>
          <w:b/>
        </w:rPr>
        <w:t>оценка 3</w:t>
      </w:r>
      <w:r w:rsidR="00546711" w:rsidRPr="00A00DF8">
        <w:rPr>
          <w:b/>
        </w:rPr>
        <w:t xml:space="preserve">0 точки - </w:t>
      </w:r>
      <w:r w:rsidR="00546711" w:rsidRPr="00A00DF8">
        <w:t xml:space="preserve">за предложения, които отговарят на минималните изисквания към съдържанието на </w:t>
      </w:r>
      <w:r w:rsidRPr="00A00DF8">
        <w:rPr>
          <w:i/>
        </w:rPr>
        <w:t>Предложение за организацията на работа и за мерки, целящи осигуряване на високо качество при изпълнение на възлаганите дейности</w:t>
      </w:r>
      <w:r w:rsidR="00546711" w:rsidRPr="00A00DF8">
        <w:t>, на изискванията на възложителя, посочени в документацията за участие, техническата спецификация, на действащото законодателство, на действуващите норми и стандарти и са съобразени с предмета на поръчката. Оценката се поставя за предложения, за които се установи, че</w:t>
      </w:r>
      <w:r w:rsidR="0078615E" w:rsidRPr="00A00DF8">
        <w:t xml:space="preserve"> е налице което и да е от следните обстоятелства</w:t>
      </w:r>
      <w:r w:rsidR="00546711" w:rsidRPr="00A00DF8">
        <w:t>:</w:t>
      </w:r>
    </w:p>
    <w:p w:rsidR="00546711" w:rsidRPr="00A00DF8" w:rsidRDefault="00546711" w:rsidP="007B4E1F">
      <w:pPr>
        <w:numPr>
          <w:ilvl w:val="0"/>
          <w:numId w:val="33"/>
        </w:numPr>
        <w:suppressAutoHyphens w:val="0"/>
        <w:spacing w:line="276" w:lineRule="auto"/>
        <w:jc w:val="both"/>
      </w:pPr>
      <w:r w:rsidRPr="00A00DF8">
        <w:t>предложението разглежда базовите мерки (изисквания), идентифицирани от Възложителя, но предложението спрямо тях не е аргументирано и/или</w:t>
      </w:r>
    </w:p>
    <w:p w:rsidR="00546711" w:rsidRPr="00A00DF8" w:rsidRDefault="00546711" w:rsidP="007B4E1F">
      <w:pPr>
        <w:numPr>
          <w:ilvl w:val="0"/>
          <w:numId w:val="33"/>
        </w:numPr>
        <w:suppressAutoHyphens w:val="0"/>
        <w:spacing w:line="276" w:lineRule="auto"/>
        <w:jc w:val="both"/>
      </w:pPr>
      <w:r w:rsidRPr="00A00DF8">
        <w:t>предложението съдържа по-малко от три допълнителни мерки, извън базовите изисквания, и/или</w:t>
      </w:r>
    </w:p>
    <w:p w:rsidR="00546711" w:rsidRPr="00A00DF8" w:rsidRDefault="00546711" w:rsidP="007B4E1F">
      <w:pPr>
        <w:numPr>
          <w:ilvl w:val="0"/>
          <w:numId w:val="33"/>
        </w:numPr>
        <w:suppressAutoHyphens w:val="0"/>
        <w:spacing w:line="276" w:lineRule="auto"/>
        <w:jc w:val="both"/>
      </w:pPr>
      <w:r w:rsidRPr="00A00DF8">
        <w:t>предложението съдържа три и повече допълнителни мерки, извън базовите изисквания, но само две или по-малко от тях са аргументирани и отчитат характерните особености на обществената поръчка.</w:t>
      </w:r>
    </w:p>
    <w:p w:rsidR="00546711" w:rsidRPr="00A00DF8" w:rsidRDefault="00546711" w:rsidP="00546711">
      <w:pPr>
        <w:widowControl w:val="0"/>
        <w:autoSpaceDE w:val="0"/>
        <w:autoSpaceDN w:val="0"/>
        <w:adjustRightInd w:val="0"/>
        <w:spacing w:line="276" w:lineRule="auto"/>
        <w:jc w:val="both"/>
        <w:rPr>
          <w:b/>
          <w:u w:val="single"/>
        </w:rPr>
      </w:pPr>
    </w:p>
    <w:p w:rsidR="00546711" w:rsidRPr="00A00DF8" w:rsidRDefault="00546711" w:rsidP="00546711">
      <w:pPr>
        <w:widowControl w:val="0"/>
        <w:autoSpaceDE w:val="0"/>
        <w:autoSpaceDN w:val="0"/>
        <w:adjustRightInd w:val="0"/>
        <w:spacing w:line="276" w:lineRule="auto"/>
        <w:jc w:val="both"/>
        <w:rPr>
          <w:b/>
          <w:u w:val="single"/>
        </w:rPr>
      </w:pPr>
      <w:r w:rsidRPr="00A00DF8">
        <w:rPr>
          <w:b/>
          <w:u w:val="single"/>
        </w:rPr>
        <w:t>За целите на настоящата методика, използваните определения следва да се тълкуват както следва:</w:t>
      </w:r>
    </w:p>
    <w:p w:rsidR="00546711" w:rsidRPr="00A00DF8" w:rsidRDefault="00546711" w:rsidP="007B4E1F">
      <w:pPr>
        <w:widowControl w:val="0"/>
        <w:numPr>
          <w:ilvl w:val="2"/>
          <w:numId w:val="29"/>
        </w:numPr>
        <w:suppressAutoHyphens w:val="0"/>
        <w:autoSpaceDE w:val="0"/>
        <w:autoSpaceDN w:val="0"/>
        <w:adjustRightInd w:val="0"/>
        <w:spacing w:line="276" w:lineRule="auto"/>
        <w:ind w:left="0" w:firstLine="0"/>
        <w:jc w:val="both"/>
        <w:rPr>
          <w:b/>
          <w:u w:val="single"/>
        </w:rPr>
      </w:pPr>
      <w:r w:rsidRPr="00A00DF8">
        <w:rPr>
          <w:b/>
          <w:i/>
          <w:iCs/>
        </w:rPr>
        <w:t>„Аргументация/Аргументирано”</w:t>
      </w:r>
      <w:r w:rsidRPr="00A00DF8">
        <w:rPr>
          <w:i/>
          <w:iCs/>
        </w:rPr>
        <w:t xml:space="preserve"> следва да се разбира обосновка на предложение, </w:t>
      </w:r>
      <w:r w:rsidRPr="00A00DF8">
        <w:rPr>
          <w:i/>
          <w:iCs/>
        </w:rPr>
        <w:lastRenderedPageBreak/>
        <w:t xml:space="preserve">отчитащо спецификата на настоящата обществена поръчка, както и такова, което съответства на конкретен елемент от предмета на поръчката и съставна част от предложението за изпълнението </w:t>
      </w:r>
      <w:r w:rsidR="00EF2965" w:rsidRPr="00A00DF8">
        <w:rPr>
          <w:i/>
          <w:iCs/>
        </w:rPr>
        <w:t>на дейностите по</w:t>
      </w:r>
      <w:r w:rsidRPr="00A00DF8">
        <w:rPr>
          <w:i/>
          <w:iCs/>
        </w:rPr>
        <w:t xml:space="preserve"> настоящата поръчка, за който се отнася и предоставя описан мотив за избран вид/метод/начин или др. приложим/адекватен подход/действие с оглед доказване на изискваното съдържание на предложението с настоящата методика и с техническата спецификация.</w:t>
      </w:r>
    </w:p>
    <w:p w:rsidR="00546711" w:rsidRPr="00A00DF8" w:rsidRDefault="00546711" w:rsidP="00546711">
      <w:pPr>
        <w:widowControl w:val="0"/>
        <w:autoSpaceDE w:val="0"/>
        <w:autoSpaceDN w:val="0"/>
        <w:adjustRightInd w:val="0"/>
        <w:spacing w:line="276" w:lineRule="auto"/>
        <w:jc w:val="both"/>
        <w:rPr>
          <w:i/>
        </w:rPr>
      </w:pPr>
    </w:p>
    <w:p w:rsidR="00546711" w:rsidRPr="00A00DF8" w:rsidRDefault="00546711" w:rsidP="00546711">
      <w:pPr>
        <w:spacing w:line="276" w:lineRule="auto"/>
        <w:jc w:val="both"/>
        <w:rPr>
          <w:b/>
        </w:rPr>
      </w:pPr>
      <w:r w:rsidRPr="00A00DF8">
        <w:rPr>
          <w:b/>
          <w:w w:val="105"/>
        </w:rPr>
        <w:t>Начин за определяне на оценката по показател П2 – „</w:t>
      </w:r>
      <w:r w:rsidRPr="00A00DF8">
        <w:rPr>
          <w:b/>
        </w:rPr>
        <w:t>Ценово предложение за изпълнение на поръчката</w:t>
      </w:r>
      <w:r w:rsidRPr="00A00DF8">
        <w:rPr>
          <w:w w:val="105"/>
        </w:rPr>
        <w:t>“</w:t>
      </w:r>
      <w:r w:rsidRPr="00A00DF8">
        <w:rPr>
          <w:b/>
          <w:w w:val="105"/>
        </w:rPr>
        <w:t>:</w:t>
      </w:r>
    </w:p>
    <w:p w:rsidR="00546711" w:rsidRPr="00A00DF8" w:rsidRDefault="00546711" w:rsidP="00546711">
      <w:pPr>
        <w:spacing w:line="276" w:lineRule="auto"/>
        <w:ind w:right="467"/>
        <w:jc w:val="both"/>
        <w:rPr>
          <w:b/>
        </w:rPr>
      </w:pPr>
      <w:r w:rsidRPr="00A00DF8">
        <w:rPr>
          <w:b/>
        </w:rPr>
        <w:t>2. Оценка по показател П2 – Ценово предложение за изпълнение на поръчката</w:t>
      </w:r>
    </w:p>
    <w:p w:rsidR="00546711" w:rsidRPr="00A00DF8" w:rsidRDefault="00546711" w:rsidP="00546711">
      <w:pPr>
        <w:spacing w:line="276" w:lineRule="auto"/>
        <w:jc w:val="both"/>
      </w:pPr>
      <w:r w:rsidRPr="00A00DF8">
        <w:t>Преди извършване на финансовата оценка, ценовите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w:t>
      </w:r>
    </w:p>
    <w:p w:rsidR="00546711" w:rsidRPr="00A00DF8" w:rsidRDefault="00546711" w:rsidP="00546711">
      <w:pPr>
        <w:spacing w:line="276" w:lineRule="auto"/>
        <w:jc w:val="both"/>
      </w:pPr>
      <w:r w:rsidRPr="00A00DF8">
        <w:t>Точките относно ценовите предложения се изчисляват поотделно по следната формула:</w:t>
      </w:r>
    </w:p>
    <w:p w:rsidR="00546711" w:rsidRPr="00A00DF8" w:rsidRDefault="00546711" w:rsidP="00546711">
      <w:pPr>
        <w:spacing w:line="276" w:lineRule="auto"/>
        <w:jc w:val="both"/>
      </w:pPr>
      <w:r w:rsidRPr="00A00DF8">
        <w:rPr>
          <w:b/>
        </w:rPr>
        <w:t>Предложена цена – П2 (</w:t>
      </w:r>
      <w:r w:rsidRPr="00A00DF8">
        <w:rPr>
          <w:rFonts w:eastAsia="Bookman Old Style"/>
          <w:b/>
          <w:position w:val="-2"/>
          <w:lang w:eastAsia="bg-BG"/>
        </w:rPr>
        <w:t>Ценово предложение за изпълнение на поръчката</w:t>
      </w:r>
      <w:r w:rsidRPr="00A00DF8">
        <w:rPr>
          <w:b/>
        </w:rPr>
        <w:t>) - максимална стойност – 40 точки.</w:t>
      </w:r>
    </w:p>
    <w:p w:rsidR="00546711" w:rsidRPr="00A00DF8" w:rsidRDefault="00546711" w:rsidP="00546711">
      <w:pPr>
        <w:spacing w:line="276" w:lineRule="auto"/>
        <w:ind w:right="467"/>
        <w:jc w:val="both"/>
      </w:pPr>
    </w:p>
    <w:p w:rsidR="00546711" w:rsidRPr="00A00DF8" w:rsidRDefault="00546711" w:rsidP="00546711">
      <w:pPr>
        <w:tabs>
          <w:tab w:val="left" w:pos="9923"/>
        </w:tabs>
        <w:spacing w:line="276" w:lineRule="auto"/>
        <w:jc w:val="both"/>
      </w:pPr>
      <w:r w:rsidRPr="00A00DF8">
        <w:rPr>
          <w:b/>
        </w:rPr>
        <w:t>Предложена цена – П2 (</w:t>
      </w:r>
      <w:r w:rsidRPr="00A00DF8">
        <w:rPr>
          <w:rFonts w:eastAsia="Bookman Old Style"/>
          <w:b/>
          <w:position w:val="-2"/>
          <w:lang w:eastAsia="bg-BG"/>
        </w:rPr>
        <w:t>Ценово предложение за изпълнение на поръчката</w:t>
      </w:r>
      <w:r w:rsidRPr="00A00DF8">
        <w:rPr>
          <w:b/>
        </w:rPr>
        <w:t xml:space="preserve">) </w:t>
      </w:r>
      <w:r w:rsidRPr="00A00DF8">
        <w:t>на участника се изчислява по следната формула:</w:t>
      </w:r>
    </w:p>
    <w:p w:rsidR="00546711" w:rsidRPr="00A00DF8" w:rsidRDefault="00546711" w:rsidP="00546711">
      <w:pPr>
        <w:spacing w:line="276" w:lineRule="auto"/>
        <w:ind w:right="4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2958"/>
      </w:tblGrid>
      <w:tr w:rsidR="00546711" w:rsidRPr="00A00DF8" w:rsidTr="00346D3F">
        <w:tc>
          <w:tcPr>
            <w:tcW w:w="1526" w:type="dxa"/>
            <w:vMerge w:val="restart"/>
            <w:tcBorders>
              <w:top w:val="nil"/>
              <w:left w:val="nil"/>
              <w:bottom w:val="nil"/>
              <w:right w:val="nil"/>
            </w:tcBorders>
            <w:vAlign w:val="center"/>
          </w:tcPr>
          <w:p w:rsidR="00546711" w:rsidRPr="00A00DF8" w:rsidRDefault="00546711" w:rsidP="00346D3F">
            <w:pPr>
              <w:spacing w:line="276" w:lineRule="auto"/>
              <w:ind w:right="467"/>
              <w:jc w:val="both"/>
              <w:rPr>
                <w:i/>
              </w:rPr>
            </w:pPr>
            <w:r w:rsidRPr="00A00DF8">
              <w:rPr>
                <w:i/>
              </w:rPr>
              <w:t>П2     =</w:t>
            </w:r>
          </w:p>
        </w:tc>
        <w:tc>
          <w:tcPr>
            <w:tcW w:w="4678" w:type="dxa"/>
            <w:tcBorders>
              <w:top w:val="nil"/>
              <w:left w:val="nil"/>
              <w:right w:val="nil"/>
            </w:tcBorders>
          </w:tcPr>
          <w:p w:rsidR="00546711" w:rsidRPr="00A00DF8" w:rsidRDefault="00546711" w:rsidP="00346D3F">
            <w:pPr>
              <w:spacing w:line="276" w:lineRule="auto"/>
              <w:ind w:right="33"/>
              <w:jc w:val="both"/>
              <w:rPr>
                <w:i/>
              </w:rPr>
            </w:pPr>
            <w:r w:rsidRPr="00A00DF8">
              <w:rPr>
                <w:i/>
              </w:rPr>
              <w:t xml:space="preserve">   Предложена минимална обща цена</w:t>
            </w:r>
          </w:p>
        </w:tc>
        <w:tc>
          <w:tcPr>
            <w:tcW w:w="2958" w:type="dxa"/>
            <w:vMerge w:val="restart"/>
            <w:tcBorders>
              <w:top w:val="nil"/>
              <w:left w:val="nil"/>
              <w:bottom w:val="nil"/>
              <w:right w:val="nil"/>
            </w:tcBorders>
            <w:vAlign w:val="center"/>
          </w:tcPr>
          <w:p w:rsidR="00546711" w:rsidRPr="00A00DF8" w:rsidRDefault="00546711" w:rsidP="00346D3F">
            <w:pPr>
              <w:spacing w:line="276" w:lineRule="auto"/>
              <w:ind w:right="467"/>
              <w:jc w:val="both"/>
            </w:pPr>
            <w:r w:rsidRPr="00A00DF8">
              <w:t>* 40</w:t>
            </w:r>
          </w:p>
        </w:tc>
      </w:tr>
      <w:tr w:rsidR="00546711" w:rsidRPr="00A00DF8" w:rsidTr="00346D3F">
        <w:tc>
          <w:tcPr>
            <w:tcW w:w="1526" w:type="dxa"/>
            <w:vMerge/>
            <w:tcBorders>
              <w:top w:val="nil"/>
              <w:left w:val="nil"/>
              <w:bottom w:val="nil"/>
              <w:right w:val="nil"/>
            </w:tcBorders>
          </w:tcPr>
          <w:p w:rsidR="00546711" w:rsidRPr="00A00DF8" w:rsidRDefault="00546711" w:rsidP="00346D3F">
            <w:pPr>
              <w:spacing w:line="276" w:lineRule="auto"/>
              <w:ind w:right="467"/>
              <w:jc w:val="both"/>
              <w:rPr>
                <w:i/>
              </w:rPr>
            </w:pPr>
          </w:p>
        </w:tc>
        <w:tc>
          <w:tcPr>
            <w:tcW w:w="4678" w:type="dxa"/>
            <w:tcBorders>
              <w:left w:val="nil"/>
              <w:bottom w:val="nil"/>
              <w:right w:val="nil"/>
            </w:tcBorders>
          </w:tcPr>
          <w:p w:rsidR="00546711" w:rsidRPr="00A00DF8" w:rsidRDefault="00546711" w:rsidP="00346D3F">
            <w:pPr>
              <w:spacing w:line="276" w:lineRule="auto"/>
              <w:ind w:right="467"/>
              <w:jc w:val="both"/>
              <w:rPr>
                <w:i/>
              </w:rPr>
            </w:pPr>
            <w:r w:rsidRPr="00A00DF8">
              <w:rPr>
                <w:i/>
              </w:rPr>
              <w:t>Предложена обща цена от участника</w:t>
            </w:r>
          </w:p>
        </w:tc>
        <w:tc>
          <w:tcPr>
            <w:tcW w:w="2958" w:type="dxa"/>
            <w:vMerge/>
            <w:tcBorders>
              <w:top w:val="nil"/>
              <w:left w:val="nil"/>
              <w:bottom w:val="nil"/>
              <w:right w:val="nil"/>
            </w:tcBorders>
          </w:tcPr>
          <w:p w:rsidR="00546711" w:rsidRPr="00A00DF8" w:rsidRDefault="00546711" w:rsidP="00346D3F">
            <w:pPr>
              <w:spacing w:line="276" w:lineRule="auto"/>
              <w:ind w:right="467"/>
              <w:jc w:val="both"/>
            </w:pPr>
          </w:p>
        </w:tc>
      </w:tr>
    </w:tbl>
    <w:p w:rsidR="00546711" w:rsidRPr="00A00DF8" w:rsidRDefault="00546711" w:rsidP="00546711">
      <w:pPr>
        <w:spacing w:line="276" w:lineRule="auto"/>
        <w:ind w:right="467"/>
        <w:jc w:val="both"/>
      </w:pPr>
    </w:p>
    <w:p w:rsidR="00546711" w:rsidRPr="00A00DF8" w:rsidRDefault="00546711" w:rsidP="00546711">
      <w:pPr>
        <w:spacing w:line="276" w:lineRule="auto"/>
        <w:jc w:val="both"/>
      </w:pPr>
      <w:r w:rsidRPr="00A00DF8">
        <w:t>Максималният брой точки, които даден участник може да получи при оценка на ценовото предложение е 40 точки.</w:t>
      </w:r>
    </w:p>
    <w:p w:rsidR="00546711" w:rsidRPr="00A00DF8" w:rsidRDefault="00546711" w:rsidP="00546711">
      <w:pPr>
        <w:spacing w:line="276" w:lineRule="auto"/>
        <w:jc w:val="both"/>
        <w:rPr>
          <w:iCs/>
        </w:rPr>
      </w:pPr>
      <w:r w:rsidRPr="00A00DF8">
        <w:rPr>
          <w:iCs/>
        </w:rPr>
        <w:t>Комисията класира участниците по степента на съответствие на офертите с предварително обявените от възложителя условия.</w:t>
      </w:r>
    </w:p>
    <w:p w:rsidR="00546711" w:rsidRPr="00A00DF8" w:rsidRDefault="00546711" w:rsidP="00546711">
      <w:pPr>
        <w:spacing w:line="276" w:lineRule="auto"/>
        <w:jc w:val="both"/>
        <w:rPr>
          <w:iCs/>
        </w:rPr>
      </w:pPr>
      <w:r w:rsidRPr="00A00DF8">
        <w:rPr>
          <w:iCs/>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546711" w:rsidRPr="00A00DF8" w:rsidRDefault="00546711" w:rsidP="00546711">
      <w:pPr>
        <w:spacing w:line="276" w:lineRule="auto"/>
        <w:jc w:val="both"/>
        <w:rPr>
          <w:iCs/>
        </w:rPr>
      </w:pPr>
      <w:r w:rsidRPr="00A00DF8">
        <w:rPr>
          <w:iCs/>
        </w:rPr>
        <w:t>1. по-ниска предложена цена;</w:t>
      </w:r>
    </w:p>
    <w:p w:rsidR="00546711" w:rsidRPr="00A00DF8" w:rsidRDefault="00546711" w:rsidP="00546711">
      <w:pPr>
        <w:spacing w:line="276" w:lineRule="auto"/>
        <w:jc w:val="both"/>
        <w:rPr>
          <w:iCs/>
        </w:rPr>
      </w:pPr>
      <w:r w:rsidRPr="00A00DF8">
        <w:rPr>
          <w:iCs/>
        </w:rPr>
        <w:t>2. по-изгодно предложение по показатели извън посочените по т. 1, сравнени в низходящ ред съобразно тяхната тежест.</w:t>
      </w:r>
    </w:p>
    <w:p w:rsidR="00546711" w:rsidRPr="00A00DF8" w:rsidRDefault="00546711" w:rsidP="00546711">
      <w:pPr>
        <w:spacing w:line="276" w:lineRule="auto"/>
        <w:jc w:val="both"/>
        <w:rPr>
          <w:iCs/>
        </w:rPr>
      </w:pPr>
    </w:p>
    <w:p w:rsidR="00546711" w:rsidRPr="00A00DF8" w:rsidRDefault="00546711" w:rsidP="00546711">
      <w:pPr>
        <w:spacing w:line="276" w:lineRule="auto"/>
        <w:jc w:val="both"/>
        <w:rPr>
          <w:lang w:eastAsia="bg-BG"/>
        </w:rPr>
      </w:pPr>
      <w:r w:rsidRPr="00A00DF8">
        <w:rPr>
          <w:iCs/>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предходния текст.</w:t>
      </w:r>
    </w:p>
    <w:p w:rsidR="00517F47" w:rsidRPr="00A00DF8" w:rsidRDefault="00517F47" w:rsidP="00F73DB8">
      <w:pPr>
        <w:spacing w:line="276" w:lineRule="auto"/>
        <w:jc w:val="both"/>
        <w:rPr>
          <w:iCs/>
        </w:rPr>
      </w:pPr>
    </w:p>
    <w:p w:rsidR="00B55D71" w:rsidRPr="00A00DF8" w:rsidRDefault="00B55D71" w:rsidP="00A363DB">
      <w:pPr>
        <w:spacing w:afterLines="40" w:after="96" w:line="240" w:lineRule="auto"/>
        <w:jc w:val="both"/>
        <w:rPr>
          <w:b/>
          <w:bCs/>
          <w:color w:val="000000"/>
        </w:rPr>
      </w:pPr>
    </w:p>
    <w:p w:rsidR="00F73DB8" w:rsidRPr="00A00DF8" w:rsidRDefault="00F73DB8" w:rsidP="00A363DB">
      <w:pPr>
        <w:spacing w:afterLines="40" w:after="96" w:line="240" w:lineRule="auto"/>
        <w:jc w:val="both"/>
        <w:rPr>
          <w:b/>
          <w:bCs/>
          <w:color w:val="000000"/>
        </w:rPr>
      </w:pPr>
    </w:p>
    <w:p w:rsidR="00B55D71" w:rsidRPr="00A00DF8" w:rsidRDefault="00B7661F" w:rsidP="00A363DB">
      <w:pPr>
        <w:spacing w:afterLines="40" w:after="96" w:line="240" w:lineRule="auto"/>
        <w:jc w:val="center"/>
        <w:rPr>
          <w:b/>
          <w:bCs/>
          <w:color w:val="000000"/>
        </w:rPr>
      </w:pPr>
      <w:r w:rsidRPr="00A00DF8">
        <w:rPr>
          <w:b/>
          <w:bCs/>
          <w:color w:val="000000"/>
        </w:rPr>
        <w:lastRenderedPageBreak/>
        <w:t>РАЗДЕЛ VІI</w:t>
      </w:r>
      <w:r w:rsidR="00526372" w:rsidRPr="00A00DF8">
        <w:rPr>
          <w:b/>
          <w:bCs/>
          <w:color w:val="000000"/>
          <w:lang w:val="en-US"/>
        </w:rPr>
        <w:t>I</w:t>
      </w:r>
      <w:r w:rsidRPr="00A00DF8">
        <w:rPr>
          <w:b/>
          <w:bCs/>
          <w:color w:val="000000"/>
        </w:rPr>
        <w:t xml:space="preserve">. ПРИЛОЖЕНИЯ И ОБРАЗЦИ. УКАЗАНИЯ ЗА ПОДГОТОВКА НА ОБРАЗЦИТЕ НА ДОКУМЕНТИ </w:t>
      </w:r>
    </w:p>
    <w:p w:rsidR="00B55D71" w:rsidRPr="00A00DF8" w:rsidRDefault="00B55D71" w:rsidP="00A363DB">
      <w:pPr>
        <w:spacing w:afterLines="40" w:after="96" w:line="240" w:lineRule="auto"/>
        <w:jc w:val="center"/>
        <w:rPr>
          <w:b/>
          <w:bCs/>
          <w:color w:val="000000"/>
        </w:rPr>
      </w:pPr>
    </w:p>
    <w:p w:rsidR="00B55D71" w:rsidRPr="00A00DF8" w:rsidRDefault="009D0FE5" w:rsidP="00A363DB">
      <w:pPr>
        <w:spacing w:afterLines="40" w:after="96" w:line="240" w:lineRule="auto"/>
        <w:ind w:firstLine="708"/>
        <w:jc w:val="both"/>
        <w:rPr>
          <w:b/>
          <w:color w:val="000000"/>
        </w:rPr>
      </w:pPr>
      <w:r w:rsidRPr="00A00DF8">
        <w:rPr>
          <w:b/>
          <w:color w:val="000000"/>
        </w:rPr>
        <w:t>1</w:t>
      </w:r>
      <w:r w:rsidR="00B7661F" w:rsidRPr="00A00DF8">
        <w:rPr>
          <w:b/>
          <w:color w:val="000000"/>
        </w:rPr>
        <w:t>.</w:t>
      </w:r>
      <w:r w:rsidR="00B7661F" w:rsidRPr="00A00DF8">
        <w:rPr>
          <w:color w:val="000000"/>
        </w:rPr>
        <w:t xml:space="preserve"> </w:t>
      </w:r>
      <w:r w:rsidR="00B11715" w:rsidRPr="00A00DF8">
        <w:t>Опис на представените документи по чл. 47, ал. 3 от ППЗОП</w:t>
      </w:r>
      <w:r w:rsidR="00B7661F" w:rsidRPr="00A00DF8">
        <w:rPr>
          <w:color w:val="000000"/>
        </w:rPr>
        <w:t xml:space="preserve"> – </w:t>
      </w:r>
      <w:r w:rsidR="00B7661F" w:rsidRPr="00A00DF8">
        <w:rPr>
          <w:b/>
          <w:color w:val="000000"/>
        </w:rPr>
        <w:t>Приложение № 1;</w:t>
      </w:r>
    </w:p>
    <w:p w:rsidR="00ED746F" w:rsidRPr="00A00DF8" w:rsidRDefault="009D0FE5" w:rsidP="00ED746F">
      <w:pPr>
        <w:spacing w:line="276" w:lineRule="auto"/>
        <w:ind w:firstLine="708"/>
        <w:jc w:val="both"/>
        <w:rPr>
          <w:lang w:eastAsia="bg-BG"/>
        </w:rPr>
      </w:pPr>
      <w:r w:rsidRPr="00A00DF8">
        <w:rPr>
          <w:b/>
          <w:color w:val="000000"/>
        </w:rPr>
        <w:t>2</w:t>
      </w:r>
      <w:r w:rsidR="00B7661F" w:rsidRPr="00A00DF8">
        <w:rPr>
          <w:b/>
          <w:color w:val="000000"/>
        </w:rPr>
        <w:t>.</w:t>
      </w:r>
      <w:r w:rsidR="00B7661F" w:rsidRPr="00A00DF8">
        <w:rPr>
          <w:b/>
          <w:bCs/>
        </w:rPr>
        <w:t xml:space="preserve"> </w:t>
      </w:r>
      <w:r w:rsidR="006A056B" w:rsidRPr="00A00DF8">
        <w:rPr>
          <w:bCs/>
        </w:rPr>
        <w:t xml:space="preserve">Електронен </w:t>
      </w:r>
      <w:r w:rsidR="00ED746F" w:rsidRPr="00A00DF8">
        <w:rPr>
          <w:lang w:eastAsia="bg-BG"/>
        </w:rPr>
        <w:t>Единен европейски документ за обществени поръчки (</w:t>
      </w:r>
      <w:r w:rsidR="006A056B" w:rsidRPr="00A00DF8">
        <w:rPr>
          <w:lang w:eastAsia="bg-BG"/>
        </w:rPr>
        <w:t>е</w:t>
      </w:r>
      <w:r w:rsidR="00ED746F" w:rsidRPr="00A00DF8">
        <w:rPr>
          <w:lang w:eastAsia="bg-BG"/>
        </w:rPr>
        <w:t>ЕЕДОП)</w:t>
      </w:r>
    </w:p>
    <w:p w:rsidR="00B55D71" w:rsidRPr="00A00DF8" w:rsidRDefault="00B7661F" w:rsidP="00A363DB">
      <w:pPr>
        <w:spacing w:afterLines="40" w:after="96" w:line="240" w:lineRule="auto"/>
        <w:jc w:val="both"/>
        <w:rPr>
          <w:bCs/>
        </w:rPr>
      </w:pPr>
      <w:r w:rsidRPr="00A00DF8">
        <w:rPr>
          <w:bCs/>
        </w:rPr>
        <w:t xml:space="preserve">– </w:t>
      </w:r>
      <w:r w:rsidRPr="00A00DF8">
        <w:rPr>
          <w:b/>
          <w:bCs/>
        </w:rPr>
        <w:t>Приложение № 2</w:t>
      </w:r>
    </w:p>
    <w:p w:rsidR="00B55D71" w:rsidRPr="00A00DF8" w:rsidRDefault="009D0FE5" w:rsidP="00A363DB">
      <w:pPr>
        <w:spacing w:afterLines="40" w:after="96" w:line="240" w:lineRule="auto"/>
        <w:ind w:firstLine="708"/>
        <w:jc w:val="both"/>
        <w:rPr>
          <w:b/>
          <w:bCs/>
        </w:rPr>
      </w:pPr>
      <w:r w:rsidRPr="00A00DF8">
        <w:rPr>
          <w:b/>
          <w:bCs/>
        </w:rPr>
        <w:t>3</w:t>
      </w:r>
      <w:r w:rsidR="00B7661F" w:rsidRPr="00A00DF8">
        <w:rPr>
          <w:b/>
          <w:bCs/>
        </w:rPr>
        <w:t xml:space="preserve">. </w:t>
      </w:r>
      <w:r w:rsidR="00191DA1" w:rsidRPr="00A00DF8">
        <w:t>Техническо предложение</w:t>
      </w:r>
      <w:r w:rsidR="00B7661F" w:rsidRPr="00A00DF8">
        <w:t xml:space="preserve"> – </w:t>
      </w:r>
      <w:r w:rsidR="00B7661F" w:rsidRPr="00A00DF8">
        <w:rPr>
          <w:b/>
          <w:bCs/>
        </w:rPr>
        <w:t>Приложение № 3;</w:t>
      </w:r>
    </w:p>
    <w:p w:rsidR="00B55D71" w:rsidRPr="00A00DF8" w:rsidRDefault="009D0FE5" w:rsidP="00A363DB">
      <w:pPr>
        <w:spacing w:afterLines="40" w:after="96" w:line="240" w:lineRule="auto"/>
        <w:ind w:firstLine="708"/>
        <w:jc w:val="both"/>
        <w:rPr>
          <w:b/>
        </w:rPr>
      </w:pPr>
      <w:r w:rsidRPr="00A00DF8">
        <w:rPr>
          <w:b/>
          <w:bCs/>
        </w:rPr>
        <w:t>4</w:t>
      </w:r>
      <w:r w:rsidR="00B7661F" w:rsidRPr="00A00DF8">
        <w:rPr>
          <w:b/>
          <w:bCs/>
        </w:rPr>
        <w:t xml:space="preserve">. </w:t>
      </w:r>
      <w:r w:rsidR="00526372" w:rsidRPr="00A00DF8">
        <w:t xml:space="preserve">Декларация по чл. 6, ал. 2 от ЗМИП </w:t>
      </w:r>
      <w:r w:rsidR="00963F7F" w:rsidRPr="00A00DF8">
        <w:rPr>
          <w:b/>
        </w:rPr>
        <w:t xml:space="preserve">- </w:t>
      </w:r>
      <w:r w:rsidR="00526372" w:rsidRPr="00A00DF8">
        <w:rPr>
          <w:b/>
        </w:rPr>
        <w:t xml:space="preserve">Приложение </w:t>
      </w:r>
      <w:r w:rsidR="00963F7F" w:rsidRPr="00A00DF8">
        <w:rPr>
          <w:b/>
        </w:rPr>
        <w:t>№ 4</w:t>
      </w:r>
      <w:r w:rsidR="00043E31" w:rsidRPr="00A00DF8">
        <w:rPr>
          <w:b/>
        </w:rPr>
        <w:t>;</w:t>
      </w:r>
    </w:p>
    <w:p w:rsidR="00963F7F" w:rsidRPr="00A00DF8" w:rsidRDefault="00963F7F" w:rsidP="00A363DB">
      <w:pPr>
        <w:spacing w:afterLines="40" w:after="96" w:line="240" w:lineRule="auto"/>
        <w:ind w:firstLine="708"/>
        <w:jc w:val="both"/>
      </w:pPr>
      <w:r w:rsidRPr="00A00DF8">
        <w:rPr>
          <w:b/>
        </w:rPr>
        <w:t xml:space="preserve">5. </w:t>
      </w:r>
      <w:r w:rsidRPr="00A00DF8">
        <w:rPr>
          <w:bCs/>
        </w:rPr>
        <w:t xml:space="preserve">Декларация за конфиденциалност по чл. 102, ал. 1 от ЗОП – </w:t>
      </w:r>
      <w:r w:rsidRPr="00A00DF8">
        <w:rPr>
          <w:b/>
          <w:bCs/>
        </w:rPr>
        <w:t>Приложение № 5;</w:t>
      </w:r>
    </w:p>
    <w:p w:rsidR="00B55D71" w:rsidRPr="00A00DF8" w:rsidRDefault="00963F7F" w:rsidP="00A363DB">
      <w:pPr>
        <w:spacing w:afterLines="40" w:after="96" w:line="240" w:lineRule="auto"/>
        <w:ind w:firstLine="708"/>
        <w:jc w:val="both"/>
      </w:pPr>
      <w:r w:rsidRPr="00A00DF8">
        <w:rPr>
          <w:b/>
        </w:rPr>
        <w:t>6</w:t>
      </w:r>
      <w:r w:rsidR="00B7661F" w:rsidRPr="00A00DF8">
        <w:rPr>
          <w:b/>
        </w:rPr>
        <w:t>.</w:t>
      </w:r>
      <w:r w:rsidR="00B7661F" w:rsidRPr="00A00DF8">
        <w:t xml:space="preserve"> </w:t>
      </w:r>
      <w:r w:rsidR="00191DA1" w:rsidRPr="00A00DF8">
        <w:t xml:space="preserve">Ценово предложение </w:t>
      </w:r>
      <w:r w:rsidR="00B7661F" w:rsidRPr="00A00DF8">
        <w:t xml:space="preserve">– </w:t>
      </w:r>
      <w:r w:rsidRPr="00A00DF8">
        <w:rPr>
          <w:b/>
          <w:bCs/>
        </w:rPr>
        <w:t>Приложение № 6</w:t>
      </w:r>
      <w:r w:rsidR="00B7661F" w:rsidRPr="00A00DF8">
        <w:rPr>
          <w:b/>
          <w:bCs/>
        </w:rPr>
        <w:t>;</w:t>
      </w:r>
    </w:p>
    <w:p w:rsidR="00B55D71" w:rsidRPr="00A00DF8" w:rsidRDefault="00963F7F" w:rsidP="00A363DB">
      <w:pPr>
        <w:spacing w:afterLines="40" w:after="96" w:line="240" w:lineRule="auto"/>
        <w:ind w:firstLine="708"/>
        <w:jc w:val="both"/>
      </w:pPr>
      <w:r w:rsidRPr="00A00DF8">
        <w:rPr>
          <w:b/>
        </w:rPr>
        <w:t>7</w:t>
      </w:r>
      <w:r w:rsidR="00B7661F" w:rsidRPr="00A00DF8">
        <w:rPr>
          <w:b/>
        </w:rPr>
        <w:t>.</w:t>
      </w:r>
      <w:r w:rsidR="00B7661F" w:rsidRPr="00A00DF8">
        <w:t xml:space="preserve"> Проект на Договор – </w:t>
      </w:r>
      <w:r w:rsidRPr="00A00DF8">
        <w:rPr>
          <w:b/>
          <w:bCs/>
        </w:rPr>
        <w:t>Приложение № 7</w:t>
      </w:r>
      <w:r w:rsidR="00B7661F" w:rsidRPr="00A00DF8">
        <w:rPr>
          <w:b/>
          <w:bCs/>
        </w:rPr>
        <w:t>;</w:t>
      </w:r>
    </w:p>
    <w:p w:rsidR="004C784E" w:rsidRDefault="004C784E" w:rsidP="004C784E">
      <w:pPr>
        <w:spacing w:afterLines="40" w:after="96" w:line="240" w:lineRule="auto"/>
        <w:ind w:firstLine="708"/>
        <w:jc w:val="both"/>
      </w:pPr>
    </w:p>
    <w:p w:rsidR="005E24EB" w:rsidRPr="00A00DF8" w:rsidRDefault="00B7661F" w:rsidP="004C784E">
      <w:pPr>
        <w:spacing w:afterLines="40" w:after="96" w:line="240" w:lineRule="auto"/>
        <w:ind w:firstLine="708"/>
        <w:jc w:val="both"/>
        <w:rPr>
          <w:b/>
        </w:rPr>
      </w:pPr>
      <w:r w:rsidRPr="00A00DF8">
        <w:rPr>
          <w:b/>
        </w:rPr>
        <w:t>УКАЗАНИЯ ЗА ПОДГОТОВКА НА ОБРАЗЦИТЕ НА ДОКУМЕНТИТЕ</w:t>
      </w:r>
    </w:p>
    <w:p w:rsidR="00B7661F" w:rsidRPr="00A00DF8" w:rsidRDefault="00B7661F" w:rsidP="00B7661F">
      <w:pPr>
        <w:spacing w:line="240" w:lineRule="auto"/>
        <w:jc w:val="center"/>
        <w:rPr>
          <w:b/>
        </w:rPr>
      </w:pPr>
    </w:p>
    <w:p w:rsidR="005E24EB" w:rsidRPr="00A00DF8" w:rsidRDefault="00B7661F">
      <w:pPr>
        <w:pStyle w:val="aff"/>
        <w:numPr>
          <w:ilvl w:val="0"/>
          <w:numId w:val="12"/>
        </w:numPr>
        <w:tabs>
          <w:tab w:val="left" w:pos="567"/>
          <w:tab w:val="left" w:pos="993"/>
        </w:tabs>
        <w:suppressAutoHyphens w:val="0"/>
        <w:spacing w:line="276" w:lineRule="auto"/>
        <w:ind w:left="0" w:firstLine="709"/>
        <w:contextualSpacing/>
        <w:jc w:val="both"/>
        <w:rPr>
          <w:color w:val="000000"/>
        </w:rPr>
      </w:pPr>
      <w:r w:rsidRPr="00A00DF8">
        <w:rPr>
          <w:color w:val="000000"/>
        </w:rPr>
        <w:t xml:space="preserve">Всички документи, съдържащи се в офертата, следва да бъдат на български език. </w:t>
      </w:r>
    </w:p>
    <w:p w:rsidR="005E24EB" w:rsidRPr="00A00DF8" w:rsidRDefault="00B7661F">
      <w:pPr>
        <w:pStyle w:val="aff"/>
        <w:numPr>
          <w:ilvl w:val="0"/>
          <w:numId w:val="12"/>
        </w:numPr>
        <w:tabs>
          <w:tab w:val="left" w:pos="567"/>
          <w:tab w:val="left" w:pos="993"/>
        </w:tabs>
        <w:suppressAutoHyphens w:val="0"/>
        <w:spacing w:line="276" w:lineRule="auto"/>
        <w:ind w:left="0" w:firstLine="709"/>
        <w:contextualSpacing/>
        <w:jc w:val="both"/>
        <w:rPr>
          <w:color w:val="000000"/>
        </w:rPr>
      </w:pPr>
      <w:r w:rsidRPr="00A00DF8">
        <w:rPr>
          <w:color w:val="000000"/>
        </w:rPr>
        <w:t xml:space="preserve">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rsidR="005E24EB" w:rsidRPr="00A00DF8" w:rsidRDefault="00B7661F">
      <w:pPr>
        <w:pStyle w:val="aff"/>
        <w:numPr>
          <w:ilvl w:val="0"/>
          <w:numId w:val="12"/>
        </w:numPr>
        <w:tabs>
          <w:tab w:val="left" w:pos="567"/>
          <w:tab w:val="left" w:pos="993"/>
        </w:tabs>
        <w:suppressAutoHyphens w:val="0"/>
        <w:spacing w:line="276" w:lineRule="auto"/>
        <w:ind w:left="0" w:firstLine="709"/>
        <w:contextualSpacing/>
        <w:jc w:val="both"/>
        <w:rPr>
          <w:color w:val="000000"/>
        </w:rPr>
      </w:pPr>
      <w:r w:rsidRPr="00A00DF8">
        <w:rPr>
          <w:color w:val="000000"/>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 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собственоръчен подпис на представляващия участника и положен печат (ако има такъв).</w:t>
      </w:r>
    </w:p>
    <w:p w:rsidR="005E24EB" w:rsidRPr="00A00DF8" w:rsidRDefault="00B7661F">
      <w:pPr>
        <w:pStyle w:val="aff"/>
        <w:numPr>
          <w:ilvl w:val="0"/>
          <w:numId w:val="12"/>
        </w:numPr>
        <w:tabs>
          <w:tab w:val="left" w:pos="567"/>
          <w:tab w:val="left" w:pos="993"/>
        </w:tabs>
        <w:suppressAutoHyphens w:val="0"/>
        <w:spacing w:line="276" w:lineRule="auto"/>
        <w:ind w:left="0" w:firstLine="709"/>
        <w:contextualSpacing/>
        <w:jc w:val="both"/>
        <w:rPr>
          <w:color w:val="000000"/>
        </w:rPr>
      </w:pPr>
      <w:r w:rsidRPr="00A00DF8">
        <w:rPr>
          <w:b/>
          <w:color w:val="000000"/>
          <w:u w:val="single"/>
        </w:rPr>
        <w:t xml:space="preserve">Представените образци в документацията са задължителни за участниците. Ако офертата не е представена по приложените образци, </w:t>
      </w:r>
      <w:r w:rsidR="00191DA1" w:rsidRPr="00A00DF8">
        <w:rPr>
          <w:b/>
          <w:color w:val="000000"/>
          <w:u w:val="single"/>
        </w:rPr>
        <w:t>В</w:t>
      </w:r>
      <w:r w:rsidRPr="00A00DF8">
        <w:rPr>
          <w:b/>
          <w:color w:val="000000"/>
          <w:u w:val="single"/>
        </w:rPr>
        <w:t>ъзложителят може да отстрани участника от процедурата, поради несъответствие на офертата с изискванията на документацията за участие.</w:t>
      </w:r>
    </w:p>
    <w:p w:rsidR="005E24EB" w:rsidRPr="00A00DF8" w:rsidRDefault="00B7661F">
      <w:pPr>
        <w:pStyle w:val="aff"/>
        <w:numPr>
          <w:ilvl w:val="0"/>
          <w:numId w:val="12"/>
        </w:numPr>
        <w:tabs>
          <w:tab w:val="left" w:pos="567"/>
          <w:tab w:val="left" w:pos="993"/>
        </w:tabs>
        <w:suppressAutoHyphens w:val="0"/>
        <w:spacing w:line="276" w:lineRule="auto"/>
        <w:ind w:left="0" w:firstLine="709"/>
        <w:contextualSpacing/>
        <w:jc w:val="both"/>
        <w:rPr>
          <w:color w:val="000000"/>
        </w:rPr>
      </w:pPr>
      <w:r w:rsidRPr="00A00DF8">
        <w:rPr>
          <w:bCs/>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w:t>
      </w:r>
      <w:r w:rsidR="00191DA1" w:rsidRPr="00A00DF8">
        <w:rPr>
          <w:bCs/>
        </w:rPr>
        <w:t>В</w:t>
      </w:r>
      <w:r w:rsidRPr="00A00DF8">
        <w:rPr>
          <w:bCs/>
        </w:rPr>
        <w:t>ъзложителя.</w:t>
      </w:r>
    </w:p>
    <w:p w:rsidR="005E24EB" w:rsidRPr="00A00DF8" w:rsidRDefault="00B7661F">
      <w:pPr>
        <w:pStyle w:val="aff"/>
        <w:numPr>
          <w:ilvl w:val="0"/>
          <w:numId w:val="12"/>
        </w:numPr>
        <w:tabs>
          <w:tab w:val="left" w:pos="567"/>
          <w:tab w:val="left" w:pos="993"/>
        </w:tabs>
        <w:suppressAutoHyphens w:val="0"/>
        <w:spacing w:line="276" w:lineRule="auto"/>
        <w:ind w:left="0" w:firstLine="709"/>
        <w:contextualSpacing/>
        <w:jc w:val="both"/>
        <w:rPr>
          <w:color w:val="000000"/>
        </w:rPr>
      </w:pPr>
      <w:r w:rsidRPr="00A00DF8">
        <w:rPr>
          <w:bCs/>
        </w:rPr>
        <w:t xml:space="preserve">Документите се представят в </w:t>
      </w:r>
      <w:r w:rsidRPr="00A00DF8">
        <w:rPr>
          <w:b/>
          <w:bCs/>
          <w:u w:val="single"/>
        </w:rPr>
        <w:t>запечатана непрозрачна опаковка</w:t>
      </w:r>
      <w:r w:rsidRPr="00A00DF8">
        <w:rPr>
          <w:bCs/>
        </w:rPr>
        <w:t xml:space="preserve">, </w:t>
      </w:r>
      <w:r w:rsidR="00191DA1" w:rsidRPr="00A00DF8">
        <w:rPr>
          <w:bCs/>
        </w:rPr>
        <w:t>съгласно указанията в настоящата документация.</w:t>
      </w:r>
    </w:p>
    <w:p w:rsidR="00B7661F" w:rsidRPr="00A00DF8" w:rsidRDefault="00B7661F" w:rsidP="00B7661F">
      <w:pPr>
        <w:spacing w:line="240" w:lineRule="auto"/>
        <w:jc w:val="both"/>
        <w:rPr>
          <w:b/>
        </w:rPr>
      </w:pPr>
    </w:p>
    <w:p w:rsidR="00B7661F" w:rsidRPr="00A00DF8" w:rsidRDefault="00B7661F" w:rsidP="00191DA1">
      <w:pPr>
        <w:spacing w:line="240" w:lineRule="auto"/>
        <w:ind w:firstLine="708"/>
        <w:jc w:val="both"/>
        <w:rPr>
          <w:b/>
        </w:rPr>
      </w:pPr>
      <w:r w:rsidRPr="00A00DF8">
        <w:rPr>
          <w:b/>
        </w:rPr>
        <w:t>Указания за попълването на приложенията/образците</w:t>
      </w:r>
      <w:r w:rsidR="00191DA1" w:rsidRPr="00A00DF8">
        <w:rPr>
          <w:b/>
        </w:rPr>
        <w:t>:</w:t>
      </w:r>
    </w:p>
    <w:p w:rsidR="00F913DB" w:rsidRPr="009646FE" w:rsidRDefault="00F913DB" w:rsidP="00191DA1">
      <w:pPr>
        <w:spacing w:line="276" w:lineRule="auto"/>
        <w:ind w:firstLine="708"/>
        <w:jc w:val="both"/>
        <w:rPr>
          <w:b/>
          <w:color w:val="000000"/>
          <w:lang w:val="ru-RU"/>
        </w:rPr>
      </w:pPr>
    </w:p>
    <w:p w:rsidR="00B7661F" w:rsidRPr="00A00DF8" w:rsidRDefault="00B7661F" w:rsidP="00191DA1">
      <w:pPr>
        <w:spacing w:line="276" w:lineRule="auto"/>
        <w:ind w:firstLine="708"/>
        <w:jc w:val="both"/>
        <w:rPr>
          <w:b/>
          <w:color w:val="000000"/>
        </w:rPr>
      </w:pPr>
      <w:r w:rsidRPr="00A00DF8">
        <w:rPr>
          <w:b/>
          <w:color w:val="000000"/>
        </w:rPr>
        <w:lastRenderedPageBreak/>
        <w:t>1.</w:t>
      </w:r>
      <w:r w:rsidRPr="00A00DF8">
        <w:rPr>
          <w:color w:val="000000"/>
        </w:rPr>
        <w:t xml:space="preserve"> </w:t>
      </w:r>
      <w:r w:rsidR="00043E31" w:rsidRPr="00A00DF8">
        <w:rPr>
          <w:b/>
        </w:rPr>
        <w:t>Опис на представените документи по чл. 47, ал. 3 от ППЗОП</w:t>
      </w:r>
      <w:r w:rsidRPr="00A00DF8">
        <w:rPr>
          <w:b/>
          <w:color w:val="000000"/>
        </w:rPr>
        <w:t xml:space="preserve"> – Приложение № 1</w:t>
      </w:r>
      <w:r w:rsidR="00191DA1" w:rsidRPr="00A00DF8">
        <w:rPr>
          <w:b/>
          <w:color w:val="000000"/>
        </w:rPr>
        <w:t xml:space="preserve">: </w:t>
      </w:r>
      <w:r w:rsidR="00191DA1" w:rsidRPr="00A00DF8">
        <w:rPr>
          <w:color w:val="000000"/>
        </w:rPr>
        <w:t>п</w:t>
      </w:r>
      <w:r w:rsidRPr="00A00DF8">
        <w:rPr>
          <w:color w:val="000000"/>
        </w:rPr>
        <w:t xml:space="preserve">опълва се и се представя от представляващия участника или от изрично упълномощено от него лице. </w:t>
      </w:r>
    </w:p>
    <w:p w:rsidR="00B7661F" w:rsidRPr="00A00DF8" w:rsidRDefault="00B7661F" w:rsidP="00191DA1">
      <w:pPr>
        <w:spacing w:line="276" w:lineRule="auto"/>
        <w:jc w:val="both"/>
        <w:rPr>
          <w:b/>
          <w:color w:val="000000"/>
        </w:rPr>
      </w:pPr>
    </w:p>
    <w:p w:rsidR="00B7661F" w:rsidRPr="00A00DF8" w:rsidRDefault="00B7661F" w:rsidP="00ED746F">
      <w:pPr>
        <w:spacing w:line="276" w:lineRule="auto"/>
        <w:ind w:firstLine="708"/>
        <w:jc w:val="both"/>
        <w:rPr>
          <w:b/>
          <w:lang w:eastAsia="bg-BG"/>
        </w:rPr>
      </w:pPr>
      <w:r w:rsidRPr="00A00DF8">
        <w:rPr>
          <w:b/>
          <w:color w:val="000000"/>
        </w:rPr>
        <w:t>2.</w:t>
      </w:r>
      <w:r w:rsidRPr="00A00DF8">
        <w:rPr>
          <w:b/>
          <w:bCs/>
        </w:rPr>
        <w:t xml:space="preserve"> </w:t>
      </w:r>
      <w:r w:rsidR="006A056B" w:rsidRPr="00A00DF8">
        <w:rPr>
          <w:b/>
          <w:bCs/>
        </w:rPr>
        <w:t xml:space="preserve">Електронен </w:t>
      </w:r>
      <w:r w:rsidR="00ED746F" w:rsidRPr="00A00DF8">
        <w:rPr>
          <w:b/>
          <w:lang w:eastAsia="bg-BG"/>
        </w:rPr>
        <w:t>Единен европейски документ за обществени поръчки (</w:t>
      </w:r>
      <w:r w:rsidR="006A056B" w:rsidRPr="00A00DF8">
        <w:rPr>
          <w:b/>
          <w:lang w:eastAsia="bg-BG"/>
        </w:rPr>
        <w:t>е</w:t>
      </w:r>
      <w:r w:rsidR="00ED746F" w:rsidRPr="00A00DF8">
        <w:rPr>
          <w:b/>
          <w:lang w:eastAsia="bg-BG"/>
        </w:rPr>
        <w:t xml:space="preserve">ЕЕДОП) </w:t>
      </w:r>
      <w:r w:rsidRPr="00A00DF8">
        <w:rPr>
          <w:b/>
          <w:bCs/>
        </w:rPr>
        <w:t>–</w:t>
      </w:r>
      <w:r w:rsidRPr="00A00DF8">
        <w:rPr>
          <w:bCs/>
        </w:rPr>
        <w:t xml:space="preserve"> </w:t>
      </w:r>
      <w:r w:rsidRPr="00A00DF8">
        <w:rPr>
          <w:b/>
          <w:bCs/>
        </w:rPr>
        <w:t>Приложение № 2</w:t>
      </w:r>
      <w:r w:rsidR="00191DA1" w:rsidRPr="00A00DF8">
        <w:rPr>
          <w:b/>
          <w:bCs/>
        </w:rPr>
        <w:t>:</w:t>
      </w:r>
    </w:p>
    <w:p w:rsidR="00B7661F" w:rsidRPr="00A00DF8" w:rsidRDefault="00B7661F" w:rsidP="00ED746F">
      <w:pPr>
        <w:spacing w:line="276" w:lineRule="auto"/>
        <w:ind w:firstLine="708"/>
        <w:jc w:val="both"/>
        <w:rPr>
          <w:shd w:val="clear" w:color="auto" w:fill="FEFEFE"/>
        </w:rPr>
      </w:pPr>
      <w:r w:rsidRPr="00A00DF8">
        <w:rPr>
          <w:shd w:val="clear" w:color="auto" w:fill="FEFEFE"/>
        </w:rPr>
        <w:t xml:space="preserve">В </w:t>
      </w:r>
      <w:r w:rsidR="006A056B" w:rsidRPr="00A00DF8">
        <w:rPr>
          <w:shd w:val="clear" w:color="auto" w:fill="FEFEFE"/>
        </w:rPr>
        <w:t>е</w:t>
      </w:r>
      <w:r w:rsidRPr="00A00DF8">
        <w:rPr>
          <w:shd w:val="clear" w:color="auto" w:fill="FEFEFE"/>
        </w:rPr>
        <w:t>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3348F1" w:rsidRPr="00A00DF8" w:rsidRDefault="003348F1" w:rsidP="00ED746F">
      <w:pPr>
        <w:spacing w:line="276" w:lineRule="auto"/>
        <w:ind w:firstLine="708"/>
        <w:jc w:val="both"/>
        <w:rPr>
          <w:b/>
          <w:bCs/>
        </w:rPr>
      </w:pPr>
      <w:r w:rsidRPr="00A00DF8">
        <w:rPr>
          <w:lang w:eastAsia="sr-Cyrl-CS"/>
        </w:rPr>
        <w:t xml:space="preserve">Съгласно чл. 67, ал.4 от ЗОП във връзка с § 29, т.5, б. „а“ от Преходните и заключителни разпоредби на ЗОП, в сила от 1 април 2018г. ЕЕДОП се представя задължнително в електронен вид. Към електронното досие  на поръчката е публикуван образец на ЕЕДОП във формат PDF и XML. Участниците изтеглят ЕЕДОП, който е във формат XML и го попълват след като го  заредят  на страницата на системата за еЕЕДОП </w:t>
      </w:r>
      <w:hyperlink r:id="rId13" w:history="1">
        <w:r w:rsidRPr="00A00DF8">
          <w:rPr>
            <w:rStyle w:val="a4"/>
            <w:color w:val="auto"/>
            <w:lang w:eastAsia="sr-Cyrl-CS"/>
          </w:rPr>
          <w:t>https://ec.europa.eu/tools/espd/filter?lang=bg</w:t>
        </w:r>
      </w:hyperlink>
      <w:r w:rsidRPr="00A00DF8">
        <w:t xml:space="preserve"> или ЕЕДОП, намиращ се на страницата на РОП АОП</w:t>
      </w:r>
      <w:r w:rsidRPr="00A00DF8">
        <w:rPr>
          <w:lang w:eastAsia="sr-Cyrl-CS"/>
        </w:rPr>
        <w:t>. Попълненият ЕЕДОП се изтегля и се  подписва цифрово (с електронен подпис).  ЕЕДОП се представя на подходящ оптичен носител към останалите изискуеми документи за участие в настоящата процедура. Форматът, в който се предоставя документът не следва да позволява редактиране на неговото съдържание. ЕЕДОП се подписва от лицата по чл. 54, ал. 2 и чл. 55, ал. 3 ЗОП във връзка с чл. 40 от ППЗОП.</w:t>
      </w:r>
    </w:p>
    <w:p w:rsidR="00B7661F" w:rsidRPr="00A00DF8" w:rsidRDefault="00B7661F" w:rsidP="00ED746F">
      <w:pPr>
        <w:spacing w:line="276" w:lineRule="auto"/>
        <w:ind w:firstLine="708"/>
        <w:jc w:val="both"/>
        <w:rPr>
          <w:lang w:eastAsia="bg-BG"/>
        </w:rPr>
      </w:pPr>
      <w:r w:rsidRPr="00A00DF8">
        <w:rPr>
          <w:i/>
          <w:lang w:eastAsia="bg-BG"/>
        </w:rPr>
        <w:t>Допълнителни указания за попълване</w:t>
      </w:r>
      <w:r w:rsidRPr="00A00DF8">
        <w:rPr>
          <w:lang w:eastAsia="bg-BG"/>
        </w:rPr>
        <w:t xml:space="preserve"> на </w:t>
      </w:r>
      <w:r w:rsidR="00ED746F" w:rsidRPr="00A00DF8">
        <w:rPr>
          <w:lang w:eastAsia="bg-BG"/>
        </w:rPr>
        <w:t xml:space="preserve">Приложение </w:t>
      </w:r>
      <w:r w:rsidRPr="00A00DF8">
        <w:rPr>
          <w:lang w:eastAsia="bg-BG"/>
        </w:rPr>
        <w:t xml:space="preserve"> </w:t>
      </w:r>
      <w:r w:rsidR="00ED746F" w:rsidRPr="00A00DF8">
        <w:rPr>
          <w:lang w:eastAsia="bg-BG"/>
        </w:rPr>
        <w:t xml:space="preserve">№ 2 </w:t>
      </w:r>
      <w:r w:rsidRPr="00A00DF8">
        <w:rPr>
          <w:lang w:eastAsia="bg-BG"/>
        </w:rPr>
        <w:t>–</w:t>
      </w:r>
      <w:r w:rsidR="00ED746F" w:rsidRPr="00A00DF8">
        <w:rPr>
          <w:lang w:eastAsia="bg-BG"/>
        </w:rPr>
        <w:t xml:space="preserve"> </w:t>
      </w:r>
      <w:r w:rsidR="006A056B" w:rsidRPr="00A00DF8">
        <w:rPr>
          <w:lang w:eastAsia="bg-BG"/>
        </w:rPr>
        <w:t>е</w:t>
      </w:r>
      <w:r w:rsidRPr="00A00DF8">
        <w:rPr>
          <w:lang w:eastAsia="bg-BG"/>
        </w:rPr>
        <w:t>Е</w:t>
      </w:r>
      <w:r w:rsidR="00ED746F" w:rsidRPr="00A00DF8">
        <w:rPr>
          <w:lang w:eastAsia="bg-BG"/>
        </w:rPr>
        <w:t>ЕДОП:</w:t>
      </w:r>
    </w:p>
    <w:p w:rsidR="00B7661F" w:rsidRPr="00A00DF8" w:rsidRDefault="00B7661F" w:rsidP="00ED746F">
      <w:pPr>
        <w:spacing w:line="276" w:lineRule="auto"/>
        <w:ind w:firstLine="708"/>
        <w:jc w:val="both"/>
        <w:rPr>
          <w:bCs/>
        </w:rPr>
      </w:pPr>
      <w:r w:rsidRPr="00A00DF8">
        <w:rPr>
          <w:lang w:eastAsia="bg-BG"/>
        </w:rPr>
        <w:t xml:space="preserve">1.1. Участникът удостоверява липсата на обстоятелствата </w:t>
      </w:r>
      <w:r w:rsidRPr="00A00DF8">
        <w:rPr>
          <w:b/>
          <w:bCs/>
          <w:color w:val="000000"/>
        </w:rPr>
        <w:t>по чл.54 ал.1 т.1-7 от ЗОП и чл.55 ал.1 т.1-5 от ЗОП</w:t>
      </w:r>
      <w:r w:rsidRPr="00A00DF8">
        <w:rPr>
          <w:lang w:eastAsia="bg-BG"/>
        </w:rPr>
        <w:t xml:space="preserve"> с попълване на Част III: Основания за изключване на </w:t>
      </w:r>
      <w:r w:rsidR="006A056B" w:rsidRPr="00A00DF8">
        <w:rPr>
          <w:lang w:eastAsia="bg-BG"/>
        </w:rPr>
        <w:t>е</w:t>
      </w:r>
      <w:r w:rsidRPr="00A00DF8">
        <w:rPr>
          <w:lang w:eastAsia="bg-BG"/>
        </w:rPr>
        <w:t>ЕЕДОП, в приложимите полета.</w:t>
      </w:r>
      <w:r w:rsidRPr="00A00DF8">
        <w:rPr>
          <w:bCs/>
        </w:rPr>
        <w:t xml:space="preserve"> </w:t>
      </w:r>
    </w:p>
    <w:p w:rsidR="00B7661F" w:rsidRPr="00A00DF8" w:rsidRDefault="00B7661F" w:rsidP="00ED746F">
      <w:pPr>
        <w:spacing w:line="276" w:lineRule="auto"/>
        <w:ind w:firstLine="708"/>
        <w:jc w:val="both"/>
        <w:rPr>
          <w:bCs/>
        </w:rPr>
      </w:pPr>
      <w:r w:rsidRPr="00A00DF8">
        <w:rPr>
          <w:bCs/>
        </w:rPr>
        <w:t>Когато изискванията по чл.</w:t>
      </w:r>
      <w:r w:rsidRPr="00A00DF8">
        <w:rPr>
          <w:shd w:val="clear" w:color="auto" w:fill="FEFEFE"/>
        </w:rPr>
        <w:t>54, ал. 1, т. 1, 2 и 7 и чл. 55, ал. 1, т. 5 от ЗОП</w:t>
      </w:r>
      <w:r w:rsidRPr="00A00DF8">
        <w:rPr>
          <w:bCs/>
        </w:rPr>
        <w:t xml:space="preserve"> се отнасят за повече от едно лице, всички лица подписват един и същ </w:t>
      </w:r>
      <w:r w:rsidR="000E4DDB" w:rsidRPr="00A00DF8">
        <w:rPr>
          <w:bCs/>
        </w:rPr>
        <w:t>е</w:t>
      </w:r>
      <w:r w:rsidRPr="00A00DF8">
        <w:rPr>
          <w:bCs/>
        </w:rPr>
        <w:t>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w:t>
      </w:r>
      <w:r w:rsidRPr="00A00DF8">
        <w:rPr>
          <w:shd w:val="clear" w:color="auto" w:fill="FEFEFE"/>
        </w:rPr>
        <w:t>54, ал. 1, т. 1, 2 и 7 и чл. 55, ал. 1, т. 5 от ЗОП</w:t>
      </w:r>
      <w:r w:rsidRPr="00A00DF8">
        <w:rPr>
          <w:bCs/>
        </w:rPr>
        <w:t xml:space="preserve"> се попълва в отделен </w:t>
      </w:r>
      <w:r w:rsidR="000E4DDB" w:rsidRPr="00A00DF8">
        <w:rPr>
          <w:bCs/>
        </w:rPr>
        <w:t>е</w:t>
      </w:r>
      <w:r w:rsidRPr="00A00DF8">
        <w:rPr>
          <w:bCs/>
        </w:rPr>
        <w:t>ЕЕДОП за всяко лице или за някои от лицата.</w:t>
      </w:r>
    </w:p>
    <w:p w:rsidR="00B7661F" w:rsidRPr="00A00DF8" w:rsidRDefault="00B7661F" w:rsidP="00ED746F">
      <w:pPr>
        <w:spacing w:line="276" w:lineRule="auto"/>
        <w:ind w:firstLine="708"/>
        <w:jc w:val="both"/>
        <w:rPr>
          <w:lang w:eastAsia="bg-BG"/>
        </w:rPr>
      </w:pPr>
      <w:r w:rsidRPr="00A00DF8">
        <w:rPr>
          <w:bCs/>
        </w:rPr>
        <w:t xml:space="preserve">В случаите по предходното изречение, когато се подава повече от един </w:t>
      </w:r>
      <w:r w:rsidR="000E4DDB" w:rsidRPr="00A00DF8">
        <w:rPr>
          <w:bCs/>
        </w:rPr>
        <w:t>е</w:t>
      </w:r>
      <w:r w:rsidRPr="00A00DF8">
        <w:rPr>
          <w:bCs/>
        </w:rPr>
        <w:t xml:space="preserve">ЕЕДОП, обстоятелствата, свързани с критериите за подбор, се съдържат само в </w:t>
      </w:r>
      <w:r w:rsidR="000E4DDB" w:rsidRPr="00A00DF8">
        <w:rPr>
          <w:bCs/>
        </w:rPr>
        <w:t>е</w:t>
      </w:r>
      <w:r w:rsidRPr="00A00DF8">
        <w:rPr>
          <w:bCs/>
        </w:rPr>
        <w:t>ЕЕДОП, подписан от лице, което може самостоятелно да представлява съответния стопански субект.</w:t>
      </w:r>
    </w:p>
    <w:p w:rsidR="00B7661F" w:rsidRPr="00A00DF8" w:rsidRDefault="00ED746F" w:rsidP="00A363D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40" w:after="96" w:line="276" w:lineRule="auto"/>
        <w:jc w:val="both"/>
        <w:rPr>
          <w:b/>
          <w:bCs/>
          <w:color w:val="000000"/>
          <w:u w:val="single"/>
        </w:rPr>
      </w:pPr>
      <w:r w:rsidRPr="00A00DF8">
        <w:rPr>
          <w:lang w:eastAsia="bg-BG"/>
        </w:rPr>
        <w:tab/>
      </w:r>
      <w:r w:rsidR="00B7661F" w:rsidRPr="00A00DF8">
        <w:rPr>
          <w:lang w:eastAsia="bg-BG"/>
        </w:rPr>
        <w:t>1.2. Част ІІІ, раздел Г: „</w:t>
      </w:r>
      <w:r w:rsidRPr="00A00DF8">
        <w:rPr>
          <w:lang w:eastAsia="bg-BG"/>
        </w:rPr>
        <w:t xml:space="preserve">Други основания за изключване, които </w:t>
      </w:r>
      <w:r w:rsidR="00043E31" w:rsidRPr="00A00DF8">
        <w:rPr>
          <w:lang w:eastAsia="bg-BG"/>
        </w:rPr>
        <w:t xml:space="preserve"> </w:t>
      </w:r>
      <w:r w:rsidRPr="00A00DF8">
        <w:rPr>
          <w:lang w:eastAsia="bg-BG"/>
        </w:rPr>
        <w:t>може да бъдат предвидени в националното законодателство на</w:t>
      </w:r>
      <w:r w:rsidR="00043E31" w:rsidRPr="00A00DF8">
        <w:rPr>
          <w:lang w:eastAsia="bg-BG"/>
        </w:rPr>
        <w:t xml:space="preserve"> </w:t>
      </w:r>
      <w:r w:rsidRPr="00A00DF8">
        <w:rPr>
          <w:lang w:eastAsia="bg-BG"/>
        </w:rPr>
        <w:t>възлагащия орган или възложителя на държава членка“</w:t>
      </w:r>
      <w:r w:rsidR="00B7661F" w:rsidRPr="00A00DF8">
        <w:rPr>
          <w:lang w:eastAsia="bg-BG"/>
        </w:rPr>
        <w:t xml:space="preserve"> следва да </w:t>
      </w:r>
      <w:r w:rsidR="00043E31" w:rsidRPr="00A00DF8">
        <w:rPr>
          <w:lang w:eastAsia="bg-BG"/>
        </w:rPr>
        <w:t xml:space="preserve"> </w:t>
      </w:r>
      <w:r w:rsidR="00B7661F" w:rsidRPr="00A00DF8">
        <w:rPr>
          <w:lang w:eastAsia="bg-BG"/>
        </w:rPr>
        <w:t>бъде попълнена от участниците, тъй като възложителят е въвел специфични национални основания за изключване от участие в поръчката, посочени в документацията за обществената поръчка</w:t>
      </w:r>
      <w:r w:rsidR="00043E31" w:rsidRPr="00A00DF8">
        <w:rPr>
          <w:lang w:eastAsia="bg-BG"/>
        </w:rPr>
        <w:t xml:space="preserve">, в </w:t>
      </w:r>
      <w:r w:rsidRPr="00A00DF8">
        <w:rPr>
          <w:bCs/>
          <w:color w:val="000000"/>
        </w:rPr>
        <w:t>Раздел</w:t>
      </w:r>
      <w:r w:rsidR="00043E31" w:rsidRPr="00A00DF8">
        <w:rPr>
          <w:bCs/>
          <w:color w:val="000000"/>
        </w:rPr>
        <w:t xml:space="preserve"> ІІ</w:t>
      </w:r>
      <w:r w:rsidR="00043E31" w:rsidRPr="00A00DF8">
        <w:rPr>
          <w:bCs/>
          <w:color w:val="000000"/>
          <w:lang w:val="en-US"/>
        </w:rPr>
        <w:t>I</w:t>
      </w:r>
      <w:r w:rsidR="00043E31" w:rsidRPr="00A00DF8">
        <w:rPr>
          <w:bCs/>
          <w:color w:val="000000"/>
        </w:rPr>
        <w:t xml:space="preserve">. </w:t>
      </w:r>
      <w:r w:rsidRPr="00A00DF8">
        <w:rPr>
          <w:bCs/>
          <w:color w:val="000000"/>
        </w:rPr>
        <w:t>Условия за участие</w:t>
      </w:r>
      <w:r w:rsidR="00B7661F" w:rsidRPr="00A00DF8">
        <w:rPr>
          <w:lang w:eastAsia="bg-BG"/>
        </w:rPr>
        <w:t>.</w:t>
      </w:r>
    </w:p>
    <w:p w:rsidR="00B7661F" w:rsidRPr="00A00DF8" w:rsidRDefault="00B7661F" w:rsidP="00ED746F">
      <w:pPr>
        <w:spacing w:line="276" w:lineRule="auto"/>
        <w:ind w:firstLine="708"/>
        <w:jc w:val="both"/>
        <w:rPr>
          <w:lang w:eastAsia="bg-BG"/>
        </w:rPr>
      </w:pPr>
      <w:r w:rsidRPr="00A00DF8">
        <w:rPr>
          <w:lang w:eastAsia="bg-BG"/>
        </w:rPr>
        <w:t>1.3. Информацията по раздел „Г: Информация за подизпълнители, чийто капацитет икономиче</w:t>
      </w:r>
      <w:r w:rsidR="000E4DDB" w:rsidRPr="00A00DF8">
        <w:rPr>
          <w:lang w:eastAsia="bg-BG"/>
        </w:rPr>
        <w:t xml:space="preserve">ският оператор няма да използва, </w:t>
      </w:r>
      <w:r w:rsidRPr="00A00DF8">
        <w:rPr>
          <w:lang w:eastAsia="bg-BG"/>
        </w:rPr>
        <w:t xml:space="preserve">се изисква изрично от Възложителя и нейното </w:t>
      </w:r>
      <w:r w:rsidRPr="00A00DF8">
        <w:rPr>
          <w:lang w:eastAsia="bg-BG"/>
        </w:rPr>
        <w:lastRenderedPageBreak/>
        <w:t>попълване е задължително! Задължително е и предоставянето на информацията, изисквана съгласно раздели А и Б от настоящата част и част III за всяка (категория) съответни подизпълнители.</w:t>
      </w:r>
    </w:p>
    <w:p w:rsidR="00B7661F" w:rsidRPr="00A00DF8" w:rsidRDefault="00B7661F" w:rsidP="00ED746F">
      <w:pPr>
        <w:spacing w:line="276" w:lineRule="auto"/>
        <w:ind w:firstLine="708"/>
        <w:jc w:val="both"/>
        <w:rPr>
          <w:lang w:eastAsia="bg-BG"/>
        </w:rPr>
      </w:pPr>
      <w:r w:rsidRPr="00A00DF8">
        <w:rPr>
          <w:lang w:eastAsia="bg-BG"/>
        </w:rPr>
        <w:t>1.4.</w:t>
      </w:r>
      <w:r w:rsidR="00ED746F" w:rsidRPr="00A00DF8">
        <w:rPr>
          <w:lang w:eastAsia="bg-BG"/>
        </w:rPr>
        <w:t xml:space="preserve"> </w:t>
      </w:r>
      <w:r w:rsidRPr="00A00DF8">
        <w:rPr>
          <w:lang w:eastAsia="bg-BG"/>
        </w:rPr>
        <w:t>Възложителят изисква попълването на Част IV: Критерии за подбор, раздели А</w:t>
      </w:r>
      <w:r w:rsidR="00ED746F" w:rsidRPr="00A00DF8">
        <w:rPr>
          <w:lang w:eastAsia="bg-BG"/>
        </w:rPr>
        <w:t xml:space="preserve"> - </w:t>
      </w:r>
      <w:r w:rsidRPr="00A00DF8">
        <w:rPr>
          <w:lang w:eastAsia="bg-BG"/>
        </w:rPr>
        <w:t xml:space="preserve">Г в приложимите полета, съгласно посочените в обявлението, с което се оповестява </w:t>
      </w:r>
    </w:p>
    <w:p w:rsidR="00B7661F" w:rsidRPr="00A00DF8" w:rsidRDefault="00B7661F" w:rsidP="00ED746F">
      <w:pPr>
        <w:spacing w:line="276" w:lineRule="auto"/>
        <w:jc w:val="both"/>
        <w:rPr>
          <w:lang w:eastAsia="bg-BG"/>
        </w:rPr>
      </w:pPr>
      <w:r w:rsidRPr="00A00DF8">
        <w:rPr>
          <w:lang w:eastAsia="bg-BG"/>
        </w:rPr>
        <w:t>откриването на процедурата и в указанията за подготовка на офертите, критерии за подбор.</w:t>
      </w:r>
    </w:p>
    <w:p w:rsidR="00B7661F" w:rsidRPr="00A00DF8" w:rsidRDefault="00B7661F" w:rsidP="00ED746F">
      <w:pPr>
        <w:spacing w:line="276" w:lineRule="auto"/>
        <w:ind w:firstLine="708"/>
        <w:jc w:val="both"/>
      </w:pPr>
      <w:r w:rsidRPr="00A00DF8">
        <w:t xml:space="preserve">Когато участникът е обединение, което не е юридическо лице </w:t>
      </w:r>
      <w:r w:rsidR="000E4DDB" w:rsidRPr="00A00DF8">
        <w:t>е</w:t>
      </w:r>
      <w:r w:rsidRPr="00A00DF8">
        <w:t>ЕЕДОП се представя от всеки участник-юридическо лице в обединението.</w:t>
      </w:r>
    </w:p>
    <w:p w:rsidR="00B7661F" w:rsidRPr="00A00DF8" w:rsidRDefault="00B7661F" w:rsidP="00ED746F">
      <w:pPr>
        <w:spacing w:line="276" w:lineRule="auto"/>
        <w:ind w:firstLine="708"/>
        <w:jc w:val="both"/>
        <w:rPr>
          <w:b/>
          <w:bCs/>
        </w:rPr>
      </w:pPr>
      <w:r w:rsidRPr="00A00DF8">
        <w:t xml:space="preserve">Когато е приложимо - </w:t>
      </w:r>
      <w:r w:rsidR="000E4DDB" w:rsidRPr="00A00DF8">
        <w:t>е</w:t>
      </w:r>
      <w:r w:rsidRPr="00A00DF8">
        <w:t>ЕЕДОП се представя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A00DF8">
        <w:rPr>
          <w:b/>
          <w:bCs/>
        </w:rPr>
        <w:t>.</w:t>
      </w:r>
    </w:p>
    <w:p w:rsidR="00B7661F" w:rsidRPr="00A00DF8" w:rsidRDefault="00B7661F" w:rsidP="00ED746F">
      <w:pPr>
        <w:spacing w:line="276" w:lineRule="auto"/>
        <w:ind w:firstLine="708"/>
        <w:jc w:val="both"/>
        <w:rPr>
          <w:bCs/>
        </w:rPr>
      </w:pPr>
      <w:r w:rsidRPr="00A00DF8">
        <w:rPr>
          <w:shd w:val="clear" w:color="auto" w:fill="FEFEFE"/>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 </w:t>
      </w:r>
      <w:r w:rsidRPr="00A00DF8">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000E4DDB" w:rsidRPr="00A00DF8">
        <w:t>е</w:t>
      </w:r>
      <w:r w:rsidRPr="00A00DF8">
        <w:t>ЕЕДОП, който съдържа информацията относно липсата на основанията за отстраняване и съответствие с критериите за подбор.</w:t>
      </w:r>
    </w:p>
    <w:p w:rsidR="00B7661F" w:rsidRPr="00A00DF8" w:rsidRDefault="00B7661F" w:rsidP="00B7661F">
      <w:pPr>
        <w:spacing w:line="240" w:lineRule="auto"/>
        <w:jc w:val="both"/>
        <w:rPr>
          <w:bCs/>
        </w:rPr>
      </w:pPr>
    </w:p>
    <w:p w:rsidR="00B7661F" w:rsidRPr="00A00DF8" w:rsidRDefault="00B7661F" w:rsidP="00ED746F">
      <w:pPr>
        <w:spacing w:line="240" w:lineRule="auto"/>
        <w:ind w:firstLine="708"/>
        <w:jc w:val="both"/>
        <w:rPr>
          <w:b/>
          <w:bCs/>
        </w:rPr>
      </w:pPr>
      <w:r w:rsidRPr="00A00DF8">
        <w:rPr>
          <w:b/>
          <w:bCs/>
        </w:rPr>
        <w:t xml:space="preserve">3. </w:t>
      </w:r>
      <w:r w:rsidR="00ED746F" w:rsidRPr="00A00DF8">
        <w:rPr>
          <w:b/>
        </w:rPr>
        <w:t>Техническо предложение</w:t>
      </w:r>
      <w:r w:rsidRPr="00A00DF8">
        <w:t xml:space="preserve"> – </w:t>
      </w:r>
      <w:r w:rsidRPr="00A00DF8">
        <w:rPr>
          <w:b/>
          <w:bCs/>
        </w:rPr>
        <w:t>Приложение № 3</w:t>
      </w:r>
      <w:r w:rsidR="00ED746F" w:rsidRPr="00A00DF8">
        <w:rPr>
          <w:b/>
          <w:bCs/>
        </w:rPr>
        <w:t>:</w:t>
      </w:r>
    </w:p>
    <w:p w:rsidR="00B7661F" w:rsidRPr="00A00DF8" w:rsidRDefault="00ED746F" w:rsidP="00517F47">
      <w:pPr>
        <w:spacing w:line="276" w:lineRule="auto"/>
        <w:jc w:val="both"/>
        <w:rPr>
          <w:color w:val="000000"/>
        </w:rPr>
      </w:pPr>
      <w:r w:rsidRPr="00A00DF8">
        <w:rPr>
          <w:color w:val="000000"/>
        </w:rPr>
        <w:t>п</w:t>
      </w:r>
      <w:r w:rsidR="00B7661F" w:rsidRPr="00A00DF8">
        <w:rPr>
          <w:color w:val="000000"/>
        </w:rPr>
        <w:t>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rsidR="00ED746F" w:rsidRPr="00A00DF8" w:rsidRDefault="00ED746F" w:rsidP="00B7661F">
      <w:pPr>
        <w:spacing w:line="240" w:lineRule="auto"/>
        <w:jc w:val="both"/>
        <w:rPr>
          <w:b/>
          <w:i/>
          <w:u w:val="single"/>
        </w:rPr>
      </w:pPr>
    </w:p>
    <w:p w:rsidR="00B7661F" w:rsidRPr="00A00DF8" w:rsidRDefault="00ED746F" w:rsidP="00ED746F">
      <w:pPr>
        <w:spacing w:line="240" w:lineRule="auto"/>
        <w:ind w:firstLine="708"/>
        <w:jc w:val="both"/>
        <w:rPr>
          <w:i/>
        </w:rPr>
      </w:pPr>
      <w:r w:rsidRPr="00A00DF8">
        <w:rPr>
          <w:b/>
          <w:i/>
          <w:u w:val="single"/>
        </w:rPr>
        <w:t>Важно</w:t>
      </w:r>
      <w:r w:rsidR="00B7661F" w:rsidRPr="00A00DF8">
        <w:rPr>
          <w:b/>
          <w:i/>
        </w:rPr>
        <w:t>!</w:t>
      </w:r>
      <w:r w:rsidR="00B7661F" w:rsidRPr="00A00DF8">
        <w:t xml:space="preserve"> </w:t>
      </w:r>
      <w:r w:rsidRPr="00A00DF8">
        <w:rPr>
          <w:b/>
        </w:rPr>
        <w:t>Изисквания при разработване на техническото предложение:</w:t>
      </w:r>
      <w:r w:rsidRPr="00A00DF8">
        <w:rPr>
          <w:i/>
        </w:rPr>
        <w:t xml:space="preserve"> </w:t>
      </w:r>
    </w:p>
    <w:p w:rsidR="00B7661F" w:rsidRPr="00A00DF8" w:rsidRDefault="00B36260" w:rsidP="00ED746F">
      <w:pPr>
        <w:spacing w:line="276" w:lineRule="auto"/>
        <w:ind w:firstLine="708"/>
        <w:jc w:val="both"/>
        <w:rPr>
          <w:i/>
        </w:rPr>
      </w:pPr>
      <w:r w:rsidRPr="00A00DF8">
        <w:rPr>
          <w:i/>
        </w:rPr>
        <w:t xml:space="preserve">Техническо предложение за изпълнение на поръчката трябва задължително да включва изложение на цялостната методология за осъществяване предмета на поръчката, съобразена с нейния характер и сложност, представляваща детайлно описание (самостоятелно и в тяхната съвкупност) на всички процеси, съставящи отделните дейности, вкл. дейностите, подлежащи на съгласуване и контрол и използвани средства за постигане на всеки от посочените в Техническата спецификация резултати с посочване на концепция за организация на работната сила за качествено и в срок изпълнение на договора. </w:t>
      </w:r>
      <w:r w:rsidR="00346D3F" w:rsidRPr="00A00DF8">
        <w:rPr>
          <w:i/>
        </w:rPr>
        <w:t xml:space="preserve">Следва да се опише като минимум как участникът възнамерява да осигури безпроблемно, качествено и навременно провеждане на предвидените мероприятия, подготовката и публикуването на предвидените </w:t>
      </w:r>
      <w:r w:rsidR="00346D3F" w:rsidRPr="00A00DF8">
        <w:rPr>
          <w:i/>
        </w:rPr>
        <w:lastRenderedPageBreak/>
        <w:t>публикации, както и подготовката и монтажа и/или доставката на предвидените билборд, табели, банер и презентационни материали. В тази част участникът следва да опише с какви ресурси възнамерява да изпълни всяка от предвидените в поръчката дейности. Следва да бъдат описани мерки за осигуряване на качествено и навременно изпълнение на всяка от дейностите, описани в Техническата спецификация, за да е възможно гарантирането на достигане на целите и резултатите на поръчката.</w:t>
      </w:r>
      <w:r w:rsidR="0040135E" w:rsidRPr="00A00DF8">
        <w:rPr>
          <w:i/>
        </w:rPr>
        <w:t xml:space="preserve"> </w:t>
      </w:r>
      <w:r w:rsidR="00690847" w:rsidRPr="00A00DF8">
        <w:rPr>
          <w:i/>
        </w:rPr>
        <w:t>Предложение, което не отговаря на горепосочените изисква</w:t>
      </w:r>
      <w:r w:rsidR="00043E31" w:rsidRPr="00A00DF8">
        <w:rPr>
          <w:i/>
        </w:rPr>
        <w:t xml:space="preserve">ния </w:t>
      </w:r>
      <w:r w:rsidR="00702099" w:rsidRPr="00A00DF8">
        <w:rPr>
          <w:i/>
        </w:rPr>
        <w:t>и на изискванията на възложителя, посоч</w:t>
      </w:r>
      <w:r w:rsidR="008210CD" w:rsidRPr="00A00DF8">
        <w:rPr>
          <w:i/>
        </w:rPr>
        <w:t>ени в Техническата спецификация</w:t>
      </w:r>
      <w:r w:rsidR="00702099" w:rsidRPr="00A00DF8">
        <w:rPr>
          <w:i/>
        </w:rPr>
        <w:t xml:space="preserve"> и в другите части на документацията </w:t>
      </w:r>
      <w:r w:rsidR="00043E31" w:rsidRPr="00A00DF8">
        <w:rPr>
          <w:i/>
        </w:rPr>
        <w:t>подлежи на отстраняване</w:t>
      </w:r>
      <w:r w:rsidR="00690847" w:rsidRPr="00A00DF8">
        <w:rPr>
          <w:i/>
        </w:rPr>
        <w:t>.</w:t>
      </w:r>
    </w:p>
    <w:p w:rsidR="00043E31" w:rsidRPr="00A00DF8" w:rsidRDefault="00043E31" w:rsidP="00A363DB">
      <w:pPr>
        <w:suppressAutoHyphens w:val="0"/>
        <w:autoSpaceDE w:val="0"/>
        <w:autoSpaceDN w:val="0"/>
        <w:adjustRightInd w:val="0"/>
        <w:spacing w:afterLines="40" w:after="96" w:line="240" w:lineRule="auto"/>
        <w:jc w:val="both"/>
        <w:rPr>
          <w:rFonts w:eastAsia="Batang"/>
          <w:b/>
          <w:i/>
          <w:lang w:eastAsia="ko-KR"/>
        </w:rPr>
      </w:pPr>
    </w:p>
    <w:p w:rsidR="004F7B3F" w:rsidRPr="00A00DF8" w:rsidRDefault="004F7B3F" w:rsidP="00A363DB">
      <w:pPr>
        <w:suppressAutoHyphens w:val="0"/>
        <w:autoSpaceDE w:val="0"/>
        <w:autoSpaceDN w:val="0"/>
        <w:adjustRightInd w:val="0"/>
        <w:spacing w:afterLines="40" w:after="96" w:line="240" w:lineRule="auto"/>
        <w:jc w:val="both"/>
        <w:rPr>
          <w:rFonts w:eastAsia="Batang"/>
          <w:b/>
          <w:i/>
          <w:lang w:eastAsia="ko-KR"/>
        </w:rPr>
      </w:pPr>
      <w:r w:rsidRPr="00A00DF8">
        <w:rPr>
          <w:rFonts w:eastAsia="Batang"/>
          <w:b/>
          <w:i/>
          <w:lang w:eastAsia="ko-KR"/>
        </w:rPr>
        <w:t xml:space="preserve">ВАЖНО! </w:t>
      </w:r>
    </w:p>
    <w:p w:rsidR="00BA0230" w:rsidRPr="00A00DF8" w:rsidRDefault="004F7B3F" w:rsidP="00A363DB">
      <w:pPr>
        <w:pStyle w:val="aff"/>
        <w:numPr>
          <w:ilvl w:val="0"/>
          <w:numId w:val="14"/>
        </w:numPr>
        <w:tabs>
          <w:tab w:val="left" w:pos="-600"/>
        </w:tabs>
        <w:spacing w:before="240" w:afterLines="40" w:after="96" w:line="276" w:lineRule="auto"/>
        <w:ind w:hanging="153"/>
        <w:contextualSpacing/>
        <w:jc w:val="both"/>
        <w:rPr>
          <w:lang w:eastAsia="en-US"/>
        </w:rPr>
      </w:pPr>
      <w:r w:rsidRPr="00A00DF8">
        <w:rPr>
          <w:rFonts w:eastAsia="Batang"/>
          <w:b/>
          <w:i/>
          <w:lang w:eastAsia="ko-KR"/>
        </w:rPr>
        <w:t xml:space="preserve">Възложителят определя общ максимален срок за изпълнение </w:t>
      </w:r>
      <w:r w:rsidR="008210CD" w:rsidRPr="00A00DF8">
        <w:rPr>
          <w:rFonts w:eastAsia="Batang"/>
          <w:b/>
          <w:i/>
          <w:lang w:eastAsia="ko-KR"/>
        </w:rPr>
        <w:t>до</w:t>
      </w:r>
      <w:r w:rsidR="00AF6E6C" w:rsidRPr="00A00DF8">
        <w:rPr>
          <w:rFonts w:eastAsia="Batang"/>
          <w:b/>
          <w:i/>
          <w:lang w:eastAsia="ko-KR"/>
        </w:rPr>
        <w:t xml:space="preserve"> </w:t>
      </w:r>
      <w:r w:rsidR="00B00ED5" w:rsidRPr="00A00DF8">
        <w:rPr>
          <w:rFonts w:eastAsia="Batang"/>
          <w:b/>
          <w:i/>
          <w:lang w:eastAsia="ko-KR"/>
        </w:rPr>
        <w:t>03.03</w:t>
      </w:r>
      <w:r w:rsidRPr="00A00DF8">
        <w:rPr>
          <w:rFonts w:eastAsia="Batang"/>
          <w:b/>
          <w:i/>
          <w:lang w:eastAsia="ko-KR"/>
        </w:rPr>
        <w:t>.</w:t>
      </w:r>
      <w:r w:rsidR="00B00ED5" w:rsidRPr="00A00DF8">
        <w:rPr>
          <w:rFonts w:eastAsia="Batang"/>
          <w:b/>
          <w:i/>
          <w:lang w:eastAsia="ko-KR"/>
        </w:rPr>
        <w:t>2021г.</w:t>
      </w:r>
      <w:r w:rsidRPr="00A00DF8">
        <w:rPr>
          <w:rFonts w:eastAsia="Batang"/>
          <w:b/>
          <w:i/>
          <w:lang w:eastAsia="ko-KR"/>
        </w:rPr>
        <w:t xml:space="preserve"> </w:t>
      </w:r>
    </w:p>
    <w:p w:rsidR="00BA0230" w:rsidRPr="00A00DF8" w:rsidRDefault="00BA0230" w:rsidP="00A363DB">
      <w:pPr>
        <w:pStyle w:val="aff"/>
        <w:numPr>
          <w:ilvl w:val="0"/>
          <w:numId w:val="14"/>
        </w:numPr>
        <w:tabs>
          <w:tab w:val="left" w:pos="-600"/>
        </w:tabs>
        <w:spacing w:before="240" w:afterLines="40" w:after="96" w:line="276" w:lineRule="auto"/>
        <w:ind w:hanging="153"/>
        <w:contextualSpacing/>
        <w:jc w:val="both"/>
        <w:rPr>
          <w:b/>
          <w:i/>
          <w:lang w:eastAsia="en-US"/>
        </w:rPr>
      </w:pPr>
      <w:r w:rsidRPr="00A00DF8">
        <w:rPr>
          <w:b/>
          <w:i/>
          <w:lang w:eastAsia="bg-BG"/>
        </w:rPr>
        <w:t xml:space="preserve">Общият </w:t>
      </w:r>
      <w:r w:rsidRPr="00A00DF8">
        <w:rPr>
          <w:b/>
          <w:i/>
        </w:rPr>
        <w:t>срок за изпълнение на поръчката започва да тече от датата на получаване на писмено уведомление от страна на Възложителя за стартиране на изпълнението на договора за обществената поръчка и е до приключване на всички дейности по проекта;</w:t>
      </w:r>
    </w:p>
    <w:p w:rsidR="00B7661F" w:rsidRPr="00A00DF8" w:rsidRDefault="00B7661F" w:rsidP="00ED746F">
      <w:pPr>
        <w:spacing w:line="276" w:lineRule="auto"/>
        <w:ind w:firstLine="708"/>
        <w:jc w:val="both"/>
        <w:rPr>
          <w:b/>
          <w:bCs/>
        </w:rPr>
      </w:pPr>
      <w:r w:rsidRPr="00A00DF8">
        <w:rPr>
          <w:b/>
          <w:bCs/>
        </w:rPr>
        <w:t xml:space="preserve">4. </w:t>
      </w:r>
      <w:r w:rsidR="00043E31" w:rsidRPr="00A00DF8">
        <w:rPr>
          <w:b/>
        </w:rPr>
        <w:t>Декларация по чл. 6, ал. 2 от ЗМИП</w:t>
      </w:r>
      <w:r w:rsidRPr="00A00DF8">
        <w:rPr>
          <w:b/>
          <w:bCs/>
        </w:rPr>
        <w:t xml:space="preserve"> –</w:t>
      </w:r>
      <w:r w:rsidRPr="00A00DF8">
        <w:rPr>
          <w:bCs/>
        </w:rPr>
        <w:t xml:space="preserve"> </w:t>
      </w:r>
      <w:r w:rsidRPr="00A00DF8">
        <w:rPr>
          <w:b/>
          <w:bCs/>
        </w:rPr>
        <w:t>Приложение № 4</w:t>
      </w:r>
      <w:r w:rsidR="00ED746F" w:rsidRPr="00A00DF8">
        <w:rPr>
          <w:bCs/>
        </w:rPr>
        <w:t xml:space="preserve">: </w:t>
      </w:r>
      <w:r w:rsidR="00ED746F" w:rsidRPr="00A00DF8">
        <w:rPr>
          <w:color w:val="000000"/>
        </w:rPr>
        <w:t>п</w:t>
      </w:r>
      <w:r w:rsidRPr="00A00DF8">
        <w:rPr>
          <w:color w:val="000000"/>
        </w:rPr>
        <w:t>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p>
    <w:p w:rsidR="00B7661F" w:rsidRPr="00A00DF8" w:rsidRDefault="00B7661F" w:rsidP="00B7661F">
      <w:pPr>
        <w:spacing w:line="240" w:lineRule="auto"/>
        <w:jc w:val="both"/>
      </w:pPr>
    </w:p>
    <w:p w:rsidR="00963F7F" w:rsidRPr="00A00DF8" w:rsidRDefault="00963F7F" w:rsidP="00ED746F">
      <w:pPr>
        <w:spacing w:line="240" w:lineRule="auto"/>
        <w:ind w:firstLine="708"/>
        <w:jc w:val="both"/>
      </w:pPr>
      <w:r w:rsidRPr="00A00DF8">
        <w:rPr>
          <w:b/>
        </w:rPr>
        <w:t xml:space="preserve">5. </w:t>
      </w:r>
      <w:r w:rsidRPr="00A00DF8">
        <w:rPr>
          <w:b/>
          <w:bCs/>
        </w:rPr>
        <w:t>Декларация за конфиденциалност по чл. 102, ал. 1 от ЗОП</w:t>
      </w:r>
      <w:r w:rsidRPr="00A00DF8">
        <w:rPr>
          <w:bCs/>
        </w:rPr>
        <w:t xml:space="preserve"> – </w:t>
      </w:r>
      <w:r w:rsidRPr="00A00DF8">
        <w:rPr>
          <w:b/>
          <w:bCs/>
        </w:rPr>
        <w:t>Приложение № 5 (ако е приложимо)</w:t>
      </w:r>
      <w:r w:rsidR="00ED746F" w:rsidRPr="00A00DF8">
        <w:t>: п</w:t>
      </w:r>
      <w:r w:rsidRPr="00A00DF8">
        <w:rPr>
          <w:color w:val="000000"/>
        </w:rPr>
        <w:t>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w:t>
      </w:r>
    </w:p>
    <w:p w:rsidR="00963F7F" w:rsidRPr="00A00DF8" w:rsidRDefault="00963F7F" w:rsidP="00B7661F">
      <w:pPr>
        <w:spacing w:line="240" w:lineRule="auto"/>
        <w:jc w:val="both"/>
        <w:rPr>
          <w:b/>
        </w:rPr>
      </w:pPr>
    </w:p>
    <w:p w:rsidR="00B7661F" w:rsidRPr="00A00DF8" w:rsidRDefault="00963F7F" w:rsidP="00092BF8">
      <w:pPr>
        <w:spacing w:line="276" w:lineRule="auto"/>
        <w:ind w:firstLine="708"/>
        <w:jc w:val="both"/>
        <w:rPr>
          <w:b/>
          <w:bCs/>
        </w:rPr>
      </w:pPr>
      <w:r w:rsidRPr="00A00DF8">
        <w:rPr>
          <w:b/>
        </w:rPr>
        <w:t>6</w:t>
      </w:r>
      <w:r w:rsidR="00B7661F" w:rsidRPr="00A00DF8">
        <w:rPr>
          <w:b/>
        </w:rPr>
        <w:t>.</w:t>
      </w:r>
      <w:r w:rsidR="00ED746F" w:rsidRPr="00A00DF8">
        <w:t xml:space="preserve"> </w:t>
      </w:r>
      <w:r w:rsidR="00ED746F" w:rsidRPr="00A00DF8">
        <w:rPr>
          <w:b/>
        </w:rPr>
        <w:t>Ценово предложение</w:t>
      </w:r>
      <w:r w:rsidR="00ED746F" w:rsidRPr="00A00DF8">
        <w:t xml:space="preserve"> </w:t>
      </w:r>
      <w:r w:rsidR="00B7661F" w:rsidRPr="00A00DF8">
        <w:t xml:space="preserve">– </w:t>
      </w:r>
      <w:r w:rsidR="00D0015C" w:rsidRPr="00A00DF8">
        <w:rPr>
          <w:b/>
          <w:bCs/>
        </w:rPr>
        <w:t xml:space="preserve">Приложение № </w:t>
      </w:r>
      <w:r w:rsidRPr="00A00DF8">
        <w:rPr>
          <w:b/>
          <w:bCs/>
        </w:rPr>
        <w:t>6</w:t>
      </w:r>
      <w:r w:rsidR="00ED746F" w:rsidRPr="00A00DF8">
        <w:rPr>
          <w:b/>
          <w:bCs/>
        </w:rPr>
        <w:t>: п</w:t>
      </w:r>
      <w:r w:rsidR="00B7661F" w:rsidRPr="00A00DF8">
        <w:rPr>
          <w:color w:val="000000"/>
        </w:rPr>
        <w:t>опълва се и се представя от представляващия участника или от изрично упълномощено от него лице. В представения образец се попълват всички изискуеми данни, а там където е неприложимо се отбелязва „неприложимо“.</w:t>
      </w:r>
      <w:r w:rsidR="00092BF8" w:rsidRPr="00A00DF8">
        <w:rPr>
          <w:b/>
          <w:bCs/>
        </w:rPr>
        <w:t xml:space="preserve"> </w:t>
      </w:r>
      <w:r w:rsidR="00B7661F" w:rsidRPr="00A00DF8">
        <w:t>В ценовото предложение всеки участник посочва общата цена за изпълнение на поръчката без ДДС и с ДДС. Участниците посочват и отделните ценови предложения за отделните дейности (където е приложимо), формиращи общата цена за изпълнение на поръчката</w:t>
      </w:r>
      <w:r w:rsidR="00B7661F" w:rsidRPr="00A00DF8">
        <w:rPr>
          <w:i/>
        </w:rPr>
        <w:t>.</w:t>
      </w:r>
    </w:p>
    <w:p w:rsidR="00463C7E" w:rsidRPr="00A00DF8" w:rsidRDefault="00463C7E" w:rsidP="00B7661F">
      <w:pPr>
        <w:spacing w:line="240" w:lineRule="auto"/>
        <w:jc w:val="both"/>
        <w:rPr>
          <w:i/>
        </w:rPr>
      </w:pPr>
    </w:p>
    <w:p w:rsidR="00B7661F" w:rsidRPr="00A00DF8" w:rsidRDefault="00463C7E" w:rsidP="00A363DB">
      <w:pPr>
        <w:suppressAutoHyphens w:val="0"/>
        <w:spacing w:afterLines="40" w:after="96" w:line="276" w:lineRule="auto"/>
        <w:ind w:firstLine="708"/>
        <w:jc w:val="both"/>
        <w:rPr>
          <w:lang w:eastAsia="fr-FR"/>
        </w:rPr>
      </w:pPr>
      <w:r w:rsidRPr="00A00DF8">
        <w:rPr>
          <w:b/>
          <w:i/>
          <w:lang w:eastAsia="fr-FR"/>
        </w:rPr>
        <w:t>В</w:t>
      </w:r>
      <w:r w:rsidR="00092BF8" w:rsidRPr="00A00DF8">
        <w:rPr>
          <w:b/>
          <w:i/>
          <w:lang w:eastAsia="fr-FR"/>
        </w:rPr>
        <w:t xml:space="preserve">ажно! </w:t>
      </w:r>
      <w:r w:rsidRPr="00A00DF8">
        <w:rPr>
          <w:lang w:eastAsia="fr-FR"/>
        </w:rPr>
        <w:t xml:space="preserve">Участниците задължително изработват предложенията си при съобразяване с максималната стойност на определения от възложителя бюджет като цяло. Ценовото предложение задължително включва пълния обем дейности по техническата спецификация. При установяване на оферта, надхвърляща </w:t>
      </w:r>
      <w:r w:rsidR="00487772" w:rsidRPr="00A00DF8">
        <w:rPr>
          <w:lang w:eastAsia="fr-FR"/>
        </w:rPr>
        <w:t>обявената прогнозна обща стойност</w:t>
      </w:r>
      <w:r w:rsidRPr="00A00DF8">
        <w:rPr>
          <w:lang w:eastAsia="fr-FR"/>
        </w:rPr>
        <w:t>, офертата на участника ще бъде отстранена от участие в процедурата.</w:t>
      </w:r>
      <w:r w:rsidR="00D0015C" w:rsidRPr="00A00DF8">
        <w:rPr>
          <w:lang w:eastAsia="fr-FR"/>
        </w:rPr>
        <w:t xml:space="preserve"> </w:t>
      </w:r>
    </w:p>
    <w:p w:rsidR="00092BF8" w:rsidRPr="00A00DF8" w:rsidRDefault="00346D3F" w:rsidP="00A363DB">
      <w:pPr>
        <w:suppressAutoHyphens w:val="0"/>
        <w:spacing w:afterLines="40" w:after="96" w:line="276" w:lineRule="auto"/>
        <w:ind w:firstLine="708"/>
        <w:jc w:val="both"/>
        <w:rPr>
          <w:lang w:eastAsia="fr-FR"/>
        </w:rPr>
      </w:pPr>
      <w:r w:rsidRPr="00A00DF8">
        <w:rPr>
          <w:b/>
          <w:i/>
        </w:rPr>
        <w:t>Важно!</w:t>
      </w:r>
      <w:r w:rsidRPr="00A00DF8">
        <w:t xml:space="preserve"> Когато участник подава оферта за повече от една обособена позиция, в опаковката за всяка от позициите се представят поотделно комплектувани документи по чл. 39, ал. 3, т. 1 от ППЗОП и отделни непрозрачни пликове с надпис „Предлагани ценови параметри", с посочване на позицията, за която се отнасят.</w:t>
      </w:r>
    </w:p>
    <w:p w:rsidR="00EA777F" w:rsidRDefault="00EA777F" w:rsidP="00A363DB">
      <w:pPr>
        <w:spacing w:afterLines="40" w:after="96" w:line="240" w:lineRule="auto"/>
        <w:jc w:val="right"/>
        <w:rPr>
          <w:b/>
          <w:bCs/>
          <w:i/>
        </w:rPr>
      </w:pPr>
    </w:p>
    <w:p w:rsidR="00B55D71" w:rsidRPr="00A00DF8" w:rsidRDefault="00CD4583" w:rsidP="00A363DB">
      <w:pPr>
        <w:spacing w:afterLines="40" w:after="96" w:line="240" w:lineRule="auto"/>
        <w:jc w:val="right"/>
        <w:rPr>
          <w:b/>
        </w:rPr>
      </w:pPr>
      <w:r w:rsidRPr="00A00DF8">
        <w:rPr>
          <w:b/>
          <w:bCs/>
          <w:i/>
        </w:rPr>
        <w:t>Приложение № 1</w:t>
      </w:r>
    </w:p>
    <w:p w:rsidR="00D0015C" w:rsidRPr="00A00DF8" w:rsidRDefault="00092BF8" w:rsidP="00092BF8">
      <w:pPr>
        <w:keepNext/>
        <w:widowControl w:val="0"/>
        <w:shd w:val="clear" w:color="auto" w:fill="FFFFFF"/>
        <w:autoSpaceDE w:val="0"/>
        <w:autoSpaceDN w:val="0"/>
        <w:adjustRightInd w:val="0"/>
        <w:spacing w:line="389" w:lineRule="exact"/>
        <w:ind w:right="2"/>
        <w:jc w:val="center"/>
        <w:outlineLvl w:val="1"/>
        <w:rPr>
          <w:b/>
        </w:rPr>
      </w:pPr>
      <w:r w:rsidRPr="00A00DF8">
        <w:rPr>
          <w:b/>
        </w:rPr>
        <w:t>ОПИС НА ПРЕДСТАВЕНИТЕ ДОКУМЕНТИ ПО ЧЛ. 47, АЛ. 3 ОТ ППЗОП</w:t>
      </w:r>
    </w:p>
    <w:p w:rsidR="00D0015C" w:rsidRPr="00A00DF8" w:rsidRDefault="00D0015C" w:rsidP="00D0015C">
      <w:pPr>
        <w:jc w:val="both"/>
        <w:rPr>
          <w:b/>
          <w:bCs/>
          <w:caps/>
        </w:rPr>
      </w:pP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8128"/>
        <w:gridCol w:w="1549"/>
      </w:tblGrid>
      <w:tr w:rsidR="00D0015C" w:rsidRPr="00A00DF8" w:rsidTr="008F7D42">
        <w:trPr>
          <w:trHeight w:val="510"/>
        </w:trPr>
        <w:tc>
          <w:tcPr>
            <w:tcW w:w="45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0015C" w:rsidRPr="00A00DF8" w:rsidRDefault="00D0015C" w:rsidP="007F48C0">
            <w:pPr>
              <w:rPr>
                <w:b/>
                <w:bCs/>
              </w:rPr>
            </w:pPr>
            <w:r w:rsidRPr="00A00DF8">
              <w:rPr>
                <w:b/>
                <w:bCs/>
              </w:rPr>
              <w:t>№</w:t>
            </w:r>
          </w:p>
        </w:tc>
        <w:tc>
          <w:tcPr>
            <w:tcW w:w="381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0015C" w:rsidRPr="00A00DF8" w:rsidRDefault="00D0015C" w:rsidP="007F48C0">
            <w:pPr>
              <w:tabs>
                <w:tab w:val="num" w:pos="1127"/>
              </w:tabs>
              <w:ind w:left="1127"/>
              <w:jc w:val="both"/>
            </w:pPr>
            <w:r w:rsidRPr="00A00DF8">
              <w:rPr>
                <w:b/>
              </w:rPr>
              <w:t xml:space="preserve">Описание на документа </w:t>
            </w:r>
          </w:p>
        </w:tc>
        <w:tc>
          <w:tcPr>
            <w:tcW w:w="72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0015C" w:rsidRPr="00A00DF8" w:rsidRDefault="00D0015C" w:rsidP="007F48C0">
            <w:pPr>
              <w:jc w:val="both"/>
              <w:rPr>
                <w:position w:val="8"/>
              </w:rPr>
            </w:pPr>
            <w:r w:rsidRPr="00A00DF8">
              <w:rPr>
                <w:b/>
              </w:rPr>
              <w:t>Вид на документа</w:t>
            </w:r>
            <w:r w:rsidRPr="00A00DF8">
              <w:rPr>
                <w:b/>
                <w:lang w:val="ru-RU"/>
              </w:rPr>
              <w:t xml:space="preserve"> </w:t>
            </w:r>
            <w:r w:rsidRPr="00A00DF8">
              <w:rPr>
                <w:b/>
              </w:rPr>
              <w:t>(копие или оригинал)</w:t>
            </w:r>
            <w:r w:rsidRPr="00A00DF8">
              <w:rPr>
                <w:b/>
                <w:lang w:val="ru-RU"/>
              </w:rPr>
              <w:t xml:space="preserve"> </w:t>
            </w:r>
            <w:r w:rsidRPr="00A00DF8">
              <w:rPr>
                <w:b/>
              </w:rPr>
              <w:t xml:space="preserve">и брой </w:t>
            </w:r>
          </w:p>
        </w:tc>
      </w:tr>
      <w:tr w:rsidR="008F7D42" w:rsidRPr="00A00DF8" w:rsidTr="008F7D42">
        <w:tblPrEx>
          <w:tblLook w:val="00A0" w:firstRow="1" w:lastRow="0" w:firstColumn="1" w:lastColumn="0" w:noHBand="0" w:noVBand="0"/>
        </w:tblPrEx>
        <w:tc>
          <w:tcPr>
            <w:tcW w:w="453" w:type="pct"/>
            <w:vAlign w:val="center"/>
          </w:tcPr>
          <w:p w:rsidR="008F7D42" w:rsidRPr="00A00DF8" w:rsidRDefault="008F7D42" w:rsidP="004F5BF0">
            <w:pPr>
              <w:pStyle w:val="a0"/>
              <w:ind w:left="360"/>
              <w:jc w:val="center"/>
              <w:rPr>
                <w:b/>
                <w:lang w:eastAsia="bg-BG"/>
              </w:rPr>
            </w:pPr>
          </w:p>
        </w:tc>
        <w:tc>
          <w:tcPr>
            <w:tcW w:w="3819" w:type="pct"/>
            <w:vAlign w:val="center"/>
          </w:tcPr>
          <w:p w:rsidR="008F7D42" w:rsidRPr="00A00DF8" w:rsidRDefault="008F7D42" w:rsidP="004F5BF0">
            <w:pPr>
              <w:pStyle w:val="a0"/>
              <w:ind w:left="360"/>
              <w:jc w:val="center"/>
              <w:rPr>
                <w:b/>
                <w:lang w:eastAsia="bg-BG"/>
              </w:rPr>
            </w:pPr>
          </w:p>
        </w:tc>
        <w:tc>
          <w:tcPr>
            <w:tcW w:w="728" w:type="pct"/>
            <w:vAlign w:val="center"/>
          </w:tcPr>
          <w:p w:rsidR="008F7D42" w:rsidRPr="00A00DF8" w:rsidRDefault="008F7D42" w:rsidP="004F5BF0">
            <w:pPr>
              <w:pStyle w:val="a0"/>
              <w:ind w:left="360"/>
              <w:jc w:val="center"/>
              <w:rPr>
                <w:b/>
                <w:lang w:eastAsia="bg-BG"/>
              </w:rPr>
            </w:pPr>
          </w:p>
        </w:tc>
      </w:tr>
      <w:tr w:rsidR="00D0015C" w:rsidRPr="00A00DF8" w:rsidTr="008F7D42">
        <w:trPr>
          <w:trHeight w:val="369"/>
        </w:trPr>
        <w:tc>
          <w:tcPr>
            <w:tcW w:w="453"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ind w:left="360"/>
              <w:jc w:val="center"/>
              <w:rPr>
                <w:b/>
                <w:bCs/>
              </w:rPr>
            </w:pPr>
          </w:p>
        </w:tc>
        <w:tc>
          <w:tcPr>
            <w:tcW w:w="3819"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jc w:val="both"/>
              <w:rPr>
                <w:lang w:val="ru-RU"/>
              </w:rPr>
            </w:pPr>
          </w:p>
        </w:tc>
        <w:tc>
          <w:tcPr>
            <w:tcW w:w="728"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jc w:val="both"/>
              <w:rPr>
                <w:position w:val="8"/>
              </w:rPr>
            </w:pPr>
          </w:p>
        </w:tc>
      </w:tr>
      <w:tr w:rsidR="00D0015C" w:rsidRPr="00A00DF8" w:rsidTr="008F7D42">
        <w:trPr>
          <w:trHeight w:val="335"/>
        </w:trPr>
        <w:tc>
          <w:tcPr>
            <w:tcW w:w="453"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ind w:left="360"/>
              <w:jc w:val="center"/>
              <w:rPr>
                <w:b/>
                <w:bCs/>
              </w:rPr>
            </w:pPr>
          </w:p>
        </w:tc>
        <w:tc>
          <w:tcPr>
            <w:tcW w:w="3819"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jc w:val="both"/>
              <w:rPr>
                <w:lang w:val="ru-RU"/>
              </w:rPr>
            </w:pPr>
          </w:p>
        </w:tc>
        <w:tc>
          <w:tcPr>
            <w:tcW w:w="728"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jc w:val="both"/>
              <w:rPr>
                <w:position w:val="8"/>
              </w:rPr>
            </w:pPr>
          </w:p>
        </w:tc>
      </w:tr>
      <w:tr w:rsidR="00D0015C" w:rsidRPr="00A00DF8" w:rsidTr="008F7D42">
        <w:trPr>
          <w:trHeight w:val="335"/>
        </w:trPr>
        <w:tc>
          <w:tcPr>
            <w:tcW w:w="453" w:type="pct"/>
            <w:tcBorders>
              <w:top w:val="single" w:sz="4" w:space="0" w:color="auto"/>
              <w:left w:val="single" w:sz="4" w:space="0" w:color="auto"/>
              <w:bottom w:val="single" w:sz="4" w:space="0" w:color="auto"/>
              <w:right w:val="single" w:sz="4" w:space="0" w:color="auto"/>
            </w:tcBorders>
          </w:tcPr>
          <w:p w:rsidR="00D0015C" w:rsidRPr="00A00DF8" w:rsidRDefault="00D0015C" w:rsidP="007F48C0"/>
        </w:tc>
        <w:tc>
          <w:tcPr>
            <w:tcW w:w="3819"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jc w:val="both"/>
            </w:pPr>
          </w:p>
        </w:tc>
        <w:tc>
          <w:tcPr>
            <w:tcW w:w="728" w:type="pct"/>
            <w:tcBorders>
              <w:top w:val="single" w:sz="4" w:space="0" w:color="auto"/>
              <w:left w:val="single" w:sz="4" w:space="0" w:color="auto"/>
              <w:bottom w:val="single" w:sz="4" w:space="0" w:color="auto"/>
              <w:right w:val="single" w:sz="4" w:space="0" w:color="auto"/>
            </w:tcBorders>
          </w:tcPr>
          <w:p w:rsidR="00D0015C" w:rsidRPr="00A00DF8" w:rsidRDefault="00D0015C" w:rsidP="007F48C0"/>
        </w:tc>
      </w:tr>
      <w:tr w:rsidR="00D0015C" w:rsidRPr="00A00DF8" w:rsidTr="008F7D42">
        <w:trPr>
          <w:trHeight w:val="202"/>
        </w:trPr>
        <w:tc>
          <w:tcPr>
            <w:tcW w:w="453"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ind w:left="360"/>
              <w:jc w:val="center"/>
              <w:rPr>
                <w:b/>
                <w:bCs/>
              </w:rPr>
            </w:pPr>
          </w:p>
        </w:tc>
        <w:tc>
          <w:tcPr>
            <w:tcW w:w="3819"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jc w:val="both"/>
              <w:rPr>
                <w:lang w:val="ru-RU"/>
              </w:rPr>
            </w:pPr>
          </w:p>
        </w:tc>
        <w:tc>
          <w:tcPr>
            <w:tcW w:w="728"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jc w:val="both"/>
              <w:rPr>
                <w:position w:val="8"/>
              </w:rPr>
            </w:pPr>
          </w:p>
        </w:tc>
      </w:tr>
      <w:tr w:rsidR="008F7D42" w:rsidRPr="00A00DF8" w:rsidTr="008F7D42">
        <w:tblPrEx>
          <w:tblLook w:val="00A0" w:firstRow="1" w:lastRow="0" w:firstColumn="1" w:lastColumn="0" w:noHBand="0" w:noVBand="0"/>
        </w:tblPrEx>
        <w:trPr>
          <w:trHeight w:val="70"/>
        </w:trPr>
        <w:tc>
          <w:tcPr>
            <w:tcW w:w="453" w:type="pct"/>
            <w:vAlign w:val="center"/>
          </w:tcPr>
          <w:p w:rsidR="008F7D42" w:rsidRPr="00A00DF8" w:rsidRDefault="008F7D42" w:rsidP="00092BF8">
            <w:pPr>
              <w:pStyle w:val="a0"/>
              <w:ind w:left="360"/>
              <w:jc w:val="center"/>
              <w:rPr>
                <w:b/>
                <w:lang w:eastAsia="bg-BG"/>
              </w:rPr>
            </w:pPr>
          </w:p>
        </w:tc>
        <w:tc>
          <w:tcPr>
            <w:tcW w:w="3819" w:type="pct"/>
            <w:vAlign w:val="center"/>
          </w:tcPr>
          <w:p w:rsidR="008F7D42" w:rsidRPr="00A00DF8" w:rsidRDefault="008F7D42" w:rsidP="00092BF8">
            <w:pPr>
              <w:pStyle w:val="a0"/>
              <w:ind w:left="360"/>
              <w:jc w:val="center"/>
              <w:rPr>
                <w:b/>
                <w:lang w:eastAsia="bg-BG"/>
              </w:rPr>
            </w:pPr>
          </w:p>
        </w:tc>
        <w:tc>
          <w:tcPr>
            <w:tcW w:w="728" w:type="pct"/>
            <w:vAlign w:val="center"/>
          </w:tcPr>
          <w:p w:rsidR="008F7D42" w:rsidRPr="00A00DF8" w:rsidRDefault="008F7D42" w:rsidP="00092BF8">
            <w:pPr>
              <w:pStyle w:val="a0"/>
              <w:ind w:left="360"/>
              <w:jc w:val="center"/>
              <w:rPr>
                <w:b/>
                <w:lang w:eastAsia="bg-BG"/>
              </w:rPr>
            </w:pPr>
          </w:p>
        </w:tc>
      </w:tr>
      <w:tr w:rsidR="00D0015C" w:rsidRPr="00A00DF8" w:rsidTr="008F7D42">
        <w:trPr>
          <w:trHeight w:val="416"/>
        </w:trPr>
        <w:tc>
          <w:tcPr>
            <w:tcW w:w="453"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ind w:left="360"/>
              <w:jc w:val="center"/>
              <w:rPr>
                <w:b/>
                <w:bCs/>
              </w:rPr>
            </w:pPr>
          </w:p>
        </w:tc>
        <w:tc>
          <w:tcPr>
            <w:tcW w:w="3819" w:type="pct"/>
            <w:tcBorders>
              <w:top w:val="single" w:sz="4" w:space="0" w:color="auto"/>
              <w:left w:val="single" w:sz="4" w:space="0" w:color="auto"/>
              <w:bottom w:val="single" w:sz="4" w:space="0" w:color="auto"/>
              <w:right w:val="single" w:sz="4" w:space="0" w:color="auto"/>
            </w:tcBorders>
          </w:tcPr>
          <w:p w:rsidR="00D0015C" w:rsidRPr="00A00DF8" w:rsidRDefault="00D0015C" w:rsidP="00315C1B">
            <w:pPr>
              <w:jc w:val="both"/>
              <w:rPr>
                <w:lang w:val="ru-RU"/>
              </w:rPr>
            </w:pPr>
          </w:p>
        </w:tc>
        <w:tc>
          <w:tcPr>
            <w:tcW w:w="728"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jc w:val="both"/>
              <w:rPr>
                <w:position w:val="8"/>
              </w:rPr>
            </w:pPr>
          </w:p>
        </w:tc>
      </w:tr>
      <w:tr w:rsidR="00D0015C" w:rsidRPr="00A00DF8" w:rsidTr="008F7D42">
        <w:trPr>
          <w:trHeight w:val="175"/>
        </w:trPr>
        <w:tc>
          <w:tcPr>
            <w:tcW w:w="453"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ind w:left="360"/>
              <w:jc w:val="center"/>
              <w:rPr>
                <w:b/>
                <w:bCs/>
              </w:rPr>
            </w:pPr>
          </w:p>
        </w:tc>
        <w:tc>
          <w:tcPr>
            <w:tcW w:w="3819"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jc w:val="both"/>
              <w:rPr>
                <w:lang w:val="ru-RU"/>
              </w:rPr>
            </w:pPr>
          </w:p>
        </w:tc>
        <w:tc>
          <w:tcPr>
            <w:tcW w:w="728" w:type="pct"/>
            <w:tcBorders>
              <w:top w:val="single" w:sz="4" w:space="0" w:color="auto"/>
              <w:left w:val="single" w:sz="4" w:space="0" w:color="auto"/>
              <w:bottom w:val="single" w:sz="4" w:space="0" w:color="auto"/>
              <w:right w:val="single" w:sz="4" w:space="0" w:color="auto"/>
            </w:tcBorders>
          </w:tcPr>
          <w:p w:rsidR="00D0015C" w:rsidRPr="00A00DF8" w:rsidRDefault="00D0015C" w:rsidP="007F48C0">
            <w:pPr>
              <w:jc w:val="both"/>
              <w:rPr>
                <w:position w:val="8"/>
              </w:rPr>
            </w:pPr>
          </w:p>
        </w:tc>
      </w:tr>
    </w:tbl>
    <w:p w:rsidR="008F7D42" w:rsidRPr="00A00DF8" w:rsidRDefault="00B11A8A" w:rsidP="00B11A8A">
      <w:pPr>
        <w:spacing w:before="120" w:line="276" w:lineRule="auto"/>
        <w:jc w:val="both"/>
        <w:rPr>
          <w:b/>
          <w:bCs/>
        </w:rPr>
      </w:pPr>
      <w:r w:rsidRPr="00A00DF8">
        <w:rPr>
          <w:b/>
          <w:bCs/>
        </w:rPr>
        <w:t xml:space="preserve">                                                                   </w:t>
      </w:r>
    </w:p>
    <w:p w:rsidR="008F7D42" w:rsidRPr="00A00DF8" w:rsidRDefault="008F7D42" w:rsidP="00B11A8A">
      <w:pPr>
        <w:spacing w:before="120" w:line="276" w:lineRule="auto"/>
        <w:jc w:val="both"/>
        <w:rPr>
          <w:b/>
          <w:bCs/>
        </w:rPr>
      </w:pPr>
    </w:p>
    <w:p w:rsidR="00092BF8" w:rsidRPr="00A00DF8" w:rsidRDefault="00B11A8A" w:rsidP="008F7D42">
      <w:pPr>
        <w:spacing w:before="120" w:line="276" w:lineRule="auto"/>
        <w:ind w:left="4248" w:firstLine="708"/>
        <w:jc w:val="both"/>
        <w:rPr>
          <w:b/>
          <w:bCs/>
          <w:u w:val="single"/>
        </w:rPr>
      </w:pPr>
      <w:r w:rsidRPr="00A00DF8">
        <w:rPr>
          <w:b/>
          <w:bCs/>
        </w:rPr>
        <w:t xml:space="preserve">  </w:t>
      </w:r>
      <w:r w:rsidR="00092BF8" w:rsidRPr="00A00DF8">
        <w:rPr>
          <w:b/>
          <w:bCs/>
          <w:u w:val="single"/>
        </w:rPr>
        <w:t>ПОДПИС и ПЕЧАТ:</w:t>
      </w:r>
    </w:p>
    <w:tbl>
      <w:tblPr>
        <w:tblW w:w="0" w:type="auto"/>
        <w:tblLayout w:type="fixed"/>
        <w:tblLook w:val="0000" w:firstRow="0" w:lastRow="0" w:firstColumn="0" w:lastColumn="0" w:noHBand="0" w:noVBand="0"/>
      </w:tblPr>
      <w:tblGrid>
        <w:gridCol w:w="4261"/>
        <w:gridCol w:w="4919"/>
      </w:tblGrid>
      <w:tr w:rsidR="00092BF8" w:rsidRPr="00A00DF8" w:rsidTr="001D0D8B">
        <w:tc>
          <w:tcPr>
            <w:tcW w:w="4261" w:type="dxa"/>
          </w:tcPr>
          <w:p w:rsidR="00092BF8" w:rsidRPr="00A00DF8" w:rsidRDefault="00092BF8" w:rsidP="004F5BF0">
            <w:pPr>
              <w:spacing w:line="276" w:lineRule="auto"/>
              <w:jc w:val="right"/>
              <w:rPr>
                <w:b/>
              </w:rPr>
            </w:pPr>
            <w:r w:rsidRPr="00A00DF8">
              <w:rPr>
                <w:b/>
              </w:rPr>
              <w:t xml:space="preserve">Дата </w:t>
            </w:r>
          </w:p>
        </w:tc>
        <w:tc>
          <w:tcPr>
            <w:tcW w:w="4919" w:type="dxa"/>
          </w:tcPr>
          <w:p w:rsidR="00092BF8" w:rsidRPr="00A00DF8" w:rsidRDefault="00092BF8" w:rsidP="004F5BF0">
            <w:pPr>
              <w:spacing w:line="276" w:lineRule="auto"/>
              <w:jc w:val="both"/>
            </w:pPr>
            <w:r w:rsidRPr="00A00DF8">
              <w:t>________/ _________ / ______</w:t>
            </w:r>
          </w:p>
        </w:tc>
      </w:tr>
      <w:tr w:rsidR="00092BF8" w:rsidRPr="00A00DF8" w:rsidTr="001D0D8B">
        <w:tc>
          <w:tcPr>
            <w:tcW w:w="4261" w:type="dxa"/>
          </w:tcPr>
          <w:p w:rsidR="00092BF8" w:rsidRPr="00A00DF8" w:rsidRDefault="00092BF8" w:rsidP="004F5BF0">
            <w:pPr>
              <w:spacing w:line="276" w:lineRule="auto"/>
              <w:jc w:val="right"/>
              <w:rPr>
                <w:b/>
              </w:rPr>
            </w:pPr>
            <w:r w:rsidRPr="00A00DF8">
              <w:rPr>
                <w:b/>
              </w:rPr>
              <w:t>Име и фамилия</w:t>
            </w:r>
          </w:p>
        </w:tc>
        <w:tc>
          <w:tcPr>
            <w:tcW w:w="4919" w:type="dxa"/>
          </w:tcPr>
          <w:p w:rsidR="00092BF8" w:rsidRPr="00A00DF8" w:rsidRDefault="00092BF8" w:rsidP="004F5BF0">
            <w:pPr>
              <w:spacing w:line="276" w:lineRule="auto"/>
              <w:jc w:val="both"/>
            </w:pPr>
            <w:r w:rsidRPr="00A00DF8">
              <w:t>__________________________</w:t>
            </w:r>
          </w:p>
        </w:tc>
      </w:tr>
      <w:tr w:rsidR="00092BF8" w:rsidRPr="00A00DF8" w:rsidTr="001D0D8B">
        <w:tc>
          <w:tcPr>
            <w:tcW w:w="4261" w:type="dxa"/>
          </w:tcPr>
          <w:p w:rsidR="00092BF8" w:rsidRPr="00A00DF8" w:rsidRDefault="00092BF8" w:rsidP="004F5BF0">
            <w:pPr>
              <w:spacing w:line="276" w:lineRule="auto"/>
              <w:jc w:val="right"/>
              <w:rPr>
                <w:b/>
              </w:rPr>
            </w:pPr>
            <w:r w:rsidRPr="00A00DF8">
              <w:rPr>
                <w:b/>
              </w:rPr>
              <w:t xml:space="preserve">Длъжност </w:t>
            </w:r>
          </w:p>
        </w:tc>
        <w:tc>
          <w:tcPr>
            <w:tcW w:w="4919" w:type="dxa"/>
          </w:tcPr>
          <w:p w:rsidR="00092BF8" w:rsidRPr="00A00DF8" w:rsidRDefault="00092BF8" w:rsidP="004F5BF0">
            <w:pPr>
              <w:spacing w:line="276" w:lineRule="auto"/>
              <w:jc w:val="both"/>
            </w:pPr>
            <w:r w:rsidRPr="00A00DF8">
              <w:t>__________________________</w:t>
            </w:r>
          </w:p>
        </w:tc>
      </w:tr>
      <w:tr w:rsidR="00092BF8" w:rsidRPr="00A00DF8" w:rsidTr="001D0D8B">
        <w:tc>
          <w:tcPr>
            <w:tcW w:w="4261" w:type="dxa"/>
          </w:tcPr>
          <w:p w:rsidR="00092BF8" w:rsidRPr="00A00DF8" w:rsidRDefault="00092BF8" w:rsidP="004F5BF0">
            <w:pPr>
              <w:spacing w:line="276" w:lineRule="auto"/>
              <w:jc w:val="right"/>
              <w:rPr>
                <w:b/>
              </w:rPr>
            </w:pPr>
            <w:r w:rsidRPr="00A00DF8">
              <w:rPr>
                <w:b/>
              </w:rPr>
              <w:t>Наименование на участника</w:t>
            </w:r>
          </w:p>
        </w:tc>
        <w:tc>
          <w:tcPr>
            <w:tcW w:w="4919" w:type="dxa"/>
          </w:tcPr>
          <w:p w:rsidR="00092BF8" w:rsidRPr="00A00DF8" w:rsidRDefault="00092BF8" w:rsidP="004F5BF0">
            <w:pPr>
              <w:spacing w:line="276" w:lineRule="auto"/>
              <w:jc w:val="both"/>
            </w:pPr>
            <w:r w:rsidRPr="00A00DF8">
              <w:t>__________________________</w:t>
            </w:r>
          </w:p>
        </w:tc>
      </w:tr>
      <w:tr w:rsidR="00B11A8A" w:rsidRPr="00A00DF8" w:rsidTr="001D0D8B">
        <w:tc>
          <w:tcPr>
            <w:tcW w:w="4261" w:type="dxa"/>
          </w:tcPr>
          <w:p w:rsidR="00B11A8A" w:rsidRPr="00A00DF8" w:rsidRDefault="00B11A8A" w:rsidP="00B11A8A">
            <w:pPr>
              <w:spacing w:line="276" w:lineRule="auto"/>
              <w:rPr>
                <w:b/>
              </w:rPr>
            </w:pPr>
          </w:p>
        </w:tc>
        <w:tc>
          <w:tcPr>
            <w:tcW w:w="4919" w:type="dxa"/>
          </w:tcPr>
          <w:p w:rsidR="00B11A8A" w:rsidRPr="00A00DF8" w:rsidRDefault="00B11A8A" w:rsidP="004F5BF0">
            <w:pPr>
              <w:spacing w:line="276" w:lineRule="auto"/>
              <w:jc w:val="both"/>
            </w:pPr>
          </w:p>
        </w:tc>
      </w:tr>
    </w:tbl>
    <w:p w:rsidR="00B11A8A" w:rsidRPr="00A00DF8" w:rsidRDefault="00B11A8A"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1A4BCA" w:rsidRPr="00A00DF8" w:rsidRDefault="001A4BCA" w:rsidP="00A363DB">
      <w:pPr>
        <w:spacing w:afterLines="40" w:after="96" w:line="240" w:lineRule="auto"/>
        <w:jc w:val="right"/>
        <w:rPr>
          <w:b/>
        </w:rPr>
      </w:pPr>
    </w:p>
    <w:p w:rsidR="001A4BCA" w:rsidRDefault="001A4BCA" w:rsidP="00A363DB">
      <w:pPr>
        <w:spacing w:afterLines="40" w:after="96" w:line="240" w:lineRule="auto"/>
        <w:jc w:val="right"/>
        <w:rPr>
          <w:b/>
        </w:rPr>
      </w:pPr>
    </w:p>
    <w:p w:rsidR="00013D0E" w:rsidRDefault="00013D0E" w:rsidP="00A363DB">
      <w:pPr>
        <w:spacing w:afterLines="40" w:after="96" w:line="240" w:lineRule="auto"/>
        <w:jc w:val="right"/>
        <w:rPr>
          <w:b/>
        </w:rPr>
      </w:pPr>
    </w:p>
    <w:p w:rsidR="00013D0E" w:rsidRDefault="00013D0E" w:rsidP="00A363DB">
      <w:pPr>
        <w:spacing w:afterLines="40" w:after="96" w:line="240" w:lineRule="auto"/>
        <w:jc w:val="right"/>
        <w:rPr>
          <w:b/>
        </w:rPr>
      </w:pPr>
    </w:p>
    <w:p w:rsidR="007E5CA5" w:rsidRDefault="007E5CA5">
      <w:pPr>
        <w:suppressAutoHyphens w:val="0"/>
        <w:spacing w:line="240" w:lineRule="auto"/>
        <w:rPr>
          <w:b/>
        </w:rPr>
      </w:pPr>
      <w:r>
        <w:rPr>
          <w:b/>
        </w:rPr>
        <w:br w:type="page"/>
      </w:r>
    </w:p>
    <w:p w:rsidR="00013D0E" w:rsidRPr="00A00DF8" w:rsidRDefault="00013D0E" w:rsidP="00A363DB">
      <w:pPr>
        <w:spacing w:afterLines="40" w:after="96" w:line="240" w:lineRule="auto"/>
        <w:jc w:val="right"/>
        <w:rPr>
          <w:b/>
        </w:rPr>
      </w:pPr>
    </w:p>
    <w:p w:rsidR="00B55D71" w:rsidRPr="00A00DF8" w:rsidRDefault="008230F0" w:rsidP="00A363DB">
      <w:pPr>
        <w:spacing w:afterLines="40" w:after="96" w:line="240" w:lineRule="auto"/>
        <w:jc w:val="right"/>
        <w:rPr>
          <w:b/>
        </w:rPr>
      </w:pPr>
      <w:r w:rsidRPr="00A00DF8">
        <w:rPr>
          <w:b/>
        </w:rPr>
        <w:t>Приложение № 2</w:t>
      </w:r>
    </w:p>
    <w:p w:rsidR="00B55D71" w:rsidRPr="00A00DF8" w:rsidRDefault="00B55D71" w:rsidP="00A363DB">
      <w:pPr>
        <w:spacing w:afterLines="40" w:after="96" w:line="240" w:lineRule="auto"/>
        <w:jc w:val="center"/>
        <w:rPr>
          <w:b/>
          <w:i/>
        </w:rPr>
      </w:pPr>
    </w:p>
    <w:p w:rsidR="00B55D71" w:rsidRPr="00A00DF8" w:rsidRDefault="008F7D42" w:rsidP="00A363DB">
      <w:pPr>
        <w:spacing w:afterLines="40" w:after="96" w:line="240" w:lineRule="auto"/>
        <w:jc w:val="center"/>
        <w:rPr>
          <w:rFonts w:eastAsia="Calibri"/>
          <w:b/>
          <w:lang w:eastAsia="bg-BG"/>
        </w:rPr>
      </w:pPr>
      <w:r w:rsidRPr="00A00DF8">
        <w:rPr>
          <w:rFonts w:eastAsia="Calibri"/>
          <w:b/>
          <w:lang w:eastAsia="bg-BG"/>
        </w:rPr>
        <w:t>Електронен</w:t>
      </w:r>
      <w:r w:rsidR="008230F0" w:rsidRPr="00A00DF8">
        <w:rPr>
          <w:rFonts w:eastAsia="Calibri"/>
          <w:b/>
          <w:lang w:eastAsia="bg-BG"/>
        </w:rPr>
        <w:t xml:space="preserve"> образец </w:t>
      </w:r>
      <w:r w:rsidR="00393270" w:rsidRPr="00A00DF8">
        <w:rPr>
          <w:rFonts w:eastAsia="Calibri"/>
          <w:b/>
          <w:lang w:eastAsia="bg-BG"/>
        </w:rPr>
        <w:t>н</w:t>
      </w:r>
      <w:r w:rsidR="008230F0" w:rsidRPr="00A00DF8">
        <w:rPr>
          <w:rFonts w:eastAsia="Calibri"/>
          <w:b/>
          <w:lang w:eastAsia="bg-BG"/>
        </w:rPr>
        <w:t>а единния европейски документ за обществени поръчки (</w:t>
      </w:r>
      <w:r w:rsidR="006A056B" w:rsidRPr="00A00DF8">
        <w:rPr>
          <w:rFonts w:eastAsia="Calibri"/>
          <w:b/>
          <w:lang w:eastAsia="bg-BG"/>
        </w:rPr>
        <w:t>е</w:t>
      </w:r>
      <w:r w:rsidR="008230F0" w:rsidRPr="00A00DF8">
        <w:rPr>
          <w:rFonts w:eastAsia="Calibri"/>
          <w:b/>
          <w:lang w:eastAsia="bg-BG"/>
        </w:rPr>
        <w:t>ЕЕДОП)</w:t>
      </w:r>
    </w:p>
    <w:p w:rsidR="00B55D71" w:rsidRPr="00A00DF8" w:rsidRDefault="00B55D71" w:rsidP="00A363DB">
      <w:pPr>
        <w:keepNext/>
        <w:spacing w:afterLines="40" w:after="96" w:line="240" w:lineRule="auto"/>
        <w:jc w:val="center"/>
        <w:rPr>
          <w:rFonts w:eastAsia="Calibri"/>
          <w:b/>
          <w:lang w:eastAsia="bg-BG"/>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8F7D42" w:rsidRDefault="008F7D42" w:rsidP="00A363DB">
      <w:pPr>
        <w:spacing w:afterLines="40" w:after="96" w:line="240" w:lineRule="auto"/>
        <w:jc w:val="right"/>
        <w:rPr>
          <w:b/>
        </w:rPr>
      </w:pPr>
    </w:p>
    <w:p w:rsidR="00013D0E" w:rsidRDefault="00013D0E" w:rsidP="00A363DB">
      <w:pPr>
        <w:spacing w:afterLines="40" w:after="96" w:line="240" w:lineRule="auto"/>
        <w:jc w:val="right"/>
        <w:rPr>
          <w:b/>
        </w:rPr>
      </w:pPr>
    </w:p>
    <w:p w:rsidR="00013D0E" w:rsidRDefault="00013D0E" w:rsidP="00A363DB">
      <w:pPr>
        <w:spacing w:afterLines="40" w:after="96" w:line="240" w:lineRule="auto"/>
        <w:jc w:val="right"/>
        <w:rPr>
          <w:b/>
        </w:rPr>
      </w:pPr>
    </w:p>
    <w:p w:rsidR="00013D0E" w:rsidRPr="00A00DF8" w:rsidRDefault="00013D0E" w:rsidP="00A363DB">
      <w:pPr>
        <w:spacing w:afterLines="40" w:after="96" w:line="240" w:lineRule="auto"/>
        <w:jc w:val="right"/>
        <w:rPr>
          <w:b/>
        </w:rPr>
      </w:pPr>
    </w:p>
    <w:p w:rsidR="008F7D42" w:rsidRPr="00A00DF8" w:rsidRDefault="008F7D42" w:rsidP="00A363DB">
      <w:pPr>
        <w:spacing w:afterLines="40" w:after="96" w:line="240" w:lineRule="auto"/>
        <w:jc w:val="right"/>
        <w:rPr>
          <w:b/>
        </w:rPr>
      </w:pPr>
    </w:p>
    <w:p w:rsidR="007E5CA5" w:rsidRDefault="007E5CA5">
      <w:pPr>
        <w:suppressAutoHyphens w:val="0"/>
        <w:spacing w:line="240" w:lineRule="auto"/>
        <w:rPr>
          <w:b/>
        </w:rPr>
      </w:pPr>
      <w:r>
        <w:rPr>
          <w:b/>
        </w:rPr>
        <w:br w:type="page"/>
      </w:r>
    </w:p>
    <w:p w:rsidR="008F7D42" w:rsidRPr="00A00DF8" w:rsidRDefault="008F7D42" w:rsidP="00A363DB">
      <w:pPr>
        <w:spacing w:afterLines="40" w:after="96" w:line="240" w:lineRule="auto"/>
        <w:jc w:val="right"/>
        <w:rPr>
          <w:b/>
        </w:rPr>
      </w:pPr>
    </w:p>
    <w:p w:rsidR="00B55D71" w:rsidRPr="00A00DF8" w:rsidRDefault="00F8520B" w:rsidP="00A363DB">
      <w:pPr>
        <w:spacing w:afterLines="40" w:after="96" w:line="240" w:lineRule="auto"/>
        <w:jc w:val="right"/>
        <w:rPr>
          <w:b/>
        </w:rPr>
      </w:pPr>
      <w:r w:rsidRPr="00A00DF8">
        <w:rPr>
          <w:b/>
        </w:rPr>
        <w:t>Приложение № 3</w:t>
      </w:r>
    </w:p>
    <w:p w:rsidR="00B55D71" w:rsidRPr="00A00DF8" w:rsidRDefault="00B55D71" w:rsidP="00A363DB">
      <w:pPr>
        <w:spacing w:afterLines="40" w:after="96" w:line="240" w:lineRule="auto"/>
        <w:jc w:val="center"/>
        <w:rPr>
          <w:b/>
        </w:rPr>
      </w:pPr>
    </w:p>
    <w:p w:rsidR="00B55D71" w:rsidRPr="00A00DF8" w:rsidRDefault="00B55D71" w:rsidP="00A363DB">
      <w:pPr>
        <w:spacing w:afterLines="40" w:after="96" w:line="276" w:lineRule="auto"/>
        <w:rPr>
          <w:b/>
        </w:rPr>
      </w:pPr>
    </w:p>
    <w:p w:rsidR="00092BF8" w:rsidRPr="00A00DF8" w:rsidRDefault="00092BF8" w:rsidP="00527301">
      <w:pPr>
        <w:pStyle w:val="a0"/>
        <w:spacing w:line="276" w:lineRule="auto"/>
        <w:ind w:firstLine="567"/>
        <w:jc w:val="center"/>
        <w:rPr>
          <w:b/>
          <w:bCs/>
          <w:caps/>
        </w:rPr>
      </w:pPr>
      <w:r w:rsidRPr="00A00DF8">
        <w:rPr>
          <w:b/>
          <w:bCs/>
          <w:caps/>
        </w:rPr>
        <w:t xml:space="preserve"> ТЕХНИЧЕСКО ПРЕДЛОЖЕНИЕ </w:t>
      </w:r>
    </w:p>
    <w:p w:rsidR="00092BF8" w:rsidRPr="00A00DF8" w:rsidRDefault="00092BF8" w:rsidP="00527301">
      <w:pPr>
        <w:pStyle w:val="a0"/>
        <w:spacing w:line="276" w:lineRule="auto"/>
        <w:ind w:firstLine="567"/>
        <w:jc w:val="center"/>
        <w:rPr>
          <w:bCs/>
          <w:iCs/>
        </w:rPr>
      </w:pPr>
      <w:r w:rsidRPr="00A00DF8">
        <w:rPr>
          <w:bCs/>
        </w:rPr>
        <w:t xml:space="preserve">за изпълнение </w:t>
      </w:r>
      <w:r w:rsidRPr="00A00DF8">
        <w:t>на обществена поръчка с предмет:</w:t>
      </w:r>
      <w:r w:rsidRPr="00A00DF8">
        <w:rPr>
          <w:bCs/>
          <w:iCs/>
        </w:rPr>
        <w:t xml:space="preserve"> </w:t>
      </w:r>
    </w:p>
    <w:p w:rsidR="004F5BF0" w:rsidRPr="00A00DF8" w:rsidRDefault="004F5BF0" w:rsidP="00527301">
      <w:pPr>
        <w:pStyle w:val="a0"/>
        <w:spacing w:line="276" w:lineRule="auto"/>
        <w:ind w:firstLine="567"/>
        <w:jc w:val="center"/>
        <w:rPr>
          <w:bCs/>
          <w:iCs/>
        </w:rPr>
      </w:pPr>
    </w:p>
    <w:p w:rsidR="006B0009" w:rsidRPr="00A00DF8" w:rsidRDefault="006B0009" w:rsidP="006B0009">
      <w:pPr>
        <w:suppressAutoHyphens w:val="0"/>
        <w:autoSpaceDE w:val="0"/>
        <w:autoSpaceDN w:val="0"/>
        <w:adjustRightInd w:val="0"/>
        <w:spacing w:line="240" w:lineRule="auto"/>
        <w:ind w:right="-13" w:firstLine="567"/>
        <w:jc w:val="both"/>
        <w:rPr>
          <w:rFonts w:eastAsia="Calibri"/>
          <w:b/>
          <w:bCs/>
          <w:color w:val="000000"/>
          <w:lang w:val="ru-RU" w:eastAsia="bg-BG"/>
        </w:rPr>
      </w:pPr>
      <w:r w:rsidRPr="00A00DF8">
        <w:rPr>
          <w:rFonts w:eastAsia="Calibri"/>
          <w:b/>
          <w:bCs/>
          <w:color w:val="000000"/>
          <w:lang w:val="ru-RU" w:eastAsia="bg-BG"/>
        </w:rPr>
        <w:t>„</w:t>
      </w:r>
      <w:r w:rsidRPr="00A00DF8">
        <w:rPr>
          <w:rFonts w:eastAsia="Calibri"/>
          <w:b/>
          <w:bCs/>
          <w:color w:val="000000"/>
          <w:lang w:eastAsia="bg-BG"/>
        </w:rPr>
        <w:t>Избор на изпълнител за осъществяване на дейностите по публичност и визуализация на проект № BG16RFOP001-1.018-0003 „Изграждане на социални жилища в кв. "Тева" - Общинска сграда с капацитет 100 души“, Договор за БФП № BG16RFOP001-1.018-0003-С01</w:t>
      </w:r>
      <w:r w:rsidRPr="00A00DF8">
        <w:rPr>
          <w:rFonts w:eastAsia="Calibri"/>
          <w:b/>
          <w:bCs/>
          <w:color w:val="000000"/>
          <w:lang w:val="ru-RU" w:eastAsia="bg-BG"/>
        </w:rPr>
        <w:t xml:space="preserve"> </w:t>
      </w:r>
      <w:r w:rsidRPr="00A00DF8">
        <w:rPr>
          <w:rFonts w:eastAsia="Calibri"/>
          <w:b/>
          <w:bCs/>
          <w:color w:val="000000"/>
          <w:lang w:eastAsia="bg-BG"/>
        </w:rPr>
        <w:t xml:space="preserve">  по ОПРР 2014-2020 </w:t>
      </w:r>
      <w:r w:rsidRPr="00A00DF8">
        <w:rPr>
          <w:rFonts w:eastAsia="Calibri"/>
          <w:b/>
          <w:bCs/>
          <w:color w:val="000000"/>
          <w:lang w:val="ru-RU" w:eastAsia="bg-BG"/>
        </w:rPr>
        <w:t>по две обособени позиции:</w:t>
      </w:r>
    </w:p>
    <w:p w:rsidR="006B0009" w:rsidRPr="00A00DF8" w:rsidRDefault="006B0009" w:rsidP="006B0009">
      <w:pPr>
        <w:suppressAutoHyphens w:val="0"/>
        <w:spacing w:line="240" w:lineRule="auto"/>
        <w:ind w:right="-13" w:firstLine="567"/>
        <w:jc w:val="both"/>
        <w:rPr>
          <w:rFonts w:eastAsia="Calibri"/>
          <w:lang w:eastAsia="bg-BG"/>
        </w:rPr>
      </w:pPr>
      <w:r w:rsidRPr="00A00DF8">
        <w:rPr>
          <w:rFonts w:eastAsia="Calibri"/>
          <w:b/>
          <w:bCs/>
          <w:i/>
          <w:iCs/>
          <w:lang w:val="ru-RU" w:eastAsia="bg-BG"/>
        </w:rPr>
        <w:t xml:space="preserve">Обособена позиция №1 </w:t>
      </w:r>
      <w:r w:rsidRPr="00A00DF8">
        <w:rPr>
          <w:rFonts w:eastAsia="Calibri"/>
          <w:lang w:val="ru-RU" w:eastAsia="bg-BG"/>
        </w:rPr>
        <w:t>–</w:t>
      </w:r>
      <w:r w:rsidRPr="00A00DF8">
        <w:rPr>
          <w:rFonts w:eastAsia="Calibri"/>
          <w:lang w:eastAsia="bg-BG"/>
        </w:rPr>
        <w:t xml:space="preserve"> „Организиране и провеждане на пресконференции, изготвяне на прессъобщения, интернет банер, официални церемонии, подготовка и публикуване в местните медии на публикации, изработка и монтаж на билбордове и постоянни обяснителни табели, банер за пресконференциите“;</w:t>
      </w:r>
    </w:p>
    <w:p w:rsidR="006B0009" w:rsidRPr="00A00DF8" w:rsidRDefault="006B0009" w:rsidP="006B0009">
      <w:pPr>
        <w:suppressAutoHyphens w:val="0"/>
        <w:autoSpaceDE w:val="0"/>
        <w:autoSpaceDN w:val="0"/>
        <w:adjustRightInd w:val="0"/>
        <w:spacing w:line="240" w:lineRule="auto"/>
        <w:ind w:right="-13" w:firstLine="567"/>
        <w:jc w:val="both"/>
        <w:rPr>
          <w:rFonts w:eastAsia="Calibri"/>
          <w:b/>
          <w:bCs/>
          <w:color w:val="000000"/>
          <w:lang w:val="ru-RU" w:eastAsia="bg-BG"/>
        </w:rPr>
      </w:pPr>
    </w:p>
    <w:p w:rsidR="006B0009" w:rsidRPr="00A00DF8" w:rsidRDefault="006B0009" w:rsidP="006B0009">
      <w:pPr>
        <w:suppressAutoHyphens w:val="0"/>
        <w:autoSpaceDE w:val="0"/>
        <w:autoSpaceDN w:val="0"/>
        <w:adjustRightInd w:val="0"/>
        <w:spacing w:line="240" w:lineRule="auto"/>
        <w:ind w:firstLine="570"/>
        <w:jc w:val="both"/>
        <w:rPr>
          <w:rFonts w:eastAsia="Calibri"/>
          <w:lang w:eastAsia="bg-BG"/>
        </w:rPr>
      </w:pPr>
      <w:r w:rsidRPr="00A00DF8">
        <w:rPr>
          <w:rFonts w:eastAsia="Calibri"/>
          <w:b/>
          <w:bCs/>
          <w:i/>
          <w:iCs/>
          <w:lang w:val="ru-RU" w:eastAsia="bg-BG"/>
        </w:rPr>
        <w:t xml:space="preserve">Обособена позиция №2 </w:t>
      </w:r>
      <w:r w:rsidRPr="00A00DF8">
        <w:rPr>
          <w:rFonts w:eastAsia="Calibri"/>
          <w:i/>
          <w:iCs/>
          <w:lang w:val="ru-RU" w:eastAsia="bg-BG"/>
        </w:rPr>
        <w:t xml:space="preserve">– </w:t>
      </w:r>
      <w:r w:rsidRPr="00A00DF8">
        <w:rPr>
          <w:rFonts w:eastAsia="Calibri"/>
          <w:lang w:val="ru-RU" w:eastAsia="bg-BG"/>
        </w:rPr>
        <w:t xml:space="preserve">„Изработване на </w:t>
      </w:r>
      <w:r w:rsidRPr="00A00DF8">
        <w:rPr>
          <w:rFonts w:eastAsia="Calibri"/>
          <w:lang w:eastAsia="bg-BG"/>
        </w:rPr>
        <w:t>печатни информационни и промоционални материали  –</w:t>
      </w:r>
      <w:r w:rsidRPr="00A00DF8">
        <w:rPr>
          <w:rFonts w:eastAsia="Calibri"/>
          <w:lang w:val="ru-RU" w:eastAsia="bg-BG"/>
        </w:rPr>
        <w:t xml:space="preserve"> </w:t>
      </w:r>
      <w:r w:rsidRPr="00A00DF8">
        <w:rPr>
          <w:rFonts w:eastAsia="Calibri"/>
          <w:lang w:eastAsia="bg-BG"/>
        </w:rPr>
        <w:t>брошури, папки, химикалки, тефтери, чаши, флаш-памет, торбички  и плакати</w:t>
      </w:r>
      <w:r w:rsidRPr="00A00DF8">
        <w:rPr>
          <w:rFonts w:eastAsia="Calibri"/>
          <w:lang w:val="ru-RU" w:eastAsia="bg-BG"/>
        </w:rPr>
        <w:t>”, запазена на основание чл. 80, ал.1 от ППЗОП</w:t>
      </w:r>
    </w:p>
    <w:p w:rsidR="007A6B41" w:rsidRPr="00A00DF8" w:rsidRDefault="007A6B41" w:rsidP="00024883">
      <w:pPr>
        <w:spacing w:line="276" w:lineRule="auto"/>
        <w:ind w:firstLine="720"/>
        <w:jc w:val="center"/>
        <w:rPr>
          <w:b/>
          <w:lang w:eastAsia="bg-BG"/>
        </w:rPr>
      </w:pPr>
    </w:p>
    <w:p w:rsidR="00024883" w:rsidRPr="00A00DF8" w:rsidRDefault="00024883" w:rsidP="00024883">
      <w:pPr>
        <w:spacing w:line="276" w:lineRule="auto"/>
        <w:ind w:firstLine="720"/>
        <w:jc w:val="center"/>
        <w:rPr>
          <w:b/>
          <w:lang w:eastAsia="bg-BG"/>
        </w:rPr>
      </w:pPr>
      <w:r w:rsidRPr="00A00DF8">
        <w:rPr>
          <w:b/>
          <w:lang w:eastAsia="bg-BG"/>
        </w:rPr>
        <w:t xml:space="preserve">За Обособена позиция № ……………………………………………. </w:t>
      </w:r>
    </w:p>
    <w:p w:rsidR="00024883" w:rsidRPr="00A00DF8" w:rsidRDefault="00024883" w:rsidP="00024883">
      <w:pPr>
        <w:spacing w:line="276" w:lineRule="auto"/>
        <w:ind w:firstLine="720"/>
        <w:jc w:val="center"/>
        <w:rPr>
          <w:b/>
          <w:i/>
          <w:lang w:eastAsia="bg-BG"/>
        </w:rPr>
      </w:pPr>
      <w:r w:rsidRPr="00A00DF8">
        <w:rPr>
          <w:i/>
          <w:lang w:eastAsia="bg-BG"/>
        </w:rPr>
        <w:t>(посочва се</w:t>
      </w:r>
      <w:r w:rsidRPr="00A00DF8">
        <w:rPr>
          <w:b/>
          <w:i/>
          <w:lang w:eastAsia="bg-BG"/>
        </w:rPr>
        <w:t xml:space="preserve"> </w:t>
      </w:r>
      <w:r w:rsidRPr="00A00DF8">
        <w:rPr>
          <w:i/>
          <w:lang w:eastAsia="bg-BG"/>
        </w:rPr>
        <w:t>обособената позиция, за която се подава офертата)</w:t>
      </w:r>
    </w:p>
    <w:p w:rsidR="00B55D71" w:rsidRPr="00A00DF8" w:rsidRDefault="00B55D71" w:rsidP="00A363DB">
      <w:pPr>
        <w:spacing w:afterLines="40" w:after="96" w:line="240" w:lineRule="auto"/>
        <w:rPr>
          <w:i/>
          <w:color w:val="333333"/>
        </w:rPr>
      </w:pPr>
    </w:p>
    <w:p w:rsidR="00B55D71" w:rsidRPr="00A00DF8" w:rsidRDefault="00B55D71" w:rsidP="00A363DB">
      <w:pPr>
        <w:spacing w:afterLines="40" w:after="96" w:line="240" w:lineRule="auto"/>
        <w:rPr>
          <w:color w:val="808080"/>
        </w:rPr>
      </w:pPr>
    </w:p>
    <w:p w:rsidR="00B55D71" w:rsidRPr="00A00DF8" w:rsidRDefault="007D164F" w:rsidP="00A363DB">
      <w:pPr>
        <w:spacing w:afterLines="40" w:after="96" w:line="240" w:lineRule="auto"/>
        <w:ind w:firstLine="567"/>
        <w:jc w:val="both"/>
        <w:rPr>
          <w:b/>
          <w:bCs/>
        </w:rPr>
      </w:pPr>
      <w:r w:rsidRPr="00A00DF8">
        <w:rPr>
          <w:b/>
          <w:bCs/>
        </w:rPr>
        <w:t>УВАЖАЕМИ ДАМИ И ГОСПОДА,</w:t>
      </w:r>
    </w:p>
    <w:p w:rsidR="00B55D71" w:rsidRPr="00A00DF8" w:rsidRDefault="00B55D71" w:rsidP="00A363DB">
      <w:pPr>
        <w:spacing w:afterLines="40" w:after="96" w:line="240" w:lineRule="auto"/>
        <w:jc w:val="both"/>
        <w:rPr>
          <w:b/>
          <w:bCs/>
        </w:rPr>
      </w:pPr>
    </w:p>
    <w:p w:rsidR="00B55D71" w:rsidRPr="00A00DF8" w:rsidRDefault="007D164F" w:rsidP="00A363DB">
      <w:pPr>
        <w:spacing w:afterLines="40" w:after="96" w:line="240" w:lineRule="auto"/>
        <w:ind w:firstLine="567"/>
        <w:jc w:val="both"/>
      </w:pPr>
      <w:r w:rsidRPr="00A00DF8">
        <w:t>След като се запознах(ме) с изискванията в документацията и условията за участие в избора на изпълнител на обществена</w:t>
      </w:r>
      <w:r w:rsidR="00346D3F" w:rsidRPr="00A00DF8">
        <w:t>та</w:t>
      </w:r>
      <w:r w:rsidRPr="00A00DF8">
        <w:t xml:space="preserve"> поръчка с предмет</w:t>
      </w:r>
      <w:r w:rsidR="00346D3F" w:rsidRPr="00A00DF8">
        <w:t>, посочен по-горе</w:t>
      </w:r>
      <w:r w:rsidR="00527301" w:rsidRPr="00A00DF8">
        <w:t>,</w:t>
      </w:r>
      <w:r w:rsidR="00D23AA3" w:rsidRPr="00A00DF8">
        <w:t xml:space="preserve"> з</w:t>
      </w:r>
      <w:r w:rsidRPr="00A00DF8">
        <w:t>аявявам/е</w:t>
      </w:r>
      <w:r w:rsidR="00D23AA3" w:rsidRPr="00A00DF8">
        <w:t>, че</w:t>
      </w:r>
      <w:r w:rsidRPr="00A00DF8">
        <w:t>:</w:t>
      </w:r>
    </w:p>
    <w:p w:rsidR="00B55D71" w:rsidRPr="00A00DF8" w:rsidRDefault="007D164F" w:rsidP="00A363DB">
      <w:pPr>
        <w:spacing w:afterLines="40" w:after="96" w:line="240" w:lineRule="auto"/>
        <w:ind w:firstLine="567"/>
        <w:jc w:val="both"/>
      </w:pPr>
      <w:r w:rsidRPr="00A00DF8">
        <w:rPr>
          <w:b/>
        </w:rPr>
        <w:t>1.</w:t>
      </w:r>
      <w:r w:rsidRPr="00A00DF8">
        <w:t xml:space="preserve"> Желая(ем) да участвам(е) в обществена</w:t>
      </w:r>
      <w:r w:rsidR="00D23AA3" w:rsidRPr="00A00DF8">
        <w:t>та поръчка</w:t>
      </w:r>
      <w:r w:rsidR="004F5BF0" w:rsidRPr="00A00DF8">
        <w:t>.</w:t>
      </w:r>
    </w:p>
    <w:p w:rsidR="00B55D71" w:rsidRPr="00A00DF8" w:rsidRDefault="007D164F" w:rsidP="00A363DB">
      <w:pPr>
        <w:spacing w:afterLines="40" w:after="96" w:line="240" w:lineRule="auto"/>
        <w:ind w:firstLine="567"/>
        <w:jc w:val="both"/>
      </w:pPr>
      <w:r w:rsidRPr="00A00DF8">
        <w:rPr>
          <w:b/>
        </w:rPr>
        <w:t>2.</w:t>
      </w:r>
      <w:r w:rsidRPr="00A00DF8">
        <w:t xml:space="preserve"> При подготовката на настоящото предложение съм/сме спазил(и) всички изисквания на Възложителя за нейното изготвяне.</w:t>
      </w:r>
    </w:p>
    <w:p w:rsidR="00AE6EC0" w:rsidRPr="00A00DF8" w:rsidRDefault="00B654FE" w:rsidP="00A363DB">
      <w:pPr>
        <w:shd w:val="clear" w:color="auto" w:fill="FFFFFF"/>
        <w:spacing w:afterLines="40" w:after="96" w:line="240" w:lineRule="auto"/>
        <w:jc w:val="both"/>
      </w:pPr>
      <w:r w:rsidRPr="00A00DF8">
        <w:rPr>
          <w:b/>
        </w:rPr>
        <w:t xml:space="preserve">          3. </w:t>
      </w:r>
      <w:r w:rsidRPr="00A00DF8">
        <w:t xml:space="preserve">В случай, че бъдем определени за изпълнител на поръчката гарантираме, че сме в състояние да изпълним поръчката в срок до </w:t>
      </w:r>
      <w:r w:rsidR="0068422C" w:rsidRPr="00A00DF8">
        <w:t>03.03.2021</w:t>
      </w:r>
      <w:r w:rsidR="00EA64D1" w:rsidRPr="00A00DF8">
        <w:t xml:space="preserve"> г.</w:t>
      </w:r>
      <w:r w:rsidR="0045321B" w:rsidRPr="00A00DF8">
        <w:t xml:space="preserve"> </w:t>
      </w:r>
    </w:p>
    <w:p w:rsidR="00EE1A96" w:rsidRPr="00A00DF8" w:rsidRDefault="00024883" w:rsidP="00EE1A96">
      <w:pPr>
        <w:widowControl w:val="0"/>
        <w:tabs>
          <w:tab w:val="left" w:pos="720"/>
        </w:tabs>
        <w:autoSpaceDE w:val="0"/>
        <w:autoSpaceDN w:val="0"/>
        <w:adjustRightInd w:val="0"/>
        <w:ind w:right="142"/>
        <w:jc w:val="both"/>
        <w:rPr>
          <w:rFonts w:eastAsia="MS ??"/>
        </w:rPr>
      </w:pPr>
      <w:r w:rsidRPr="00A00DF8">
        <w:rPr>
          <w:rFonts w:eastAsia="MS ??"/>
        </w:rPr>
        <w:t xml:space="preserve">          </w:t>
      </w:r>
      <w:r w:rsidR="00D23AA3" w:rsidRPr="00A00DF8">
        <w:rPr>
          <w:rFonts w:eastAsia="MS ??"/>
          <w:b/>
        </w:rPr>
        <w:t>4</w:t>
      </w:r>
      <w:r w:rsidR="00D23AA3" w:rsidRPr="00A00DF8">
        <w:rPr>
          <w:rFonts w:eastAsia="MS ??"/>
        </w:rPr>
        <w:t xml:space="preserve">. </w:t>
      </w:r>
      <w:r w:rsidR="00EE1A96" w:rsidRPr="00A00DF8">
        <w:rPr>
          <w:rFonts w:eastAsia="MS ??"/>
        </w:rPr>
        <w:t>Всички дейности ще бъдат съгласувани с Възложителя и при необходимост коригирани и ще се изпълняват в обем и съдържание съгласно Техническите спецификации и настоящата оферта.</w:t>
      </w:r>
    </w:p>
    <w:p w:rsidR="00D23AA3" w:rsidRPr="00A00DF8" w:rsidRDefault="00D23AA3" w:rsidP="00EE1A96">
      <w:pPr>
        <w:widowControl w:val="0"/>
        <w:tabs>
          <w:tab w:val="left" w:pos="720"/>
        </w:tabs>
        <w:autoSpaceDE w:val="0"/>
        <w:autoSpaceDN w:val="0"/>
        <w:adjustRightInd w:val="0"/>
        <w:ind w:right="142"/>
        <w:jc w:val="both"/>
        <w:rPr>
          <w:rFonts w:eastAsia="MS ??"/>
        </w:rPr>
      </w:pPr>
    </w:p>
    <w:p w:rsidR="00D23AA3" w:rsidRPr="00A00DF8" w:rsidRDefault="00024883" w:rsidP="00024883">
      <w:pPr>
        <w:ind w:right="142"/>
        <w:jc w:val="both"/>
        <w:rPr>
          <w:lang w:eastAsia="bg-BG"/>
        </w:rPr>
      </w:pPr>
      <w:r w:rsidRPr="00A00DF8">
        <w:rPr>
          <w:rFonts w:eastAsia="MS ??"/>
          <w:b/>
        </w:rPr>
        <w:t xml:space="preserve">          </w:t>
      </w:r>
      <w:r w:rsidR="00D23AA3" w:rsidRPr="00A00DF8">
        <w:rPr>
          <w:rFonts w:eastAsia="MS ??"/>
          <w:b/>
        </w:rPr>
        <w:t>5.</w:t>
      </w:r>
      <w:r w:rsidR="00D23AA3" w:rsidRPr="00A00DF8">
        <w:rPr>
          <w:rFonts w:eastAsia="MS ??"/>
        </w:rPr>
        <w:t xml:space="preserve"> </w:t>
      </w:r>
      <w:r w:rsidR="00D23AA3" w:rsidRPr="00A00DF8">
        <w:rPr>
          <w:lang w:eastAsia="bg-BG"/>
        </w:rPr>
        <w:t>В случай, че бъдем определени за изпълнител ще представим всички документи, необходими за подписването му, съгласно документацията за участие.</w:t>
      </w:r>
    </w:p>
    <w:p w:rsidR="00EE1A96" w:rsidRPr="00A00DF8" w:rsidRDefault="00EE1A96" w:rsidP="00EE1A96">
      <w:pPr>
        <w:autoSpaceDE w:val="0"/>
        <w:autoSpaceDN w:val="0"/>
        <w:adjustRightInd w:val="0"/>
        <w:ind w:right="142"/>
        <w:jc w:val="both"/>
        <w:rPr>
          <w:rFonts w:eastAsia="MS ??"/>
          <w:color w:val="000000"/>
          <w:spacing w:val="1"/>
        </w:rPr>
      </w:pPr>
    </w:p>
    <w:p w:rsidR="00EE1A96" w:rsidRPr="00A00DF8" w:rsidRDefault="00EE1A96" w:rsidP="00EE1A96">
      <w:pPr>
        <w:widowControl w:val="0"/>
        <w:tabs>
          <w:tab w:val="left" w:pos="720"/>
        </w:tabs>
        <w:autoSpaceDE w:val="0"/>
        <w:autoSpaceDN w:val="0"/>
        <w:adjustRightInd w:val="0"/>
        <w:ind w:right="142"/>
        <w:jc w:val="both"/>
        <w:rPr>
          <w:rFonts w:eastAsia="MS ??"/>
          <w:i/>
          <w:lang w:val="ru-RU" w:eastAsia="bg-BG"/>
        </w:rPr>
      </w:pPr>
    </w:p>
    <w:p w:rsidR="005E24EB" w:rsidRPr="00A00DF8" w:rsidRDefault="00D23AA3" w:rsidP="007B4E1F">
      <w:pPr>
        <w:pStyle w:val="aff"/>
        <w:widowControl w:val="0"/>
        <w:numPr>
          <w:ilvl w:val="0"/>
          <w:numId w:val="15"/>
        </w:numPr>
        <w:tabs>
          <w:tab w:val="left" w:pos="720"/>
        </w:tabs>
        <w:autoSpaceDE w:val="0"/>
        <w:autoSpaceDN w:val="0"/>
        <w:adjustRightInd w:val="0"/>
        <w:spacing w:before="60" w:after="60" w:line="276" w:lineRule="auto"/>
        <w:ind w:left="0" w:right="142" w:firstLine="720"/>
        <w:jc w:val="both"/>
        <w:rPr>
          <w:b/>
        </w:rPr>
      </w:pPr>
      <w:r w:rsidRPr="00A00DF8">
        <w:rPr>
          <w:b/>
          <w:lang w:val="ru-RU" w:eastAsia="bg-BG"/>
        </w:rPr>
        <w:t>П</w:t>
      </w:r>
      <w:r w:rsidR="00EE1A96" w:rsidRPr="00A00DF8">
        <w:rPr>
          <w:b/>
          <w:lang w:val="ru-RU" w:eastAsia="bg-BG"/>
        </w:rPr>
        <w:t>редложение за изпълнение на поръчката</w:t>
      </w:r>
      <w:r w:rsidR="00EE1A96" w:rsidRPr="00A00DF8">
        <w:rPr>
          <w:i/>
          <w:lang w:val="ru-RU" w:eastAsia="bg-BG"/>
        </w:rPr>
        <w:t xml:space="preserve"> в съответствие с </w:t>
      </w:r>
      <w:r w:rsidRPr="00A00DF8">
        <w:rPr>
          <w:i/>
          <w:lang w:val="ru-RU" w:eastAsia="bg-BG"/>
        </w:rPr>
        <w:t xml:space="preserve">Техническата спецификация </w:t>
      </w:r>
      <w:r w:rsidR="00EE1A96" w:rsidRPr="00A00DF8">
        <w:rPr>
          <w:i/>
          <w:lang w:val="ru-RU" w:eastAsia="bg-BG"/>
        </w:rPr>
        <w:t>и изискванията на възложителя</w:t>
      </w:r>
      <w:r w:rsidR="007D270E" w:rsidRPr="00A00DF8">
        <w:rPr>
          <w:i/>
          <w:lang w:val="ru-RU" w:eastAsia="bg-BG"/>
        </w:rPr>
        <w:t>:</w:t>
      </w:r>
      <w:r w:rsidR="00EE1A96" w:rsidRPr="00A00DF8">
        <w:rPr>
          <w:i/>
          <w:lang w:val="ru-RU" w:eastAsia="bg-BG"/>
        </w:rPr>
        <w:t xml:space="preserve"> /Участникът  описва в свободен текст предложението си за качественото изпълнение на предмета на поръчката, </w:t>
      </w:r>
      <w:r w:rsidR="00EE1A96" w:rsidRPr="00A00DF8">
        <w:rPr>
          <w:i/>
        </w:rPr>
        <w:t>посочва конкретните етапи</w:t>
      </w:r>
      <w:r w:rsidR="00EE1A96" w:rsidRPr="00A00DF8">
        <w:rPr>
          <w:i/>
          <w:lang w:val="ru-RU" w:eastAsia="bg-BG"/>
        </w:rPr>
        <w:t>, както и изпълнението на всички останали изисквания на Възложителя, в т.ч. изискуема информация</w:t>
      </w:r>
      <w:r w:rsidR="00F2697B" w:rsidRPr="00A00DF8">
        <w:rPr>
          <w:i/>
          <w:lang w:val="ru-RU" w:eastAsia="bg-BG"/>
        </w:rPr>
        <w:t>/</w:t>
      </w:r>
      <w:r w:rsidR="00EE1A96" w:rsidRPr="00A00DF8">
        <w:rPr>
          <w:i/>
          <w:lang w:val="ru-RU" w:eastAsia="bg-BG"/>
        </w:rPr>
        <w:t xml:space="preserve">. </w:t>
      </w:r>
    </w:p>
    <w:p w:rsidR="00EE1A96" w:rsidRPr="00A00DF8" w:rsidRDefault="00EE1A96" w:rsidP="007D270E">
      <w:pPr>
        <w:spacing w:line="276" w:lineRule="auto"/>
        <w:ind w:firstLine="708"/>
        <w:jc w:val="both"/>
        <w:outlineLvl w:val="0"/>
        <w:rPr>
          <w:b/>
          <w:sz w:val="22"/>
          <w:szCs w:val="22"/>
          <w:u w:val="single"/>
        </w:rPr>
      </w:pPr>
    </w:p>
    <w:p w:rsidR="00B654FE" w:rsidRPr="00A00DF8" w:rsidRDefault="00B654FE" w:rsidP="00B654FE">
      <w:pPr>
        <w:widowControl w:val="0"/>
        <w:tabs>
          <w:tab w:val="left" w:pos="720"/>
        </w:tabs>
        <w:autoSpaceDE w:val="0"/>
        <w:autoSpaceDN w:val="0"/>
        <w:adjustRightInd w:val="0"/>
        <w:ind w:right="142"/>
        <w:jc w:val="both"/>
        <w:rPr>
          <w:rFonts w:eastAsia="MS ??"/>
        </w:rPr>
      </w:pPr>
      <w:r w:rsidRPr="00A00DF8">
        <w:rPr>
          <w:b/>
          <w:u w:val="single"/>
        </w:rPr>
        <w:t xml:space="preserve">ВАЖНО! Моля попълнете настоящия раздел според предварително обявените условия на поръчката/изискванията, посочени в Техническите спецификации и </w:t>
      </w:r>
      <w:r w:rsidR="00704ACF" w:rsidRPr="00A00DF8">
        <w:rPr>
          <w:b/>
          <w:u w:val="single"/>
        </w:rPr>
        <w:t>другите части на документацията</w:t>
      </w:r>
      <w:r w:rsidRPr="00A00DF8">
        <w:rPr>
          <w:i/>
          <w:lang w:eastAsia="bg-BG"/>
        </w:rPr>
        <w:t>.</w:t>
      </w:r>
    </w:p>
    <w:p w:rsidR="00B654FE" w:rsidRPr="00A00DF8" w:rsidRDefault="00B654FE" w:rsidP="00B654FE">
      <w:pPr>
        <w:spacing w:before="60" w:after="60"/>
        <w:ind w:firstLine="720"/>
        <w:jc w:val="both"/>
        <w:rPr>
          <w:b/>
        </w:rPr>
      </w:pPr>
    </w:p>
    <w:p w:rsidR="00B654FE" w:rsidRPr="00A00DF8" w:rsidRDefault="00B654FE" w:rsidP="00B654FE">
      <w:pPr>
        <w:ind w:firstLine="708"/>
        <w:jc w:val="both"/>
        <w:outlineLvl w:val="0"/>
        <w:rPr>
          <w:b/>
          <w:sz w:val="22"/>
          <w:szCs w:val="22"/>
          <w:u w:val="single"/>
        </w:rPr>
      </w:pPr>
      <w:r w:rsidRPr="00A00DF8">
        <w:rPr>
          <w:b/>
          <w:sz w:val="22"/>
          <w:szCs w:val="22"/>
          <w:u w:val="single"/>
        </w:rPr>
        <w:t>(*ПРЕДСТАВЯ СЕ ОТ УЧАСТНИЦИТЕ В СВОБОДНА ФОРМА!)</w:t>
      </w:r>
    </w:p>
    <w:p w:rsidR="00B654FE" w:rsidRPr="00A00DF8" w:rsidRDefault="00B654FE" w:rsidP="00B654FE">
      <w:pPr>
        <w:ind w:firstLine="708"/>
        <w:jc w:val="both"/>
        <w:outlineLvl w:val="0"/>
        <w:rPr>
          <w:b/>
          <w:sz w:val="22"/>
          <w:szCs w:val="22"/>
          <w:u w:val="single"/>
        </w:rPr>
      </w:pPr>
    </w:p>
    <w:p w:rsidR="00EE1A96" w:rsidRPr="00A00DF8" w:rsidRDefault="00EE1A96" w:rsidP="007D270E">
      <w:pPr>
        <w:spacing w:before="60" w:after="60" w:line="276" w:lineRule="auto"/>
        <w:ind w:firstLine="708"/>
        <w:jc w:val="both"/>
        <w:rPr>
          <w:sz w:val="16"/>
          <w:szCs w:val="16"/>
        </w:rPr>
      </w:pPr>
    </w:p>
    <w:p w:rsidR="00EE1A96" w:rsidRPr="00A00DF8" w:rsidRDefault="00EE1A96" w:rsidP="0067332F">
      <w:pPr>
        <w:spacing w:before="60" w:after="60" w:line="276" w:lineRule="auto"/>
        <w:ind w:firstLine="708"/>
        <w:jc w:val="both"/>
      </w:pPr>
      <w:r w:rsidRPr="00A00DF8">
        <w:t>В случай, че бъдем определени за изпълнител</w:t>
      </w:r>
      <w:r w:rsidR="007D270E" w:rsidRPr="00A00DF8">
        <w:t xml:space="preserve"> на обществената поръчка</w:t>
      </w:r>
      <w:r w:rsidRPr="00A00DF8">
        <w:t>,  ще представим документи</w:t>
      </w:r>
      <w:r w:rsidR="007D270E" w:rsidRPr="00A00DF8">
        <w:t>те</w:t>
      </w:r>
      <w:r w:rsidRPr="00A00DF8">
        <w:t xml:space="preserve">, необходими за подписване на договора съгласно документацията за участие в посочения </w:t>
      </w:r>
      <w:r w:rsidR="007D270E" w:rsidRPr="00A00DF8">
        <w:t xml:space="preserve">от Възложителя </w:t>
      </w:r>
      <w:r w:rsidRPr="00A00DF8">
        <w:t xml:space="preserve">срок </w:t>
      </w:r>
      <w:r w:rsidR="007D270E" w:rsidRPr="00A00DF8">
        <w:t>при съобразяване с установените от компетентните органи срокове за издаване на документи, които следва да бъдат представени от наша страна</w:t>
      </w:r>
      <w:r w:rsidRPr="00A00DF8">
        <w:t>.</w:t>
      </w:r>
    </w:p>
    <w:p w:rsidR="00EE1A96" w:rsidRPr="00A00DF8" w:rsidRDefault="00EE1A96" w:rsidP="0067332F">
      <w:pPr>
        <w:spacing w:before="60" w:after="60" w:line="276" w:lineRule="auto"/>
        <w:ind w:firstLine="708"/>
        <w:jc w:val="both"/>
      </w:pPr>
    </w:p>
    <w:p w:rsidR="00EE1A96" w:rsidRPr="00A00DF8" w:rsidRDefault="008438F6" w:rsidP="0067332F">
      <w:pPr>
        <w:spacing w:before="60" w:after="60" w:line="276" w:lineRule="auto"/>
        <w:ind w:firstLine="708"/>
        <w:jc w:val="both"/>
      </w:pPr>
      <w:r w:rsidRPr="00A00DF8">
        <w:t xml:space="preserve">  </w:t>
      </w:r>
      <w:r w:rsidR="00EE1A96" w:rsidRPr="00A00DF8">
        <w:t>Удостоверяваме и потвърждаваме, че:</w:t>
      </w:r>
    </w:p>
    <w:p w:rsidR="00EE1A96" w:rsidRPr="00A00DF8" w:rsidRDefault="00EE1A96" w:rsidP="0067332F">
      <w:pPr>
        <w:spacing w:before="60" w:after="60" w:line="276" w:lineRule="auto"/>
        <w:ind w:firstLine="708"/>
        <w:jc w:val="both"/>
      </w:pPr>
      <w:r w:rsidRPr="00A00DF8">
        <w:t xml:space="preserve">- Ще извършим </w:t>
      </w:r>
      <w:r w:rsidR="00024883" w:rsidRPr="00A00DF8">
        <w:rPr>
          <w:rStyle w:val="inputvalue"/>
        </w:rPr>
        <w:t>дейностите по публичност и визуализация</w:t>
      </w:r>
      <w:r w:rsidR="00704ACF" w:rsidRPr="00A00DF8">
        <w:rPr>
          <w:rStyle w:val="inputvalue"/>
        </w:rPr>
        <w:t xml:space="preserve"> във връзка с изпълнение</w:t>
      </w:r>
      <w:r w:rsidR="00704ACF" w:rsidRPr="00A00DF8">
        <w:rPr>
          <w:color w:val="000000"/>
          <w:shd w:val="clear" w:color="auto" w:fill="FFFFFF"/>
        </w:rPr>
        <w:t xml:space="preserve"> на проект </w:t>
      </w:r>
      <w:r w:rsidR="00ED35C9" w:rsidRPr="00A00DF8">
        <w:rPr>
          <w:color w:val="000000"/>
          <w:shd w:val="clear" w:color="auto" w:fill="FFFFFF"/>
        </w:rPr>
        <w:t xml:space="preserve"> </w:t>
      </w:r>
      <w:r w:rsidR="00ED35C9" w:rsidRPr="00A00DF8">
        <w:rPr>
          <w:rFonts w:eastAsia="Calibri"/>
          <w:b/>
          <w:bCs/>
          <w:color w:val="000000"/>
          <w:lang w:eastAsia="bg-BG"/>
        </w:rPr>
        <w:t xml:space="preserve"> </w:t>
      </w:r>
      <w:r w:rsidR="00ED35C9" w:rsidRPr="00A00DF8">
        <w:rPr>
          <w:rFonts w:eastAsia="Calibri"/>
          <w:bCs/>
          <w:color w:val="000000"/>
          <w:lang w:eastAsia="bg-BG"/>
        </w:rPr>
        <w:t>„Изграждане на социални жилища в кв. "Тева" - Общинска сграда с капацитет 100 души“</w:t>
      </w:r>
      <w:r w:rsidR="00ED35C9" w:rsidRPr="00A00DF8">
        <w:rPr>
          <w:rFonts w:eastAsia="Calibri"/>
          <w:b/>
          <w:bCs/>
          <w:color w:val="000000"/>
          <w:lang w:eastAsia="bg-BG"/>
        </w:rPr>
        <w:t xml:space="preserve"> </w:t>
      </w:r>
      <w:r w:rsidR="008F7D42" w:rsidRPr="00A00DF8">
        <w:rPr>
          <w:lang w:eastAsia="bg-BG"/>
        </w:rPr>
        <w:t>по Оперативна програма „Региони в растеж“ 2014- 2020", съфинансиран от Европейския съюз чрез Европейския фонд за регионално развитие,</w:t>
      </w:r>
      <w:r w:rsidRPr="00A00DF8">
        <w:t xml:space="preserve"> в съответствие с действащото законодателство</w:t>
      </w:r>
      <w:r w:rsidR="00B277A8" w:rsidRPr="00A00DF8">
        <w:t xml:space="preserve"> и с изискванията на ОПРР 2014 – 2020 г.</w:t>
      </w:r>
      <w:r w:rsidRPr="00A00DF8">
        <w:t>;</w:t>
      </w:r>
    </w:p>
    <w:p w:rsidR="0067332F" w:rsidRPr="00A00DF8" w:rsidRDefault="0067332F" w:rsidP="00EE1A96">
      <w:pPr>
        <w:tabs>
          <w:tab w:val="num" w:pos="0"/>
        </w:tabs>
        <w:ind w:hanging="9"/>
        <w:jc w:val="both"/>
        <w:rPr>
          <w:b/>
        </w:rPr>
      </w:pPr>
    </w:p>
    <w:p w:rsidR="00EE1A96" w:rsidRPr="00A00DF8" w:rsidRDefault="007D270E" w:rsidP="00EE1A96">
      <w:pPr>
        <w:tabs>
          <w:tab w:val="num" w:pos="0"/>
        </w:tabs>
        <w:ind w:hanging="9"/>
        <w:jc w:val="both"/>
        <w:rPr>
          <w:b/>
        </w:rPr>
      </w:pPr>
      <w:r w:rsidRPr="00A00DF8">
        <w:rPr>
          <w:b/>
        </w:rPr>
        <w:tab/>
      </w:r>
      <w:r w:rsidRPr="00A00DF8">
        <w:rPr>
          <w:b/>
        </w:rPr>
        <w:tab/>
      </w:r>
      <w:r w:rsidR="00EE1A96" w:rsidRPr="00A00DF8">
        <w:rPr>
          <w:b/>
        </w:rPr>
        <w:t>С подписването на настоящото предложение декларирам</w:t>
      </w:r>
      <w:r w:rsidR="00C54889" w:rsidRPr="00A00DF8">
        <w:rPr>
          <w:b/>
        </w:rPr>
        <w:t>/</w:t>
      </w:r>
      <w:r w:rsidR="00EE1A96" w:rsidRPr="00A00DF8">
        <w:rPr>
          <w:b/>
        </w:rPr>
        <w:t xml:space="preserve">е, че: </w:t>
      </w:r>
    </w:p>
    <w:p w:rsidR="00EE1A96" w:rsidRPr="00A00DF8" w:rsidRDefault="00EE1A96" w:rsidP="00EE1A96">
      <w:pPr>
        <w:tabs>
          <w:tab w:val="num" w:pos="0"/>
        </w:tabs>
        <w:ind w:hanging="9"/>
        <w:jc w:val="both"/>
        <w:rPr>
          <w:b/>
        </w:rPr>
      </w:pPr>
    </w:p>
    <w:p w:rsidR="00EE1A96" w:rsidRPr="00A00DF8" w:rsidRDefault="00B277A8" w:rsidP="0067332F">
      <w:pPr>
        <w:suppressAutoHyphens w:val="0"/>
        <w:autoSpaceDE w:val="0"/>
        <w:autoSpaceDN w:val="0"/>
        <w:adjustRightInd w:val="0"/>
        <w:spacing w:line="276" w:lineRule="auto"/>
        <w:ind w:firstLine="708"/>
        <w:jc w:val="both"/>
        <w:rPr>
          <w:rFonts w:eastAsia="MS ??"/>
          <w:color w:val="000000"/>
        </w:rPr>
      </w:pPr>
      <w:r w:rsidRPr="00A00DF8">
        <w:rPr>
          <w:b/>
        </w:rPr>
        <w:t xml:space="preserve"> 6</w:t>
      </w:r>
      <w:r w:rsidR="00EE1A96" w:rsidRPr="00A00DF8">
        <w:rPr>
          <w:b/>
        </w:rPr>
        <w:t xml:space="preserve">. </w:t>
      </w:r>
      <w:r w:rsidR="00C54889" w:rsidRPr="00A00DF8">
        <w:rPr>
          <w:color w:val="000000"/>
        </w:rPr>
        <w:t xml:space="preserve">Запознат/и съм/сме с всички условия на представения проект на договор и </w:t>
      </w:r>
      <w:r w:rsidR="00C54889" w:rsidRPr="00A00DF8">
        <w:rPr>
          <w:rFonts w:eastAsia="MS ??"/>
          <w:color w:val="000000"/>
        </w:rPr>
        <w:t xml:space="preserve">приемам/е всички клаузи на приложения проект на договор за изпълнение на настоящата обществена поръчка. </w:t>
      </w:r>
    </w:p>
    <w:p w:rsidR="00C54889" w:rsidRPr="00A00DF8" w:rsidRDefault="00C54889" w:rsidP="0067332F">
      <w:pPr>
        <w:suppressAutoHyphens w:val="0"/>
        <w:autoSpaceDE w:val="0"/>
        <w:autoSpaceDN w:val="0"/>
        <w:adjustRightInd w:val="0"/>
        <w:spacing w:line="276" w:lineRule="auto"/>
        <w:jc w:val="both"/>
        <w:rPr>
          <w:rFonts w:eastAsia="MS ??"/>
          <w:color w:val="000000"/>
        </w:rPr>
      </w:pPr>
    </w:p>
    <w:p w:rsidR="00C54889" w:rsidRPr="00A00DF8" w:rsidRDefault="001D0D8B" w:rsidP="0067332F">
      <w:pPr>
        <w:spacing w:line="276" w:lineRule="auto"/>
        <w:ind w:firstLine="360"/>
        <w:jc w:val="both"/>
        <w:rPr>
          <w:color w:val="000000"/>
        </w:rPr>
      </w:pPr>
      <w:r w:rsidRPr="00A00DF8">
        <w:rPr>
          <w:rFonts w:eastAsia="MS ??"/>
          <w:b/>
          <w:color w:val="000000"/>
        </w:rPr>
        <w:t xml:space="preserve">       </w:t>
      </w:r>
      <w:r w:rsidR="00B277A8" w:rsidRPr="00A00DF8">
        <w:rPr>
          <w:rFonts w:eastAsia="MS ??"/>
          <w:b/>
          <w:color w:val="000000"/>
        </w:rPr>
        <w:t>7</w:t>
      </w:r>
      <w:r w:rsidR="00C54889" w:rsidRPr="00A00DF8">
        <w:rPr>
          <w:rFonts w:eastAsia="MS ??"/>
          <w:b/>
          <w:color w:val="000000"/>
        </w:rPr>
        <w:t>.</w:t>
      </w:r>
      <w:r w:rsidR="00C54889" w:rsidRPr="00A00DF8">
        <w:rPr>
          <w:rFonts w:eastAsia="MS ??"/>
          <w:color w:val="000000"/>
        </w:rPr>
        <w:t xml:space="preserve"> </w:t>
      </w:r>
      <w:r w:rsidR="00C54889" w:rsidRPr="00A00DF8">
        <w:rPr>
          <w:color w:val="000000"/>
        </w:rPr>
        <w:t xml:space="preserve">Настоящата оферта е валидна за срок от </w:t>
      </w:r>
      <w:r w:rsidR="003E5AD6" w:rsidRPr="00A00DF8">
        <w:rPr>
          <w:color w:val="000000"/>
        </w:rPr>
        <w:t>6 (шест) месеца</w:t>
      </w:r>
      <w:r w:rsidRPr="00A00DF8">
        <w:rPr>
          <w:color w:val="000000"/>
        </w:rPr>
        <w:t xml:space="preserve">, </w:t>
      </w:r>
      <w:r w:rsidRPr="00A00DF8">
        <w:t>считано от датата на подаване на офертата ни за участие в поръчката</w:t>
      </w:r>
      <w:r w:rsidR="004B4921" w:rsidRPr="00A00DF8">
        <w:t xml:space="preserve"> </w:t>
      </w:r>
      <w:r w:rsidR="00C54889" w:rsidRPr="00A00DF8">
        <w:rPr>
          <w:color w:val="000000"/>
        </w:rPr>
        <w:t xml:space="preserve">и ние ще сме обвързани с нея. </w:t>
      </w:r>
    </w:p>
    <w:p w:rsidR="00C54889" w:rsidRPr="00A00DF8" w:rsidRDefault="00C54889" w:rsidP="0067332F">
      <w:pPr>
        <w:suppressAutoHyphens w:val="0"/>
        <w:autoSpaceDE w:val="0"/>
        <w:autoSpaceDN w:val="0"/>
        <w:adjustRightInd w:val="0"/>
        <w:spacing w:line="276" w:lineRule="auto"/>
        <w:jc w:val="both"/>
        <w:rPr>
          <w:color w:val="000000"/>
        </w:rPr>
      </w:pPr>
    </w:p>
    <w:p w:rsidR="00C54889" w:rsidRPr="00A00DF8" w:rsidRDefault="00B277A8" w:rsidP="0067332F">
      <w:pPr>
        <w:suppressAutoHyphens w:val="0"/>
        <w:autoSpaceDE w:val="0"/>
        <w:autoSpaceDN w:val="0"/>
        <w:adjustRightInd w:val="0"/>
        <w:spacing w:line="276" w:lineRule="auto"/>
        <w:ind w:firstLine="708"/>
        <w:jc w:val="both"/>
        <w:rPr>
          <w:b/>
          <w:color w:val="000000"/>
        </w:rPr>
      </w:pPr>
      <w:r w:rsidRPr="00A00DF8">
        <w:rPr>
          <w:b/>
          <w:color w:val="000000"/>
        </w:rPr>
        <w:t xml:space="preserve">  8. </w:t>
      </w:r>
      <w:r w:rsidR="00C54889" w:rsidRPr="00A00DF8">
        <w:rPr>
          <w:color w:val="000000"/>
        </w:rPr>
        <w:t xml:space="preserve">Настоящата </w:t>
      </w:r>
      <w:r w:rsidR="00C54889" w:rsidRPr="00A00DF8">
        <w:rPr>
          <w:color w:val="000000"/>
          <w:lang w:val="ru-RU"/>
        </w:rPr>
        <w:t>оферт</w:t>
      </w:r>
      <w:r w:rsidR="00C54889" w:rsidRPr="00A00DF8">
        <w:rPr>
          <w:color w:val="000000"/>
        </w:rPr>
        <w:t>а е</w:t>
      </w:r>
      <w:r w:rsidR="00C54889" w:rsidRPr="00A00DF8">
        <w:rPr>
          <w:color w:val="000000"/>
          <w:lang w:val="ru-RU"/>
        </w:rPr>
        <w:t xml:space="preserve"> изготвен</w:t>
      </w:r>
      <w:r w:rsidR="00C54889" w:rsidRPr="00A00DF8">
        <w:rPr>
          <w:color w:val="000000"/>
        </w:rPr>
        <w:t>а</w:t>
      </w:r>
      <w:r w:rsidR="00C54889" w:rsidRPr="00A00DF8">
        <w:rPr>
          <w:color w:val="000000"/>
          <w:lang w:val="ru-RU"/>
        </w:rPr>
        <w:t xml:space="preserve"> при спазване на задълженията, свързани с данъци и осигуровки, опазване на околната среда, закрила на заетостта и условията на труд, които са в сила в страната и които са приложими към строителството или към предоставяните услуги.</w:t>
      </w:r>
    </w:p>
    <w:p w:rsidR="00EE1A96" w:rsidRPr="00A00DF8" w:rsidRDefault="00EE1A96" w:rsidP="00EE1A96">
      <w:pPr>
        <w:tabs>
          <w:tab w:val="num" w:pos="0"/>
        </w:tabs>
        <w:ind w:hanging="9"/>
        <w:jc w:val="both"/>
        <w:rPr>
          <w:b/>
        </w:rPr>
      </w:pPr>
    </w:p>
    <w:p w:rsidR="0067332F" w:rsidRPr="00A00DF8" w:rsidRDefault="0067332F" w:rsidP="00D318F8">
      <w:pPr>
        <w:tabs>
          <w:tab w:val="num" w:pos="0"/>
        </w:tabs>
        <w:jc w:val="both"/>
        <w:rPr>
          <w:b/>
        </w:rPr>
      </w:pPr>
    </w:p>
    <w:p w:rsidR="00EE1A96" w:rsidRPr="00A00DF8" w:rsidRDefault="00C54889" w:rsidP="00EE1A96">
      <w:pPr>
        <w:tabs>
          <w:tab w:val="num" w:pos="0"/>
        </w:tabs>
        <w:ind w:hanging="9"/>
        <w:jc w:val="both"/>
        <w:rPr>
          <w:b/>
        </w:rPr>
      </w:pPr>
      <w:r w:rsidRPr="00A00DF8">
        <w:rPr>
          <w:b/>
        </w:rPr>
        <w:lastRenderedPageBreak/>
        <w:t xml:space="preserve">Приложения: </w:t>
      </w:r>
    </w:p>
    <w:p w:rsidR="00C54889" w:rsidRPr="00A00DF8" w:rsidRDefault="00C54889" w:rsidP="00EE1A96">
      <w:pPr>
        <w:tabs>
          <w:tab w:val="num" w:pos="0"/>
        </w:tabs>
        <w:ind w:hanging="9"/>
        <w:jc w:val="both"/>
        <w:rPr>
          <w:b/>
        </w:rPr>
      </w:pPr>
    </w:p>
    <w:p w:rsidR="00C54889" w:rsidRPr="00A00DF8" w:rsidRDefault="00C54889" w:rsidP="00527301">
      <w:pPr>
        <w:widowControl w:val="0"/>
        <w:shd w:val="clear" w:color="auto" w:fill="FFFFFF"/>
        <w:tabs>
          <w:tab w:val="left" w:pos="1087"/>
          <w:tab w:val="left" w:leader="dot" w:pos="10426"/>
        </w:tabs>
        <w:autoSpaceDE w:val="0"/>
        <w:autoSpaceDN w:val="0"/>
        <w:adjustRightInd w:val="0"/>
        <w:spacing w:line="276" w:lineRule="auto"/>
        <w:jc w:val="both"/>
        <w:rPr>
          <w:i/>
          <w:color w:val="000000"/>
        </w:rPr>
      </w:pPr>
      <w:r w:rsidRPr="00A00DF8">
        <w:rPr>
          <w:b/>
        </w:rPr>
        <w:t>1.</w:t>
      </w:r>
      <w:r w:rsidR="007D270E" w:rsidRPr="00A00DF8">
        <w:rPr>
          <w:color w:val="000000"/>
        </w:rPr>
        <w:t xml:space="preserve"> </w:t>
      </w:r>
      <w:r w:rsidR="007D270E" w:rsidRPr="00A00DF8">
        <w:rPr>
          <w:b/>
          <w:color w:val="000000"/>
        </w:rPr>
        <w:t xml:space="preserve">Документ за упълномощаване, когато лицето, което подава офертата, не е законният представител на участника </w:t>
      </w:r>
      <w:r w:rsidR="007D270E" w:rsidRPr="00A00DF8">
        <w:rPr>
          <w:b/>
          <w:i/>
          <w:color w:val="000000"/>
        </w:rPr>
        <w:t>(в приложимите случаи).</w:t>
      </w:r>
    </w:p>
    <w:p w:rsidR="00EE1A96" w:rsidRPr="00A00DF8" w:rsidRDefault="00704ACF" w:rsidP="00EE1A96">
      <w:pPr>
        <w:tabs>
          <w:tab w:val="num" w:pos="0"/>
        </w:tabs>
        <w:ind w:hanging="9"/>
        <w:jc w:val="both"/>
        <w:rPr>
          <w:b/>
        </w:rPr>
      </w:pPr>
      <w:r w:rsidRPr="00A00DF8">
        <w:rPr>
          <w:b/>
        </w:rPr>
        <w:t>2. ............;</w:t>
      </w:r>
    </w:p>
    <w:p w:rsidR="00704ACF" w:rsidRPr="00A00DF8" w:rsidRDefault="00704ACF" w:rsidP="00EE1A96">
      <w:pPr>
        <w:tabs>
          <w:tab w:val="num" w:pos="0"/>
        </w:tabs>
        <w:ind w:hanging="9"/>
        <w:jc w:val="both"/>
        <w:rPr>
          <w:b/>
        </w:rPr>
      </w:pPr>
      <w:r w:rsidRPr="00A00DF8">
        <w:rPr>
          <w:b/>
        </w:rPr>
        <w:t>3. ............;</w:t>
      </w:r>
    </w:p>
    <w:p w:rsidR="007D270E" w:rsidRPr="00A00DF8" w:rsidRDefault="007D270E" w:rsidP="00EE1A96">
      <w:pPr>
        <w:tabs>
          <w:tab w:val="num" w:pos="0"/>
        </w:tabs>
        <w:ind w:hanging="9"/>
        <w:jc w:val="both"/>
        <w:rPr>
          <w:b/>
        </w:rPr>
      </w:pPr>
    </w:p>
    <w:p w:rsidR="00EE1A96" w:rsidRPr="00A00DF8" w:rsidRDefault="00EE1A96" w:rsidP="004F5BF0">
      <w:pPr>
        <w:pStyle w:val="a0"/>
        <w:rPr>
          <w:b/>
        </w:rPr>
      </w:pPr>
      <w:r w:rsidRPr="00A00DF8">
        <w:rPr>
          <w:b/>
        </w:rPr>
        <w:t xml:space="preserve">ВАЖНО! Представя се и на електронен носител (диск) в нередактируем формат (например PDF или еквивалент).  </w:t>
      </w:r>
    </w:p>
    <w:p w:rsidR="007D270E" w:rsidRPr="00A00DF8" w:rsidRDefault="007D270E" w:rsidP="0017249A">
      <w:pPr>
        <w:spacing w:line="240" w:lineRule="auto"/>
        <w:ind w:left="6372" w:firstLine="708"/>
      </w:pPr>
    </w:p>
    <w:p w:rsidR="007D270E" w:rsidRPr="00A00DF8" w:rsidRDefault="007D270E" w:rsidP="007D270E">
      <w:pPr>
        <w:spacing w:before="120" w:line="360" w:lineRule="auto"/>
        <w:ind w:left="1416"/>
        <w:jc w:val="both"/>
        <w:rPr>
          <w:b/>
          <w:bCs/>
          <w:u w:val="single"/>
        </w:rPr>
      </w:pPr>
      <w:r w:rsidRPr="00A00DF8">
        <w:rPr>
          <w:b/>
          <w:bCs/>
        </w:rPr>
        <w:t xml:space="preserve">     </w:t>
      </w:r>
      <w:r w:rsidRPr="00A00DF8">
        <w:rPr>
          <w:b/>
          <w:bCs/>
          <w:u w:val="single"/>
        </w:rPr>
        <w:t>ПОДПИС и ПЕЧАТ:</w:t>
      </w:r>
    </w:p>
    <w:tbl>
      <w:tblPr>
        <w:tblW w:w="0" w:type="auto"/>
        <w:tblLayout w:type="fixed"/>
        <w:tblLook w:val="0000" w:firstRow="0" w:lastRow="0" w:firstColumn="0" w:lastColumn="0" w:noHBand="0" w:noVBand="0"/>
      </w:tblPr>
      <w:tblGrid>
        <w:gridCol w:w="4261"/>
        <w:gridCol w:w="4919"/>
      </w:tblGrid>
      <w:tr w:rsidR="007D270E" w:rsidRPr="00A00DF8" w:rsidTr="001D0D8B">
        <w:tc>
          <w:tcPr>
            <w:tcW w:w="4261" w:type="dxa"/>
          </w:tcPr>
          <w:p w:rsidR="007D270E" w:rsidRPr="00A00DF8" w:rsidRDefault="007D270E" w:rsidP="001D0D8B">
            <w:pPr>
              <w:spacing w:line="360" w:lineRule="auto"/>
              <w:jc w:val="right"/>
              <w:rPr>
                <w:b/>
              </w:rPr>
            </w:pPr>
            <w:r w:rsidRPr="00A00DF8">
              <w:rPr>
                <w:b/>
              </w:rPr>
              <w:t xml:space="preserve">Дата </w:t>
            </w:r>
          </w:p>
        </w:tc>
        <w:tc>
          <w:tcPr>
            <w:tcW w:w="4919" w:type="dxa"/>
          </w:tcPr>
          <w:p w:rsidR="007D270E" w:rsidRPr="00A00DF8" w:rsidRDefault="007D270E" w:rsidP="001D0D8B">
            <w:pPr>
              <w:spacing w:line="360" w:lineRule="auto"/>
              <w:jc w:val="both"/>
            </w:pPr>
            <w:r w:rsidRPr="00A00DF8">
              <w:t>________/ _________ / ______</w:t>
            </w:r>
          </w:p>
        </w:tc>
      </w:tr>
      <w:tr w:rsidR="007D270E" w:rsidRPr="00A00DF8" w:rsidTr="001D0D8B">
        <w:tc>
          <w:tcPr>
            <w:tcW w:w="4261" w:type="dxa"/>
          </w:tcPr>
          <w:p w:rsidR="007D270E" w:rsidRPr="00A00DF8" w:rsidRDefault="007D270E" w:rsidP="001D0D8B">
            <w:pPr>
              <w:spacing w:line="360" w:lineRule="auto"/>
              <w:jc w:val="right"/>
              <w:rPr>
                <w:b/>
              </w:rPr>
            </w:pPr>
            <w:r w:rsidRPr="00A00DF8">
              <w:rPr>
                <w:b/>
              </w:rPr>
              <w:t>Име и фамилия</w:t>
            </w:r>
          </w:p>
        </w:tc>
        <w:tc>
          <w:tcPr>
            <w:tcW w:w="4919" w:type="dxa"/>
          </w:tcPr>
          <w:p w:rsidR="007D270E" w:rsidRPr="00A00DF8" w:rsidRDefault="007D270E" w:rsidP="001D0D8B">
            <w:pPr>
              <w:spacing w:line="360" w:lineRule="auto"/>
              <w:jc w:val="both"/>
            </w:pPr>
            <w:r w:rsidRPr="00A00DF8">
              <w:t>__________________________</w:t>
            </w:r>
          </w:p>
        </w:tc>
      </w:tr>
      <w:tr w:rsidR="007D270E" w:rsidRPr="00A00DF8" w:rsidTr="001D0D8B">
        <w:tc>
          <w:tcPr>
            <w:tcW w:w="4261" w:type="dxa"/>
          </w:tcPr>
          <w:p w:rsidR="007D270E" w:rsidRPr="00A00DF8" w:rsidRDefault="007D270E" w:rsidP="001D0D8B">
            <w:pPr>
              <w:spacing w:line="360" w:lineRule="auto"/>
              <w:jc w:val="right"/>
              <w:rPr>
                <w:b/>
              </w:rPr>
            </w:pPr>
            <w:r w:rsidRPr="00A00DF8">
              <w:rPr>
                <w:b/>
              </w:rPr>
              <w:t xml:space="preserve">Длъжност </w:t>
            </w:r>
          </w:p>
        </w:tc>
        <w:tc>
          <w:tcPr>
            <w:tcW w:w="4919" w:type="dxa"/>
          </w:tcPr>
          <w:p w:rsidR="007D270E" w:rsidRPr="00A00DF8" w:rsidRDefault="007D270E" w:rsidP="001D0D8B">
            <w:pPr>
              <w:spacing w:line="360" w:lineRule="auto"/>
              <w:jc w:val="both"/>
            </w:pPr>
            <w:r w:rsidRPr="00A00DF8">
              <w:t>__________________________</w:t>
            </w:r>
          </w:p>
        </w:tc>
      </w:tr>
      <w:tr w:rsidR="007D270E" w:rsidRPr="00A00DF8" w:rsidTr="001D0D8B">
        <w:tc>
          <w:tcPr>
            <w:tcW w:w="4261" w:type="dxa"/>
          </w:tcPr>
          <w:p w:rsidR="007D270E" w:rsidRPr="00A00DF8" w:rsidRDefault="007D270E" w:rsidP="001D0D8B">
            <w:pPr>
              <w:spacing w:line="360" w:lineRule="auto"/>
              <w:jc w:val="right"/>
              <w:rPr>
                <w:b/>
              </w:rPr>
            </w:pPr>
            <w:r w:rsidRPr="00A00DF8">
              <w:rPr>
                <w:b/>
              </w:rPr>
              <w:t>Наименование на участника</w:t>
            </w:r>
          </w:p>
        </w:tc>
        <w:tc>
          <w:tcPr>
            <w:tcW w:w="4919" w:type="dxa"/>
          </w:tcPr>
          <w:p w:rsidR="007D270E" w:rsidRPr="00A00DF8" w:rsidRDefault="007D270E" w:rsidP="001D0D8B">
            <w:pPr>
              <w:spacing w:line="360" w:lineRule="auto"/>
              <w:jc w:val="both"/>
            </w:pPr>
            <w:r w:rsidRPr="00A00DF8">
              <w:t>__________________________</w:t>
            </w:r>
          </w:p>
        </w:tc>
      </w:tr>
    </w:tbl>
    <w:p w:rsidR="007D270E" w:rsidRPr="00A00DF8" w:rsidRDefault="007D270E" w:rsidP="0017249A">
      <w:pPr>
        <w:spacing w:line="240" w:lineRule="auto"/>
        <w:ind w:left="6372" w:firstLine="708"/>
      </w:pPr>
    </w:p>
    <w:p w:rsidR="00013D0E" w:rsidRDefault="00013D0E" w:rsidP="0017249A">
      <w:pPr>
        <w:spacing w:line="240" w:lineRule="auto"/>
        <w:ind w:left="6372" w:firstLine="708"/>
        <w:rPr>
          <w:b/>
          <w:iCs/>
        </w:rPr>
      </w:pPr>
    </w:p>
    <w:p w:rsidR="00013D0E" w:rsidRDefault="00013D0E" w:rsidP="0017249A">
      <w:pPr>
        <w:spacing w:line="240" w:lineRule="auto"/>
        <w:ind w:left="6372" w:firstLine="708"/>
        <w:rPr>
          <w:b/>
          <w:iCs/>
        </w:rPr>
      </w:pPr>
    </w:p>
    <w:p w:rsidR="00013D0E" w:rsidRDefault="00013D0E" w:rsidP="0017249A">
      <w:pPr>
        <w:spacing w:line="240" w:lineRule="auto"/>
        <w:ind w:left="6372" w:firstLine="708"/>
        <w:rPr>
          <w:b/>
          <w:iCs/>
        </w:rPr>
      </w:pPr>
    </w:p>
    <w:p w:rsidR="00013D0E" w:rsidRDefault="00013D0E" w:rsidP="0017249A">
      <w:pPr>
        <w:spacing w:line="240" w:lineRule="auto"/>
        <w:ind w:left="6372" w:firstLine="708"/>
        <w:rPr>
          <w:b/>
          <w:iCs/>
        </w:rPr>
      </w:pPr>
    </w:p>
    <w:p w:rsidR="00013D0E" w:rsidRDefault="00013D0E" w:rsidP="0017249A">
      <w:pPr>
        <w:spacing w:line="240" w:lineRule="auto"/>
        <w:ind w:left="6372" w:firstLine="708"/>
        <w:rPr>
          <w:b/>
          <w:iCs/>
        </w:rPr>
      </w:pPr>
    </w:p>
    <w:p w:rsidR="00013D0E" w:rsidRDefault="00013D0E" w:rsidP="0017249A">
      <w:pPr>
        <w:spacing w:line="240" w:lineRule="auto"/>
        <w:ind w:left="6372" w:firstLine="708"/>
        <w:rPr>
          <w:b/>
          <w:iCs/>
        </w:rPr>
      </w:pPr>
    </w:p>
    <w:p w:rsidR="007E5CA5" w:rsidRDefault="007E5CA5">
      <w:pPr>
        <w:suppressAutoHyphens w:val="0"/>
        <w:spacing w:line="240" w:lineRule="auto"/>
        <w:rPr>
          <w:b/>
          <w:iCs/>
        </w:rPr>
      </w:pPr>
      <w:r>
        <w:rPr>
          <w:b/>
          <w:iCs/>
        </w:rPr>
        <w:br w:type="page"/>
      </w:r>
    </w:p>
    <w:p w:rsidR="00013D0E" w:rsidRDefault="00013D0E" w:rsidP="0017249A">
      <w:pPr>
        <w:spacing w:line="240" w:lineRule="auto"/>
        <w:ind w:left="6372" w:firstLine="708"/>
        <w:rPr>
          <w:b/>
          <w:iCs/>
        </w:rPr>
      </w:pPr>
    </w:p>
    <w:p w:rsidR="0017249A" w:rsidRPr="00A00DF8" w:rsidRDefault="0017249A" w:rsidP="0017249A">
      <w:pPr>
        <w:spacing w:line="240" w:lineRule="auto"/>
        <w:ind w:left="6372" w:firstLine="708"/>
        <w:rPr>
          <w:b/>
          <w:bCs/>
          <w:lang w:val="en-US" w:eastAsia="bg-BG"/>
        </w:rPr>
      </w:pPr>
      <w:r w:rsidRPr="00A00DF8">
        <w:rPr>
          <w:b/>
          <w:iCs/>
        </w:rPr>
        <w:t xml:space="preserve">Приложение № </w:t>
      </w:r>
      <w:r w:rsidRPr="00A00DF8">
        <w:rPr>
          <w:b/>
          <w:iCs/>
          <w:lang w:val="en-US"/>
        </w:rPr>
        <w:t>4</w:t>
      </w:r>
    </w:p>
    <w:p w:rsidR="0017249A" w:rsidRPr="00A00DF8" w:rsidRDefault="0017249A" w:rsidP="0017249A">
      <w:pPr>
        <w:tabs>
          <w:tab w:val="left" w:pos="6540"/>
        </w:tabs>
        <w:spacing w:line="240" w:lineRule="auto"/>
        <w:rPr>
          <w:bCs/>
          <w:lang w:eastAsia="bg-BG"/>
        </w:rPr>
      </w:pPr>
      <w:r w:rsidRPr="00A00DF8">
        <w:rPr>
          <w:bCs/>
          <w:lang w:eastAsia="bg-BG"/>
        </w:rPr>
        <w:tab/>
      </w:r>
    </w:p>
    <w:p w:rsidR="001D0D8B" w:rsidRPr="00A00DF8" w:rsidRDefault="001D0D8B" w:rsidP="0017249A">
      <w:pPr>
        <w:tabs>
          <w:tab w:val="left" w:pos="993"/>
        </w:tabs>
        <w:spacing w:line="240" w:lineRule="auto"/>
        <w:ind w:firstLine="567"/>
        <w:jc w:val="center"/>
        <w:rPr>
          <w:b/>
          <w:bCs/>
          <w:lang w:eastAsia="bg-BG"/>
        </w:rPr>
      </w:pPr>
    </w:p>
    <w:p w:rsidR="001D0D8B" w:rsidRPr="00A00DF8" w:rsidRDefault="0017249A" w:rsidP="0017249A">
      <w:pPr>
        <w:tabs>
          <w:tab w:val="left" w:pos="993"/>
        </w:tabs>
        <w:spacing w:line="240" w:lineRule="auto"/>
        <w:ind w:firstLine="567"/>
        <w:jc w:val="center"/>
        <w:rPr>
          <w:b/>
          <w:bCs/>
          <w:lang w:eastAsia="bg-BG"/>
        </w:rPr>
      </w:pPr>
      <w:r w:rsidRPr="00A00DF8">
        <w:rPr>
          <w:b/>
          <w:bCs/>
          <w:lang w:eastAsia="bg-BG"/>
        </w:rPr>
        <w:t>ДЕКЛАРАЦИЯ</w:t>
      </w:r>
    </w:p>
    <w:p w:rsidR="0017249A" w:rsidRPr="00A00DF8" w:rsidRDefault="0017249A" w:rsidP="0017249A">
      <w:pPr>
        <w:tabs>
          <w:tab w:val="left" w:pos="993"/>
        </w:tabs>
        <w:spacing w:line="240" w:lineRule="auto"/>
        <w:ind w:firstLine="567"/>
        <w:jc w:val="center"/>
        <w:rPr>
          <w:rFonts w:eastAsia="Calibri"/>
          <w:bCs/>
          <w:sz w:val="28"/>
          <w:szCs w:val="28"/>
          <w:lang w:eastAsia="bg-BG"/>
        </w:rPr>
      </w:pPr>
      <w:r w:rsidRPr="00A00DF8">
        <w:rPr>
          <w:rFonts w:eastAsia="Calibri"/>
          <w:bCs/>
          <w:sz w:val="28"/>
          <w:szCs w:val="28"/>
          <w:lang w:eastAsia="bg-BG"/>
        </w:rPr>
        <w:t xml:space="preserve"> </w:t>
      </w:r>
    </w:p>
    <w:p w:rsidR="0017249A" w:rsidRPr="00A00DF8" w:rsidRDefault="0017249A" w:rsidP="0017249A">
      <w:pPr>
        <w:spacing w:line="240" w:lineRule="auto"/>
        <w:ind w:left="708"/>
        <w:jc w:val="center"/>
        <w:rPr>
          <w:b/>
          <w:bCs/>
          <w:lang w:eastAsia="bg-BG"/>
        </w:rPr>
      </w:pPr>
      <w:r w:rsidRPr="00A00DF8">
        <w:rPr>
          <w:b/>
          <w:bCs/>
          <w:lang w:eastAsia="bg-BG"/>
        </w:rPr>
        <w:t xml:space="preserve">по чл. 6, ал. 2 </w:t>
      </w:r>
      <w:r w:rsidR="001D0D8B" w:rsidRPr="00A00DF8">
        <w:rPr>
          <w:b/>
          <w:bCs/>
          <w:lang w:eastAsia="bg-BG"/>
        </w:rPr>
        <w:t>от Закона за мерките срещу изпирането на пари</w:t>
      </w:r>
    </w:p>
    <w:p w:rsidR="0017249A" w:rsidRPr="00A00DF8" w:rsidRDefault="0017249A" w:rsidP="0017249A">
      <w:pPr>
        <w:spacing w:line="240" w:lineRule="auto"/>
        <w:rPr>
          <w:b/>
          <w:bCs/>
          <w:lang w:eastAsia="bg-BG"/>
        </w:rPr>
      </w:pPr>
    </w:p>
    <w:p w:rsidR="0017249A" w:rsidRPr="00A00DF8" w:rsidRDefault="0017249A" w:rsidP="001D0D8B">
      <w:pPr>
        <w:tabs>
          <w:tab w:val="left" w:pos="993"/>
        </w:tabs>
        <w:spacing w:before="60" w:after="60" w:line="276" w:lineRule="auto"/>
        <w:ind w:firstLine="567"/>
        <w:jc w:val="both"/>
        <w:rPr>
          <w:bCs/>
          <w:lang w:eastAsia="bg-BG"/>
        </w:rPr>
      </w:pPr>
      <w:r w:rsidRPr="00A00DF8">
        <w:rPr>
          <w:bCs/>
          <w:lang w:eastAsia="bg-BG"/>
        </w:rPr>
        <w:t>Долуподписаният/-ната/ _______________________________________________</w:t>
      </w:r>
    </w:p>
    <w:p w:rsidR="00777C6D" w:rsidRPr="00A00DF8" w:rsidRDefault="0017249A" w:rsidP="00777C6D">
      <w:pPr>
        <w:autoSpaceDE w:val="0"/>
        <w:autoSpaceDN w:val="0"/>
        <w:adjustRightInd w:val="0"/>
        <w:ind w:right="-13" w:firstLine="567"/>
        <w:jc w:val="both"/>
        <w:rPr>
          <w:rFonts w:eastAsia="Calibri"/>
          <w:b/>
          <w:bCs/>
          <w:color w:val="000000"/>
          <w:lang w:val="ru-RU" w:eastAsia="bg-BG"/>
        </w:rPr>
      </w:pPr>
      <w:r w:rsidRPr="00A00DF8">
        <w:rPr>
          <w:bCs/>
          <w:lang w:eastAsia="bg-BG"/>
        </w:rPr>
        <w:t xml:space="preserve">ЕГН ______________, постоянен адрес____________________________________________, гражданство _____________________________, документ за самоличност _______________________________________,  в качеството ми на законен представител/пълномощник на _____________________________, ЕИК _____________, участник в процедура за възлагане на обществена поръчка с предмет: </w:t>
      </w:r>
      <w:r w:rsidR="00777C6D" w:rsidRPr="00A00DF8">
        <w:rPr>
          <w:rFonts w:eastAsia="Calibri"/>
          <w:b/>
          <w:bCs/>
          <w:color w:val="000000"/>
          <w:lang w:val="ru-RU" w:eastAsia="bg-BG"/>
        </w:rPr>
        <w:t>„</w:t>
      </w:r>
      <w:r w:rsidR="00777C6D" w:rsidRPr="00A00DF8">
        <w:rPr>
          <w:rFonts w:eastAsia="Calibri"/>
          <w:b/>
          <w:bCs/>
          <w:color w:val="000000"/>
          <w:lang w:eastAsia="bg-BG"/>
        </w:rPr>
        <w:t>Избор на изпълнител за осъществяване на дейностите по публичност и визуализация на проект № BG16RFOP001-1.018-0003 „Изграждане на социални жилища в кв. "Тева" - Общинска сграда с капацитет 100 души“, Договор за БФП № BG16RFOP001-1.018-0003-С01</w:t>
      </w:r>
      <w:r w:rsidR="00777C6D" w:rsidRPr="00A00DF8">
        <w:rPr>
          <w:rFonts w:eastAsia="Calibri"/>
          <w:b/>
          <w:bCs/>
          <w:color w:val="000000"/>
          <w:lang w:val="ru-RU" w:eastAsia="bg-BG"/>
        </w:rPr>
        <w:t xml:space="preserve"> </w:t>
      </w:r>
      <w:r w:rsidR="00777C6D" w:rsidRPr="00A00DF8">
        <w:rPr>
          <w:rFonts w:eastAsia="Calibri"/>
          <w:b/>
          <w:bCs/>
          <w:color w:val="000000"/>
          <w:lang w:eastAsia="bg-BG"/>
        </w:rPr>
        <w:t xml:space="preserve">по ОПРР 2014-2020 </w:t>
      </w:r>
      <w:r w:rsidR="00777C6D" w:rsidRPr="00A00DF8">
        <w:rPr>
          <w:rFonts w:eastAsia="Calibri"/>
          <w:b/>
          <w:bCs/>
          <w:color w:val="000000"/>
          <w:lang w:val="ru-RU" w:eastAsia="bg-BG"/>
        </w:rPr>
        <w:t>по две обособени позиции:</w:t>
      </w:r>
    </w:p>
    <w:p w:rsidR="00777C6D" w:rsidRPr="00A00DF8" w:rsidRDefault="00777C6D" w:rsidP="00777C6D">
      <w:pPr>
        <w:suppressAutoHyphens w:val="0"/>
        <w:spacing w:line="240" w:lineRule="auto"/>
        <w:ind w:right="-13" w:firstLine="567"/>
        <w:jc w:val="both"/>
        <w:rPr>
          <w:rFonts w:eastAsia="Calibri"/>
          <w:lang w:eastAsia="bg-BG"/>
        </w:rPr>
      </w:pPr>
      <w:r w:rsidRPr="00A00DF8">
        <w:rPr>
          <w:rFonts w:eastAsia="Calibri"/>
          <w:b/>
          <w:bCs/>
          <w:i/>
          <w:iCs/>
          <w:lang w:val="ru-RU" w:eastAsia="bg-BG"/>
        </w:rPr>
        <w:t xml:space="preserve">Обособена позиция №1 </w:t>
      </w:r>
      <w:r w:rsidRPr="00A00DF8">
        <w:rPr>
          <w:rFonts w:eastAsia="Calibri"/>
          <w:lang w:val="ru-RU" w:eastAsia="bg-BG"/>
        </w:rPr>
        <w:t>–</w:t>
      </w:r>
      <w:r w:rsidRPr="00A00DF8">
        <w:rPr>
          <w:rFonts w:eastAsia="Calibri"/>
          <w:lang w:eastAsia="bg-BG"/>
        </w:rPr>
        <w:t xml:space="preserve"> „Организиране и провеждане на пресконференции, изготвяне на прессъобщения, интернет банер, официални церемонии, подготовка и публикуване в местните медии на публикации, изработка и монтаж на билбордове и постоянни обяснителни табели, банер за пресконференциите“;</w:t>
      </w:r>
    </w:p>
    <w:p w:rsidR="00777C6D" w:rsidRPr="00A00DF8" w:rsidRDefault="00777C6D" w:rsidP="00777C6D">
      <w:pPr>
        <w:suppressAutoHyphens w:val="0"/>
        <w:autoSpaceDE w:val="0"/>
        <w:autoSpaceDN w:val="0"/>
        <w:adjustRightInd w:val="0"/>
        <w:spacing w:line="240" w:lineRule="auto"/>
        <w:ind w:right="-13" w:firstLine="567"/>
        <w:jc w:val="both"/>
        <w:rPr>
          <w:rFonts w:eastAsia="Calibri"/>
          <w:b/>
          <w:bCs/>
          <w:color w:val="000000"/>
          <w:lang w:val="ru-RU" w:eastAsia="bg-BG"/>
        </w:rPr>
      </w:pPr>
    </w:p>
    <w:p w:rsidR="00777C6D" w:rsidRPr="00A00DF8" w:rsidRDefault="00777C6D" w:rsidP="00777C6D">
      <w:pPr>
        <w:suppressAutoHyphens w:val="0"/>
        <w:autoSpaceDE w:val="0"/>
        <w:autoSpaceDN w:val="0"/>
        <w:adjustRightInd w:val="0"/>
        <w:spacing w:line="240" w:lineRule="auto"/>
        <w:ind w:firstLine="570"/>
        <w:jc w:val="both"/>
        <w:rPr>
          <w:rFonts w:eastAsia="Calibri"/>
          <w:lang w:eastAsia="bg-BG"/>
        </w:rPr>
      </w:pPr>
      <w:r w:rsidRPr="00A00DF8">
        <w:rPr>
          <w:rFonts w:eastAsia="Calibri"/>
          <w:b/>
          <w:bCs/>
          <w:i/>
          <w:iCs/>
          <w:lang w:val="ru-RU" w:eastAsia="bg-BG"/>
        </w:rPr>
        <w:t xml:space="preserve">Обособена позиция №2 </w:t>
      </w:r>
      <w:r w:rsidRPr="00A00DF8">
        <w:rPr>
          <w:rFonts w:eastAsia="Calibri"/>
          <w:i/>
          <w:iCs/>
          <w:lang w:val="ru-RU" w:eastAsia="bg-BG"/>
        </w:rPr>
        <w:t xml:space="preserve">– </w:t>
      </w:r>
      <w:r w:rsidRPr="00A00DF8">
        <w:rPr>
          <w:rFonts w:eastAsia="Calibri"/>
          <w:lang w:val="ru-RU" w:eastAsia="bg-BG"/>
        </w:rPr>
        <w:t xml:space="preserve">„Изработване на </w:t>
      </w:r>
      <w:r w:rsidRPr="00A00DF8">
        <w:rPr>
          <w:rFonts w:eastAsia="Calibri"/>
          <w:lang w:eastAsia="bg-BG"/>
        </w:rPr>
        <w:t>печатни информационни и промоционални материали  –</w:t>
      </w:r>
      <w:r w:rsidRPr="00A00DF8">
        <w:rPr>
          <w:rFonts w:eastAsia="Calibri"/>
          <w:lang w:val="ru-RU" w:eastAsia="bg-BG"/>
        </w:rPr>
        <w:t xml:space="preserve"> </w:t>
      </w:r>
      <w:r w:rsidRPr="00A00DF8">
        <w:rPr>
          <w:rFonts w:eastAsia="Calibri"/>
          <w:lang w:eastAsia="bg-BG"/>
        </w:rPr>
        <w:t>брошури, папки, химикалки, тефтери, чаши, флаш-памет, торбички  и плакати</w:t>
      </w:r>
      <w:r w:rsidRPr="00A00DF8">
        <w:rPr>
          <w:rFonts w:eastAsia="Calibri"/>
          <w:lang w:val="ru-RU" w:eastAsia="bg-BG"/>
        </w:rPr>
        <w:t>”, запазена на основание чл. 80, ал.1 от ППЗОП</w:t>
      </w:r>
    </w:p>
    <w:p w:rsidR="007A6B41" w:rsidRPr="00A00DF8" w:rsidRDefault="007A6B41" w:rsidP="00777C6D">
      <w:pPr>
        <w:spacing w:line="240" w:lineRule="auto"/>
        <w:ind w:left="284" w:firstLine="567"/>
        <w:jc w:val="both"/>
        <w:rPr>
          <w:b/>
          <w:lang w:eastAsia="bg-BG"/>
        </w:rPr>
      </w:pPr>
    </w:p>
    <w:p w:rsidR="00024883" w:rsidRPr="00A00DF8" w:rsidRDefault="007A6B41" w:rsidP="00A363DB">
      <w:pPr>
        <w:widowControl w:val="0"/>
        <w:autoSpaceDE w:val="0"/>
        <w:autoSpaceDN w:val="0"/>
        <w:adjustRightInd w:val="0"/>
        <w:spacing w:afterLines="40" w:after="96" w:line="276" w:lineRule="auto"/>
        <w:jc w:val="both"/>
        <w:rPr>
          <w:b/>
          <w:lang w:eastAsia="bg-BG"/>
        </w:rPr>
      </w:pPr>
      <w:r w:rsidRPr="00A00DF8">
        <w:rPr>
          <w:b/>
          <w:lang w:eastAsia="bg-BG"/>
        </w:rPr>
        <w:t>За Обособена позиция № …………………………………………….</w:t>
      </w:r>
      <w:r w:rsidR="00024883" w:rsidRPr="00A00DF8">
        <w:rPr>
          <w:b/>
          <w:lang w:eastAsia="bg-BG"/>
        </w:rPr>
        <w:t xml:space="preserve"> </w:t>
      </w:r>
    </w:p>
    <w:p w:rsidR="0017249A" w:rsidRPr="00A00DF8" w:rsidRDefault="00024883" w:rsidP="00024883">
      <w:pPr>
        <w:spacing w:line="276" w:lineRule="auto"/>
        <w:ind w:firstLine="720"/>
        <w:jc w:val="center"/>
        <w:rPr>
          <w:b/>
          <w:i/>
          <w:lang w:eastAsia="bg-BG"/>
        </w:rPr>
      </w:pPr>
      <w:r w:rsidRPr="00A00DF8">
        <w:rPr>
          <w:i/>
          <w:lang w:eastAsia="bg-BG"/>
        </w:rPr>
        <w:t>(посочва се</w:t>
      </w:r>
      <w:r w:rsidRPr="00A00DF8">
        <w:rPr>
          <w:b/>
          <w:i/>
          <w:lang w:eastAsia="bg-BG"/>
        </w:rPr>
        <w:t xml:space="preserve"> </w:t>
      </w:r>
      <w:r w:rsidRPr="00A00DF8">
        <w:rPr>
          <w:i/>
          <w:lang w:eastAsia="bg-BG"/>
        </w:rPr>
        <w:t>обособената позиция, за която се подава офертата)</w:t>
      </w:r>
      <w:r w:rsidR="001D0D8B" w:rsidRPr="00A00DF8">
        <w:rPr>
          <w:rFonts w:eastAsiaTheme="minorHAnsi"/>
          <w:bCs/>
          <w:color w:val="000000"/>
          <w:lang w:eastAsia="en-US"/>
        </w:rPr>
        <w:t>, с настоящето</w:t>
      </w:r>
      <w:r w:rsidR="0017249A" w:rsidRPr="00A00DF8">
        <w:rPr>
          <w:bCs/>
          <w:lang w:eastAsia="bg-BG"/>
        </w:rPr>
        <w:t xml:space="preserve"> </w:t>
      </w:r>
    </w:p>
    <w:p w:rsidR="0017249A" w:rsidRPr="00A00DF8" w:rsidRDefault="0017249A" w:rsidP="001D0D8B">
      <w:pPr>
        <w:spacing w:line="276" w:lineRule="auto"/>
        <w:jc w:val="both"/>
        <w:rPr>
          <w:b/>
          <w:lang w:eastAsia="bg-BG"/>
        </w:rPr>
      </w:pPr>
    </w:p>
    <w:p w:rsidR="001D0D8B" w:rsidRPr="00A00DF8" w:rsidRDefault="001D0D8B" w:rsidP="001D0D8B">
      <w:pPr>
        <w:tabs>
          <w:tab w:val="left" w:pos="993"/>
        </w:tabs>
        <w:spacing w:line="276" w:lineRule="auto"/>
        <w:ind w:firstLine="567"/>
        <w:jc w:val="center"/>
        <w:rPr>
          <w:b/>
          <w:bCs/>
          <w:lang w:eastAsia="bg-BG"/>
        </w:rPr>
      </w:pPr>
      <w:r w:rsidRPr="00A00DF8">
        <w:rPr>
          <w:b/>
          <w:bCs/>
          <w:lang w:eastAsia="bg-BG"/>
        </w:rPr>
        <w:t>Д Е К Л А Р И Р А М, ЧЕ:</w:t>
      </w:r>
    </w:p>
    <w:p w:rsidR="001D0D8B" w:rsidRPr="00A00DF8" w:rsidRDefault="001D0D8B" w:rsidP="001D0D8B">
      <w:pPr>
        <w:tabs>
          <w:tab w:val="left" w:pos="993"/>
        </w:tabs>
        <w:spacing w:line="276" w:lineRule="auto"/>
        <w:ind w:firstLine="567"/>
        <w:rPr>
          <w:bCs/>
          <w:lang w:eastAsia="bg-BG"/>
        </w:rPr>
      </w:pPr>
    </w:p>
    <w:p w:rsidR="0017249A" w:rsidRPr="00A00DF8" w:rsidRDefault="0017249A" w:rsidP="004939CC">
      <w:pPr>
        <w:tabs>
          <w:tab w:val="left" w:pos="993"/>
        </w:tabs>
        <w:spacing w:line="276" w:lineRule="auto"/>
        <w:ind w:firstLine="567"/>
        <w:jc w:val="both"/>
        <w:rPr>
          <w:bCs/>
          <w:lang w:eastAsia="bg-BG"/>
        </w:rPr>
      </w:pPr>
      <w:r w:rsidRPr="00A00DF8">
        <w:rPr>
          <w:bCs/>
          <w:lang w:eastAsia="bg-BG"/>
        </w:rPr>
        <w:t xml:space="preserve"> </w:t>
      </w:r>
      <w:r w:rsidR="001D0D8B" w:rsidRPr="00A00DF8">
        <w:rPr>
          <w:bCs/>
          <w:lang w:eastAsia="bg-BG"/>
        </w:rPr>
        <w:t>Д</w:t>
      </w:r>
      <w:r w:rsidRPr="00A00DF8">
        <w:rPr>
          <w:bCs/>
          <w:lang w:eastAsia="bg-BG"/>
        </w:rPr>
        <w:t xml:space="preserve">ействителен собственик по смисъла на по чл.6, ал. 2 </w:t>
      </w:r>
      <w:r w:rsidR="001D0D8B" w:rsidRPr="00A00DF8">
        <w:rPr>
          <w:bCs/>
          <w:lang w:eastAsia="bg-BG"/>
        </w:rPr>
        <w:t xml:space="preserve">от </w:t>
      </w:r>
      <w:r w:rsidRPr="00A00DF8">
        <w:rPr>
          <w:bCs/>
          <w:lang w:eastAsia="bg-BG"/>
        </w:rPr>
        <w:t>З</w:t>
      </w:r>
      <w:r w:rsidR="001D0D8B" w:rsidRPr="00A00DF8">
        <w:rPr>
          <w:bCs/>
          <w:lang w:eastAsia="bg-BG"/>
        </w:rPr>
        <w:t xml:space="preserve">акона за мерките срещу изпирането на пари </w:t>
      </w:r>
      <w:r w:rsidRPr="00A00DF8">
        <w:rPr>
          <w:bCs/>
          <w:lang w:eastAsia="bg-BG"/>
        </w:rPr>
        <w:t xml:space="preserve"> във връзка с чл. 3, ал. 5 от П</w:t>
      </w:r>
      <w:r w:rsidR="001D0D8B" w:rsidRPr="00A00DF8">
        <w:rPr>
          <w:bCs/>
          <w:lang w:eastAsia="bg-BG"/>
        </w:rPr>
        <w:t>равилника за прилагане на Закона за мерките срещу</w:t>
      </w:r>
      <w:r w:rsidR="004939CC" w:rsidRPr="00A00DF8">
        <w:rPr>
          <w:bCs/>
          <w:lang w:eastAsia="bg-BG"/>
        </w:rPr>
        <w:t xml:space="preserve"> </w:t>
      </w:r>
      <w:r w:rsidR="001D0D8B" w:rsidRPr="00A00DF8">
        <w:rPr>
          <w:bCs/>
          <w:lang w:eastAsia="bg-BG"/>
        </w:rPr>
        <w:t xml:space="preserve">изпирането на пари </w:t>
      </w:r>
      <w:r w:rsidRPr="00A00DF8">
        <w:rPr>
          <w:bCs/>
          <w:lang w:eastAsia="bg-BG"/>
        </w:rPr>
        <w:t xml:space="preserve"> е/са  следното/те физическо/и лице/лица:</w:t>
      </w:r>
    </w:p>
    <w:p w:rsidR="0017249A" w:rsidRPr="00A00DF8" w:rsidRDefault="0017249A" w:rsidP="001D0D8B">
      <w:pPr>
        <w:spacing w:line="276" w:lineRule="auto"/>
        <w:ind w:left="708"/>
        <w:rPr>
          <w:bCs/>
          <w:lang w:eastAsia="bg-BG"/>
        </w:rPr>
      </w:pPr>
    </w:p>
    <w:p w:rsidR="0017249A" w:rsidRPr="00A00DF8" w:rsidRDefault="0017249A" w:rsidP="001D0D8B">
      <w:pPr>
        <w:spacing w:line="276" w:lineRule="auto"/>
        <w:ind w:firstLine="567"/>
        <w:rPr>
          <w:bCs/>
          <w:lang w:eastAsia="bg-BG"/>
        </w:rPr>
      </w:pPr>
      <w:r w:rsidRPr="00A00DF8">
        <w:rPr>
          <w:bCs/>
          <w:lang w:eastAsia="bg-BG"/>
        </w:rPr>
        <w:t>1.---------------------------------------(име, презиме, фамилия), ЕГН ______________, постоянен адрес____________________________________________, гражданство _____________________________, документ за самоличност _______________________________________;</w:t>
      </w:r>
    </w:p>
    <w:p w:rsidR="0017249A" w:rsidRPr="00A00DF8" w:rsidRDefault="0017249A" w:rsidP="001D0D8B">
      <w:pPr>
        <w:spacing w:line="276" w:lineRule="auto"/>
        <w:rPr>
          <w:bCs/>
          <w:lang w:eastAsia="bg-BG"/>
        </w:rPr>
      </w:pPr>
    </w:p>
    <w:p w:rsidR="0017249A" w:rsidRPr="00A00DF8" w:rsidRDefault="0017249A" w:rsidP="001D0D8B">
      <w:pPr>
        <w:spacing w:line="276" w:lineRule="auto"/>
        <w:ind w:firstLine="567"/>
        <w:rPr>
          <w:bCs/>
          <w:lang w:eastAsia="bg-BG"/>
        </w:rPr>
      </w:pPr>
      <w:r w:rsidRPr="00A00DF8">
        <w:rPr>
          <w:bCs/>
          <w:lang w:eastAsia="bg-BG"/>
        </w:rPr>
        <w:lastRenderedPageBreak/>
        <w:t>2. ---------------------------------------(име, презиме, фамилия), ЕГН ______________, постоянен адрес____________________________________________, гражданство _____________________________, документ за самоличност _______________________________________</w:t>
      </w:r>
      <w:r w:rsidR="004F5BF0" w:rsidRPr="00A00DF8">
        <w:rPr>
          <w:bCs/>
          <w:lang w:eastAsia="bg-BG"/>
        </w:rPr>
        <w:t>.</w:t>
      </w:r>
    </w:p>
    <w:p w:rsidR="0017249A" w:rsidRPr="00A00DF8" w:rsidRDefault="0017249A" w:rsidP="001D0D8B">
      <w:pPr>
        <w:spacing w:line="276" w:lineRule="auto"/>
        <w:ind w:firstLine="567"/>
        <w:rPr>
          <w:bCs/>
          <w:lang w:eastAsia="bg-BG"/>
        </w:rPr>
      </w:pPr>
    </w:p>
    <w:p w:rsidR="0017249A" w:rsidRPr="00A00DF8" w:rsidRDefault="0017249A" w:rsidP="001D0D8B">
      <w:pPr>
        <w:spacing w:line="276" w:lineRule="auto"/>
        <w:rPr>
          <w:bCs/>
          <w:lang w:eastAsia="bg-BG"/>
        </w:rPr>
      </w:pPr>
    </w:p>
    <w:p w:rsidR="0017249A" w:rsidRPr="00A00DF8" w:rsidRDefault="0017249A" w:rsidP="001D0D8B">
      <w:pPr>
        <w:spacing w:line="276" w:lineRule="auto"/>
        <w:ind w:firstLine="567"/>
        <w:rPr>
          <w:bCs/>
          <w:i/>
          <w:lang w:eastAsia="bg-BG"/>
        </w:rPr>
      </w:pPr>
      <w:r w:rsidRPr="00A00DF8">
        <w:rPr>
          <w:bCs/>
          <w:i/>
          <w:lang w:eastAsia="bg-BG"/>
        </w:rPr>
        <w:t>Известна ми е наказателната отговорнос по чл. 313 от НК за деклариране на неверни данни.</w:t>
      </w:r>
    </w:p>
    <w:p w:rsidR="0017249A" w:rsidRPr="00A00DF8" w:rsidRDefault="0017249A" w:rsidP="001D0D8B">
      <w:pPr>
        <w:spacing w:line="276" w:lineRule="auto"/>
        <w:ind w:left="1416"/>
        <w:rPr>
          <w:bCs/>
          <w:sz w:val="20"/>
          <w:szCs w:val="20"/>
          <w:lang w:eastAsia="bg-BG"/>
        </w:rPr>
      </w:pPr>
      <w:r w:rsidRPr="00A00DF8">
        <w:rPr>
          <w:bCs/>
          <w:sz w:val="20"/>
          <w:szCs w:val="20"/>
          <w:lang w:eastAsia="bg-BG"/>
        </w:rPr>
        <w:t xml:space="preserve"> </w:t>
      </w:r>
    </w:p>
    <w:p w:rsidR="0017249A" w:rsidRPr="00A00DF8" w:rsidRDefault="0017249A" w:rsidP="001D0D8B">
      <w:pPr>
        <w:spacing w:line="276" w:lineRule="auto"/>
        <w:ind w:left="1416"/>
        <w:rPr>
          <w:bCs/>
          <w:sz w:val="20"/>
          <w:szCs w:val="20"/>
          <w:lang w:eastAsia="bg-BG"/>
        </w:rPr>
      </w:pPr>
    </w:p>
    <w:p w:rsidR="0017249A" w:rsidRPr="00A00DF8" w:rsidRDefault="0017249A" w:rsidP="001D0D8B">
      <w:pPr>
        <w:spacing w:line="276" w:lineRule="auto"/>
        <w:ind w:left="7080"/>
        <w:rPr>
          <w:bCs/>
          <w:sz w:val="20"/>
          <w:szCs w:val="20"/>
          <w:lang w:eastAsia="bg-BG"/>
        </w:rPr>
      </w:pPr>
    </w:p>
    <w:p w:rsidR="001D0D8B" w:rsidRPr="00A00DF8" w:rsidRDefault="001D0D8B" w:rsidP="001D0D8B">
      <w:pPr>
        <w:spacing w:before="120" w:line="276" w:lineRule="auto"/>
        <w:ind w:left="1416"/>
        <w:jc w:val="both"/>
        <w:rPr>
          <w:b/>
          <w:bCs/>
          <w:u w:val="single"/>
        </w:rPr>
      </w:pPr>
      <w:r w:rsidRPr="00A00DF8">
        <w:rPr>
          <w:b/>
          <w:bCs/>
        </w:rPr>
        <w:t xml:space="preserve">     </w:t>
      </w:r>
      <w:r w:rsidRPr="00A00DF8">
        <w:rPr>
          <w:b/>
          <w:bCs/>
        </w:rPr>
        <w:tab/>
      </w:r>
      <w:r w:rsidRPr="00A00DF8">
        <w:rPr>
          <w:b/>
          <w:bCs/>
        </w:rPr>
        <w:tab/>
      </w:r>
      <w:r w:rsidRPr="00A00DF8">
        <w:rPr>
          <w:b/>
          <w:bCs/>
          <w:u w:val="single"/>
        </w:rPr>
        <w:t>ПОДПИС:</w:t>
      </w:r>
    </w:p>
    <w:tbl>
      <w:tblPr>
        <w:tblW w:w="0" w:type="auto"/>
        <w:tblLayout w:type="fixed"/>
        <w:tblLook w:val="0000" w:firstRow="0" w:lastRow="0" w:firstColumn="0" w:lastColumn="0" w:noHBand="0" w:noVBand="0"/>
      </w:tblPr>
      <w:tblGrid>
        <w:gridCol w:w="4261"/>
        <w:gridCol w:w="4261"/>
      </w:tblGrid>
      <w:tr w:rsidR="001D0D8B" w:rsidRPr="00A00DF8" w:rsidTr="001D0D8B">
        <w:tc>
          <w:tcPr>
            <w:tcW w:w="4261" w:type="dxa"/>
          </w:tcPr>
          <w:p w:rsidR="001D0D8B" w:rsidRPr="00A00DF8" w:rsidRDefault="001D0D8B" w:rsidP="001D0D8B">
            <w:pPr>
              <w:spacing w:line="276" w:lineRule="auto"/>
              <w:jc w:val="right"/>
              <w:rPr>
                <w:b/>
              </w:rPr>
            </w:pPr>
            <w:r w:rsidRPr="00A00DF8">
              <w:rPr>
                <w:b/>
              </w:rPr>
              <w:t xml:space="preserve">Дата </w:t>
            </w:r>
          </w:p>
        </w:tc>
        <w:tc>
          <w:tcPr>
            <w:tcW w:w="4261" w:type="dxa"/>
          </w:tcPr>
          <w:p w:rsidR="001D0D8B" w:rsidRPr="00A00DF8" w:rsidRDefault="001D0D8B" w:rsidP="001D0D8B">
            <w:pPr>
              <w:spacing w:line="276" w:lineRule="auto"/>
              <w:jc w:val="both"/>
            </w:pPr>
            <w:r w:rsidRPr="00A00DF8">
              <w:t>________/ _________ / ______</w:t>
            </w:r>
          </w:p>
        </w:tc>
      </w:tr>
      <w:tr w:rsidR="001D0D8B" w:rsidRPr="00A00DF8" w:rsidTr="001D0D8B">
        <w:tc>
          <w:tcPr>
            <w:tcW w:w="4261" w:type="dxa"/>
          </w:tcPr>
          <w:p w:rsidR="001D0D8B" w:rsidRPr="00A00DF8" w:rsidRDefault="001D0D8B" w:rsidP="001D0D8B">
            <w:pPr>
              <w:spacing w:line="276" w:lineRule="auto"/>
              <w:jc w:val="right"/>
              <w:rPr>
                <w:b/>
              </w:rPr>
            </w:pPr>
            <w:r w:rsidRPr="00A00DF8">
              <w:rPr>
                <w:b/>
              </w:rPr>
              <w:t>Име и фамилия</w:t>
            </w:r>
          </w:p>
        </w:tc>
        <w:tc>
          <w:tcPr>
            <w:tcW w:w="4261" w:type="dxa"/>
          </w:tcPr>
          <w:p w:rsidR="001D0D8B" w:rsidRPr="00A00DF8" w:rsidRDefault="001D0D8B" w:rsidP="001D0D8B">
            <w:pPr>
              <w:spacing w:line="276" w:lineRule="auto"/>
              <w:jc w:val="both"/>
            </w:pPr>
            <w:r w:rsidRPr="00A00DF8">
              <w:t>__________________________</w:t>
            </w:r>
          </w:p>
        </w:tc>
      </w:tr>
      <w:tr w:rsidR="001D0D8B" w:rsidRPr="00A00DF8" w:rsidTr="001D0D8B">
        <w:tc>
          <w:tcPr>
            <w:tcW w:w="4261" w:type="dxa"/>
          </w:tcPr>
          <w:p w:rsidR="001D0D8B" w:rsidRPr="00A00DF8" w:rsidRDefault="001D0D8B" w:rsidP="001D0D8B">
            <w:pPr>
              <w:spacing w:line="276" w:lineRule="auto"/>
              <w:jc w:val="right"/>
              <w:rPr>
                <w:b/>
              </w:rPr>
            </w:pPr>
            <w:r w:rsidRPr="00A00DF8">
              <w:rPr>
                <w:b/>
              </w:rPr>
              <w:t xml:space="preserve">Длъжност </w:t>
            </w:r>
          </w:p>
        </w:tc>
        <w:tc>
          <w:tcPr>
            <w:tcW w:w="4261" w:type="dxa"/>
          </w:tcPr>
          <w:p w:rsidR="001D0D8B" w:rsidRPr="00A00DF8" w:rsidRDefault="001D0D8B" w:rsidP="001D0D8B">
            <w:pPr>
              <w:spacing w:line="276" w:lineRule="auto"/>
              <w:jc w:val="both"/>
            </w:pPr>
            <w:r w:rsidRPr="00A00DF8">
              <w:t>__________________________</w:t>
            </w:r>
          </w:p>
        </w:tc>
      </w:tr>
      <w:tr w:rsidR="001D0D8B" w:rsidRPr="00A00DF8" w:rsidTr="001D0D8B">
        <w:tc>
          <w:tcPr>
            <w:tcW w:w="4261" w:type="dxa"/>
          </w:tcPr>
          <w:p w:rsidR="001D0D8B" w:rsidRPr="00A00DF8" w:rsidRDefault="001D0D8B" w:rsidP="001D0D8B">
            <w:pPr>
              <w:spacing w:line="276" w:lineRule="auto"/>
              <w:jc w:val="right"/>
              <w:rPr>
                <w:b/>
              </w:rPr>
            </w:pPr>
            <w:r w:rsidRPr="00A00DF8">
              <w:rPr>
                <w:b/>
              </w:rPr>
              <w:t>Наименование на участника</w:t>
            </w:r>
          </w:p>
        </w:tc>
        <w:tc>
          <w:tcPr>
            <w:tcW w:w="4261" w:type="dxa"/>
          </w:tcPr>
          <w:p w:rsidR="001D0D8B" w:rsidRPr="00A00DF8" w:rsidRDefault="001D0D8B" w:rsidP="001D0D8B">
            <w:pPr>
              <w:spacing w:line="276" w:lineRule="auto"/>
              <w:jc w:val="both"/>
            </w:pPr>
            <w:r w:rsidRPr="00A00DF8">
              <w:t>__________________________</w:t>
            </w:r>
          </w:p>
        </w:tc>
      </w:tr>
    </w:tbl>
    <w:p w:rsidR="00B55D71" w:rsidRPr="00A00DF8" w:rsidRDefault="00B55D71" w:rsidP="00A363DB">
      <w:pPr>
        <w:shd w:val="clear" w:color="auto" w:fill="FFFFFF"/>
        <w:spacing w:afterLines="40" w:after="96" w:line="276" w:lineRule="auto"/>
        <w:jc w:val="right"/>
        <w:outlineLvl w:val="0"/>
        <w:rPr>
          <w:b/>
        </w:rPr>
      </w:pPr>
    </w:p>
    <w:p w:rsidR="001D0D8B" w:rsidRPr="00A00DF8" w:rsidRDefault="001D0D8B" w:rsidP="00A363DB">
      <w:pPr>
        <w:shd w:val="clear" w:color="auto" w:fill="FFFFFF"/>
        <w:spacing w:afterLines="40" w:after="96" w:line="276" w:lineRule="auto"/>
        <w:jc w:val="right"/>
        <w:outlineLvl w:val="0"/>
        <w:rPr>
          <w:b/>
        </w:rPr>
      </w:pPr>
    </w:p>
    <w:p w:rsidR="001D0D8B" w:rsidRPr="00A00DF8" w:rsidRDefault="001D0D8B" w:rsidP="00A363DB">
      <w:pPr>
        <w:shd w:val="clear" w:color="auto" w:fill="FFFFFF"/>
        <w:spacing w:afterLines="40" w:after="96" w:line="276" w:lineRule="auto"/>
        <w:jc w:val="right"/>
        <w:outlineLvl w:val="0"/>
        <w:rPr>
          <w:b/>
        </w:rPr>
      </w:pPr>
    </w:p>
    <w:p w:rsidR="001D0D8B" w:rsidRPr="00A00DF8" w:rsidRDefault="001D0D8B" w:rsidP="00A363DB">
      <w:pPr>
        <w:shd w:val="clear" w:color="auto" w:fill="FFFFFF"/>
        <w:spacing w:afterLines="40" w:after="96" w:line="276" w:lineRule="auto"/>
        <w:jc w:val="right"/>
        <w:outlineLvl w:val="0"/>
        <w:rPr>
          <w:b/>
        </w:rPr>
      </w:pPr>
    </w:p>
    <w:p w:rsidR="001D0D8B" w:rsidRPr="00A00DF8" w:rsidRDefault="001D0D8B" w:rsidP="00A363DB">
      <w:pPr>
        <w:shd w:val="clear" w:color="auto" w:fill="FFFFFF"/>
        <w:spacing w:afterLines="40" w:after="96" w:line="276" w:lineRule="auto"/>
        <w:jc w:val="right"/>
        <w:outlineLvl w:val="0"/>
        <w:rPr>
          <w:b/>
        </w:rPr>
      </w:pPr>
    </w:p>
    <w:p w:rsidR="001D0D8B" w:rsidRPr="00A00DF8" w:rsidRDefault="001D0D8B" w:rsidP="00A363DB">
      <w:pPr>
        <w:shd w:val="clear" w:color="auto" w:fill="FFFFFF"/>
        <w:spacing w:afterLines="40" w:after="96" w:line="276" w:lineRule="auto"/>
        <w:jc w:val="right"/>
        <w:outlineLvl w:val="0"/>
        <w:rPr>
          <w:b/>
        </w:rPr>
      </w:pPr>
    </w:p>
    <w:p w:rsidR="00172AB0" w:rsidRPr="00A00DF8" w:rsidRDefault="00172AB0" w:rsidP="001D0D8B">
      <w:pPr>
        <w:spacing w:line="240" w:lineRule="auto"/>
        <w:ind w:left="7080" w:firstLine="708"/>
        <w:rPr>
          <w:b/>
          <w:iCs/>
        </w:rPr>
      </w:pPr>
    </w:p>
    <w:p w:rsidR="00172AB0" w:rsidRPr="00A00DF8" w:rsidRDefault="00172AB0" w:rsidP="001D0D8B">
      <w:pPr>
        <w:spacing w:line="240" w:lineRule="auto"/>
        <w:ind w:left="7080" w:firstLine="708"/>
        <w:rPr>
          <w:b/>
          <w:iCs/>
        </w:rPr>
      </w:pPr>
    </w:p>
    <w:p w:rsidR="00172AB0" w:rsidRDefault="00172AB0" w:rsidP="001D0D8B">
      <w:pPr>
        <w:spacing w:line="240" w:lineRule="auto"/>
        <w:ind w:left="7080" w:firstLine="708"/>
        <w:rPr>
          <w:b/>
          <w:iCs/>
        </w:rPr>
      </w:pPr>
    </w:p>
    <w:p w:rsidR="00013D0E" w:rsidRDefault="00013D0E" w:rsidP="001D0D8B">
      <w:pPr>
        <w:spacing w:line="240" w:lineRule="auto"/>
        <w:ind w:left="7080" w:firstLine="708"/>
        <w:rPr>
          <w:b/>
          <w:iCs/>
        </w:rPr>
      </w:pPr>
    </w:p>
    <w:p w:rsidR="00013D0E" w:rsidRDefault="00013D0E" w:rsidP="001D0D8B">
      <w:pPr>
        <w:spacing w:line="240" w:lineRule="auto"/>
        <w:ind w:left="7080" w:firstLine="708"/>
        <w:rPr>
          <w:b/>
          <w:iCs/>
        </w:rPr>
      </w:pPr>
    </w:p>
    <w:p w:rsidR="00013D0E" w:rsidRDefault="00013D0E" w:rsidP="001D0D8B">
      <w:pPr>
        <w:spacing w:line="240" w:lineRule="auto"/>
        <w:ind w:left="7080" w:firstLine="708"/>
        <w:rPr>
          <w:b/>
          <w:iCs/>
        </w:rPr>
      </w:pPr>
    </w:p>
    <w:p w:rsidR="00013D0E" w:rsidRDefault="00013D0E" w:rsidP="001D0D8B">
      <w:pPr>
        <w:spacing w:line="240" w:lineRule="auto"/>
        <w:ind w:left="7080" w:firstLine="708"/>
        <w:rPr>
          <w:b/>
          <w:iCs/>
        </w:rPr>
      </w:pPr>
    </w:p>
    <w:p w:rsidR="00013D0E" w:rsidRPr="00A00DF8" w:rsidRDefault="00013D0E" w:rsidP="001D0D8B">
      <w:pPr>
        <w:spacing w:line="240" w:lineRule="auto"/>
        <w:ind w:left="7080" w:firstLine="708"/>
        <w:rPr>
          <w:b/>
          <w:iCs/>
        </w:rPr>
      </w:pPr>
    </w:p>
    <w:p w:rsidR="007E5CA5" w:rsidRDefault="007E5CA5">
      <w:pPr>
        <w:suppressAutoHyphens w:val="0"/>
        <w:spacing w:line="240" w:lineRule="auto"/>
        <w:rPr>
          <w:b/>
          <w:iCs/>
        </w:rPr>
      </w:pPr>
      <w:r>
        <w:rPr>
          <w:b/>
          <w:iCs/>
        </w:rPr>
        <w:br w:type="page"/>
      </w:r>
    </w:p>
    <w:p w:rsidR="00172AB0" w:rsidRPr="00A00DF8" w:rsidRDefault="00172AB0" w:rsidP="001D0D8B">
      <w:pPr>
        <w:spacing w:line="240" w:lineRule="auto"/>
        <w:ind w:left="7080" w:firstLine="708"/>
        <w:rPr>
          <w:b/>
          <w:iCs/>
        </w:rPr>
      </w:pPr>
    </w:p>
    <w:p w:rsidR="001D0D8B" w:rsidRPr="00A00DF8" w:rsidRDefault="001D0D8B" w:rsidP="001D0D8B">
      <w:pPr>
        <w:spacing w:line="240" w:lineRule="auto"/>
        <w:ind w:left="7080" w:firstLine="708"/>
        <w:rPr>
          <w:b/>
          <w:bCs/>
          <w:lang w:val="en-US" w:eastAsia="bg-BG"/>
        </w:rPr>
      </w:pPr>
      <w:r w:rsidRPr="00A00DF8">
        <w:rPr>
          <w:b/>
          <w:iCs/>
        </w:rPr>
        <w:t xml:space="preserve">Приложение № </w:t>
      </w:r>
      <w:r w:rsidRPr="00A00DF8">
        <w:rPr>
          <w:b/>
          <w:iCs/>
          <w:lang w:val="en-US"/>
        </w:rPr>
        <w:t>5</w:t>
      </w:r>
    </w:p>
    <w:p w:rsidR="001D0D8B" w:rsidRPr="00A00DF8" w:rsidRDefault="001D0D8B" w:rsidP="00A363DB">
      <w:pPr>
        <w:shd w:val="clear" w:color="auto" w:fill="FFFFFF"/>
        <w:spacing w:afterLines="40" w:after="96" w:line="276" w:lineRule="auto"/>
        <w:jc w:val="right"/>
        <w:outlineLvl w:val="0"/>
        <w:rPr>
          <w:b/>
        </w:rPr>
      </w:pPr>
    </w:p>
    <w:p w:rsidR="00A66007" w:rsidRPr="00A00DF8" w:rsidRDefault="00A66007" w:rsidP="004F5BF0">
      <w:pPr>
        <w:autoSpaceDE w:val="0"/>
        <w:autoSpaceDN w:val="0"/>
        <w:adjustRightInd w:val="0"/>
        <w:spacing w:line="276" w:lineRule="auto"/>
        <w:rPr>
          <w:rFonts w:eastAsia="MS ??"/>
          <w:b/>
          <w:bCs/>
          <w:color w:val="000000"/>
        </w:rPr>
      </w:pPr>
      <w:r w:rsidRPr="00A00DF8">
        <w:rPr>
          <w:rFonts w:eastAsia="MS ??"/>
          <w:b/>
          <w:bCs/>
          <w:color w:val="000000"/>
        </w:rPr>
        <w:t xml:space="preserve">                                                                                                                            </w:t>
      </w:r>
    </w:p>
    <w:p w:rsidR="00A66007" w:rsidRPr="00A00DF8" w:rsidRDefault="00A66007" w:rsidP="001D0D8B">
      <w:pPr>
        <w:autoSpaceDE w:val="0"/>
        <w:autoSpaceDN w:val="0"/>
        <w:adjustRightInd w:val="0"/>
        <w:spacing w:line="276" w:lineRule="auto"/>
        <w:jc w:val="center"/>
        <w:rPr>
          <w:rFonts w:eastAsia="MS ??"/>
          <w:b/>
          <w:bCs/>
          <w:color w:val="000000"/>
        </w:rPr>
      </w:pPr>
    </w:p>
    <w:p w:rsidR="00A66007" w:rsidRPr="00A00DF8" w:rsidRDefault="00A66007" w:rsidP="001D0D8B">
      <w:pPr>
        <w:autoSpaceDE w:val="0"/>
        <w:autoSpaceDN w:val="0"/>
        <w:adjustRightInd w:val="0"/>
        <w:spacing w:line="276" w:lineRule="auto"/>
        <w:jc w:val="center"/>
        <w:rPr>
          <w:rFonts w:eastAsia="MS ??"/>
          <w:b/>
          <w:bCs/>
          <w:color w:val="000000"/>
        </w:rPr>
      </w:pPr>
      <w:r w:rsidRPr="00A00DF8">
        <w:rPr>
          <w:rFonts w:eastAsia="MS ??"/>
          <w:b/>
          <w:bCs/>
          <w:color w:val="000000"/>
        </w:rPr>
        <w:t>Д Е К Л А Р А Ц И Я</w:t>
      </w:r>
    </w:p>
    <w:p w:rsidR="00A66007" w:rsidRPr="00A00DF8" w:rsidRDefault="001D0D8B" w:rsidP="001D0D8B">
      <w:pPr>
        <w:autoSpaceDE w:val="0"/>
        <w:autoSpaceDN w:val="0"/>
        <w:adjustRightInd w:val="0"/>
        <w:spacing w:line="276" w:lineRule="auto"/>
        <w:jc w:val="center"/>
        <w:rPr>
          <w:rFonts w:eastAsia="MS ??"/>
        </w:rPr>
      </w:pPr>
      <w:r w:rsidRPr="00A00DF8">
        <w:rPr>
          <w:rFonts w:eastAsia="MS ??"/>
        </w:rPr>
        <w:t>по чл. 102, ал. 1 от Закона за обществените поръчки</w:t>
      </w:r>
    </w:p>
    <w:p w:rsidR="00A66007" w:rsidRPr="00A00DF8" w:rsidRDefault="00A66007" w:rsidP="001D0D8B">
      <w:pPr>
        <w:autoSpaceDE w:val="0"/>
        <w:autoSpaceDN w:val="0"/>
        <w:adjustRightInd w:val="0"/>
        <w:spacing w:line="276" w:lineRule="auto"/>
        <w:jc w:val="center"/>
        <w:rPr>
          <w:rFonts w:eastAsia="MS ??"/>
        </w:rPr>
      </w:pPr>
    </w:p>
    <w:p w:rsidR="00A66007" w:rsidRPr="00A00DF8" w:rsidRDefault="00A66007" w:rsidP="004F5BF0">
      <w:pPr>
        <w:autoSpaceDE w:val="0"/>
        <w:autoSpaceDN w:val="0"/>
        <w:adjustRightInd w:val="0"/>
        <w:spacing w:line="276" w:lineRule="auto"/>
        <w:rPr>
          <w:rFonts w:eastAsia="MS ??"/>
          <w:b/>
          <w:bCs/>
          <w:color w:val="000000"/>
        </w:rPr>
      </w:pPr>
    </w:p>
    <w:p w:rsidR="004F5BF0" w:rsidRPr="00A00DF8" w:rsidRDefault="004F5BF0" w:rsidP="004F5BF0">
      <w:pPr>
        <w:tabs>
          <w:tab w:val="left" w:pos="993"/>
        </w:tabs>
        <w:spacing w:before="60" w:after="60" w:line="276" w:lineRule="auto"/>
        <w:ind w:firstLine="567"/>
        <w:jc w:val="both"/>
        <w:rPr>
          <w:bCs/>
          <w:lang w:eastAsia="bg-BG"/>
        </w:rPr>
      </w:pPr>
      <w:r w:rsidRPr="00A00DF8">
        <w:rPr>
          <w:bCs/>
          <w:lang w:eastAsia="bg-BG"/>
        </w:rPr>
        <w:t>Долуподписаният/-ната/ _______________________________________________</w:t>
      </w:r>
    </w:p>
    <w:p w:rsidR="00C135DB" w:rsidRPr="00A00DF8" w:rsidRDefault="004F5BF0" w:rsidP="00C135DB">
      <w:pPr>
        <w:autoSpaceDE w:val="0"/>
        <w:autoSpaceDN w:val="0"/>
        <w:adjustRightInd w:val="0"/>
        <w:ind w:right="-13" w:firstLine="567"/>
        <w:jc w:val="both"/>
        <w:rPr>
          <w:rFonts w:eastAsia="Calibri"/>
          <w:b/>
          <w:bCs/>
          <w:color w:val="000000"/>
          <w:lang w:val="ru-RU" w:eastAsia="bg-BG"/>
        </w:rPr>
      </w:pPr>
      <w:r w:rsidRPr="00A00DF8">
        <w:rPr>
          <w:bCs/>
          <w:lang w:eastAsia="bg-BG"/>
        </w:rPr>
        <w:t xml:space="preserve">ЕГН ______________, постоянен адрес____________________________________________, гражданство _____________________________, документ за самоличност _______________________________________,  в качеството ми на законен представител/пълномощник на _____________________________, ЕИК _____________, участник в процедура за възлагане на обществена поръчка с предмет: </w:t>
      </w:r>
      <w:r w:rsidR="00C135DB" w:rsidRPr="00A00DF8">
        <w:rPr>
          <w:rFonts w:eastAsia="Calibri"/>
          <w:b/>
          <w:bCs/>
          <w:color w:val="000000"/>
          <w:lang w:val="ru-RU" w:eastAsia="bg-BG"/>
        </w:rPr>
        <w:t>„</w:t>
      </w:r>
      <w:r w:rsidR="00C135DB" w:rsidRPr="00A00DF8">
        <w:rPr>
          <w:rFonts w:eastAsia="Calibri"/>
          <w:b/>
          <w:bCs/>
          <w:color w:val="000000"/>
          <w:lang w:eastAsia="bg-BG"/>
        </w:rPr>
        <w:t>Избор на изпълнител за осъществяване на дейностите по публичност и визуализация на проект № BG16RFOP001-1.018-0003 „Изграждане на социални жилища в кв. "Тева" - Общинска сграда с капацитет 100 души“, Договор за БФП № BG16RFOP001-1.018-0003-С01</w:t>
      </w:r>
      <w:r w:rsidR="00C135DB" w:rsidRPr="00A00DF8">
        <w:rPr>
          <w:rFonts w:eastAsia="Calibri"/>
          <w:b/>
          <w:bCs/>
          <w:color w:val="000000"/>
          <w:lang w:val="ru-RU" w:eastAsia="bg-BG"/>
        </w:rPr>
        <w:t xml:space="preserve"> </w:t>
      </w:r>
      <w:r w:rsidR="00C135DB" w:rsidRPr="00A00DF8">
        <w:rPr>
          <w:rFonts w:eastAsia="Calibri"/>
          <w:b/>
          <w:bCs/>
          <w:color w:val="000000"/>
          <w:lang w:eastAsia="bg-BG"/>
        </w:rPr>
        <w:t xml:space="preserve">  по ОПРР 2014-2020 </w:t>
      </w:r>
      <w:r w:rsidR="00C135DB" w:rsidRPr="00A00DF8">
        <w:rPr>
          <w:rFonts w:eastAsia="Calibri"/>
          <w:b/>
          <w:bCs/>
          <w:color w:val="000000"/>
          <w:lang w:val="ru-RU" w:eastAsia="bg-BG"/>
        </w:rPr>
        <w:t>по две обособени позиции:</w:t>
      </w:r>
    </w:p>
    <w:p w:rsidR="00C135DB" w:rsidRPr="00A00DF8" w:rsidRDefault="00C135DB" w:rsidP="00C135DB">
      <w:pPr>
        <w:suppressAutoHyphens w:val="0"/>
        <w:spacing w:line="240" w:lineRule="auto"/>
        <w:ind w:right="-13" w:firstLine="567"/>
        <w:jc w:val="both"/>
        <w:rPr>
          <w:rFonts w:eastAsia="Calibri"/>
          <w:lang w:eastAsia="bg-BG"/>
        </w:rPr>
      </w:pPr>
      <w:r w:rsidRPr="00A00DF8">
        <w:rPr>
          <w:rFonts w:eastAsia="Calibri"/>
          <w:b/>
          <w:bCs/>
          <w:i/>
          <w:iCs/>
          <w:lang w:val="ru-RU" w:eastAsia="bg-BG"/>
        </w:rPr>
        <w:t xml:space="preserve">Обособена позиция №1 </w:t>
      </w:r>
      <w:r w:rsidRPr="00A00DF8">
        <w:rPr>
          <w:rFonts w:eastAsia="Calibri"/>
          <w:lang w:val="ru-RU" w:eastAsia="bg-BG"/>
        </w:rPr>
        <w:t>–</w:t>
      </w:r>
      <w:r w:rsidRPr="00A00DF8">
        <w:rPr>
          <w:rFonts w:eastAsia="Calibri"/>
          <w:lang w:eastAsia="bg-BG"/>
        </w:rPr>
        <w:t xml:space="preserve"> „Организиране и провеждане на пресконференции, изготвяне на прессъобщения, интернет банер, официални церемонии, подготовка и публикуване в местните медии на публикации, изработка и монтаж на билбордове и постоянни обяснителни табели, банер за пресконференциите“;</w:t>
      </w:r>
    </w:p>
    <w:p w:rsidR="00C135DB" w:rsidRPr="00A00DF8" w:rsidRDefault="00C135DB" w:rsidP="00C135DB">
      <w:pPr>
        <w:suppressAutoHyphens w:val="0"/>
        <w:autoSpaceDE w:val="0"/>
        <w:autoSpaceDN w:val="0"/>
        <w:adjustRightInd w:val="0"/>
        <w:spacing w:line="240" w:lineRule="auto"/>
        <w:ind w:right="-13" w:firstLine="567"/>
        <w:jc w:val="both"/>
        <w:rPr>
          <w:rFonts w:eastAsia="Calibri"/>
          <w:b/>
          <w:bCs/>
          <w:color w:val="000000"/>
          <w:lang w:val="ru-RU" w:eastAsia="bg-BG"/>
        </w:rPr>
      </w:pPr>
    </w:p>
    <w:p w:rsidR="00C135DB" w:rsidRPr="00A00DF8" w:rsidRDefault="00C135DB" w:rsidP="00C135DB">
      <w:pPr>
        <w:suppressAutoHyphens w:val="0"/>
        <w:autoSpaceDE w:val="0"/>
        <w:autoSpaceDN w:val="0"/>
        <w:adjustRightInd w:val="0"/>
        <w:spacing w:line="240" w:lineRule="auto"/>
        <w:ind w:firstLine="570"/>
        <w:jc w:val="both"/>
        <w:rPr>
          <w:rFonts w:eastAsia="Calibri"/>
          <w:lang w:eastAsia="bg-BG"/>
        </w:rPr>
      </w:pPr>
      <w:r w:rsidRPr="00A00DF8">
        <w:rPr>
          <w:rFonts w:eastAsia="Calibri"/>
          <w:b/>
          <w:bCs/>
          <w:i/>
          <w:iCs/>
          <w:lang w:val="ru-RU" w:eastAsia="bg-BG"/>
        </w:rPr>
        <w:t xml:space="preserve">Обособена позиция №2 </w:t>
      </w:r>
      <w:r w:rsidRPr="00A00DF8">
        <w:rPr>
          <w:rFonts w:eastAsia="Calibri"/>
          <w:i/>
          <w:iCs/>
          <w:lang w:val="ru-RU" w:eastAsia="bg-BG"/>
        </w:rPr>
        <w:t xml:space="preserve">– </w:t>
      </w:r>
      <w:r w:rsidRPr="00A00DF8">
        <w:rPr>
          <w:rFonts w:eastAsia="Calibri"/>
          <w:lang w:val="ru-RU" w:eastAsia="bg-BG"/>
        </w:rPr>
        <w:t xml:space="preserve">„Изработване на </w:t>
      </w:r>
      <w:r w:rsidRPr="00A00DF8">
        <w:rPr>
          <w:rFonts w:eastAsia="Calibri"/>
          <w:lang w:eastAsia="bg-BG"/>
        </w:rPr>
        <w:t>печатни информационни и промоционални материали  –</w:t>
      </w:r>
      <w:r w:rsidRPr="00A00DF8">
        <w:rPr>
          <w:rFonts w:eastAsia="Calibri"/>
          <w:lang w:val="ru-RU" w:eastAsia="bg-BG"/>
        </w:rPr>
        <w:t xml:space="preserve"> </w:t>
      </w:r>
      <w:r w:rsidRPr="00A00DF8">
        <w:rPr>
          <w:rFonts w:eastAsia="Calibri"/>
          <w:lang w:eastAsia="bg-BG"/>
        </w:rPr>
        <w:t>брошури, папки, химикалки, тефтери, чаши, флаш-памет, торбички  и плакати</w:t>
      </w:r>
      <w:r w:rsidRPr="00A00DF8">
        <w:rPr>
          <w:rFonts w:eastAsia="Calibri"/>
          <w:lang w:val="ru-RU" w:eastAsia="bg-BG"/>
        </w:rPr>
        <w:t>”, запазена на основание чл. 80, ал.1 от ППЗОП</w:t>
      </w:r>
    </w:p>
    <w:p w:rsidR="007A6B41" w:rsidRPr="00A00DF8" w:rsidRDefault="007A6B41" w:rsidP="00C135DB">
      <w:pPr>
        <w:spacing w:line="240" w:lineRule="auto"/>
        <w:ind w:left="284" w:firstLine="567"/>
        <w:jc w:val="both"/>
        <w:rPr>
          <w:b/>
          <w:lang w:eastAsia="bg-BG"/>
        </w:rPr>
      </w:pPr>
    </w:p>
    <w:p w:rsidR="00024883" w:rsidRPr="00A00DF8" w:rsidRDefault="007A6B41" w:rsidP="00A363DB">
      <w:pPr>
        <w:widowControl w:val="0"/>
        <w:autoSpaceDE w:val="0"/>
        <w:autoSpaceDN w:val="0"/>
        <w:adjustRightInd w:val="0"/>
        <w:spacing w:afterLines="40" w:after="96" w:line="276" w:lineRule="auto"/>
        <w:jc w:val="center"/>
        <w:rPr>
          <w:b/>
          <w:lang w:eastAsia="bg-BG"/>
        </w:rPr>
      </w:pPr>
      <w:r w:rsidRPr="00A00DF8">
        <w:rPr>
          <w:b/>
          <w:lang w:eastAsia="bg-BG"/>
        </w:rPr>
        <w:t>За Обособена позиция № …………………………………………….</w:t>
      </w:r>
    </w:p>
    <w:p w:rsidR="004F5BF0" w:rsidRPr="00A00DF8" w:rsidRDefault="00024883" w:rsidP="00024883">
      <w:pPr>
        <w:spacing w:line="276" w:lineRule="auto"/>
        <w:jc w:val="both"/>
        <w:rPr>
          <w:b/>
          <w:bCs/>
          <w:lang w:eastAsia="bg-BG"/>
        </w:rPr>
      </w:pPr>
      <w:r w:rsidRPr="00A00DF8">
        <w:rPr>
          <w:i/>
          <w:lang w:eastAsia="bg-BG"/>
        </w:rPr>
        <w:t xml:space="preserve">                        (посочва се</w:t>
      </w:r>
      <w:r w:rsidRPr="00A00DF8">
        <w:rPr>
          <w:b/>
          <w:i/>
          <w:lang w:eastAsia="bg-BG"/>
        </w:rPr>
        <w:t xml:space="preserve"> </w:t>
      </w:r>
      <w:r w:rsidRPr="00A00DF8">
        <w:rPr>
          <w:i/>
          <w:lang w:eastAsia="bg-BG"/>
        </w:rPr>
        <w:t>обособената позиция, за която се подава офертата)</w:t>
      </w:r>
      <w:r w:rsidR="004F5BF0" w:rsidRPr="00A00DF8">
        <w:rPr>
          <w:rFonts w:eastAsiaTheme="minorHAnsi"/>
          <w:bCs/>
          <w:color w:val="000000"/>
          <w:lang w:eastAsia="en-US"/>
        </w:rPr>
        <w:t>, с настоящето</w:t>
      </w:r>
      <w:r w:rsidR="004F5BF0" w:rsidRPr="00A00DF8">
        <w:rPr>
          <w:bCs/>
          <w:lang w:eastAsia="bg-BG"/>
        </w:rPr>
        <w:t xml:space="preserve"> </w:t>
      </w:r>
    </w:p>
    <w:p w:rsidR="004F5BF0" w:rsidRPr="00A00DF8" w:rsidRDefault="004F5BF0" w:rsidP="004F5BF0">
      <w:pPr>
        <w:spacing w:line="276" w:lineRule="auto"/>
        <w:jc w:val="both"/>
        <w:rPr>
          <w:b/>
          <w:lang w:eastAsia="bg-BG"/>
        </w:rPr>
      </w:pPr>
    </w:p>
    <w:p w:rsidR="004F5BF0" w:rsidRPr="00A00DF8" w:rsidRDefault="004F5BF0" w:rsidP="004F5BF0">
      <w:pPr>
        <w:tabs>
          <w:tab w:val="left" w:pos="993"/>
        </w:tabs>
        <w:spacing w:line="276" w:lineRule="auto"/>
        <w:ind w:firstLine="567"/>
        <w:jc w:val="center"/>
        <w:rPr>
          <w:b/>
          <w:bCs/>
          <w:lang w:eastAsia="bg-BG"/>
        </w:rPr>
      </w:pPr>
      <w:r w:rsidRPr="00A00DF8">
        <w:rPr>
          <w:b/>
          <w:bCs/>
          <w:lang w:eastAsia="bg-BG"/>
        </w:rPr>
        <w:t>Д Е К Л А Р И Р А М, ЧЕ:</w:t>
      </w:r>
    </w:p>
    <w:p w:rsidR="00A66007" w:rsidRPr="00A00DF8" w:rsidRDefault="00A66007" w:rsidP="001D0D8B">
      <w:pPr>
        <w:autoSpaceDE w:val="0"/>
        <w:autoSpaceDN w:val="0"/>
        <w:adjustRightInd w:val="0"/>
        <w:spacing w:line="276" w:lineRule="auto"/>
        <w:jc w:val="center"/>
        <w:rPr>
          <w:rFonts w:eastAsia="MS ??"/>
          <w:b/>
          <w:bCs/>
          <w:color w:val="000000"/>
        </w:rPr>
      </w:pPr>
    </w:p>
    <w:p w:rsidR="00A66007" w:rsidRPr="00A00DF8" w:rsidRDefault="00A66007" w:rsidP="001D0D8B">
      <w:pPr>
        <w:autoSpaceDE w:val="0"/>
        <w:autoSpaceDN w:val="0"/>
        <w:adjustRightInd w:val="0"/>
        <w:spacing w:line="276" w:lineRule="auto"/>
        <w:ind w:firstLine="708"/>
        <w:jc w:val="both"/>
        <w:rPr>
          <w:rFonts w:eastAsia="MS ??"/>
          <w:color w:val="000000"/>
        </w:rPr>
      </w:pPr>
      <w:r w:rsidRPr="00A00DF8">
        <w:rPr>
          <w:rFonts w:eastAsia="MS ??"/>
          <w:color w:val="000000"/>
        </w:rPr>
        <w:t xml:space="preserve">В </w:t>
      </w:r>
      <w:r w:rsidR="004F5BF0" w:rsidRPr="00A00DF8">
        <w:rPr>
          <w:rFonts w:eastAsia="MS ??"/>
          <w:color w:val="000000"/>
        </w:rPr>
        <w:t xml:space="preserve">заявлението за участие и/или в офертата на </w:t>
      </w:r>
      <w:r w:rsidRPr="00A00DF8">
        <w:rPr>
          <w:rFonts w:eastAsia="MS ??"/>
          <w:color w:val="000000"/>
        </w:rPr>
        <w:t xml:space="preserve">представлявания от мен участник ........................................ </w:t>
      </w:r>
      <w:r w:rsidRPr="00A00DF8">
        <w:rPr>
          <w:rFonts w:eastAsia="MS ??"/>
          <w:i/>
          <w:iCs/>
          <w:color w:val="000000"/>
        </w:rPr>
        <w:t xml:space="preserve">(наименованието на участника) </w:t>
      </w:r>
      <w:r w:rsidRPr="00A00DF8">
        <w:rPr>
          <w:rFonts w:eastAsia="MS ??"/>
          <w:color w:val="000000"/>
        </w:rPr>
        <w:t xml:space="preserve">не се съдържа/се съдържа </w:t>
      </w:r>
      <w:r w:rsidRPr="00A00DF8">
        <w:rPr>
          <w:rFonts w:eastAsia="MS ??"/>
          <w:i/>
          <w:iCs/>
          <w:color w:val="000000"/>
        </w:rPr>
        <w:t xml:space="preserve">(невярното се зачертава) </w:t>
      </w:r>
      <w:r w:rsidRPr="00A00DF8">
        <w:rPr>
          <w:rFonts w:eastAsia="MS ??"/>
          <w:color w:val="000000"/>
        </w:rPr>
        <w:t>конфиденциална информация (</w:t>
      </w:r>
      <w:r w:rsidRPr="00A00DF8">
        <w:rPr>
          <w:rFonts w:eastAsia="MS ??"/>
          <w:i/>
          <w:iCs/>
          <w:color w:val="000000"/>
        </w:rPr>
        <w:t>техническа тайна</w:t>
      </w:r>
      <w:r w:rsidRPr="00A00DF8">
        <w:rPr>
          <w:rFonts w:eastAsia="MS ??"/>
          <w:color w:val="000000"/>
        </w:rPr>
        <w:t>), поради което изискваме от Възложителя да не я разкрива.</w:t>
      </w:r>
    </w:p>
    <w:p w:rsidR="00A66007" w:rsidRPr="00A00DF8" w:rsidRDefault="00A66007" w:rsidP="001D0D8B">
      <w:pPr>
        <w:autoSpaceDE w:val="0"/>
        <w:autoSpaceDN w:val="0"/>
        <w:adjustRightInd w:val="0"/>
        <w:spacing w:line="276" w:lineRule="auto"/>
        <w:ind w:firstLine="708"/>
        <w:jc w:val="both"/>
        <w:rPr>
          <w:rFonts w:eastAsia="MS ??"/>
          <w:color w:val="000000"/>
        </w:rPr>
      </w:pPr>
    </w:p>
    <w:p w:rsidR="00A66007" w:rsidRPr="00A00DF8" w:rsidRDefault="00A66007" w:rsidP="001D0D8B">
      <w:pPr>
        <w:autoSpaceDE w:val="0"/>
        <w:autoSpaceDN w:val="0"/>
        <w:adjustRightInd w:val="0"/>
        <w:spacing w:line="276" w:lineRule="auto"/>
        <w:ind w:firstLine="708"/>
        <w:jc w:val="both"/>
        <w:rPr>
          <w:rFonts w:eastAsia="MS ??"/>
          <w:color w:val="000000"/>
        </w:rPr>
      </w:pPr>
    </w:p>
    <w:p w:rsidR="00A66007" w:rsidRPr="00A00DF8" w:rsidRDefault="00A66007" w:rsidP="001D0D8B">
      <w:pPr>
        <w:autoSpaceDE w:val="0"/>
        <w:autoSpaceDN w:val="0"/>
        <w:adjustRightInd w:val="0"/>
        <w:spacing w:line="276" w:lineRule="auto"/>
        <w:ind w:firstLine="708"/>
        <w:jc w:val="both"/>
        <w:rPr>
          <w:rFonts w:eastAsia="MS ??"/>
          <w:color w:val="000000"/>
        </w:rPr>
      </w:pPr>
      <w:r w:rsidRPr="00A00DF8">
        <w:rPr>
          <w:rFonts w:eastAsia="MS ??"/>
          <w:color w:val="000000"/>
        </w:rPr>
        <w:t>Конфиденциалната информация (</w:t>
      </w:r>
      <w:r w:rsidRPr="00A00DF8">
        <w:rPr>
          <w:rFonts w:eastAsia="MS ??"/>
          <w:i/>
          <w:iCs/>
          <w:color w:val="000000"/>
        </w:rPr>
        <w:t>технически тайни</w:t>
      </w:r>
      <w:r w:rsidRPr="00A00DF8">
        <w:rPr>
          <w:rFonts w:eastAsia="MS ??"/>
          <w:color w:val="000000"/>
        </w:rPr>
        <w:t xml:space="preserve">) в </w:t>
      </w:r>
      <w:r w:rsidR="004F5BF0" w:rsidRPr="00A00DF8">
        <w:rPr>
          <w:rFonts w:eastAsia="MS ??"/>
          <w:color w:val="000000"/>
        </w:rPr>
        <w:t xml:space="preserve"> нашето заявление и/или оферта</w:t>
      </w:r>
      <w:r w:rsidRPr="00A00DF8">
        <w:rPr>
          <w:rFonts w:eastAsia="MS ??"/>
          <w:color w:val="000000"/>
        </w:rPr>
        <w:t xml:space="preserve"> е следната:..................................................................................................................................................</w:t>
      </w:r>
    </w:p>
    <w:p w:rsidR="00A66007" w:rsidRPr="00A00DF8" w:rsidRDefault="00A66007" w:rsidP="001D0D8B">
      <w:pPr>
        <w:autoSpaceDE w:val="0"/>
        <w:autoSpaceDN w:val="0"/>
        <w:adjustRightInd w:val="0"/>
        <w:spacing w:line="276" w:lineRule="auto"/>
        <w:jc w:val="both"/>
        <w:rPr>
          <w:rFonts w:eastAsia="MS ??"/>
          <w:color w:val="000000"/>
        </w:rPr>
      </w:pPr>
      <w:r w:rsidRPr="00A00DF8">
        <w:rPr>
          <w:rFonts w:eastAsia="MS ??"/>
          <w:color w:val="000000"/>
        </w:rPr>
        <w:lastRenderedPageBreak/>
        <w:t>.............................….................................................................................................................................</w:t>
      </w:r>
    </w:p>
    <w:p w:rsidR="00A66007" w:rsidRPr="00A00DF8" w:rsidRDefault="00A66007" w:rsidP="001D0D8B">
      <w:pPr>
        <w:autoSpaceDE w:val="0"/>
        <w:autoSpaceDN w:val="0"/>
        <w:adjustRightInd w:val="0"/>
        <w:spacing w:line="276" w:lineRule="auto"/>
        <w:jc w:val="both"/>
        <w:rPr>
          <w:rFonts w:eastAsia="MS ??"/>
          <w:i/>
          <w:iCs/>
          <w:color w:val="000000"/>
        </w:rPr>
      </w:pPr>
      <w:r w:rsidRPr="00A00DF8">
        <w:rPr>
          <w:rFonts w:eastAsia="MS ??"/>
          <w:i/>
          <w:iCs/>
          <w:color w:val="000000"/>
        </w:rPr>
        <w:t>(посочва се изчерпателно от участника).</w:t>
      </w:r>
    </w:p>
    <w:p w:rsidR="00A66007" w:rsidRPr="00A00DF8" w:rsidRDefault="00A66007" w:rsidP="001D0D8B">
      <w:pPr>
        <w:autoSpaceDE w:val="0"/>
        <w:autoSpaceDN w:val="0"/>
        <w:adjustRightInd w:val="0"/>
        <w:spacing w:line="276" w:lineRule="auto"/>
        <w:jc w:val="both"/>
        <w:rPr>
          <w:rFonts w:eastAsia="MS ??"/>
          <w:i/>
          <w:iCs/>
          <w:color w:val="000000"/>
        </w:rPr>
      </w:pPr>
    </w:p>
    <w:p w:rsidR="00A66007" w:rsidRPr="00A00DF8" w:rsidRDefault="00A66007" w:rsidP="001D0D8B">
      <w:pPr>
        <w:autoSpaceDE w:val="0"/>
        <w:autoSpaceDN w:val="0"/>
        <w:adjustRightInd w:val="0"/>
        <w:spacing w:line="276" w:lineRule="auto"/>
        <w:ind w:firstLine="708"/>
        <w:jc w:val="both"/>
        <w:rPr>
          <w:rFonts w:eastAsia="MS ??"/>
          <w:color w:val="000000"/>
        </w:rPr>
      </w:pPr>
      <w:r w:rsidRPr="00A00DF8">
        <w:rPr>
          <w:rFonts w:eastAsia="MS ??"/>
          <w:color w:val="000000"/>
        </w:rPr>
        <w:t>Горепосочената информация е обявена предварително във вътрешен акт, че представлява търговска тайна и са предприети мерки за опазването й като достъпа до нея е ограничен.</w:t>
      </w:r>
    </w:p>
    <w:p w:rsidR="00A66007" w:rsidRPr="00A00DF8" w:rsidRDefault="00A66007" w:rsidP="001D0D8B">
      <w:pPr>
        <w:autoSpaceDE w:val="0"/>
        <w:autoSpaceDN w:val="0"/>
        <w:adjustRightInd w:val="0"/>
        <w:spacing w:line="276" w:lineRule="auto"/>
        <w:ind w:firstLine="708"/>
        <w:jc w:val="both"/>
        <w:rPr>
          <w:rFonts w:eastAsia="MS ??"/>
          <w:color w:val="000000"/>
        </w:rPr>
      </w:pPr>
    </w:p>
    <w:p w:rsidR="00A66007" w:rsidRPr="00A00DF8" w:rsidRDefault="00A66007" w:rsidP="001D0D8B">
      <w:pPr>
        <w:widowControl w:val="0"/>
        <w:tabs>
          <w:tab w:val="left" w:pos="0"/>
          <w:tab w:val="left" w:pos="6972"/>
        </w:tabs>
        <w:autoSpaceDE w:val="0"/>
        <w:autoSpaceDN w:val="0"/>
        <w:adjustRightInd w:val="0"/>
        <w:spacing w:line="276" w:lineRule="auto"/>
        <w:ind w:firstLine="720"/>
        <w:jc w:val="both"/>
        <w:rPr>
          <w:rFonts w:eastAsia="MS ??"/>
          <w:b/>
          <w:lang w:val="ru-RU" w:eastAsia="bg-BG"/>
        </w:rPr>
      </w:pPr>
    </w:p>
    <w:p w:rsidR="004F5BF0" w:rsidRPr="00A00DF8" w:rsidRDefault="004F5BF0" w:rsidP="004F5BF0">
      <w:pPr>
        <w:spacing w:line="276" w:lineRule="auto"/>
        <w:ind w:firstLine="567"/>
        <w:rPr>
          <w:bCs/>
          <w:i/>
          <w:lang w:eastAsia="bg-BG"/>
        </w:rPr>
      </w:pPr>
      <w:r w:rsidRPr="00A00DF8">
        <w:rPr>
          <w:bCs/>
          <w:i/>
          <w:lang w:eastAsia="bg-BG"/>
        </w:rPr>
        <w:t>Известна ми е наказателната отговорнос по чл. 313 от НК за деклариране на неверни данни.</w:t>
      </w:r>
    </w:p>
    <w:p w:rsidR="004F5BF0" w:rsidRPr="00A00DF8" w:rsidRDefault="004F5BF0" w:rsidP="004F5BF0">
      <w:pPr>
        <w:spacing w:line="276" w:lineRule="auto"/>
        <w:ind w:left="1416"/>
        <w:rPr>
          <w:bCs/>
          <w:sz w:val="20"/>
          <w:szCs w:val="20"/>
          <w:lang w:eastAsia="bg-BG"/>
        </w:rPr>
      </w:pPr>
      <w:r w:rsidRPr="00A00DF8">
        <w:rPr>
          <w:bCs/>
          <w:sz w:val="20"/>
          <w:szCs w:val="20"/>
          <w:lang w:eastAsia="bg-BG"/>
        </w:rPr>
        <w:t xml:space="preserve"> </w:t>
      </w:r>
    </w:p>
    <w:p w:rsidR="004F5BF0" w:rsidRPr="00A00DF8" w:rsidRDefault="004F5BF0" w:rsidP="004F5BF0">
      <w:pPr>
        <w:spacing w:line="276" w:lineRule="auto"/>
        <w:ind w:left="1416"/>
        <w:rPr>
          <w:bCs/>
          <w:sz w:val="20"/>
          <w:szCs w:val="20"/>
          <w:lang w:eastAsia="bg-BG"/>
        </w:rPr>
      </w:pPr>
    </w:p>
    <w:p w:rsidR="004F5BF0" w:rsidRPr="00A00DF8" w:rsidRDefault="004F5BF0" w:rsidP="004F5BF0">
      <w:pPr>
        <w:spacing w:line="276" w:lineRule="auto"/>
        <w:ind w:left="7080"/>
        <w:rPr>
          <w:bCs/>
          <w:sz w:val="20"/>
          <w:szCs w:val="20"/>
          <w:lang w:eastAsia="bg-BG"/>
        </w:rPr>
      </w:pPr>
    </w:p>
    <w:p w:rsidR="004F5BF0" w:rsidRPr="00A00DF8" w:rsidRDefault="004F5BF0" w:rsidP="004F5BF0">
      <w:pPr>
        <w:spacing w:before="120" w:line="276" w:lineRule="auto"/>
        <w:ind w:left="1416"/>
        <w:jc w:val="both"/>
        <w:rPr>
          <w:b/>
          <w:bCs/>
          <w:u w:val="single"/>
        </w:rPr>
      </w:pPr>
      <w:r w:rsidRPr="00A00DF8">
        <w:rPr>
          <w:b/>
          <w:bCs/>
        </w:rPr>
        <w:t xml:space="preserve">     </w:t>
      </w:r>
      <w:r w:rsidRPr="00A00DF8">
        <w:rPr>
          <w:b/>
          <w:bCs/>
        </w:rPr>
        <w:tab/>
      </w:r>
      <w:r w:rsidRPr="00A00DF8">
        <w:rPr>
          <w:b/>
          <w:bCs/>
        </w:rPr>
        <w:tab/>
      </w:r>
      <w:r w:rsidRPr="00A00DF8">
        <w:rPr>
          <w:b/>
          <w:bCs/>
          <w:u w:val="single"/>
        </w:rPr>
        <w:t>ПОДПИС:</w:t>
      </w:r>
    </w:p>
    <w:tbl>
      <w:tblPr>
        <w:tblW w:w="0" w:type="auto"/>
        <w:tblLayout w:type="fixed"/>
        <w:tblLook w:val="0000" w:firstRow="0" w:lastRow="0" w:firstColumn="0" w:lastColumn="0" w:noHBand="0" w:noVBand="0"/>
      </w:tblPr>
      <w:tblGrid>
        <w:gridCol w:w="4261"/>
        <w:gridCol w:w="4261"/>
      </w:tblGrid>
      <w:tr w:rsidR="004F5BF0" w:rsidRPr="00A00DF8" w:rsidTr="00315C1B">
        <w:tc>
          <w:tcPr>
            <w:tcW w:w="4261" w:type="dxa"/>
          </w:tcPr>
          <w:p w:rsidR="004F5BF0" w:rsidRPr="00A00DF8" w:rsidRDefault="004F5BF0" w:rsidP="00315C1B">
            <w:pPr>
              <w:spacing w:line="276" w:lineRule="auto"/>
              <w:jc w:val="right"/>
              <w:rPr>
                <w:b/>
              </w:rPr>
            </w:pPr>
            <w:r w:rsidRPr="00A00DF8">
              <w:rPr>
                <w:b/>
              </w:rPr>
              <w:t xml:space="preserve">Дата </w:t>
            </w:r>
          </w:p>
        </w:tc>
        <w:tc>
          <w:tcPr>
            <w:tcW w:w="4261" w:type="dxa"/>
          </w:tcPr>
          <w:p w:rsidR="004F5BF0" w:rsidRPr="00A00DF8" w:rsidRDefault="004F5BF0" w:rsidP="00315C1B">
            <w:pPr>
              <w:spacing w:line="276" w:lineRule="auto"/>
              <w:jc w:val="both"/>
            </w:pPr>
            <w:r w:rsidRPr="00A00DF8">
              <w:t>________/ _________ / ______</w:t>
            </w:r>
          </w:p>
        </w:tc>
      </w:tr>
      <w:tr w:rsidR="004F5BF0" w:rsidRPr="00A00DF8" w:rsidTr="00315C1B">
        <w:tc>
          <w:tcPr>
            <w:tcW w:w="4261" w:type="dxa"/>
          </w:tcPr>
          <w:p w:rsidR="004F5BF0" w:rsidRPr="00A00DF8" w:rsidRDefault="004F5BF0" w:rsidP="00315C1B">
            <w:pPr>
              <w:spacing w:line="276" w:lineRule="auto"/>
              <w:jc w:val="right"/>
              <w:rPr>
                <w:b/>
              </w:rPr>
            </w:pPr>
            <w:r w:rsidRPr="00A00DF8">
              <w:rPr>
                <w:b/>
              </w:rPr>
              <w:t>Име и фамилия</w:t>
            </w:r>
          </w:p>
        </w:tc>
        <w:tc>
          <w:tcPr>
            <w:tcW w:w="4261" w:type="dxa"/>
          </w:tcPr>
          <w:p w:rsidR="004F5BF0" w:rsidRPr="00A00DF8" w:rsidRDefault="004F5BF0" w:rsidP="00315C1B">
            <w:pPr>
              <w:spacing w:line="276" w:lineRule="auto"/>
              <w:jc w:val="both"/>
            </w:pPr>
            <w:r w:rsidRPr="00A00DF8">
              <w:t>__________________________</w:t>
            </w:r>
          </w:p>
        </w:tc>
      </w:tr>
      <w:tr w:rsidR="004F5BF0" w:rsidRPr="00A00DF8" w:rsidTr="00315C1B">
        <w:tc>
          <w:tcPr>
            <w:tcW w:w="4261" w:type="dxa"/>
          </w:tcPr>
          <w:p w:rsidR="004F5BF0" w:rsidRPr="00A00DF8" w:rsidRDefault="004F5BF0" w:rsidP="00315C1B">
            <w:pPr>
              <w:spacing w:line="276" w:lineRule="auto"/>
              <w:jc w:val="right"/>
              <w:rPr>
                <w:b/>
              </w:rPr>
            </w:pPr>
            <w:r w:rsidRPr="00A00DF8">
              <w:rPr>
                <w:b/>
              </w:rPr>
              <w:t xml:space="preserve">Длъжност </w:t>
            </w:r>
          </w:p>
        </w:tc>
        <w:tc>
          <w:tcPr>
            <w:tcW w:w="4261" w:type="dxa"/>
          </w:tcPr>
          <w:p w:rsidR="004F5BF0" w:rsidRPr="00A00DF8" w:rsidRDefault="004F5BF0" w:rsidP="00315C1B">
            <w:pPr>
              <w:spacing w:line="276" w:lineRule="auto"/>
              <w:jc w:val="both"/>
            </w:pPr>
            <w:r w:rsidRPr="00A00DF8">
              <w:t>__________________________</w:t>
            </w:r>
          </w:p>
        </w:tc>
      </w:tr>
      <w:tr w:rsidR="004F5BF0" w:rsidRPr="00A00DF8" w:rsidTr="00315C1B">
        <w:tc>
          <w:tcPr>
            <w:tcW w:w="4261" w:type="dxa"/>
          </w:tcPr>
          <w:p w:rsidR="004F5BF0" w:rsidRPr="00A00DF8" w:rsidRDefault="004F5BF0" w:rsidP="00315C1B">
            <w:pPr>
              <w:spacing w:line="276" w:lineRule="auto"/>
              <w:jc w:val="right"/>
              <w:rPr>
                <w:b/>
              </w:rPr>
            </w:pPr>
            <w:r w:rsidRPr="00A00DF8">
              <w:rPr>
                <w:b/>
              </w:rPr>
              <w:t>Наименование на участника</w:t>
            </w:r>
          </w:p>
        </w:tc>
        <w:tc>
          <w:tcPr>
            <w:tcW w:w="4261" w:type="dxa"/>
          </w:tcPr>
          <w:p w:rsidR="004F5BF0" w:rsidRPr="00A00DF8" w:rsidRDefault="004F5BF0" w:rsidP="00315C1B">
            <w:pPr>
              <w:spacing w:line="276" w:lineRule="auto"/>
              <w:jc w:val="both"/>
            </w:pPr>
            <w:r w:rsidRPr="00A00DF8">
              <w:t>__________________________</w:t>
            </w:r>
          </w:p>
        </w:tc>
      </w:tr>
    </w:tbl>
    <w:p w:rsidR="007E5CA5" w:rsidRPr="007E5CA5" w:rsidRDefault="00A86113">
      <w:pPr>
        <w:suppressAutoHyphens w:val="0"/>
        <w:spacing w:line="240" w:lineRule="auto"/>
        <w:rPr>
          <w:lang w:val="en-US"/>
        </w:rPr>
      </w:pPr>
      <w:r w:rsidRPr="00A00DF8">
        <w:br w:type="page"/>
      </w:r>
    </w:p>
    <w:p w:rsidR="00A66007" w:rsidRPr="00A00DF8" w:rsidRDefault="00A66007" w:rsidP="00A363DB">
      <w:pPr>
        <w:shd w:val="clear" w:color="auto" w:fill="FFFFFF"/>
        <w:spacing w:afterLines="40" w:after="96" w:line="240" w:lineRule="auto"/>
        <w:jc w:val="center"/>
        <w:outlineLvl w:val="0"/>
      </w:pPr>
    </w:p>
    <w:p w:rsidR="004F5BF0" w:rsidRPr="00A00DF8" w:rsidRDefault="004F5BF0" w:rsidP="004F5BF0">
      <w:pPr>
        <w:spacing w:line="240" w:lineRule="auto"/>
        <w:ind w:left="7080" w:firstLine="708"/>
        <w:rPr>
          <w:b/>
          <w:bCs/>
          <w:lang w:val="en-US" w:eastAsia="bg-BG"/>
        </w:rPr>
      </w:pPr>
      <w:r w:rsidRPr="00A00DF8">
        <w:rPr>
          <w:b/>
          <w:iCs/>
        </w:rPr>
        <w:t xml:space="preserve">Приложение № </w:t>
      </w:r>
      <w:r w:rsidRPr="00A00DF8">
        <w:rPr>
          <w:b/>
          <w:iCs/>
          <w:lang w:val="en-US"/>
        </w:rPr>
        <w:t>6</w:t>
      </w:r>
    </w:p>
    <w:p w:rsidR="00A66007" w:rsidRPr="00A00DF8" w:rsidRDefault="00A66007" w:rsidP="00A363DB">
      <w:pPr>
        <w:shd w:val="clear" w:color="auto" w:fill="FFFFFF"/>
        <w:spacing w:afterLines="40" w:after="96" w:line="240" w:lineRule="auto"/>
        <w:jc w:val="right"/>
        <w:outlineLvl w:val="0"/>
        <w:rPr>
          <w:b/>
        </w:rPr>
      </w:pPr>
    </w:p>
    <w:p w:rsidR="00527301" w:rsidRPr="00A00DF8" w:rsidRDefault="00527301" w:rsidP="00527301">
      <w:pPr>
        <w:pStyle w:val="a0"/>
        <w:spacing w:line="360" w:lineRule="auto"/>
        <w:ind w:firstLine="567"/>
        <w:jc w:val="center"/>
        <w:rPr>
          <w:b/>
          <w:bCs/>
          <w:caps/>
        </w:rPr>
      </w:pPr>
      <w:r w:rsidRPr="00A00DF8">
        <w:rPr>
          <w:b/>
          <w:bCs/>
          <w:caps/>
        </w:rPr>
        <w:t xml:space="preserve">ЦЕНОВО ПРЕДЛОЖЕНИЕ </w:t>
      </w:r>
    </w:p>
    <w:p w:rsidR="00527301" w:rsidRPr="00A00DF8" w:rsidRDefault="00527301" w:rsidP="00527301">
      <w:pPr>
        <w:pStyle w:val="a0"/>
        <w:spacing w:line="360" w:lineRule="auto"/>
        <w:ind w:firstLine="567"/>
        <w:jc w:val="center"/>
        <w:rPr>
          <w:bCs/>
          <w:iCs/>
        </w:rPr>
      </w:pPr>
      <w:r w:rsidRPr="00A00DF8">
        <w:rPr>
          <w:bCs/>
        </w:rPr>
        <w:t xml:space="preserve">за изпълнение </w:t>
      </w:r>
      <w:r w:rsidRPr="00A00DF8">
        <w:t>на обществена поръчка с предмет:</w:t>
      </w:r>
      <w:r w:rsidRPr="00A00DF8">
        <w:rPr>
          <w:bCs/>
          <w:iCs/>
        </w:rPr>
        <w:t xml:space="preserve"> </w:t>
      </w:r>
    </w:p>
    <w:p w:rsidR="00527301" w:rsidRPr="00A00DF8" w:rsidRDefault="00527301" w:rsidP="00527301">
      <w:pPr>
        <w:pStyle w:val="a0"/>
        <w:spacing w:line="360" w:lineRule="auto"/>
        <w:ind w:firstLine="567"/>
        <w:jc w:val="center"/>
        <w:rPr>
          <w:bCs/>
          <w:iCs/>
        </w:rPr>
      </w:pPr>
    </w:p>
    <w:p w:rsidR="00690C52" w:rsidRPr="00A00DF8" w:rsidRDefault="00690C52" w:rsidP="00690C52">
      <w:pPr>
        <w:suppressAutoHyphens w:val="0"/>
        <w:autoSpaceDE w:val="0"/>
        <w:autoSpaceDN w:val="0"/>
        <w:adjustRightInd w:val="0"/>
        <w:spacing w:line="240" w:lineRule="auto"/>
        <w:ind w:right="-13" w:firstLine="567"/>
        <w:jc w:val="both"/>
        <w:rPr>
          <w:rFonts w:eastAsia="Calibri"/>
          <w:b/>
          <w:bCs/>
          <w:color w:val="000000"/>
          <w:lang w:val="ru-RU" w:eastAsia="bg-BG"/>
        </w:rPr>
      </w:pPr>
      <w:r w:rsidRPr="00A00DF8">
        <w:rPr>
          <w:rFonts w:eastAsia="Calibri"/>
          <w:b/>
          <w:bCs/>
          <w:color w:val="000000"/>
          <w:lang w:val="ru-RU" w:eastAsia="bg-BG"/>
        </w:rPr>
        <w:t>„</w:t>
      </w:r>
      <w:r w:rsidRPr="00A00DF8">
        <w:rPr>
          <w:rFonts w:eastAsia="Calibri"/>
          <w:b/>
          <w:bCs/>
          <w:color w:val="000000"/>
          <w:lang w:eastAsia="bg-BG"/>
        </w:rPr>
        <w:t>Избор на изпълнител за осъществяване на дейностите по публичност и визуализация на проект № BG16RFOP001-1.018-0003 „Изграждане на социални жилища в кв. "Тева" - Общинска сграда с капацитет 100 души“, Договор за БФП № BG16RFOP001-1.018-0003-С01</w:t>
      </w:r>
      <w:r w:rsidRPr="00A00DF8">
        <w:rPr>
          <w:rFonts w:eastAsia="Calibri"/>
          <w:b/>
          <w:bCs/>
          <w:color w:val="000000"/>
          <w:lang w:val="ru-RU" w:eastAsia="bg-BG"/>
        </w:rPr>
        <w:t xml:space="preserve"> </w:t>
      </w:r>
      <w:r w:rsidRPr="00A00DF8">
        <w:rPr>
          <w:rFonts w:eastAsia="Calibri"/>
          <w:b/>
          <w:bCs/>
          <w:color w:val="000000"/>
          <w:lang w:eastAsia="bg-BG"/>
        </w:rPr>
        <w:t xml:space="preserve">  по ОПРР 2014-2020 </w:t>
      </w:r>
      <w:r w:rsidRPr="00A00DF8">
        <w:rPr>
          <w:rFonts w:eastAsia="Calibri"/>
          <w:b/>
          <w:bCs/>
          <w:color w:val="000000"/>
          <w:lang w:val="ru-RU" w:eastAsia="bg-BG"/>
        </w:rPr>
        <w:t>по две обособени позиции:</w:t>
      </w:r>
    </w:p>
    <w:p w:rsidR="00690C52" w:rsidRPr="00A00DF8" w:rsidRDefault="00690C52" w:rsidP="00690C52">
      <w:pPr>
        <w:suppressAutoHyphens w:val="0"/>
        <w:spacing w:line="240" w:lineRule="auto"/>
        <w:ind w:right="-13" w:firstLine="567"/>
        <w:jc w:val="both"/>
        <w:rPr>
          <w:rFonts w:eastAsia="Calibri"/>
          <w:lang w:eastAsia="bg-BG"/>
        </w:rPr>
      </w:pPr>
      <w:r w:rsidRPr="00A00DF8">
        <w:rPr>
          <w:rFonts w:eastAsia="Calibri"/>
          <w:b/>
          <w:bCs/>
          <w:i/>
          <w:iCs/>
          <w:lang w:val="ru-RU" w:eastAsia="bg-BG"/>
        </w:rPr>
        <w:t xml:space="preserve">Обособена позиция №1 </w:t>
      </w:r>
      <w:r w:rsidRPr="00A00DF8">
        <w:rPr>
          <w:rFonts w:eastAsia="Calibri"/>
          <w:lang w:val="ru-RU" w:eastAsia="bg-BG"/>
        </w:rPr>
        <w:t>–</w:t>
      </w:r>
      <w:r w:rsidRPr="00A00DF8">
        <w:rPr>
          <w:rFonts w:eastAsia="Calibri"/>
          <w:lang w:eastAsia="bg-BG"/>
        </w:rPr>
        <w:t xml:space="preserve"> „Организиране и провеждане на пресконференции, изготвяне на прессъобщения, интернет банер, официални церемонии, подготовка и публикуване в местните медии на публикации, изработка и монтаж на билбордове и постоянни обяснителни табели, банер за пресконференциите“;</w:t>
      </w:r>
    </w:p>
    <w:p w:rsidR="00690C52" w:rsidRPr="00A00DF8" w:rsidRDefault="00690C52" w:rsidP="00690C52">
      <w:pPr>
        <w:suppressAutoHyphens w:val="0"/>
        <w:autoSpaceDE w:val="0"/>
        <w:autoSpaceDN w:val="0"/>
        <w:adjustRightInd w:val="0"/>
        <w:spacing w:line="240" w:lineRule="auto"/>
        <w:ind w:right="-13" w:firstLine="567"/>
        <w:jc w:val="both"/>
        <w:rPr>
          <w:rFonts w:eastAsia="Calibri"/>
          <w:b/>
          <w:bCs/>
          <w:color w:val="000000"/>
          <w:lang w:val="ru-RU" w:eastAsia="bg-BG"/>
        </w:rPr>
      </w:pPr>
    </w:p>
    <w:p w:rsidR="00690C52" w:rsidRPr="00A00DF8" w:rsidRDefault="00690C52" w:rsidP="00690C52">
      <w:pPr>
        <w:suppressAutoHyphens w:val="0"/>
        <w:autoSpaceDE w:val="0"/>
        <w:autoSpaceDN w:val="0"/>
        <w:adjustRightInd w:val="0"/>
        <w:spacing w:line="240" w:lineRule="auto"/>
        <w:ind w:firstLine="570"/>
        <w:jc w:val="both"/>
        <w:rPr>
          <w:rFonts w:eastAsia="Calibri"/>
          <w:lang w:eastAsia="bg-BG"/>
        </w:rPr>
      </w:pPr>
      <w:r w:rsidRPr="00A00DF8">
        <w:rPr>
          <w:rFonts w:eastAsia="Calibri"/>
          <w:b/>
          <w:bCs/>
          <w:i/>
          <w:iCs/>
          <w:lang w:val="ru-RU" w:eastAsia="bg-BG"/>
        </w:rPr>
        <w:t xml:space="preserve">Обособена позиция №2 </w:t>
      </w:r>
      <w:r w:rsidRPr="00A00DF8">
        <w:rPr>
          <w:rFonts w:eastAsia="Calibri"/>
          <w:i/>
          <w:iCs/>
          <w:lang w:val="ru-RU" w:eastAsia="bg-BG"/>
        </w:rPr>
        <w:t xml:space="preserve">– </w:t>
      </w:r>
      <w:r w:rsidRPr="00A00DF8">
        <w:rPr>
          <w:rFonts w:eastAsia="Calibri"/>
          <w:lang w:val="ru-RU" w:eastAsia="bg-BG"/>
        </w:rPr>
        <w:t xml:space="preserve">„Изработване на </w:t>
      </w:r>
      <w:r w:rsidRPr="00A00DF8">
        <w:rPr>
          <w:rFonts w:eastAsia="Calibri"/>
          <w:lang w:eastAsia="bg-BG"/>
        </w:rPr>
        <w:t>печатни информационни и промоционални материали  –</w:t>
      </w:r>
      <w:r w:rsidRPr="00A00DF8">
        <w:rPr>
          <w:rFonts w:eastAsia="Calibri"/>
          <w:lang w:val="ru-RU" w:eastAsia="bg-BG"/>
        </w:rPr>
        <w:t xml:space="preserve"> </w:t>
      </w:r>
      <w:r w:rsidRPr="00A00DF8">
        <w:rPr>
          <w:rFonts w:eastAsia="Calibri"/>
          <w:lang w:eastAsia="bg-BG"/>
        </w:rPr>
        <w:t>брошури, папки, химикалки, тефтери, чаши, флаш-памет, торбички  и плакати</w:t>
      </w:r>
      <w:r w:rsidRPr="00A00DF8">
        <w:rPr>
          <w:rFonts w:eastAsia="Calibri"/>
          <w:lang w:val="ru-RU" w:eastAsia="bg-BG"/>
        </w:rPr>
        <w:t>”, запазена на основание чл. 80, ал.1 от ППЗОП</w:t>
      </w:r>
    </w:p>
    <w:p w:rsidR="007A6B41" w:rsidRPr="00A00DF8" w:rsidRDefault="007A6B41" w:rsidP="007A6B41">
      <w:pPr>
        <w:spacing w:line="276" w:lineRule="auto"/>
        <w:ind w:firstLine="720"/>
        <w:jc w:val="center"/>
        <w:rPr>
          <w:b/>
          <w:lang w:eastAsia="bg-BG"/>
        </w:rPr>
      </w:pPr>
    </w:p>
    <w:p w:rsidR="00527301" w:rsidRPr="00A00DF8" w:rsidRDefault="007A6B41" w:rsidP="00690C52">
      <w:pPr>
        <w:spacing w:line="276" w:lineRule="auto"/>
        <w:ind w:firstLine="720"/>
        <w:jc w:val="center"/>
        <w:rPr>
          <w:color w:val="808080"/>
        </w:rPr>
      </w:pPr>
      <w:r w:rsidRPr="00A00DF8">
        <w:rPr>
          <w:b/>
          <w:lang w:eastAsia="bg-BG"/>
        </w:rPr>
        <w:t xml:space="preserve">За </w:t>
      </w:r>
      <w:r w:rsidR="00690C52" w:rsidRPr="00A00DF8">
        <w:rPr>
          <w:rFonts w:eastAsia="Calibri"/>
          <w:b/>
          <w:bCs/>
          <w:i/>
          <w:iCs/>
          <w:lang w:val="ru-RU" w:eastAsia="bg-BG"/>
        </w:rPr>
        <w:t xml:space="preserve">Обособена позиция №1 </w:t>
      </w:r>
      <w:r w:rsidR="00690C52" w:rsidRPr="00A00DF8">
        <w:rPr>
          <w:rFonts w:eastAsia="Calibri"/>
          <w:b/>
          <w:lang w:val="ru-RU" w:eastAsia="bg-BG"/>
        </w:rPr>
        <w:t>–</w:t>
      </w:r>
      <w:r w:rsidR="00690C52" w:rsidRPr="00A00DF8">
        <w:rPr>
          <w:rFonts w:eastAsia="Calibri"/>
          <w:b/>
          <w:lang w:eastAsia="bg-BG"/>
        </w:rPr>
        <w:t xml:space="preserve"> „Организиране и провеждане на пресконференции, изготвяне на прессъобщения, интернет банер, официални церемонии, подготовка и публикуване в местните медии на публикации, изработка и монтаж на билбордове и постоянни обяснителни табели, банер за пресконференциите“</w:t>
      </w:r>
      <w:r w:rsidR="00024883" w:rsidRPr="00A00DF8">
        <w:rPr>
          <w:b/>
          <w:i/>
          <w:lang w:eastAsia="bg-BG"/>
        </w:rPr>
        <w:t xml:space="preserve">   </w:t>
      </w:r>
      <w:r w:rsidR="00024883" w:rsidRPr="00A00DF8">
        <w:rPr>
          <w:i/>
          <w:lang w:eastAsia="bg-BG"/>
        </w:rPr>
        <w:t xml:space="preserve">                             </w:t>
      </w:r>
      <w:r w:rsidR="00690C52" w:rsidRPr="00A00DF8">
        <w:rPr>
          <w:i/>
          <w:lang w:eastAsia="bg-BG"/>
        </w:rPr>
        <w:t xml:space="preserve">            </w:t>
      </w:r>
      <w:r w:rsidR="00024883" w:rsidRPr="00A00DF8">
        <w:rPr>
          <w:i/>
          <w:lang w:eastAsia="bg-BG"/>
        </w:rPr>
        <w:t xml:space="preserve">   (посочва се</w:t>
      </w:r>
      <w:r w:rsidR="00024883" w:rsidRPr="00A00DF8">
        <w:rPr>
          <w:b/>
          <w:i/>
          <w:lang w:eastAsia="bg-BG"/>
        </w:rPr>
        <w:t xml:space="preserve"> </w:t>
      </w:r>
      <w:r w:rsidR="00024883" w:rsidRPr="00A00DF8">
        <w:rPr>
          <w:i/>
          <w:lang w:eastAsia="bg-BG"/>
        </w:rPr>
        <w:t>обособената позиция, за която се подава офертата)</w:t>
      </w:r>
    </w:p>
    <w:p w:rsidR="00024883" w:rsidRPr="00A00DF8" w:rsidRDefault="00024883" w:rsidP="00A363DB">
      <w:pPr>
        <w:spacing w:afterLines="40" w:after="96" w:line="240" w:lineRule="auto"/>
        <w:ind w:firstLine="567"/>
        <w:jc w:val="both"/>
        <w:rPr>
          <w:b/>
          <w:bCs/>
        </w:rPr>
      </w:pPr>
    </w:p>
    <w:p w:rsidR="00B55D71" w:rsidRPr="00A00DF8" w:rsidRDefault="00527301" w:rsidP="00A363DB">
      <w:pPr>
        <w:spacing w:afterLines="40" w:after="96" w:line="240" w:lineRule="auto"/>
        <w:ind w:firstLine="567"/>
        <w:jc w:val="both"/>
        <w:rPr>
          <w:b/>
          <w:bCs/>
        </w:rPr>
      </w:pPr>
      <w:r w:rsidRPr="00A00DF8">
        <w:rPr>
          <w:b/>
          <w:bCs/>
        </w:rPr>
        <w:t>УВАЖАЕМИ ДАМИ И ГОСПОДА,</w:t>
      </w:r>
    </w:p>
    <w:p w:rsidR="00A66007" w:rsidRPr="00A00DF8" w:rsidRDefault="00A66007" w:rsidP="00A363DB">
      <w:pPr>
        <w:spacing w:afterLines="40" w:after="96" w:line="240" w:lineRule="auto"/>
        <w:rPr>
          <w:b/>
          <w:bCs/>
        </w:rPr>
      </w:pPr>
    </w:p>
    <w:p w:rsidR="00527301" w:rsidRPr="00A00DF8" w:rsidRDefault="00A66007" w:rsidP="00A363DB">
      <w:pPr>
        <w:widowControl w:val="0"/>
        <w:autoSpaceDE w:val="0"/>
        <w:autoSpaceDN w:val="0"/>
        <w:adjustRightInd w:val="0"/>
        <w:spacing w:afterLines="40" w:after="96" w:line="240" w:lineRule="auto"/>
        <w:ind w:firstLine="567"/>
        <w:jc w:val="both"/>
        <w:rPr>
          <w:rFonts w:eastAsia="Batang"/>
          <w:b/>
          <w:bCs/>
          <w:lang w:eastAsia="ko-KR"/>
        </w:rPr>
      </w:pPr>
      <w:r w:rsidRPr="00A00DF8">
        <w:rPr>
          <w:b/>
        </w:rPr>
        <w:t>1.</w:t>
      </w:r>
      <w:r w:rsidRPr="00A00DF8">
        <w:t xml:space="preserve"> Желая(ем) да участвам(е) в обществена поръчка с предмет</w:t>
      </w:r>
      <w:r w:rsidR="00024883" w:rsidRPr="00A00DF8">
        <w:rPr>
          <w:color w:val="000000"/>
          <w:shd w:val="clear" w:color="auto" w:fill="FFFFFF"/>
        </w:rPr>
        <w:t>, посочен по-горе</w:t>
      </w:r>
      <w:r w:rsidRPr="00A00DF8">
        <w:rPr>
          <w:bCs/>
          <w:i/>
        </w:rPr>
        <w:t xml:space="preserve">, </w:t>
      </w:r>
      <w:r w:rsidRPr="00A00DF8">
        <w:rPr>
          <w:bCs/>
        </w:rPr>
        <w:t>като з</w:t>
      </w:r>
      <w:r w:rsidRPr="00A00DF8">
        <w:rPr>
          <w:rFonts w:eastAsia="Batang"/>
          <w:bCs/>
          <w:lang w:eastAsia="ko-KR"/>
        </w:rPr>
        <w:t>а изпълнение на поръчката предлагаме</w:t>
      </w:r>
      <w:r w:rsidR="00527301" w:rsidRPr="00A00DF8">
        <w:rPr>
          <w:rFonts w:eastAsia="Batang"/>
          <w:bCs/>
          <w:lang w:eastAsia="ko-KR"/>
        </w:rPr>
        <w:t>:</w:t>
      </w:r>
    </w:p>
    <w:p w:rsidR="00D0100B" w:rsidRPr="00A00DF8" w:rsidRDefault="00D0100B" w:rsidP="00A363DB">
      <w:pPr>
        <w:widowControl w:val="0"/>
        <w:autoSpaceDE w:val="0"/>
        <w:autoSpaceDN w:val="0"/>
        <w:adjustRightInd w:val="0"/>
        <w:spacing w:afterLines="40" w:after="96" w:line="240" w:lineRule="auto"/>
        <w:ind w:firstLine="567"/>
        <w:jc w:val="both"/>
        <w:rPr>
          <w:rFonts w:eastAsia="Batang"/>
          <w:b/>
          <w:bCs/>
          <w:lang w:eastAsia="ko-KR"/>
        </w:rPr>
      </w:pPr>
    </w:p>
    <w:p w:rsidR="00A66007" w:rsidRPr="00A00DF8" w:rsidRDefault="00A66007" w:rsidP="00A363DB">
      <w:pPr>
        <w:widowControl w:val="0"/>
        <w:autoSpaceDE w:val="0"/>
        <w:autoSpaceDN w:val="0"/>
        <w:adjustRightInd w:val="0"/>
        <w:spacing w:afterLines="40" w:after="96" w:line="240" w:lineRule="auto"/>
        <w:ind w:firstLine="567"/>
        <w:jc w:val="both"/>
      </w:pPr>
      <w:r w:rsidRPr="00A00DF8">
        <w:rPr>
          <w:rFonts w:eastAsia="Batang"/>
          <w:b/>
          <w:bCs/>
          <w:lang w:eastAsia="ko-KR"/>
        </w:rPr>
        <w:t xml:space="preserve"> ОБЩА ЦЕНА:</w:t>
      </w:r>
      <w:r w:rsidRPr="00A00DF8">
        <w:rPr>
          <w:rFonts w:eastAsia="Batang"/>
          <w:lang w:eastAsia="ko-KR"/>
        </w:rPr>
        <w:t xml:space="preserve"> …………………..................................................</w:t>
      </w:r>
      <w:r w:rsidR="00527301" w:rsidRPr="00A00DF8">
        <w:rPr>
          <w:rFonts w:eastAsia="Batang"/>
          <w:i/>
          <w:iCs/>
          <w:lang w:eastAsia="ko-KR"/>
        </w:rPr>
        <w:t xml:space="preserve">   /цифром  в лева без ДДС</w:t>
      </w:r>
      <w:r w:rsidRPr="00A00DF8">
        <w:rPr>
          <w:rFonts w:eastAsia="Batang"/>
          <w:i/>
          <w:iCs/>
          <w:lang w:eastAsia="ko-KR"/>
        </w:rPr>
        <w:t>/</w:t>
      </w:r>
      <w:r w:rsidR="00527301" w:rsidRPr="00A00DF8">
        <w:rPr>
          <w:rFonts w:eastAsia="Batang"/>
          <w:i/>
          <w:iCs/>
          <w:lang w:eastAsia="ko-KR"/>
        </w:rPr>
        <w:t xml:space="preserve"> и ………………….., /словом в лева без ДДС/</w:t>
      </w:r>
      <w:r w:rsidR="0096624A" w:rsidRPr="00A00DF8">
        <w:rPr>
          <w:rFonts w:eastAsia="Batang"/>
          <w:b/>
          <w:bCs/>
          <w:lang w:eastAsia="ko-KR"/>
        </w:rPr>
        <w:t xml:space="preserve"> </w:t>
      </w:r>
      <w:r w:rsidR="0096624A" w:rsidRPr="00A00DF8">
        <w:rPr>
          <w:rFonts w:eastAsia="Batang"/>
          <w:bCs/>
          <w:lang w:eastAsia="ko-KR"/>
        </w:rPr>
        <w:t>или</w:t>
      </w:r>
      <w:r w:rsidR="0096624A" w:rsidRPr="00A00DF8">
        <w:rPr>
          <w:rFonts w:eastAsia="Batang"/>
          <w:b/>
          <w:bCs/>
          <w:lang w:eastAsia="ko-KR"/>
        </w:rPr>
        <w:t xml:space="preserve"> </w:t>
      </w:r>
      <w:r w:rsidR="0096624A" w:rsidRPr="00A00DF8">
        <w:rPr>
          <w:rFonts w:eastAsia="Batang"/>
          <w:lang w:eastAsia="ko-KR"/>
        </w:rPr>
        <w:t>…………………..................................................</w:t>
      </w:r>
      <w:r w:rsidR="0096624A" w:rsidRPr="00A00DF8">
        <w:rPr>
          <w:rFonts w:eastAsia="Batang"/>
          <w:i/>
          <w:iCs/>
          <w:lang w:eastAsia="ko-KR"/>
        </w:rPr>
        <w:t xml:space="preserve">   /цифром  в лева с ДДС/ и ………………….., /словом в лева с ДДС/</w:t>
      </w:r>
      <w:r w:rsidR="008D453F" w:rsidRPr="00A00DF8">
        <w:rPr>
          <w:rFonts w:eastAsia="Batang"/>
          <w:i/>
          <w:iCs/>
          <w:lang w:eastAsia="ko-KR"/>
        </w:rPr>
        <w:t xml:space="preserve"> </w:t>
      </w:r>
      <w:r w:rsidRPr="00A00DF8">
        <w:t xml:space="preserve">за </w:t>
      </w:r>
      <w:r w:rsidR="00704ACF" w:rsidRPr="00A00DF8">
        <w:t xml:space="preserve">изпълнение на всички дейности по </w:t>
      </w:r>
      <w:r w:rsidR="00393270" w:rsidRPr="00A00DF8">
        <w:t>обособената позиция</w:t>
      </w:r>
      <w:r w:rsidR="007633A5" w:rsidRPr="00A00DF8">
        <w:t>, разпределена, както следва:</w:t>
      </w:r>
    </w:p>
    <w:p w:rsidR="00C26109" w:rsidRPr="00A00DF8" w:rsidRDefault="00C26109" w:rsidP="00C26109">
      <w:pPr>
        <w:widowControl w:val="0"/>
        <w:autoSpaceDE w:val="0"/>
        <w:autoSpaceDN w:val="0"/>
        <w:adjustRightInd w:val="0"/>
        <w:spacing w:afterLines="40" w:after="96" w:line="240" w:lineRule="auto"/>
        <w:jc w:val="both"/>
      </w:pPr>
    </w:p>
    <w:tbl>
      <w:tblPr>
        <w:tblW w:w="0" w:type="auto"/>
        <w:tblLayout w:type="fixed"/>
        <w:tblLook w:val="04A0" w:firstRow="1" w:lastRow="0" w:firstColumn="1" w:lastColumn="0" w:noHBand="0" w:noVBand="1"/>
      </w:tblPr>
      <w:tblGrid>
        <w:gridCol w:w="534"/>
        <w:gridCol w:w="5103"/>
        <w:gridCol w:w="1417"/>
        <w:gridCol w:w="1528"/>
        <w:gridCol w:w="1314"/>
      </w:tblGrid>
      <w:tr w:rsidR="00F70002" w:rsidRPr="00A00DF8" w:rsidTr="00095D18">
        <w:tc>
          <w:tcPr>
            <w:tcW w:w="534" w:type="dxa"/>
            <w:tcBorders>
              <w:left w:val="single" w:sz="4" w:space="0" w:color="auto"/>
              <w:bottom w:val="single" w:sz="4" w:space="0" w:color="auto"/>
              <w:right w:val="single" w:sz="4" w:space="0" w:color="auto"/>
            </w:tcBorders>
            <w:shd w:val="clear" w:color="auto" w:fill="808080"/>
          </w:tcPr>
          <w:p w:rsidR="00F70002" w:rsidRPr="00A00DF8" w:rsidRDefault="00F70002" w:rsidP="00C26109">
            <w:pPr>
              <w:widowControl w:val="0"/>
              <w:autoSpaceDE w:val="0"/>
              <w:autoSpaceDN w:val="0"/>
              <w:adjustRightInd w:val="0"/>
              <w:spacing w:afterLines="40" w:after="96" w:line="240" w:lineRule="auto"/>
              <w:jc w:val="both"/>
            </w:pPr>
            <w:r w:rsidRPr="00A00DF8">
              <w:t>№</w:t>
            </w:r>
          </w:p>
        </w:tc>
        <w:tc>
          <w:tcPr>
            <w:tcW w:w="5103" w:type="dxa"/>
            <w:tcBorders>
              <w:left w:val="single" w:sz="4" w:space="0" w:color="auto"/>
              <w:bottom w:val="single" w:sz="4" w:space="0" w:color="auto"/>
              <w:right w:val="single" w:sz="4" w:space="0" w:color="auto"/>
            </w:tcBorders>
            <w:shd w:val="clear" w:color="auto" w:fill="808080"/>
          </w:tcPr>
          <w:p w:rsidR="00F70002" w:rsidRPr="00A00DF8" w:rsidRDefault="00F70002" w:rsidP="00FF484A">
            <w:pPr>
              <w:widowControl w:val="0"/>
              <w:autoSpaceDE w:val="0"/>
              <w:autoSpaceDN w:val="0"/>
              <w:adjustRightInd w:val="0"/>
              <w:spacing w:afterLines="40" w:after="96" w:line="240" w:lineRule="auto"/>
              <w:jc w:val="center"/>
            </w:pPr>
            <w:r w:rsidRPr="00A00DF8">
              <w:t>Дейност</w:t>
            </w:r>
          </w:p>
        </w:tc>
        <w:tc>
          <w:tcPr>
            <w:tcW w:w="1417" w:type="dxa"/>
            <w:tcBorders>
              <w:left w:val="single" w:sz="4" w:space="0" w:color="auto"/>
              <w:bottom w:val="single" w:sz="4" w:space="0" w:color="auto"/>
              <w:right w:val="single" w:sz="4" w:space="0" w:color="auto"/>
            </w:tcBorders>
            <w:shd w:val="clear" w:color="auto" w:fill="808080"/>
          </w:tcPr>
          <w:p w:rsidR="00F70002" w:rsidRPr="00A00DF8" w:rsidRDefault="00F70002" w:rsidP="00C26109">
            <w:pPr>
              <w:widowControl w:val="0"/>
              <w:autoSpaceDE w:val="0"/>
              <w:autoSpaceDN w:val="0"/>
              <w:adjustRightInd w:val="0"/>
              <w:spacing w:afterLines="40" w:after="96" w:line="240" w:lineRule="auto"/>
              <w:jc w:val="both"/>
            </w:pPr>
            <w:r w:rsidRPr="00A00DF8">
              <w:t>Количество</w:t>
            </w:r>
          </w:p>
        </w:tc>
        <w:tc>
          <w:tcPr>
            <w:tcW w:w="152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rsidR="00F70002" w:rsidRPr="00A00DF8" w:rsidRDefault="00F70002" w:rsidP="00F70002">
            <w:pPr>
              <w:suppressAutoHyphens w:val="0"/>
              <w:spacing w:line="240" w:lineRule="auto"/>
              <w:jc w:val="center"/>
              <w:rPr>
                <w:color w:val="000000"/>
                <w:lang w:eastAsia="bg-BG"/>
              </w:rPr>
            </w:pPr>
            <w:r w:rsidRPr="00A00DF8">
              <w:rPr>
                <w:color w:val="000000"/>
                <w:lang w:eastAsia="bg-BG"/>
              </w:rPr>
              <w:t>Ед. цена</w:t>
            </w:r>
          </w:p>
        </w:tc>
        <w:tc>
          <w:tcPr>
            <w:tcW w:w="1314" w:type="dxa"/>
            <w:tcBorders>
              <w:top w:val="single" w:sz="4" w:space="0" w:color="auto"/>
              <w:bottom w:val="single" w:sz="4" w:space="0" w:color="auto"/>
              <w:right w:val="single" w:sz="4" w:space="0" w:color="auto"/>
            </w:tcBorders>
            <w:shd w:val="clear" w:color="auto" w:fill="808080" w:themeFill="background1" w:themeFillShade="80"/>
            <w:vAlign w:val="bottom"/>
          </w:tcPr>
          <w:p w:rsidR="00F70002" w:rsidRPr="00A00DF8" w:rsidRDefault="00F70002" w:rsidP="00E46652">
            <w:pPr>
              <w:suppressAutoHyphens w:val="0"/>
              <w:spacing w:line="240" w:lineRule="auto"/>
              <w:rPr>
                <w:color w:val="000000"/>
                <w:lang w:eastAsia="bg-BG"/>
              </w:rPr>
            </w:pPr>
            <w:r w:rsidRPr="00A00DF8">
              <w:rPr>
                <w:color w:val="000000"/>
                <w:lang w:eastAsia="bg-BG"/>
              </w:rPr>
              <w:t>Общо без ДДС</w:t>
            </w:r>
          </w:p>
        </w:tc>
      </w:tr>
      <w:tr w:rsidR="007D37C3" w:rsidRPr="00A00DF8" w:rsidTr="00095D18">
        <w:tc>
          <w:tcPr>
            <w:tcW w:w="534"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numPr>
                <w:ilvl w:val="0"/>
                <w:numId w:val="45"/>
              </w:numPr>
              <w:autoSpaceDE w:val="0"/>
              <w:autoSpaceDN w:val="0"/>
              <w:adjustRightInd w:val="0"/>
              <w:spacing w:afterLines="40" w:after="96" w:line="240" w:lineRule="auto"/>
              <w:jc w:val="both"/>
            </w:pPr>
          </w:p>
        </w:tc>
        <w:tc>
          <w:tcPr>
            <w:tcW w:w="5103"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Организиране и провеждане на пресконференции за минимум 20 участника</w:t>
            </w:r>
          </w:p>
        </w:tc>
        <w:tc>
          <w:tcPr>
            <w:tcW w:w="1417"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2 бр.</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c>
          <w:tcPr>
            <w:tcW w:w="1314" w:type="dxa"/>
            <w:tcBorders>
              <w:top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r>
      <w:tr w:rsidR="007D37C3" w:rsidRPr="00A00DF8" w:rsidTr="00095D18">
        <w:tc>
          <w:tcPr>
            <w:tcW w:w="534"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numPr>
                <w:ilvl w:val="0"/>
                <w:numId w:val="45"/>
              </w:numPr>
              <w:autoSpaceDE w:val="0"/>
              <w:autoSpaceDN w:val="0"/>
              <w:adjustRightInd w:val="0"/>
              <w:spacing w:afterLines="40" w:after="96" w:line="240" w:lineRule="auto"/>
              <w:jc w:val="both"/>
            </w:pPr>
          </w:p>
        </w:tc>
        <w:tc>
          <w:tcPr>
            <w:tcW w:w="5103"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Изготвяне и разпространение на прессъобщения обявени в информационния сайт на общината.</w:t>
            </w:r>
          </w:p>
        </w:tc>
        <w:tc>
          <w:tcPr>
            <w:tcW w:w="1417"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6 бр.</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c>
          <w:tcPr>
            <w:tcW w:w="1314" w:type="dxa"/>
            <w:tcBorders>
              <w:top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r>
      <w:tr w:rsidR="007D37C3" w:rsidRPr="00A00DF8" w:rsidTr="00095D18">
        <w:tc>
          <w:tcPr>
            <w:tcW w:w="534"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numPr>
                <w:ilvl w:val="0"/>
                <w:numId w:val="45"/>
              </w:numPr>
              <w:autoSpaceDE w:val="0"/>
              <w:autoSpaceDN w:val="0"/>
              <w:adjustRightInd w:val="0"/>
              <w:spacing w:afterLines="40" w:after="96" w:line="240" w:lineRule="auto"/>
              <w:jc w:val="both"/>
            </w:pPr>
          </w:p>
        </w:tc>
        <w:tc>
          <w:tcPr>
            <w:tcW w:w="5103"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Интернет банер на информационния сайт на община Перник</w:t>
            </w:r>
          </w:p>
        </w:tc>
        <w:tc>
          <w:tcPr>
            <w:tcW w:w="1417"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1 бр.</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c>
          <w:tcPr>
            <w:tcW w:w="1314" w:type="dxa"/>
            <w:tcBorders>
              <w:top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r>
      <w:tr w:rsidR="007D37C3" w:rsidRPr="00A00DF8" w:rsidTr="00095D18">
        <w:tc>
          <w:tcPr>
            <w:tcW w:w="534"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numPr>
                <w:ilvl w:val="0"/>
                <w:numId w:val="45"/>
              </w:numPr>
              <w:autoSpaceDE w:val="0"/>
              <w:autoSpaceDN w:val="0"/>
              <w:adjustRightInd w:val="0"/>
              <w:spacing w:afterLines="40" w:after="96" w:line="240" w:lineRule="auto"/>
              <w:jc w:val="both"/>
            </w:pPr>
          </w:p>
        </w:tc>
        <w:tc>
          <w:tcPr>
            <w:tcW w:w="5103"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Официални церемонии („Първа копка“ и официално откриване на обекта)</w:t>
            </w:r>
          </w:p>
        </w:tc>
        <w:tc>
          <w:tcPr>
            <w:tcW w:w="1417"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2 бр.</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c>
          <w:tcPr>
            <w:tcW w:w="1314" w:type="dxa"/>
            <w:tcBorders>
              <w:top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r>
      <w:tr w:rsidR="007D37C3" w:rsidRPr="00A00DF8" w:rsidTr="00095D18">
        <w:tc>
          <w:tcPr>
            <w:tcW w:w="534"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numPr>
                <w:ilvl w:val="0"/>
                <w:numId w:val="45"/>
              </w:numPr>
              <w:autoSpaceDE w:val="0"/>
              <w:autoSpaceDN w:val="0"/>
              <w:adjustRightInd w:val="0"/>
              <w:spacing w:afterLines="40" w:after="96" w:line="240" w:lineRule="auto"/>
              <w:jc w:val="both"/>
            </w:pPr>
          </w:p>
        </w:tc>
        <w:tc>
          <w:tcPr>
            <w:tcW w:w="5103"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Подготовка и публикуване в местните медии на публикации съдържащи информация за напредъка на дейностите по проекта</w:t>
            </w:r>
          </w:p>
        </w:tc>
        <w:tc>
          <w:tcPr>
            <w:tcW w:w="1417"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2 бр.</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c>
          <w:tcPr>
            <w:tcW w:w="1314" w:type="dxa"/>
            <w:tcBorders>
              <w:top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r>
      <w:tr w:rsidR="007D37C3" w:rsidRPr="00A00DF8" w:rsidTr="00095D18">
        <w:tc>
          <w:tcPr>
            <w:tcW w:w="534"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numPr>
                <w:ilvl w:val="0"/>
                <w:numId w:val="45"/>
              </w:numPr>
              <w:autoSpaceDE w:val="0"/>
              <w:autoSpaceDN w:val="0"/>
              <w:adjustRightInd w:val="0"/>
              <w:spacing w:afterLines="40" w:after="96" w:line="240" w:lineRule="auto"/>
              <w:jc w:val="both"/>
            </w:pPr>
          </w:p>
        </w:tc>
        <w:tc>
          <w:tcPr>
            <w:tcW w:w="5103"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 xml:space="preserve">Билбордове с размери не по-малки от 4м. х 3м. </w:t>
            </w:r>
          </w:p>
        </w:tc>
        <w:tc>
          <w:tcPr>
            <w:tcW w:w="1417"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2 бр.</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c>
          <w:tcPr>
            <w:tcW w:w="1314" w:type="dxa"/>
            <w:tcBorders>
              <w:top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r>
      <w:tr w:rsidR="007D37C3" w:rsidRPr="00A00DF8" w:rsidTr="00095D18">
        <w:tc>
          <w:tcPr>
            <w:tcW w:w="534"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numPr>
                <w:ilvl w:val="0"/>
                <w:numId w:val="45"/>
              </w:numPr>
              <w:autoSpaceDE w:val="0"/>
              <w:autoSpaceDN w:val="0"/>
              <w:adjustRightInd w:val="0"/>
              <w:spacing w:afterLines="40" w:after="96" w:line="240" w:lineRule="auto"/>
              <w:jc w:val="both"/>
            </w:pPr>
          </w:p>
        </w:tc>
        <w:tc>
          <w:tcPr>
            <w:tcW w:w="5103"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Постоянни обяснителни табели с размери не по-малки от 50 х 70см.</w:t>
            </w:r>
          </w:p>
        </w:tc>
        <w:tc>
          <w:tcPr>
            <w:tcW w:w="1417"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2 бр.</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c>
          <w:tcPr>
            <w:tcW w:w="1314" w:type="dxa"/>
            <w:tcBorders>
              <w:top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r>
      <w:tr w:rsidR="007D37C3" w:rsidRPr="00A00DF8" w:rsidTr="00095D18">
        <w:tc>
          <w:tcPr>
            <w:tcW w:w="534"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numPr>
                <w:ilvl w:val="0"/>
                <w:numId w:val="45"/>
              </w:numPr>
              <w:autoSpaceDE w:val="0"/>
              <w:autoSpaceDN w:val="0"/>
              <w:adjustRightInd w:val="0"/>
              <w:spacing w:afterLines="40" w:after="96" w:line="240" w:lineRule="auto"/>
              <w:jc w:val="both"/>
            </w:pPr>
          </w:p>
        </w:tc>
        <w:tc>
          <w:tcPr>
            <w:tcW w:w="5103"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 xml:space="preserve">Банер с едностранен печат </w:t>
            </w:r>
          </w:p>
        </w:tc>
        <w:tc>
          <w:tcPr>
            <w:tcW w:w="1417" w:type="dxa"/>
            <w:tcBorders>
              <w:top w:val="single" w:sz="4" w:space="0" w:color="auto"/>
              <w:left w:val="single" w:sz="4" w:space="0" w:color="auto"/>
              <w:bottom w:val="single" w:sz="4" w:space="0" w:color="auto"/>
              <w:right w:val="single" w:sz="4" w:space="0" w:color="auto"/>
            </w:tcBorders>
          </w:tcPr>
          <w:p w:rsidR="007D37C3" w:rsidRPr="00A00DF8" w:rsidRDefault="007D37C3" w:rsidP="00C26109">
            <w:pPr>
              <w:widowControl w:val="0"/>
              <w:autoSpaceDE w:val="0"/>
              <w:autoSpaceDN w:val="0"/>
              <w:adjustRightInd w:val="0"/>
              <w:spacing w:afterLines="40" w:after="96" w:line="240" w:lineRule="auto"/>
              <w:jc w:val="both"/>
            </w:pPr>
            <w:r w:rsidRPr="00A00DF8">
              <w:t>1 бр.</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c>
          <w:tcPr>
            <w:tcW w:w="1314" w:type="dxa"/>
            <w:tcBorders>
              <w:top w:val="single" w:sz="4" w:space="0" w:color="auto"/>
              <w:bottom w:val="single" w:sz="4" w:space="0" w:color="auto"/>
              <w:right w:val="single" w:sz="4" w:space="0" w:color="auto"/>
            </w:tcBorders>
            <w:shd w:val="clear" w:color="auto" w:fill="auto"/>
          </w:tcPr>
          <w:p w:rsidR="007D37C3" w:rsidRPr="00A00DF8" w:rsidRDefault="007D37C3">
            <w:pPr>
              <w:suppressAutoHyphens w:val="0"/>
              <w:spacing w:line="240" w:lineRule="auto"/>
              <w:rPr>
                <w:lang w:val="en-GB"/>
              </w:rPr>
            </w:pPr>
          </w:p>
        </w:tc>
      </w:tr>
    </w:tbl>
    <w:p w:rsidR="00C26109" w:rsidRPr="00A00DF8" w:rsidRDefault="00C26109" w:rsidP="00C26109">
      <w:pPr>
        <w:widowControl w:val="0"/>
        <w:autoSpaceDE w:val="0"/>
        <w:autoSpaceDN w:val="0"/>
        <w:adjustRightInd w:val="0"/>
        <w:spacing w:afterLines="40" w:after="96" w:line="240" w:lineRule="auto"/>
        <w:jc w:val="both"/>
      </w:pPr>
    </w:p>
    <w:p w:rsidR="0096624A" w:rsidRPr="00A00DF8" w:rsidRDefault="0096624A" w:rsidP="00A363DB">
      <w:pPr>
        <w:suppressAutoHyphens w:val="0"/>
        <w:spacing w:afterLines="40" w:after="96" w:line="240" w:lineRule="auto"/>
        <w:jc w:val="both"/>
        <w:rPr>
          <w:lang w:eastAsia="bg-BG"/>
        </w:rPr>
      </w:pPr>
    </w:p>
    <w:p w:rsidR="005E24EB" w:rsidRPr="00A00DF8" w:rsidRDefault="00A66007" w:rsidP="00A363DB">
      <w:pPr>
        <w:suppressAutoHyphens w:val="0"/>
        <w:spacing w:afterLines="40" w:after="96" w:line="276" w:lineRule="auto"/>
        <w:ind w:firstLine="708"/>
        <w:jc w:val="both"/>
      </w:pPr>
      <w:r w:rsidRPr="00A00DF8">
        <w:rPr>
          <w:lang w:eastAsia="bg-BG"/>
        </w:rPr>
        <w:t xml:space="preserve">Посочените цени включват всички разходи за точното и качествено изпълнение на </w:t>
      </w:r>
      <w:r w:rsidR="0068048B" w:rsidRPr="00A00DF8">
        <w:rPr>
          <w:lang w:eastAsia="bg-BG"/>
        </w:rPr>
        <w:t>услугата</w:t>
      </w:r>
      <w:r w:rsidRPr="00A00DF8">
        <w:rPr>
          <w:lang w:eastAsia="bg-BG"/>
        </w:rPr>
        <w:t xml:space="preserve"> в съответствие с нормите и нормативите действащи в Република България. Цените са посочени в български лева.</w:t>
      </w:r>
      <w:r w:rsidRPr="00A00DF8">
        <w:t xml:space="preserve"> </w:t>
      </w:r>
    </w:p>
    <w:p w:rsidR="0096624A" w:rsidRPr="00A00DF8" w:rsidRDefault="0096624A" w:rsidP="00A363DB">
      <w:pPr>
        <w:suppressAutoHyphens w:val="0"/>
        <w:spacing w:afterLines="40" w:after="96" w:line="276" w:lineRule="auto"/>
        <w:ind w:firstLine="708"/>
        <w:jc w:val="both"/>
      </w:pPr>
    </w:p>
    <w:p w:rsidR="00A66007" w:rsidRPr="00A00DF8" w:rsidRDefault="00A66007" w:rsidP="00A363DB">
      <w:pPr>
        <w:suppressAutoHyphens w:val="0"/>
        <w:spacing w:afterLines="40" w:after="96" w:line="276" w:lineRule="auto"/>
        <w:ind w:firstLine="708"/>
        <w:jc w:val="both"/>
        <w:rPr>
          <w:lang w:eastAsia="bg-BG"/>
        </w:rPr>
      </w:pPr>
      <w:r w:rsidRPr="00A00DF8">
        <w:t>Предложените цени са определени при пълно съответствие с условията от документацията и техническата спецификация по процедурата.</w:t>
      </w:r>
    </w:p>
    <w:p w:rsidR="0096624A" w:rsidRPr="00A00DF8" w:rsidRDefault="0096624A" w:rsidP="00A363DB">
      <w:pPr>
        <w:suppressAutoHyphens w:val="0"/>
        <w:spacing w:afterLines="40" w:after="96" w:line="276" w:lineRule="auto"/>
        <w:jc w:val="both"/>
        <w:rPr>
          <w:b/>
          <w:i/>
          <w:lang w:eastAsia="fr-FR"/>
        </w:rPr>
      </w:pPr>
    </w:p>
    <w:p w:rsidR="00A66007" w:rsidRPr="00A00DF8" w:rsidRDefault="00A66007" w:rsidP="00A363DB">
      <w:pPr>
        <w:suppressAutoHyphens w:val="0"/>
        <w:spacing w:afterLines="40" w:after="96" w:line="276" w:lineRule="auto"/>
        <w:jc w:val="both"/>
        <w:rPr>
          <w:b/>
          <w:i/>
          <w:lang w:eastAsia="fr-FR"/>
        </w:rPr>
      </w:pPr>
      <w:r w:rsidRPr="00A00DF8">
        <w:rPr>
          <w:b/>
          <w:i/>
          <w:lang w:eastAsia="fr-FR"/>
        </w:rPr>
        <w:t>ВАЖНО !!!!!!</w:t>
      </w:r>
    </w:p>
    <w:p w:rsidR="00A66007" w:rsidRPr="00A00DF8" w:rsidRDefault="00A66007" w:rsidP="00A363DB">
      <w:pPr>
        <w:suppressAutoHyphens w:val="0"/>
        <w:spacing w:afterLines="40" w:after="96" w:line="276" w:lineRule="auto"/>
        <w:jc w:val="both"/>
        <w:rPr>
          <w:b/>
          <w:i/>
          <w:lang w:eastAsia="fr-FR"/>
        </w:rPr>
      </w:pPr>
      <w:r w:rsidRPr="00A00DF8">
        <w:rPr>
          <w:b/>
          <w:i/>
          <w:lang w:eastAsia="fr-FR"/>
        </w:rPr>
        <w:t xml:space="preserve">Участниците задължително изработват предложенията си при съобразяване с максималната стойност на осигурения от възложителя бюджет като цяло. </w:t>
      </w:r>
    </w:p>
    <w:p w:rsidR="0096624A" w:rsidRPr="00A00DF8" w:rsidRDefault="0096624A" w:rsidP="00A363DB">
      <w:pPr>
        <w:suppressAutoHyphens w:val="0"/>
        <w:spacing w:afterLines="40" w:after="96" w:line="276" w:lineRule="auto"/>
        <w:jc w:val="both"/>
        <w:rPr>
          <w:b/>
          <w:i/>
          <w:lang w:eastAsia="fr-FR"/>
        </w:rPr>
      </w:pPr>
    </w:p>
    <w:p w:rsidR="00A66007" w:rsidRPr="00A00DF8" w:rsidRDefault="00A66007" w:rsidP="00A363DB">
      <w:pPr>
        <w:suppressAutoHyphens w:val="0"/>
        <w:spacing w:afterLines="40" w:after="96" w:line="276" w:lineRule="auto"/>
        <w:jc w:val="both"/>
        <w:rPr>
          <w:b/>
          <w:bCs/>
          <w:lang w:eastAsia="en-US"/>
        </w:rPr>
      </w:pPr>
      <w:r w:rsidRPr="00A00DF8">
        <w:rPr>
          <w:b/>
          <w:i/>
          <w:lang w:eastAsia="fr-FR"/>
        </w:rPr>
        <w:t>Ценовото предложение задължително включва пълния обем дейности по техническата спецификация, ка</w:t>
      </w:r>
      <w:r w:rsidR="00704ACF" w:rsidRPr="00A00DF8">
        <w:rPr>
          <w:b/>
          <w:i/>
          <w:lang w:eastAsia="fr-FR"/>
        </w:rPr>
        <w:t>то при формиране на общата цена</w:t>
      </w:r>
      <w:r w:rsidRPr="00A00DF8">
        <w:rPr>
          <w:b/>
          <w:i/>
          <w:lang w:eastAsia="fr-FR"/>
        </w:rPr>
        <w:t xml:space="preserve"> не трябва да надхвърля максимално предвидения финансов ресурс. При установяване на оферта надхвърляща обявената прогнозна обща стойност, офертата на участника ще бъде отстранена от участие в процедурата.</w:t>
      </w:r>
    </w:p>
    <w:p w:rsidR="00A66007" w:rsidRPr="00A00DF8" w:rsidRDefault="00A66007" w:rsidP="00A363DB">
      <w:pPr>
        <w:spacing w:afterLines="40" w:after="96" w:line="276" w:lineRule="auto"/>
        <w:jc w:val="both"/>
        <w:rPr>
          <w:b/>
          <w:bCs/>
        </w:rPr>
      </w:pPr>
    </w:p>
    <w:p w:rsidR="00A66007" w:rsidRPr="00A00DF8" w:rsidRDefault="00A66007" w:rsidP="00A363DB">
      <w:pPr>
        <w:spacing w:afterLines="40" w:after="96" w:line="276" w:lineRule="auto"/>
        <w:jc w:val="both"/>
        <w:rPr>
          <w:b/>
          <w:bCs/>
        </w:rPr>
      </w:pPr>
      <w:r w:rsidRPr="00A00DF8">
        <w:rPr>
          <w:b/>
          <w:bCs/>
        </w:rPr>
        <w:t>Запознати сме, че ако участник включи елементи от ценовото си предложение извън съответния плик, ще бъде отстранен от участие в процедурата.</w:t>
      </w:r>
    </w:p>
    <w:p w:rsidR="0096624A" w:rsidRPr="00A00DF8" w:rsidRDefault="0096624A" w:rsidP="00A363DB">
      <w:pPr>
        <w:spacing w:afterLines="40" w:after="96" w:line="276" w:lineRule="auto"/>
        <w:jc w:val="both"/>
      </w:pPr>
    </w:p>
    <w:p w:rsidR="00262249" w:rsidRPr="00A00DF8" w:rsidRDefault="00262249" w:rsidP="00262249">
      <w:pPr>
        <w:spacing w:before="120" w:line="276" w:lineRule="auto"/>
        <w:ind w:left="1416"/>
        <w:jc w:val="both"/>
        <w:rPr>
          <w:b/>
          <w:bCs/>
          <w:u w:val="single"/>
        </w:rPr>
      </w:pPr>
      <w:r w:rsidRPr="00A00DF8">
        <w:rPr>
          <w:b/>
          <w:bCs/>
          <w:u w:val="single"/>
        </w:rPr>
        <w:lastRenderedPageBreak/>
        <w:t>ПОДПИС и ПЕЧАТ:</w:t>
      </w:r>
    </w:p>
    <w:tbl>
      <w:tblPr>
        <w:tblW w:w="0" w:type="auto"/>
        <w:tblLayout w:type="fixed"/>
        <w:tblLook w:val="0000" w:firstRow="0" w:lastRow="0" w:firstColumn="0" w:lastColumn="0" w:noHBand="0" w:noVBand="0"/>
      </w:tblPr>
      <w:tblGrid>
        <w:gridCol w:w="4261"/>
        <w:gridCol w:w="4919"/>
      </w:tblGrid>
      <w:tr w:rsidR="00262249" w:rsidRPr="00A00DF8" w:rsidTr="00315C1B">
        <w:tc>
          <w:tcPr>
            <w:tcW w:w="4261" w:type="dxa"/>
          </w:tcPr>
          <w:p w:rsidR="00262249" w:rsidRPr="00A00DF8" w:rsidRDefault="00262249" w:rsidP="00262249">
            <w:pPr>
              <w:spacing w:line="276" w:lineRule="auto"/>
              <w:jc w:val="right"/>
              <w:rPr>
                <w:b/>
              </w:rPr>
            </w:pPr>
            <w:r w:rsidRPr="00A00DF8">
              <w:rPr>
                <w:b/>
              </w:rPr>
              <w:t xml:space="preserve">Дата </w:t>
            </w:r>
          </w:p>
        </w:tc>
        <w:tc>
          <w:tcPr>
            <w:tcW w:w="4919" w:type="dxa"/>
          </w:tcPr>
          <w:p w:rsidR="00262249" w:rsidRPr="00A00DF8" w:rsidRDefault="00262249" w:rsidP="00262249">
            <w:pPr>
              <w:spacing w:line="276" w:lineRule="auto"/>
              <w:jc w:val="both"/>
            </w:pPr>
            <w:r w:rsidRPr="00A00DF8">
              <w:t>________/ _________ / ______</w:t>
            </w:r>
          </w:p>
        </w:tc>
      </w:tr>
      <w:tr w:rsidR="00262249" w:rsidRPr="00A00DF8" w:rsidTr="00315C1B">
        <w:tc>
          <w:tcPr>
            <w:tcW w:w="4261" w:type="dxa"/>
          </w:tcPr>
          <w:p w:rsidR="00262249" w:rsidRPr="00A00DF8" w:rsidRDefault="00262249" w:rsidP="00262249">
            <w:pPr>
              <w:spacing w:line="276" w:lineRule="auto"/>
              <w:jc w:val="right"/>
              <w:rPr>
                <w:b/>
              </w:rPr>
            </w:pPr>
            <w:r w:rsidRPr="00A00DF8">
              <w:rPr>
                <w:b/>
              </w:rPr>
              <w:t>Име и фамилия</w:t>
            </w:r>
          </w:p>
        </w:tc>
        <w:tc>
          <w:tcPr>
            <w:tcW w:w="4919" w:type="dxa"/>
          </w:tcPr>
          <w:p w:rsidR="00262249" w:rsidRPr="00A00DF8" w:rsidRDefault="00262249" w:rsidP="00262249">
            <w:pPr>
              <w:spacing w:line="276" w:lineRule="auto"/>
              <w:jc w:val="both"/>
            </w:pPr>
            <w:r w:rsidRPr="00A00DF8">
              <w:t>__________________________</w:t>
            </w:r>
          </w:p>
        </w:tc>
      </w:tr>
      <w:tr w:rsidR="00262249" w:rsidRPr="00A00DF8" w:rsidTr="00315C1B">
        <w:tc>
          <w:tcPr>
            <w:tcW w:w="4261" w:type="dxa"/>
          </w:tcPr>
          <w:p w:rsidR="00262249" w:rsidRPr="00A00DF8" w:rsidRDefault="00262249" w:rsidP="00262249">
            <w:pPr>
              <w:spacing w:line="276" w:lineRule="auto"/>
              <w:jc w:val="right"/>
              <w:rPr>
                <w:b/>
              </w:rPr>
            </w:pPr>
            <w:r w:rsidRPr="00A00DF8">
              <w:rPr>
                <w:b/>
              </w:rPr>
              <w:t xml:space="preserve">Длъжност </w:t>
            </w:r>
          </w:p>
        </w:tc>
        <w:tc>
          <w:tcPr>
            <w:tcW w:w="4919" w:type="dxa"/>
          </w:tcPr>
          <w:p w:rsidR="00262249" w:rsidRPr="00A00DF8" w:rsidRDefault="00262249" w:rsidP="00262249">
            <w:pPr>
              <w:spacing w:line="276" w:lineRule="auto"/>
              <w:jc w:val="both"/>
            </w:pPr>
            <w:r w:rsidRPr="00A00DF8">
              <w:t>__________________________</w:t>
            </w:r>
          </w:p>
        </w:tc>
      </w:tr>
      <w:tr w:rsidR="00262249" w:rsidRPr="00A00DF8" w:rsidTr="00315C1B">
        <w:tc>
          <w:tcPr>
            <w:tcW w:w="4261" w:type="dxa"/>
          </w:tcPr>
          <w:p w:rsidR="00262249" w:rsidRPr="00A00DF8" w:rsidRDefault="00262249" w:rsidP="00262249">
            <w:pPr>
              <w:spacing w:line="276" w:lineRule="auto"/>
              <w:jc w:val="right"/>
              <w:rPr>
                <w:b/>
              </w:rPr>
            </w:pPr>
            <w:r w:rsidRPr="00A00DF8">
              <w:rPr>
                <w:b/>
              </w:rPr>
              <w:t>Наименование на участника</w:t>
            </w:r>
          </w:p>
        </w:tc>
        <w:tc>
          <w:tcPr>
            <w:tcW w:w="4919" w:type="dxa"/>
          </w:tcPr>
          <w:p w:rsidR="00262249" w:rsidRPr="00A00DF8" w:rsidRDefault="00262249" w:rsidP="00262249">
            <w:pPr>
              <w:spacing w:line="276" w:lineRule="auto"/>
              <w:jc w:val="both"/>
            </w:pPr>
            <w:r w:rsidRPr="00A00DF8">
              <w:t>__________________________</w:t>
            </w:r>
          </w:p>
        </w:tc>
      </w:tr>
    </w:tbl>
    <w:p w:rsidR="00262249" w:rsidRPr="00A00DF8" w:rsidRDefault="00262249" w:rsidP="00262249">
      <w:pPr>
        <w:spacing w:line="240" w:lineRule="auto"/>
        <w:ind w:left="6372" w:firstLine="708"/>
      </w:pPr>
    </w:p>
    <w:p w:rsidR="00A66007" w:rsidRPr="00A00DF8" w:rsidRDefault="00A66007" w:rsidP="00A363DB">
      <w:pPr>
        <w:spacing w:afterLines="40" w:after="96" w:line="240" w:lineRule="auto"/>
        <w:jc w:val="both"/>
        <w:rPr>
          <w:b/>
          <w:bCs/>
        </w:rPr>
      </w:pPr>
    </w:p>
    <w:p w:rsidR="006F4B05" w:rsidRPr="00A00DF8" w:rsidRDefault="006F4B05" w:rsidP="00A363DB">
      <w:pPr>
        <w:shd w:val="clear" w:color="auto" w:fill="FFFFFF"/>
        <w:spacing w:afterLines="40" w:after="96" w:line="240" w:lineRule="auto"/>
        <w:outlineLvl w:val="0"/>
        <w:rPr>
          <w:lang w:eastAsia="bg-BG"/>
        </w:rPr>
      </w:pPr>
    </w:p>
    <w:p w:rsidR="006F4B05" w:rsidRPr="00A00DF8" w:rsidRDefault="006F4B05" w:rsidP="00A363DB">
      <w:pPr>
        <w:shd w:val="clear" w:color="auto" w:fill="FFFFFF"/>
        <w:spacing w:afterLines="40" w:after="96" w:line="240" w:lineRule="auto"/>
        <w:outlineLvl w:val="0"/>
        <w:rPr>
          <w:lang w:eastAsia="bg-BG"/>
        </w:rPr>
      </w:pPr>
    </w:p>
    <w:p w:rsidR="006F4B05" w:rsidRPr="00A00DF8" w:rsidRDefault="006F4B05" w:rsidP="00A363DB">
      <w:pPr>
        <w:shd w:val="clear" w:color="auto" w:fill="FFFFFF"/>
        <w:spacing w:afterLines="40" w:after="96" w:line="240" w:lineRule="auto"/>
        <w:outlineLvl w:val="0"/>
        <w:rPr>
          <w:lang w:eastAsia="bg-BG"/>
        </w:rPr>
      </w:pPr>
    </w:p>
    <w:p w:rsidR="006F4B05" w:rsidRPr="00A00DF8" w:rsidRDefault="006F4B05" w:rsidP="00A363DB">
      <w:pPr>
        <w:shd w:val="clear" w:color="auto" w:fill="FFFFFF"/>
        <w:spacing w:afterLines="40" w:after="96" w:line="240" w:lineRule="auto"/>
        <w:outlineLvl w:val="0"/>
        <w:rPr>
          <w:lang w:eastAsia="bg-BG"/>
        </w:rPr>
      </w:pPr>
    </w:p>
    <w:p w:rsidR="006F4B05" w:rsidRPr="00A00DF8" w:rsidRDefault="006F4B05" w:rsidP="00A363DB">
      <w:pPr>
        <w:shd w:val="clear" w:color="auto" w:fill="FFFFFF"/>
        <w:spacing w:afterLines="40" w:after="96" w:line="240" w:lineRule="auto"/>
        <w:outlineLvl w:val="0"/>
        <w:rPr>
          <w:lang w:eastAsia="bg-BG"/>
        </w:rPr>
      </w:pPr>
    </w:p>
    <w:p w:rsidR="006F4B05" w:rsidRPr="00A00DF8" w:rsidRDefault="006F4B05" w:rsidP="00A363DB">
      <w:pPr>
        <w:shd w:val="clear" w:color="auto" w:fill="FFFFFF"/>
        <w:spacing w:afterLines="40" w:after="96" w:line="240" w:lineRule="auto"/>
        <w:outlineLvl w:val="0"/>
        <w:rPr>
          <w:lang w:eastAsia="bg-BG"/>
        </w:rPr>
      </w:pPr>
    </w:p>
    <w:p w:rsidR="006F4B05" w:rsidRPr="00A00DF8" w:rsidRDefault="006F4B05" w:rsidP="00A363DB">
      <w:pPr>
        <w:shd w:val="clear" w:color="auto" w:fill="FFFFFF"/>
        <w:spacing w:afterLines="40" w:after="96" w:line="240" w:lineRule="auto"/>
        <w:outlineLvl w:val="0"/>
        <w:rPr>
          <w:lang w:eastAsia="bg-BG"/>
        </w:rPr>
      </w:pPr>
    </w:p>
    <w:p w:rsidR="006F4B05" w:rsidRPr="00A00DF8" w:rsidRDefault="006F4B05" w:rsidP="00A363DB">
      <w:pPr>
        <w:shd w:val="clear" w:color="auto" w:fill="FFFFFF"/>
        <w:spacing w:afterLines="40" w:after="96" w:line="240" w:lineRule="auto"/>
        <w:outlineLvl w:val="0"/>
        <w:rPr>
          <w:lang w:eastAsia="bg-BG"/>
        </w:rPr>
      </w:pPr>
    </w:p>
    <w:p w:rsidR="006F4B05" w:rsidRPr="00A00DF8" w:rsidRDefault="006F4B05" w:rsidP="00A363DB">
      <w:pPr>
        <w:shd w:val="clear" w:color="auto" w:fill="FFFFFF"/>
        <w:spacing w:afterLines="40" w:after="96" w:line="240" w:lineRule="auto"/>
        <w:outlineLvl w:val="0"/>
        <w:rPr>
          <w:lang w:eastAsia="bg-BG"/>
        </w:rPr>
      </w:pPr>
    </w:p>
    <w:p w:rsidR="006F4B05" w:rsidRPr="00A00DF8" w:rsidRDefault="006F4B05" w:rsidP="00A363DB">
      <w:pPr>
        <w:shd w:val="clear" w:color="auto" w:fill="FFFFFF"/>
        <w:spacing w:afterLines="40" w:after="96" w:line="240" w:lineRule="auto"/>
        <w:outlineLvl w:val="0"/>
        <w:rPr>
          <w:lang w:eastAsia="bg-BG"/>
        </w:rPr>
      </w:pPr>
    </w:p>
    <w:p w:rsidR="00013D0E" w:rsidRDefault="00013D0E" w:rsidP="006F4B05">
      <w:pPr>
        <w:spacing w:line="240" w:lineRule="auto"/>
        <w:ind w:left="7080" w:firstLine="708"/>
        <w:rPr>
          <w:b/>
          <w:iCs/>
        </w:rPr>
      </w:pPr>
    </w:p>
    <w:p w:rsidR="00013D0E" w:rsidRDefault="00013D0E" w:rsidP="006F4B05">
      <w:pPr>
        <w:spacing w:line="240" w:lineRule="auto"/>
        <w:ind w:left="7080" w:firstLine="708"/>
        <w:rPr>
          <w:b/>
          <w:iCs/>
        </w:rPr>
      </w:pPr>
    </w:p>
    <w:p w:rsidR="00013D0E" w:rsidRDefault="00013D0E" w:rsidP="006F4B05">
      <w:pPr>
        <w:spacing w:line="240" w:lineRule="auto"/>
        <w:ind w:left="7080" w:firstLine="708"/>
        <w:rPr>
          <w:b/>
          <w:iCs/>
        </w:rPr>
      </w:pPr>
    </w:p>
    <w:p w:rsidR="00013D0E" w:rsidRDefault="00013D0E" w:rsidP="006F4B05">
      <w:pPr>
        <w:spacing w:line="240" w:lineRule="auto"/>
        <w:ind w:left="7080" w:firstLine="708"/>
        <w:rPr>
          <w:b/>
          <w:iCs/>
        </w:rPr>
      </w:pPr>
    </w:p>
    <w:p w:rsidR="00013D0E" w:rsidRDefault="00013D0E" w:rsidP="006F4B05">
      <w:pPr>
        <w:spacing w:line="240" w:lineRule="auto"/>
        <w:ind w:left="7080" w:firstLine="708"/>
        <w:rPr>
          <w:b/>
          <w:iCs/>
        </w:rPr>
      </w:pPr>
    </w:p>
    <w:p w:rsidR="00013D0E" w:rsidRDefault="00013D0E" w:rsidP="006F4B05">
      <w:pPr>
        <w:spacing w:line="240" w:lineRule="auto"/>
        <w:ind w:left="7080" w:firstLine="708"/>
        <w:rPr>
          <w:b/>
          <w:iCs/>
        </w:rPr>
      </w:pPr>
    </w:p>
    <w:p w:rsidR="007E5CA5" w:rsidRDefault="007E5CA5">
      <w:pPr>
        <w:suppressAutoHyphens w:val="0"/>
        <w:spacing w:line="240" w:lineRule="auto"/>
        <w:rPr>
          <w:b/>
          <w:iCs/>
        </w:rPr>
      </w:pPr>
      <w:r>
        <w:rPr>
          <w:b/>
          <w:iCs/>
        </w:rPr>
        <w:br w:type="page"/>
      </w:r>
    </w:p>
    <w:p w:rsidR="006F4B05" w:rsidRPr="00A00DF8" w:rsidRDefault="006F4B05" w:rsidP="006F4B05">
      <w:pPr>
        <w:spacing w:line="240" w:lineRule="auto"/>
        <w:ind w:left="7080" w:firstLine="708"/>
        <w:rPr>
          <w:b/>
          <w:bCs/>
          <w:lang w:eastAsia="bg-BG"/>
        </w:rPr>
      </w:pPr>
      <w:r w:rsidRPr="00A00DF8">
        <w:rPr>
          <w:b/>
          <w:iCs/>
        </w:rPr>
        <w:lastRenderedPageBreak/>
        <w:t>Приложение № 6</w:t>
      </w:r>
    </w:p>
    <w:p w:rsidR="006F4B05" w:rsidRPr="00A00DF8" w:rsidRDefault="006F4B05" w:rsidP="00A363DB">
      <w:pPr>
        <w:shd w:val="clear" w:color="auto" w:fill="FFFFFF"/>
        <w:spacing w:afterLines="40" w:after="96" w:line="240" w:lineRule="auto"/>
        <w:jc w:val="right"/>
        <w:outlineLvl w:val="0"/>
        <w:rPr>
          <w:b/>
        </w:rPr>
      </w:pPr>
    </w:p>
    <w:p w:rsidR="006F4B05" w:rsidRPr="00A00DF8" w:rsidRDefault="006F4B05" w:rsidP="006F4B05">
      <w:pPr>
        <w:pStyle w:val="a0"/>
        <w:spacing w:line="360" w:lineRule="auto"/>
        <w:ind w:firstLine="567"/>
        <w:jc w:val="center"/>
        <w:rPr>
          <w:b/>
          <w:bCs/>
          <w:caps/>
        </w:rPr>
      </w:pPr>
      <w:r w:rsidRPr="00A00DF8">
        <w:rPr>
          <w:b/>
          <w:bCs/>
          <w:caps/>
        </w:rPr>
        <w:t xml:space="preserve">ЦЕНОВО ПРЕДЛОЖЕНИЕ </w:t>
      </w:r>
    </w:p>
    <w:p w:rsidR="006F4B05" w:rsidRPr="00A00DF8" w:rsidRDefault="006F4B05" w:rsidP="006F4B05">
      <w:pPr>
        <w:pStyle w:val="a0"/>
        <w:spacing w:line="360" w:lineRule="auto"/>
        <w:ind w:firstLine="567"/>
        <w:jc w:val="center"/>
        <w:rPr>
          <w:bCs/>
          <w:iCs/>
        </w:rPr>
      </w:pPr>
      <w:r w:rsidRPr="00A00DF8">
        <w:rPr>
          <w:bCs/>
        </w:rPr>
        <w:t xml:space="preserve">за изпълнение </w:t>
      </w:r>
      <w:r w:rsidRPr="00A00DF8">
        <w:t>на обществена поръчка с предмет:</w:t>
      </w:r>
      <w:r w:rsidRPr="00A00DF8">
        <w:rPr>
          <w:bCs/>
          <w:iCs/>
        </w:rPr>
        <w:t xml:space="preserve"> </w:t>
      </w:r>
    </w:p>
    <w:p w:rsidR="006F4B05" w:rsidRPr="00A00DF8" w:rsidRDefault="006F4B05" w:rsidP="006F4B05">
      <w:pPr>
        <w:pStyle w:val="a0"/>
        <w:spacing w:line="360" w:lineRule="auto"/>
        <w:ind w:firstLine="567"/>
        <w:jc w:val="center"/>
        <w:rPr>
          <w:bCs/>
          <w:iCs/>
        </w:rPr>
      </w:pPr>
    </w:p>
    <w:p w:rsidR="00C766DC" w:rsidRPr="00A00DF8" w:rsidRDefault="00C766DC" w:rsidP="00C766DC">
      <w:pPr>
        <w:suppressAutoHyphens w:val="0"/>
        <w:autoSpaceDE w:val="0"/>
        <w:autoSpaceDN w:val="0"/>
        <w:adjustRightInd w:val="0"/>
        <w:spacing w:line="240" w:lineRule="auto"/>
        <w:ind w:right="-13" w:firstLine="567"/>
        <w:jc w:val="both"/>
        <w:rPr>
          <w:rFonts w:eastAsia="Calibri"/>
          <w:b/>
          <w:bCs/>
          <w:color w:val="000000"/>
          <w:lang w:val="ru-RU" w:eastAsia="bg-BG"/>
        </w:rPr>
      </w:pPr>
      <w:r w:rsidRPr="00A00DF8">
        <w:rPr>
          <w:rFonts w:eastAsia="Calibri"/>
          <w:b/>
          <w:bCs/>
          <w:color w:val="000000"/>
          <w:lang w:val="ru-RU" w:eastAsia="bg-BG"/>
        </w:rPr>
        <w:t>„</w:t>
      </w:r>
      <w:r w:rsidRPr="00A00DF8">
        <w:rPr>
          <w:rFonts w:eastAsia="Calibri"/>
          <w:b/>
          <w:bCs/>
          <w:color w:val="000000"/>
          <w:lang w:eastAsia="bg-BG"/>
        </w:rPr>
        <w:t>Избор на изпълнител за осъществяване на дейностите по публичност и визуализация на проект № BG16RFOP001-1.018-0003 „Изграждане на социални жилища в кв. "Тева" - Общинска сграда с капацитет 100 души“, Договор за БФП № BG16RFOP001-1.018-0003-С01</w:t>
      </w:r>
      <w:r w:rsidRPr="00A00DF8">
        <w:rPr>
          <w:rFonts w:eastAsia="Calibri"/>
          <w:b/>
          <w:bCs/>
          <w:color w:val="000000"/>
          <w:lang w:val="ru-RU" w:eastAsia="bg-BG"/>
        </w:rPr>
        <w:t xml:space="preserve"> </w:t>
      </w:r>
      <w:r w:rsidRPr="00A00DF8">
        <w:rPr>
          <w:rFonts w:eastAsia="Calibri"/>
          <w:b/>
          <w:bCs/>
          <w:color w:val="000000"/>
          <w:lang w:eastAsia="bg-BG"/>
        </w:rPr>
        <w:t xml:space="preserve">  по ОПРР 2014-2020 </w:t>
      </w:r>
      <w:r w:rsidRPr="00A00DF8">
        <w:rPr>
          <w:rFonts w:eastAsia="Calibri"/>
          <w:b/>
          <w:bCs/>
          <w:color w:val="000000"/>
          <w:lang w:val="ru-RU" w:eastAsia="bg-BG"/>
        </w:rPr>
        <w:t>по две обособени позиции:</w:t>
      </w:r>
    </w:p>
    <w:p w:rsidR="00C766DC" w:rsidRPr="00A00DF8" w:rsidRDefault="00C766DC" w:rsidP="00C766DC">
      <w:pPr>
        <w:suppressAutoHyphens w:val="0"/>
        <w:spacing w:line="240" w:lineRule="auto"/>
        <w:ind w:right="-13" w:firstLine="567"/>
        <w:jc w:val="both"/>
        <w:rPr>
          <w:rFonts w:eastAsia="Calibri"/>
          <w:lang w:eastAsia="bg-BG"/>
        </w:rPr>
      </w:pPr>
      <w:r w:rsidRPr="00A00DF8">
        <w:rPr>
          <w:rFonts w:eastAsia="Calibri"/>
          <w:b/>
          <w:bCs/>
          <w:i/>
          <w:iCs/>
          <w:lang w:val="ru-RU" w:eastAsia="bg-BG"/>
        </w:rPr>
        <w:t xml:space="preserve">Обособена позиция №1 </w:t>
      </w:r>
      <w:r w:rsidRPr="00A00DF8">
        <w:rPr>
          <w:rFonts w:eastAsia="Calibri"/>
          <w:lang w:val="ru-RU" w:eastAsia="bg-BG"/>
        </w:rPr>
        <w:t>–</w:t>
      </w:r>
      <w:r w:rsidRPr="00A00DF8">
        <w:rPr>
          <w:rFonts w:eastAsia="Calibri"/>
          <w:lang w:eastAsia="bg-BG"/>
        </w:rPr>
        <w:t xml:space="preserve"> „Организиране и провеждане на пресконференции, изготвяне на прессъобщения, интернет банер, официални церемонии, подготовка и публикуване в местните медии на публикации, изработка и монтаж на билбордове и постоянни обяснителни табели, банер за пресконференциите“;</w:t>
      </w:r>
    </w:p>
    <w:p w:rsidR="00C766DC" w:rsidRPr="00A00DF8" w:rsidRDefault="00C766DC" w:rsidP="00C766DC">
      <w:pPr>
        <w:suppressAutoHyphens w:val="0"/>
        <w:autoSpaceDE w:val="0"/>
        <w:autoSpaceDN w:val="0"/>
        <w:adjustRightInd w:val="0"/>
        <w:spacing w:line="240" w:lineRule="auto"/>
        <w:ind w:right="-13" w:firstLine="567"/>
        <w:jc w:val="both"/>
        <w:rPr>
          <w:rFonts w:eastAsia="Calibri"/>
          <w:b/>
          <w:bCs/>
          <w:color w:val="000000"/>
          <w:lang w:val="ru-RU" w:eastAsia="bg-BG"/>
        </w:rPr>
      </w:pPr>
    </w:p>
    <w:p w:rsidR="00C766DC" w:rsidRPr="00A00DF8" w:rsidRDefault="00C766DC" w:rsidP="00C766DC">
      <w:pPr>
        <w:suppressAutoHyphens w:val="0"/>
        <w:autoSpaceDE w:val="0"/>
        <w:autoSpaceDN w:val="0"/>
        <w:adjustRightInd w:val="0"/>
        <w:spacing w:line="240" w:lineRule="auto"/>
        <w:ind w:firstLine="570"/>
        <w:jc w:val="both"/>
        <w:rPr>
          <w:rFonts w:eastAsia="Calibri"/>
          <w:lang w:eastAsia="bg-BG"/>
        </w:rPr>
      </w:pPr>
      <w:r w:rsidRPr="00A00DF8">
        <w:rPr>
          <w:rFonts w:eastAsia="Calibri"/>
          <w:b/>
          <w:bCs/>
          <w:i/>
          <w:iCs/>
          <w:lang w:val="ru-RU" w:eastAsia="bg-BG"/>
        </w:rPr>
        <w:t xml:space="preserve">Обособена позиция №2 </w:t>
      </w:r>
      <w:r w:rsidRPr="00A00DF8">
        <w:rPr>
          <w:rFonts w:eastAsia="Calibri"/>
          <w:i/>
          <w:iCs/>
          <w:lang w:val="ru-RU" w:eastAsia="bg-BG"/>
        </w:rPr>
        <w:t xml:space="preserve">– </w:t>
      </w:r>
      <w:r w:rsidRPr="00A00DF8">
        <w:rPr>
          <w:rFonts w:eastAsia="Calibri"/>
          <w:lang w:val="ru-RU" w:eastAsia="bg-BG"/>
        </w:rPr>
        <w:t xml:space="preserve">„Изработване на </w:t>
      </w:r>
      <w:r w:rsidRPr="00A00DF8">
        <w:rPr>
          <w:rFonts w:eastAsia="Calibri"/>
          <w:lang w:eastAsia="bg-BG"/>
        </w:rPr>
        <w:t>печатни информационни и промоционални материали  –</w:t>
      </w:r>
      <w:r w:rsidRPr="00A00DF8">
        <w:rPr>
          <w:rFonts w:eastAsia="Calibri"/>
          <w:lang w:val="ru-RU" w:eastAsia="bg-BG"/>
        </w:rPr>
        <w:t xml:space="preserve"> </w:t>
      </w:r>
      <w:r w:rsidRPr="00A00DF8">
        <w:rPr>
          <w:rFonts w:eastAsia="Calibri"/>
          <w:lang w:eastAsia="bg-BG"/>
        </w:rPr>
        <w:t>брошури, папки, химикалки, тефтери, чаши, флаш-памет, торбички  и плакати</w:t>
      </w:r>
      <w:r w:rsidRPr="00A00DF8">
        <w:rPr>
          <w:rFonts w:eastAsia="Calibri"/>
          <w:lang w:val="ru-RU" w:eastAsia="bg-BG"/>
        </w:rPr>
        <w:t>”, запазена на основание чл. 80, ал.1 от ППЗОП</w:t>
      </w:r>
    </w:p>
    <w:p w:rsidR="006F4B05" w:rsidRPr="00A00DF8" w:rsidRDefault="006F4B05" w:rsidP="006F4B05">
      <w:pPr>
        <w:spacing w:line="276" w:lineRule="auto"/>
        <w:ind w:firstLine="720"/>
        <w:jc w:val="center"/>
        <w:rPr>
          <w:b/>
          <w:lang w:eastAsia="bg-BG"/>
        </w:rPr>
      </w:pPr>
    </w:p>
    <w:p w:rsidR="00C766DC" w:rsidRPr="00A00DF8" w:rsidRDefault="006F4B05" w:rsidP="00C766DC">
      <w:pPr>
        <w:suppressAutoHyphens w:val="0"/>
        <w:autoSpaceDE w:val="0"/>
        <w:autoSpaceDN w:val="0"/>
        <w:adjustRightInd w:val="0"/>
        <w:spacing w:line="240" w:lineRule="auto"/>
        <w:ind w:firstLine="570"/>
        <w:jc w:val="both"/>
        <w:rPr>
          <w:rFonts w:eastAsia="Calibri"/>
          <w:lang w:eastAsia="bg-BG"/>
        </w:rPr>
      </w:pPr>
      <w:r w:rsidRPr="00A00DF8">
        <w:rPr>
          <w:b/>
          <w:lang w:eastAsia="bg-BG"/>
        </w:rPr>
        <w:t xml:space="preserve">За </w:t>
      </w:r>
      <w:r w:rsidR="00C766DC" w:rsidRPr="00A00DF8">
        <w:rPr>
          <w:rFonts w:eastAsia="Calibri"/>
          <w:b/>
          <w:bCs/>
          <w:i/>
          <w:iCs/>
          <w:lang w:val="ru-RU" w:eastAsia="bg-BG"/>
        </w:rPr>
        <w:t xml:space="preserve">Обособена позиция №2 </w:t>
      </w:r>
      <w:r w:rsidR="00C766DC" w:rsidRPr="00A00DF8">
        <w:rPr>
          <w:rFonts w:eastAsia="Calibri"/>
          <w:i/>
          <w:iCs/>
          <w:lang w:val="ru-RU" w:eastAsia="bg-BG"/>
        </w:rPr>
        <w:t xml:space="preserve">– </w:t>
      </w:r>
      <w:r w:rsidR="00C766DC" w:rsidRPr="00A00DF8">
        <w:rPr>
          <w:rFonts w:eastAsia="Calibri"/>
          <w:lang w:val="ru-RU" w:eastAsia="bg-BG"/>
        </w:rPr>
        <w:t xml:space="preserve">„Изработване на </w:t>
      </w:r>
      <w:r w:rsidR="00C766DC" w:rsidRPr="00A00DF8">
        <w:rPr>
          <w:rFonts w:eastAsia="Calibri"/>
          <w:lang w:eastAsia="bg-BG"/>
        </w:rPr>
        <w:t>печатни информационни и промоционални материали  –</w:t>
      </w:r>
      <w:r w:rsidR="00C766DC" w:rsidRPr="00A00DF8">
        <w:rPr>
          <w:rFonts w:eastAsia="Calibri"/>
          <w:lang w:val="ru-RU" w:eastAsia="bg-BG"/>
        </w:rPr>
        <w:t xml:space="preserve"> </w:t>
      </w:r>
      <w:r w:rsidR="00C766DC" w:rsidRPr="00A00DF8">
        <w:rPr>
          <w:rFonts w:eastAsia="Calibri"/>
          <w:lang w:eastAsia="bg-BG"/>
        </w:rPr>
        <w:t>брошури, папки, химикалки, тефтери, чаши, флаш-памет, торбички  и плакати</w:t>
      </w:r>
      <w:r w:rsidR="00C766DC" w:rsidRPr="00A00DF8">
        <w:rPr>
          <w:rFonts w:eastAsia="Calibri"/>
          <w:lang w:val="ru-RU" w:eastAsia="bg-BG"/>
        </w:rPr>
        <w:t>”, запазена на основание чл. 80, ал.1 от ППЗОП</w:t>
      </w:r>
    </w:p>
    <w:p w:rsidR="006F4B05" w:rsidRPr="00A00DF8" w:rsidRDefault="006F4B05" w:rsidP="006F4B05">
      <w:pPr>
        <w:spacing w:line="276" w:lineRule="auto"/>
        <w:ind w:firstLine="720"/>
        <w:jc w:val="center"/>
        <w:rPr>
          <w:b/>
          <w:lang w:eastAsia="bg-BG"/>
        </w:rPr>
      </w:pPr>
    </w:p>
    <w:p w:rsidR="006F4B05" w:rsidRPr="00A00DF8" w:rsidRDefault="006F4B05" w:rsidP="00A363DB">
      <w:pPr>
        <w:spacing w:afterLines="40" w:after="96" w:line="240" w:lineRule="auto"/>
        <w:rPr>
          <w:color w:val="808080"/>
        </w:rPr>
      </w:pPr>
      <w:r w:rsidRPr="00A00DF8">
        <w:rPr>
          <w:i/>
          <w:lang w:eastAsia="bg-BG"/>
        </w:rPr>
        <w:t xml:space="preserve">                                   (посочва се</w:t>
      </w:r>
      <w:r w:rsidRPr="00A00DF8">
        <w:rPr>
          <w:b/>
          <w:i/>
          <w:lang w:eastAsia="bg-BG"/>
        </w:rPr>
        <w:t xml:space="preserve"> </w:t>
      </w:r>
      <w:r w:rsidRPr="00A00DF8">
        <w:rPr>
          <w:i/>
          <w:lang w:eastAsia="bg-BG"/>
        </w:rPr>
        <w:t>обособената позиция, за която се подава офертата)</w:t>
      </w:r>
    </w:p>
    <w:p w:rsidR="006F4B05" w:rsidRPr="00A00DF8" w:rsidRDefault="006F4B05" w:rsidP="00A363DB">
      <w:pPr>
        <w:spacing w:afterLines="40" w:after="96" w:line="240" w:lineRule="auto"/>
        <w:ind w:firstLine="567"/>
        <w:jc w:val="both"/>
        <w:rPr>
          <w:b/>
          <w:bCs/>
        </w:rPr>
      </w:pPr>
    </w:p>
    <w:p w:rsidR="006F4B05" w:rsidRPr="00A00DF8" w:rsidRDefault="006F4B05" w:rsidP="00A363DB">
      <w:pPr>
        <w:spacing w:afterLines="40" w:after="96" w:line="240" w:lineRule="auto"/>
        <w:ind w:firstLine="567"/>
        <w:jc w:val="both"/>
        <w:rPr>
          <w:b/>
          <w:bCs/>
        </w:rPr>
      </w:pPr>
      <w:r w:rsidRPr="00A00DF8">
        <w:rPr>
          <w:b/>
          <w:bCs/>
        </w:rPr>
        <w:t>УВАЖАЕМИ ДАМИ И ГОСПОДА,</w:t>
      </w:r>
    </w:p>
    <w:p w:rsidR="006F4B05" w:rsidRPr="00A00DF8" w:rsidRDefault="006F4B05" w:rsidP="00A363DB">
      <w:pPr>
        <w:spacing w:afterLines="40" w:after="96" w:line="240" w:lineRule="auto"/>
        <w:rPr>
          <w:b/>
          <w:bCs/>
        </w:rPr>
      </w:pPr>
    </w:p>
    <w:p w:rsidR="006F4B05" w:rsidRPr="00A00DF8" w:rsidRDefault="006F4B05" w:rsidP="00A363DB">
      <w:pPr>
        <w:widowControl w:val="0"/>
        <w:autoSpaceDE w:val="0"/>
        <w:autoSpaceDN w:val="0"/>
        <w:adjustRightInd w:val="0"/>
        <w:spacing w:afterLines="40" w:after="96" w:line="240" w:lineRule="auto"/>
        <w:ind w:firstLine="567"/>
        <w:jc w:val="both"/>
        <w:rPr>
          <w:rFonts w:eastAsia="Batang"/>
          <w:b/>
          <w:bCs/>
          <w:lang w:eastAsia="ko-KR"/>
        </w:rPr>
      </w:pPr>
      <w:r w:rsidRPr="00A00DF8">
        <w:rPr>
          <w:b/>
        </w:rPr>
        <w:t>1.</w:t>
      </w:r>
      <w:r w:rsidRPr="00A00DF8">
        <w:t xml:space="preserve"> Желая(ем) да участвам(е) в обществена поръчка с предмет</w:t>
      </w:r>
      <w:r w:rsidRPr="00A00DF8">
        <w:rPr>
          <w:color w:val="000000"/>
          <w:shd w:val="clear" w:color="auto" w:fill="FFFFFF"/>
        </w:rPr>
        <w:t>, посочен по-горе</w:t>
      </w:r>
      <w:r w:rsidRPr="00A00DF8">
        <w:rPr>
          <w:bCs/>
          <w:i/>
        </w:rPr>
        <w:t xml:space="preserve">, </w:t>
      </w:r>
      <w:r w:rsidRPr="00A00DF8">
        <w:rPr>
          <w:bCs/>
        </w:rPr>
        <w:t>като з</w:t>
      </w:r>
      <w:r w:rsidRPr="00A00DF8">
        <w:rPr>
          <w:rFonts w:eastAsia="Batang"/>
          <w:bCs/>
          <w:lang w:eastAsia="ko-KR"/>
        </w:rPr>
        <w:t>а изпълнение на поръчката предлагаме:</w:t>
      </w:r>
    </w:p>
    <w:p w:rsidR="006F4B05" w:rsidRPr="00A00DF8" w:rsidRDefault="006F4B05" w:rsidP="00A363DB">
      <w:pPr>
        <w:widowControl w:val="0"/>
        <w:autoSpaceDE w:val="0"/>
        <w:autoSpaceDN w:val="0"/>
        <w:adjustRightInd w:val="0"/>
        <w:spacing w:afterLines="40" w:after="96" w:line="240" w:lineRule="auto"/>
        <w:ind w:firstLine="567"/>
        <w:jc w:val="both"/>
        <w:rPr>
          <w:rFonts w:eastAsia="Batang"/>
          <w:b/>
          <w:bCs/>
          <w:lang w:eastAsia="ko-KR"/>
        </w:rPr>
      </w:pPr>
    </w:p>
    <w:p w:rsidR="006F4B05" w:rsidRPr="00A00DF8" w:rsidRDefault="006F4B05" w:rsidP="00A363DB">
      <w:pPr>
        <w:widowControl w:val="0"/>
        <w:autoSpaceDE w:val="0"/>
        <w:autoSpaceDN w:val="0"/>
        <w:adjustRightInd w:val="0"/>
        <w:spacing w:afterLines="40" w:after="96" w:line="240" w:lineRule="auto"/>
        <w:ind w:firstLine="567"/>
        <w:jc w:val="both"/>
      </w:pPr>
      <w:r w:rsidRPr="00A00DF8">
        <w:rPr>
          <w:rFonts w:eastAsia="Batang"/>
          <w:b/>
          <w:bCs/>
          <w:lang w:eastAsia="ko-KR"/>
        </w:rPr>
        <w:t xml:space="preserve"> ОБЩА ЦЕНА:</w:t>
      </w:r>
      <w:r w:rsidRPr="00A00DF8">
        <w:rPr>
          <w:rFonts w:eastAsia="Batang"/>
          <w:lang w:eastAsia="ko-KR"/>
        </w:rPr>
        <w:t xml:space="preserve"> …………………..................................................</w:t>
      </w:r>
      <w:r w:rsidRPr="00A00DF8">
        <w:rPr>
          <w:rFonts w:eastAsia="Batang"/>
          <w:i/>
          <w:iCs/>
          <w:lang w:eastAsia="ko-KR"/>
        </w:rPr>
        <w:t xml:space="preserve">   /цифром  в лева без ДДС/ и ………………….., /словом в лева без ДДС/</w:t>
      </w:r>
      <w:r w:rsidRPr="00A00DF8">
        <w:rPr>
          <w:rFonts w:eastAsia="Batang"/>
          <w:b/>
          <w:bCs/>
          <w:lang w:eastAsia="ko-KR"/>
        </w:rPr>
        <w:t xml:space="preserve"> </w:t>
      </w:r>
      <w:r w:rsidRPr="00A00DF8">
        <w:rPr>
          <w:rFonts w:eastAsia="Batang"/>
          <w:bCs/>
          <w:lang w:eastAsia="ko-KR"/>
        </w:rPr>
        <w:t>или</w:t>
      </w:r>
      <w:r w:rsidRPr="00A00DF8">
        <w:rPr>
          <w:rFonts w:eastAsia="Batang"/>
          <w:b/>
          <w:bCs/>
          <w:lang w:eastAsia="ko-KR"/>
        </w:rPr>
        <w:t xml:space="preserve"> </w:t>
      </w:r>
      <w:r w:rsidRPr="00A00DF8">
        <w:rPr>
          <w:rFonts w:eastAsia="Batang"/>
          <w:lang w:eastAsia="ko-KR"/>
        </w:rPr>
        <w:t>…………………..................................................</w:t>
      </w:r>
      <w:r w:rsidRPr="00A00DF8">
        <w:rPr>
          <w:rFonts w:eastAsia="Batang"/>
          <w:i/>
          <w:iCs/>
          <w:lang w:eastAsia="ko-KR"/>
        </w:rPr>
        <w:t xml:space="preserve">   /цифром  в лева с ДДС/ и ………………….., /словом в лева с ДДС/ </w:t>
      </w:r>
      <w:r w:rsidRPr="00A00DF8">
        <w:t xml:space="preserve">за изпълнение на всички дейности по </w:t>
      </w:r>
      <w:r w:rsidR="00393270" w:rsidRPr="00A00DF8">
        <w:t>обособената позиция</w:t>
      </w:r>
      <w:r w:rsidRPr="00A00DF8">
        <w:t>, разпределена, както следва:</w:t>
      </w:r>
    </w:p>
    <w:tbl>
      <w:tblPr>
        <w:tblW w:w="0" w:type="auto"/>
        <w:tblLook w:val="04A0" w:firstRow="1" w:lastRow="0" w:firstColumn="1" w:lastColumn="0" w:noHBand="0" w:noVBand="1"/>
      </w:tblPr>
      <w:tblGrid>
        <w:gridCol w:w="817"/>
        <w:gridCol w:w="5103"/>
        <w:gridCol w:w="1418"/>
        <w:gridCol w:w="1152"/>
        <w:gridCol w:w="1277"/>
      </w:tblGrid>
      <w:tr w:rsidR="007C3A37" w:rsidRPr="00594BB3" w:rsidTr="00022667">
        <w:tc>
          <w:tcPr>
            <w:tcW w:w="817" w:type="dxa"/>
            <w:tcBorders>
              <w:top w:val="single" w:sz="4" w:space="0" w:color="auto"/>
              <w:left w:val="single" w:sz="4" w:space="0" w:color="auto"/>
              <w:right w:val="single" w:sz="4" w:space="0" w:color="auto"/>
            </w:tcBorders>
            <w:shd w:val="clear" w:color="auto" w:fill="808080"/>
          </w:tcPr>
          <w:p w:rsidR="007C3A37" w:rsidRPr="00594BB3" w:rsidRDefault="007C3A37" w:rsidP="00594BB3">
            <w:pPr>
              <w:suppressAutoHyphens w:val="0"/>
              <w:spacing w:afterLines="40" w:after="96" w:line="240" w:lineRule="auto"/>
              <w:jc w:val="both"/>
              <w:rPr>
                <w:lang w:eastAsia="bg-BG"/>
              </w:rPr>
            </w:pPr>
            <w:r w:rsidRPr="00594BB3">
              <w:rPr>
                <w:lang w:eastAsia="bg-BG"/>
              </w:rPr>
              <w:t>№</w:t>
            </w:r>
          </w:p>
        </w:tc>
        <w:tc>
          <w:tcPr>
            <w:tcW w:w="5103" w:type="dxa"/>
            <w:tcBorders>
              <w:top w:val="single" w:sz="4" w:space="0" w:color="auto"/>
              <w:left w:val="single" w:sz="4" w:space="0" w:color="auto"/>
              <w:bottom w:val="single" w:sz="4" w:space="0" w:color="auto"/>
              <w:right w:val="single" w:sz="4" w:space="0" w:color="auto"/>
            </w:tcBorders>
            <w:shd w:val="clear" w:color="auto" w:fill="808080"/>
          </w:tcPr>
          <w:p w:rsidR="007C3A37" w:rsidRPr="00594BB3" w:rsidRDefault="007C3A37" w:rsidP="00594BB3">
            <w:pPr>
              <w:suppressAutoHyphens w:val="0"/>
              <w:spacing w:afterLines="40" w:after="96" w:line="240" w:lineRule="auto"/>
              <w:jc w:val="both"/>
              <w:rPr>
                <w:lang w:eastAsia="bg-BG"/>
              </w:rPr>
            </w:pPr>
            <w:r w:rsidRPr="00594BB3">
              <w:rPr>
                <w:lang w:eastAsia="bg-BG"/>
              </w:rPr>
              <w:t>Дейност</w:t>
            </w:r>
          </w:p>
        </w:tc>
        <w:tc>
          <w:tcPr>
            <w:tcW w:w="1418" w:type="dxa"/>
            <w:tcBorders>
              <w:top w:val="single" w:sz="4" w:space="0" w:color="auto"/>
              <w:left w:val="single" w:sz="4" w:space="0" w:color="auto"/>
              <w:bottom w:val="single" w:sz="4" w:space="0" w:color="auto"/>
              <w:right w:val="single" w:sz="4" w:space="0" w:color="auto"/>
            </w:tcBorders>
            <w:shd w:val="clear" w:color="auto" w:fill="808080"/>
          </w:tcPr>
          <w:p w:rsidR="007C3A37" w:rsidRPr="00594BB3" w:rsidRDefault="007C3A37" w:rsidP="00594BB3">
            <w:pPr>
              <w:suppressAutoHyphens w:val="0"/>
              <w:spacing w:afterLines="40" w:after="96" w:line="240" w:lineRule="auto"/>
              <w:jc w:val="both"/>
              <w:rPr>
                <w:lang w:eastAsia="bg-BG"/>
              </w:rPr>
            </w:pPr>
            <w:r w:rsidRPr="00594BB3">
              <w:rPr>
                <w:lang w:eastAsia="bg-BG"/>
              </w:rPr>
              <w:t>Количество</w:t>
            </w:r>
          </w:p>
        </w:tc>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rsidR="007C3A37" w:rsidRPr="00A00DF8" w:rsidRDefault="007C3A37" w:rsidP="00520D0E">
            <w:pPr>
              <w:suppressAutoHyphens w:val="0"/>
              <w:spacing w:line="240" w:lineRule="auto"/>
              <w:jc w:val="center"/>
              <w:rPr>
                <w:color w:val="000000"/>
                <w:lang w:eastAsia="bg-BG"/>
              </w:rPr>
            </w:pPr>
            <w:r w:rsidRPr="00A00DF8">
              <w:rPr>
                <w:color w:val="000000"/>
                <w:lang w:eastAsia="bg-BG"/>
              </w:rPr>
              <w:t>Ед. цена</w:t>
            </w:r>
          </w:p>
        </w:tc>
        <w:tc>
          <w:tcPr>
            <w:tcW w:w="1277" w:type="dxa"/>
            <w:tcBorders>
              <w:top w:val="single" w:sz="4" w:space="0" w:color="auto"/>
              <w:bottom w:val="single" w:sz="4" w:space="0" w:color="auto"/>
              <w:right w:val="single" w:sz="4" w:space="0" w:color="auto"/>
            </w:tcBorders>
            <w:shd w:val="clear" w:color="auto" w:fill="808080" w:themeFill="background1" w:themeFillShade="80"/>
            <w:vAlign w:val="bottom"/>
          </w:tcPr>
          <w:p w:rsidR="007C3A37" w:rsidRPr="00A00DF8" w:rsidRDefault="007C3A37" w:rsidP="00520D0E">
            <w:pPr>
              <w:suppressAutoHyphens w:val="0"/>
              <w:spacing w:line="240" w:lineRule="auto"/>
              <w:rPr>
                <w:color w:val="000000"/>
                <w:lang w:eastAsia="bg-BG"/>
              </w:rPr>
            </w:pPr>
            <w:r w:rsidRPr="00A00DF8">
              <w:rPr>
                <w:color w:val="000000"/>
                <w:lang w:eastAsia="bg-BG"/>
              </w:rPr>
              <w:t>Общо без ДДС</w:t>
            </w:r>
          </w:p>
        </w:tc>
      </w:tr>
      <w:tr w:rsidR="00674E70" w:rsidRPr="00594BB3" w:rsidTr="00022667">
        <w:tc>
          <w:tcPr>
            <w:tcW w:w="817" w:type="dxa"/>
            <w:tcBorders>
              <w:left w:val="single" w:sz="4" w:space="0" w:color="auto"/>
              <w:bottom w:val="single" w:sz="4" w:space="0" w:color="auto"/>
              <w:right w:val="single" w:sz="4" w:space="0" w:color="auto"/>
            </w:tcBorders>
          </w:tcPr>
          <w:p w:rsidR="00674E70" w:rsidRPr="00594BB3" w:rsidRDefault="00674E70" w:rsidP="00594BB3">
            <w:pPr>
              <w:numPr>
                <w:ilvl w:val="0"/>
                <w:numId w:val="46"/>
              </w:numPr>
              <w:suppressAutoHyphens w:val="0"/>
              <w:spacing w:afterLines="40" w:after="96" w:line="240" w:lineRule="auto"/>
              <w:jc w:val="both"/>
              <w:rPr>
                <w:lang w:eastAsia="bg-BG"/>
              </w:rPr>
            </w:pPr>
          </w:p>
        </w:tc>
        <w:tc>
          <w:tcPr>
            <w:tcW w:w="5103"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eastAsia="bg-BG"/>
              </w:rPr>
              <w:t>Плакати формат А3</w:t>
            </w:r>
          </w:p>
        </w:tc>
        <w:tc>
          <w:tcPr>
            <w:tcW w:w="1418"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eastAsia="bg-BG"/>
              </w:rPr>
              <w:t>50 бр.</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c>
          <w:tcPr>
            <w:tcW w:w="1277" w:type="dxa"/>
            <w:tcBorders>
              <w:top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r>
      <w:tr w:rsidR="00674E70" w:rsidRPr="00594BB3" w:rsidTr="00022667">
        <w:tc>
          <w:tcPr>
            <w:tcW w:w="817"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numPr>
                <w:ilvl w:val="0"/>
                <w:numId w:val="46"/>
              </w:numPr>
              <w:suppressAutoHyphens w:val="0"/>
              <w:spacing w:afterLines="40" w:after="96" w:line="240" w:lineRule="auto"/>
              <w:jc w:val="both"/>
              <w:rPr>
                <w:lang w:eastAsia="bg-BG"/>
              </w:rPr>
            </w:pPr>
          </w:p>
        </w:tc>
        <w:tc>
          <w:tcPr>
            <w:tcW w:w="5103"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b/>
                <w:lang w:eastAsia="bg-BG"/>
              </w:rPr>
            </w:pPr>
            <w:r w:rsidRPr="00594BB3">
              <w:rPr>
                <w:lang w:eastAsia="bg-BG"/>
              </w:rPr>
              <w:t>Брошури формат А4, с две сгъвки и цветност 4+</w:t>
            </w:r>
          </w:p>
        </w:tc>
        <w:tc>
          <w:tcPr>
            <w:tcW w:w="1418"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eastAsia="bg-BG"/>
              </w:rPr>
              <w:t>200 бр.</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c>
          <w:tcPr>
            <w:tcW w:w="1277" w:type="dxa"/>
            <w:tcBorders>
              <w:top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r>
      <w:tr w:rsidR="00674E70" w:rsidRPr="00594BB3" w:rsidTr="00022667">
        <w:tc>
          <w:tcPr>
            <w:tcW w:w="817"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numPr>
                <w:ilvl w:val="0"/>
                <w:numId w:val="46"/>
              </w:numPr>
              <w:suppressAutoHyphens w:val="0"/>
              <w:spacing w:afterLines="40" w:after="96" w:line="240" w:lineRule="auto"/>
              <w:jc w:val="both"/>
              <w:rPr>
                <w:lang w:eastAsia="bg-BG"/>
              </w:rPr>
            </w:pPr>
          </w:p>
        </w:tc>
        <w:tc>
          <w:tcPr>
            <w:tcW w:w="5103"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eastAsia="bg-BG"/>
              </w:rPr>
              <w:t>Папки с джоб 200 г хромова хартия 4 + 0 цвята</w:t>
            </w:r>
          </w:p>
        </w:tc>
        <w:tc>
          <w:tcPr>
            <w:tcW w:w="1418"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eastAsia="bg-BG"/>
              </w:rPr>
              <w:t>200 бр.</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c>
          <w:tcPr>
            <w:tcW w:w="1277" w:type="dxa"/>
            <w:tcBorders>
              <w:top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r>
      <w:tr w:rsidR="00674E70" w:rsidRPr="00594BB3" w:rsidTr="00022667">
        <w:tc>
          <w:tcPr>
            <w:tcW w:w="817"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numPr>
                <w:ilvl w:val="0"/>
                <w:numId w:val="46"/>
              </w:numPr>
              <w:suppressAutoHyphens w:val="0"/>
              <w:spacing w:afterLines="40" w:after="96" w:line="240" w:lineRule="auto"/>
              <w:jc w:val="both"/>
              <w:rPr>
                <w:lang w:eastAsia="bg-BG"/>
              </w:rPr>
            </w:pPr>
          </w:p>
        </w:tc>
        <w:tc>
          <w:tcPr>
            <w:tcW w:w="5103"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eastAsia="bg-BG"/>
              </w:rPr>
              <w:t>Химикалки пластмасови,</w:t>
            </w:r>
            <w:r w:rsidRPr="00594BB3">
              <w:rPr>
                <w:lang w:val="ru-RU" w:eastAsia="bg-BG"/>
              </w:rPr>
              <w:t xml:space="preserve"> </w:t>
            </w:r>
            <w:r w:rsidRPr="00594BB3">
              <w:rPr>
                <w:lang w:eastAsia="bg-BG"/>
              </w:rPr>
              <w:t>с печат в един цвят</w:t>
            </w:r>
          </w:p>
        </w:tc>
        <w:tc>
          <w:tcPr>
            <w:tcW w:w="1418"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eastAsia="bg-BG"/>
              </w:rPr>
              <w:t>200 бр.</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c>
          <w:tcPr>
            <w:tcW w:w="1277" w:type="dxa"/>
            <w:tcBorders>
              <w:top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r>
      <w:tr w:rsidR="00674E70" w:rsidRPr="00594BB3" w:rsidTr="00022667">
        <w:tc>
          <w:tcPr>
            <w:tcW w:w="817"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numPr>
                <w:ilvl w:val="0"/>
                <w:numId w:val="46"/>
              </w:numPr>
              <w:suppressAutoHyphens w:val="0"/>
              <w:spacing w:afterLines="40" w:after="96" w:line="240" w:lineRule="auto"/>
              <w:jc w:val="both"/>
              <w:rPr>
                <w:lang w:eastAsia="bg-BG"/>
              </w:rPr>
            </w:pPr>
          </w:p>
        </w:tc>
        <w:tc>
          <w:tcPr>
            <w:tcW w:w="5103"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eastAsia="bg-BG"/>
              </w:rPr>
              <w:t>Тефтери</w:t>
            </w:r>
            <w:r w:rsidRPr="00594BB3">
              <w:rPr>
                <w:lang w:val="ru-RU" w:eastAsia="bg-BG"/>
              </w:rPr>
              <w:t xml:space="preserve"> </w:t>
            </w:r>
            <w:r w:rsidRPr="00594BB3">
              <w:rPr>
                <w:lang w:eastAsia="bg-BG"/>
              </w:rPr>
              <w:t>формат А5, с твърда корица минимум 200 страници</w:t>
            </w:r>
          </w:p>
        </w:tc>
        <w:tc>
          <w:tcPr>
            <w:tcW w:w="1418"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eastAsia="bg-BG"/>
              </w:rPr>
              <w:t>2</w:t>
            </w:r>
            <w:r w:rsidRPr="00594BB3">
              <w:rPr>
                <w:lang w:val="en-US" w:eastAsia="bg-BG"/>
              </w:rPr>
              <w:t>0</w:t>
            </w:r>
            <w:r w:rsidRPr="00594BB3">
              <w:rPr>
                <w:lang w:eastAsia="bg-BG"/>
              </w:rPr>
              <w:t>0 бр.</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c>
          <w:tcPr>
            <w:tcW w:w="1277" w:type="dxa"/>
            <w:tcBorders>
              <w:top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r>
      <w:tr w:rsidR="00674E70" w:rsidRPr="00594BB3" w:rsidTr="00022667">
        <w:tc>
          <w:tcPr>
            <w:tcW w:w="817"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numPr>
                <w:ilvl w:val="0"/>
                <w:numId w:val="46"/>
              </w:numPr>
              <w:suppressAutoHyphens w:val="0"/>
              <w:spacing w:afterLines="40" w:after="96" w:line="240" w:lineRule="auto"/>
              <w:jc w:val="both"/>
              <w:rPr>
                <w:lang w:eastAsia="bg-BG"/>
              </w:rPr>
            </w:pPr>
          </w:p>
        </w:tc>
        <w:tc>
          <w:tcPr>
            <w:tcW w:w="5103"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eastAsia="bg-BG"/>
              </w:rPr>
              <w:t>Чаши материал керамика/стъкло с вместимост 300 мл.</w:t>
            </w:r>
          </w:p>
        </w:tc>
        <w:tc>
          <w:tcPr>
            <w:tcW w:w="1418"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val="en-US" w:eastAsia="bg-BG"/>
              </w:rPr>
              <w:t>200</w:t>
            </w:r>
            <w:r w:rsidRPr="00594BB3">
              <w:rPr>
                <w:lang w:eastAsia="bg-BG"/>
              </w:rPr>
              <w:t xml:space="preserve"> бр.</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c>
          <w:tcPr>
            <w:tcW w:w="1277" w:type="dxa"/>
            <w:tcBorders>
              <w:top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r>
      <w:tr w:rsidR="00674E70" w:rsidRPr="00594BB3" w:rsidTr="00022667">
        <w:tc>
          <w:tcPr>
            <w:tcW w:w="817"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numPr>
                <w:ilvl w:val="0"/>
                <w:numId w:val="46"/>
              </w:numPr>
              <w:suppressAutoHyphens w:val="0"/>
              <w:spacing w:afterLines="40" w:after="96" w:line="240" w:lineRule="auto"/>
              <w:jc w:val="both"/>
              <w:rPr>
                <w:lang w:eastAsia="bg-BG"/>
              </w:rPr>
            </w:pPr>
          </w:p>
        </w:tc>
        <w:tc>
          <w:tcPr>
            <w:tcW w:w="5103"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val="en-US" w:eastAsia="bg-BG"/>
              </w:rPr>
            </w:pPr>
            <w:r w:rsidRPr="00594BB3">
              <w:rPr>
                <w:lang w:eastAsia="bg-BG"/>
              </w:rPr>
              <w:t xml:space="preserve">Флаш-памет 2 </w:t>
            </w:r>
            <w:r w:rsidRPr="00594BB3">
              <w:rPr>
                <w:lang w:val="en-US" w:eastAsia="bg-BG"/>
              </w:rPr>
              <w:t>GB</w:t>
            </w:r>
          </w:p>
        </w:tc>
        <w:tc>
          <w:tcPr>
            <w:tcW w:w="1418"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eastAsia="bg-BG"/>
              </w:rPr>
              <w:t>200 бр.</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c>
          <w:tcPr>
            <w:tcW w:w="1277" w:type="dxa"/>
            <w:tcBorders>
              <w:top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r>
      <w:tr w:rsidR="00674E70" w:rsidRPr="00594BB3" w:rsidTr="00022667">
        <w:tc>
          <w:tcPr>
            <w:tcW w:w="817"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numPr>
                <w:ilvl w:val="0"/>
                <w:numId w:val="46"/>
              </w:numPr>
              <w:suppressAutoHyphens w:val="0"/>
              <w:spacing w:afterLines="40" w:after="96" w:line="240" w:lineRule="auto"/>
              <w:jc w:val="both"/>
              <w:rPr>
                <w:lang w:eastAsia="bg-BG"/>
              </w:rPr>
            </w:pPr>
          </w:p>
        </w:tc>
        <w:tc>
          <w:tcPr>
            <w:tcW w:w="5103"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eastAsia="bg-BG"/>
              </w:rPr>
              <w:t>Торбички</w:t>
            </w:r>
            <w:r w:rsidRPr="00594BB3">
              <w:rPr>
                <w:lang w:val="ru-RU" w:eastAsia="bg-BG"/>
              </w:rPr>
              <w:t xml:space="preserve"> материал текстил с </w:t>
            </w:r>
            <w:r w:rsidRPr="00594BB3">
              <w:rPr>
                <w:lang w:eastAsia="bg-BG"/>
              </w:rPr>
              <w:t xml:space="preserve">пълноцветен едностранен брандинг </w:t>
            </w:r>
          </w:p>
        </w:tc>
        <w:tc>
          <w:tcPr>
            <w:tcW w:w="1418" w:type="dxa"/>
            <w:tcBorders>
              <w:top w:val="single" w:sz="4" w:space="0" w:color="auto"/>
              <w:left w:val="single" w:sz="4" w:space="0" w:color="auto"/>
              <w:bottom w:val="single" w:sz="4" w:space="0" w:color="auto"/>
              <w:right w:val="single" w:sz="4" w:space="0" w:color="auto"/>
            </w:tcBorders>
          </w:tcPr>
          <w:p w:rsidR="00674E70" w:rsidRPr="00594BB3" w:rsidRDefault="00674E70" w:rsidP="00594BB3">
            <w:pPr>
              <w:suppressAutoHyphens w:val="0"/>
              <w:spacing w:afterLines="40" w:after="96" w:line="240" w:lineRule="auto"/>
              <w:jc w:val="both"/>
              <w:rPr>
                <w:lang w:eastAsia="bg-BG"/>
              </w:rPr>
            </w:pPr>
            <w:r w:rsidRPr="00594BB3">
              <w:rPr>
                <w:lang w:eastAsia="bg-BG"/>
              </w:rPr>
              <w:t>200 бр.</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c>
          <w:tcPr>
            <w:tcW w:w="1277" w:type="dxa"/>
            <w:tcBorders>
              <w:top w:val="single" w:sz="4" w:space="0" w:color="auto"/>
              <w:bottom w:val="single" w:sz="4" w:space="0" w:color="auto"/>
              <w:right w:val="single" w:sz="4" w:space="0" w:color="auto"/>
            </w:tcBorders>
            <w:shd w:val="clear" w:color="auto" w:fill="auto"/>
          </w:tcPr>
          <w:p w:rsidR="00674E70" w:rsidRPr="00594BB3" w:rsidRDefault="00674E70">
            <w:pPr>
              <w:suppressAutoHyphens w:val="0"/>
              <w:spacing w:line="240" w:lineRule="auto"/>
              <w:rPr>
                <w:lang w:val="en-GB" w:eastAsia="bg-BG"/>
              </w:rPr>
            </w:pPr>
          </w:p>
        </w:tc>
      </w:tr>
    </w:tbl>
    <w:p w:rsidR="006F4B05" w:rsidRPr="00A00DF8" w:rsidRDefault="006F4B05" w:rsidP="00A363DB">
      <w:pPr>
        <w:suppressAutoHyphens w:val="0"/>
        <w:spacing w:afterLines="40" w:after="96" w:line="240" w:lineRule="auto"/>
        <w:jc w:val="both"/>
        <w:rPr>
          <w:lang w:eastAsia="bg-BG"/>
        </w:rPr>
      </w:pPr>
    </w:p>
    <w:p w:rsidR="006F4B05" w:rsidRPr="00A00DF8" w:rsidRDefault="006F4B05" w:rsidP="00A363DB">
      <w:pPr>
        <w:suppressAutoHyphens w:val="0"/>
        <w:spacing w:afterLines="40" w:after="96" w:line="276" w:lineRule="auto"/>
        <w:ind w:firstLine="708"/>
        <w:jc w:val="both"/>
      </w:pPr>
      <w:r w:rsidRPr="00A00DF8">
        <w:rPr>
          <w:lang w:eastAsia="bg-BG"/>
        </w:rPr>
        <w:t>Посочените цени включват всички разходи за точното и качествено изпълнение на услугата в съответствие с нормите и нормативите действащи в Република България. Цените са посочени в български лева.</w:t>
      </w:r>
      <w:r w:rsidRPr="00A00DF8">
        <w:t xml:space="preserve"> </w:t>
      </w:r>
    </w:p>
    <w:p w:rsidR="006F4B05" w:rsidRPr="00A00DF8" w:rsidRDefault="006F4B05" w:rsidP="00A363DB">
      <w:pPr>
        <w:suppressAutoHyphens w:val="0"/>
        <w:spacing w:afterLines="40" w:after="96" w:line="276" w:lineRule="auto"/>
        <w:ind w:firstLine="708"/>
        <w:jc w:val="both"/>
      </w:pPr>
    </w:p>
    <w:p w:rsidR="006F4B05" w:rsidRPr="00A00DF8" w:rsidRDefault="006F4B05" w:rsidP="00A363DB">
      <w:pPr>
        <w:suppressAutoHyphens w:val="0"/>
        <w:spacing w:afterLines="40" w:after="96" w:line="276" w:lineRule="auto"/>
        <w:ind w:firstLine="708"/>
        <w:jc w:val="both"/>
        <w:rPr>
          <w:lang w:eastAsia="bg-BG"/>
        </w:rPr>
      </w:pPr>
      <w:r w:rsidRPr="00A00DF8">
        <w:t>Предложените цени са определени при пълно съответствие с условията от документацията и техническата спецификация по процедурата.</w:t>
      </w:r>
    </w:p>
    <w:p w:rsidR="006F4B05" w:rsidRPr="00A00DF8" w:rsidRDefault="006F4B05" w:rsidP="00A363DB">
      <w:pPr>
        <w:suppressAutoHyphens w:val="0"/>
        <w:spacing w:afterLines="40" w:after="96" w:line="276" w:lineRule="auto"/>
        <w:jc w:val="both"/>
        <w:rPr>
          <w:b/>
          <w:i/>
          <w:lang w:eastAsia="fr-FR"/>
        </w:rPr>
      </w:pPr>
    </w:p>
    <w:p w:rsidR="006F4B05" w:rsidRPr="00A00DF8" w:rsidRDefault="006F4B05" w:rsidP="00A363DB">
      <w:pPr>
        <w:suppressAutoHyphens w:val="0"/>
        <w:spacing w:afterLines="40" w:after="96" w:line="276" w:lineRule="auto"/>
        <w:jc w:val="both"/>
        <w:rPr>
          <w:b/>
          <w:i/>
          <w:lang w:eastAsia="fr-FR"/>
        </w:rPr>
      </w:pPr>
      <w:r w:rsidRPr="00A00DF8">
        <w:rPr>
          <w:b/>
          <w:i/>
          <w:lang w:eastAsia="fr-FR"/>
        </w:rPr>
        <w:t>ВАЖНО !!!!!!</w:t>
      </w:r>
    </w:p>
    <w:p w:rsidR="006F4B05" w:rsidRPr="00A00DF8" w:rsidRDefault="006F4B05" w:rsidP="00A363DB">
      <w:pPr>
        <w:suppressAutoHyphens w:val="0"/>
        <w:spacing w:afterLines="40" w:after="96" w:line="276" w:lineRule="auto"/>
        <w:jc w:val="both"/>
        <w:rPr>
          <w:b/>
          <w:i/>
          <w:lang w:eastAsia="fr-FR"/>
        </w:rPr>
      </w:pPr>
      <w:r w:rsidRPr="00A00DF8">
        <w:rPr>
          <w:b/>
          <w:i/>
          <w:lang w:eastAsia="fr-FR"/>
        </w:rPr>
        <w:t xml:space="preserve">Участниците задължително изработват предложенията си при съобразяване с максималната стойност на осигурения от възложителя бюджет като цяло. </w:t>
      </w:r>
    </w:p>
    <w:p w:rsidR="006F4B05" w:rsidRPr="00A00DF8" w:rsidRDefault="006F4B05" w:rsidP="00A363DB">
      <w:pPr>
        <w:suppressAutoHyphens w:val="0"/>
        <w:spacing w:afterLines="40" w:after="96" w:line="276" w:lineRule="auto"/>
        <w:jc w:val="both"/>
        <w:rPr>
          <w:b/>
          <w:i/>
          <w:lang w:eastAsia="fr-FR"/>
        </w:rPr>
      </w:pPr>
    </w:p>
    <w:p w:rsidR="006F4B05" w:rsidRPr="00A00DF8" w:rsidRDefault="006F4B05" w:rsidP="00A363DB">
      <w:pPr>
        <w:suppressAutoHyphens w:val="0"/>
        <w:spacing w:afterLines="40" w:after="96" w:line="276" w:lineRule="auto"/>
        <w:jc w:val="both"/>
        <w:rPr>
          <w:b/>
          <w:bCs/>
          <w:lang w:eastAsia="en-US"/>
        </w:rPr>
      </w:pPr>
      <w:r w:rsidRPr="00A00DF8">
        <w:rPr>
          <w:b/>
          <w:i/>
          <w:lang w:eastAsia="fr-FR"/>
        </w:rPr>
        <w:t>Ценовото предложение задължително включва пълния обем дейности по техническата спецификация, като при формиране на общата цена не трябва да надхвърля максимално предвидения финансов ресурс. При установяване на оферта надхвърляща обявената прогнозна обща стойност, офертата на участника ще бъде отстранена от участие в процедурата.</w:t>
      </w:r>
    </w:p>
    <w:p w:rsidR="006F4B05" w:rsidRPr="00A00DF8" w:rsidRDefault="006F4B05" w:rsidP="00A363DB">
      <w:pPr>
        <w:spacing w:afterLines="40" w:after="96" w:line="276" w:lineRule="auto"/>
        <w:jc w:val="both"/>
        <w:rPr>
          <w:b/>
          <w:bCs/>
        </w:rPr>
      </w:pPr>
    </w:p>
    <w:p w:rsidR="006F4B05" w:rsidRPr="00A00DF8" w:rsidRDefault="006F4B05" w:rsidP="00A363DB">
      <w:pPr>
        <w:spacing w:afterLines="40" w:after="96" w:line="276" w:lineRule="auto"/>
        <w:jc w:val="both"/>
        <w:rPr>
          <w:b/>
          <w:bCs/>
        </w:rPr>
      </w:pPr>
      <w:r w:rsidRPr="00A00DF8">
        <w:rPr>
          <w:b/>
          <w:bCs/>
        </w:rPr>
        <w:t>Запознати сме, че ако участник включи елементи от ценовото си предложение извън съответния плик, ще бъде отстранен от участие в процедурата.</w:t>
      </w:r>
    </w:p>
    <w:p w:rsidR="006F4B05" w:rsidRPr="00A00DF8" w:rsidRDefault="006F4B05" w:rsidP="00A363DB">
      <w:pPr>
        <w:spacing w:afterLines="40" w:after="96" w:line="276" w:lineRule="auto"/>
        <w:jc w:val="both"/>
      </w:pPr>
    </w:p>
    <w:p w:rsidR="006F4B05" w:rsidRPr="00A00DF8" w:rsidRDefault="006F4B05" w:rsidP="006F4B05">
      <w:pPr>
        <w:spacing w:before="120" w:line="276" w:lineRule="auto"/>
        <w:ind w:left="1416"/>
        <w:jc w:val="both"/>
        <w:rPr>
          <w:b/>
          <w:bCs/>
          <w:u w:val="single"/>
        </w:rPr>
      </w:pPr>
      <w:r w:rsidRPr="00A00DF8">
        <w:rPr>
          <w:b/>
          <w:bCs/>
          <w:u w:val="single"/>
        </w:rPr>
        <w:t>ПОДПИС и ПЕЧАТ:</w:t>
      </w:r>
    </w:p>
    <w:tbl>
      <w:tblPr>
        <w:tblW w:w="0" w:type="auto"/>
        <w:tblLayout w:type="fixed"/>
        <w:tblLook w:val="0000" w:firstRow="0" w:lastRow="0" w:firstColumn="0" w:lastColumn="0" w:noHBand="0" w:noVBand="0"/>
      </w:tblPr>
      <w:tblGrid>
        <w:gridCol w:w="4261"/>
        <w:gridCol w:w="4919"/>
      </w:tblGrid>
      <w:tr w:rsidR="006F4B05" w:rsidRPr="00A00DF8" w:rsidTr="00752BE0">
        <w:tc>
          <w:tcPr>
            <w:tcW w:w="4261" w:type="dxa"/>
          </w:tcPr>
          <w:p w:rsidR="006F4B05" w:rsidRPr="00A00DF8" w:rsidRDefault="006F4B05" w:rsidP="00752BE0">
            <w:pPr>
              <w:spacing w:line="276" w:lineRule="auto"/>
              <w:jc w:val="right"/>
              <w:rPr>
                <w:b/>
              </w:rPr>
            </w:pPr>
            <w:r w:rsidRPr="00A00DF8">
              <w:rPr>
                <w:b/>
              </w:rPr>
              <w:t xml:space="preserve">Дата </w:t>
            </w:r>
          </w:p>
        </w:tc>
        <w:tc>
          <w:tcPr>
            <w:tcW w:w="4919" w:type="dxa"/>
          </w:tcPr>
          <w:p w:rsidR="006F4B05" w:rsidRPr="00A00DF8" w:rsidRDefault="006F4B05" w:rsidP="00752BE0">
            <w:pPr>
              <w:spacing w:line="276" w:lineRule="auto"/>
              <w:jc w:val="both"/>
            </w:pPr>
            <w:r w:rsidRPr="00A00DF8">
              <w:t>________/ _________ / ______</w:t>
            </w:r>
          </w:p>
        </w:tc>
      </w:tr>
      <w:tr w:rsidR="006F4B05" w:rsidRPr="00A00DF8" w:rsidTr="00752BE0">
        <w:tc>
          <w:tcPr>
            <w:tcW w:w="4261" w:type="dxa"/>
          </w:tcPr>
          <w:p w:rsidR="006F4B05" w:rsidRPr="00A00DF8" w:rsidRDefault="006F4B05" w:rsidP="00752BE0">
            <w:pPr>
              <w:spacing w:line="276" w:lineRule="auto"/>
              <w:jc w:val="right"/>
              <w:rPr>
                <w:b/>
              </w:rPr>
            </w:pPr>
            <w:r w:rsidRPr="00A00DF8">
              <w:rPr>
                <w:b/>
              </w:rPr>
              <w:t>Име и фамилия</w:t>
            </w:r>
          </w:p>
        </w:tc>
        <w:tc>
          <w:tcPr>
            <w:tcW w:w="4919" w:type="dxa"/>
          </w:tcPr>
          <w:p w:rsidR="006F4B05" w:rsidRPr="00A00DF8" w:rsidRDefault="006F4B05" w:rsidP="00752BE0">
            <w:pPr>
              <w:spacing w:line="276" w:lineRule="auto"/>
              <w:jc w:val="both"/>
            </w:pPr>
            <w:r w:rsidRPr="00A00DF8">
              <w:t>__________________________</w:t>
            </w:r>
          </w:p>
        </w:tc>
      </w:tr>
      <w:tr w:rsidR="006F4B05" w:rsidRPr="00A00DF8" w:rsidTr="00752BE0">
        <w:tc>
          <w:tcPr>
            <w:tcW w:w="4261" w:type="dxa"/>
          </w:tcPr>
          <w:p w:rsidR="006F4B05" w:rsidRPr="00A00DF8" w:rsidRDefault="006F4B05" w:rsidP="00752BE0">
            <w:pPr>
              <w:spacing w:line="276" w:lineRule="auto"/>
              <w:jc w:val="right"/>
              <w:rPr>
                <w:b/>
              </w:rPr>
            </w:pPr>
            <w:r w:rsidRPr="00A00DF8">
              <w:rPr>
                <w:b/>
              </w:rPr>
              <w:t xml:space="preserve">Длъжност </w:t>
            </w:r>
          </w:p>
        </w:tc>
        <w:tc>
          <w:tcPr>
            <w:tcW w:w="4919" w:type="dxa"/>
          </w:tcPr>
          <w:p w:rsidR="006F4B05" w:rsidRPr="00A00DF8" w:rsidRDefault="006F4B05" w:rsidP="00752BE0">
            <w:pPr>
              <w:spacing w:line="276" w:lineRule="auto"/>
              <w:jc w:val="both"/>
            </w:pPr>
            <w:r w:rsidRPr="00A00DF8">
              <w:t>__________________________</w:t>
            </w:r>
          </w:p>
        </w:tc>
      </w:tr>
      <w:tr w:rsidR="006F4B05" w:rsidRPr="00A00DF8" w:rsidTr="00752BE0">
        <w:tc>
          <w:tcPr>
            <w:tcW w:w="4261" w:type="dxa"/>
          </w:tcPr>
          <w:p w:rsidR="006F4B05" w:rsidRPr="00A00DF8" w:rsidRDefault="006F4B05" w:rsidP="00752BE0">
            <w:pPr>
              <w:spacing w:line="276" w:lineRule="auto"/>
              <w:jc w:val="right"/>
              <w:rPr>
                <w:b/>
              </w:rPr>
            </w:pPr>
            <w:r w:rsidRPr="00A00DF8">
              <w:rPr>
                <w:b/>
              </w:rPr>
              <w:t>Наименование на участника</w:t>
            </w:r>
          </w:p>
        </w:tc>
        <w:tc>
          <w:tcPr>
            <w:tcW w:w="4919" w:type="dxa"/>
          </w:tcPr>
          <w:p w:rsidR="006F4B05" w:rsidRPr="00A00DF8" w:rsidRDefault="006F4B05" w:rsidP="00752BE0">
            <w:pPr>
              <w:spacing w:line="276" w:lineRule="auto"/>
              <w:jc w:val="both"/>
            </w:pPr>
            <w:r w:rsidRPr="00A00DF8">
              <w:t>__________________________</w:t>
            </w:r>
          </w:p>
        </w:tc>
      </w:tr>
    </w:tbl>
    <w:p w:rsidR="006F4B05" w:rsidRPr="00A00DF8" w:rsidRDefault="006F4B05" w:rsidP="006F4B05">
      <w:pPr>
        <w:spacing w:line="240" w:lineRule="auto"/>
        <w:ind w:left="6372" w:firstLine="708"/>
      </w:pPr>
    </w:p>
    <w:p w:rsidR="00B55D71" w:rsidRPr="00A00DF8" w:rsidRDefault="00A86113" w:rsidP="00A363DB">
      <w:pPr>
        <w:shd w:val="clear" w:color="auto" w:fill="FFFFFF"/>
        <w:spacing w:afterLines="40" w:after="96" w:line="240" w:lineRule="auto"/>
        <w:outlineLvl w:val="0"/>
        <w:rPr>
          <w:bCs/>
          <w:lang w:eastAsia="bg-BG"/>
        </w:rPr>
      </w:pPr>
      <w:r w:rsidRPr="00A00DF8">
        <w:rPr>
          <w:lang w:eastAsia="bg-BG"/>
        </w:rPr>
        <w:br w:type="page"/>
      </w:r>
      <w:r w:rsidR="00A66007" w:rsidRPr="00A00DF8">
        <w:rPr>
          <w:lang w:eastAsia="bg-BG"/>
        </w:rPr>
        <w:lastRenderedPageBreak/>
        <w:t xml:space="preserve">                                                                                                           </w:t>
      </w:r>
      <w:r w:rsidR="0022287B">
        <w:rPr>
          <w:lang w:eastAsia="bg-BG"/>
        </w:rPr>
        <w:t xml:space="preserve">                             </w:t>
      </w:r>
      <w:r w:rsidR="00F01910" w:rsidRPr="00A00DF8">
        <w:rPr>
          <w:b/>
        </w:rPr>
        <w:t xml:space="preserve">Приложение № </w:t>
      </w:r>
      <w:r w:rsidR="00A66007" w:rsidRPr="00A00DF8">
        <w:rPr>
          <w:b/>
        </w:rPr>
        <w:t>7</w:t>
      </w:r>
    </w:p>
    <w:p w:rsidR="00315C1B" w:rsidRPr="00A00DF8" w:rsidRDefault="00315C1B" w:rsidP="00A363DB">
      <w:pPr>
        <w:pStyle w:val="a6"/>
        <w:tabs>
          <w:tab w:val="left" w:pos="-600"/>
        </w:tabs>
        <w:spacing w:afterLines="40" w:after="96"/>
        <w:jc w:val="right"/>
        <w:rPr>
          <w:sz w:val="24"/>
          <w:szCs w:val="24"/>
        </w:rPr>
      </w:pPr>
    </w:p>
    <w:p w:rsidR="00B55D71" w:rsidRPr="00A00DF8" w:rsidRDefault="00673651" w:rsidP="00A363DB">
      <w:pPr>
        <w:pStyle w:val="a6"/>
        <w:tabs>
          <w:tab w:val="left" w:pos="-600"/>
        </w:tabs>
        <w:spacing w:afterLines="40" w:after="96"/>
        <w:jc w:val="right"/>
        <w:rPr>
          <w:sz w:val="24"/>
          <w:szCs w:val="24"/>
        </w:rPr>
      </w:pPr>
      <w:r w:rsidRPr="00A00DF8">
        <w:rPr>
          <w:sz w:val="24"/>
          <w:szCs w:val="24"/>
        </w:rPr>
        <w:t>ПРОЕКТ!</w:t>
      </w:r>
    </w:p>
    <w:p w:rsidR="00262249" w:rsidRPr="00A00DF8" w:rsidRDefault="00262249" w:rsidP="00315C1B">
      <w:pPr>
        <w:pStyle w:val="aff"/>
        <w:spacing w:line="276" w:lineRule="auto"/>
        <w:ind w:left="1080"/>
        <w:rPr>
          <w:b/>
        </w:rPr>
      </w:pPr>
      <w:r w:rsidRPr="00A00DF8">
        <w:rPr>
          <w:b/>
        </w:rPr>
        <w:t xml:space="preserve">                                                        ДОГОВОР </w:t>
      </w:r>
    </w:p>
    <w:p w:rsidR="00262249" w:rsidRPr="00A00DF8" w:rsidRDefault="00262249" w:rsidP="00315C1B">
      <w:pPr>
        <w:spacing w:line="276" w:lineRule="auto"/>
        <w:jc w:val="center"/>
        <w:rPr>
          <w:color w:val="000000"/>
          <w:lang w:eastAsia="bg-BG"/>
        </w:rPr>
      </w:pPr>
      <w:r w:rsidRPr="00A00DF8">
        <w:rPr>
          <w:b/>
          <w:noProof/>
          <w:color w:val="000000"/>
          <w:lang w:eastAsia="bg-BG"/>
        </w:rPr>
        <w:t>№</w:t>
      </w:r>
      <w:r w:rsidR="00772AB7" w:rsidRPr="00A00DF8">
        <w:rPr>
          <w:rFonts w:eastAsiaTheme="minorHAnsi"/>
          <w:b/>
          <w:bCs/>
          <w:color w:val="000000"/>
          <w:lang w:eastAsia="en-US"/>
        </w:rPr>
        <w:t xml:space="preserve"> </w:t>
      </w:r>
      <w:r w:rsidR="008450EC" w:rsidRPr="00A00DF8">
        <w:rPr>
          <w:rFonts w:eastAsiaTheme="minorHAnsi"/>
          <w:b/>
          <w:bCs/>
          <w:color w:val="000000"/>
          <w:lang w:eastAsia="en-US"/>
        </w:rPr>
        <w:t>BG………………..</w:t>
      </w:r>
      <w:r w:rsidR="00772AB7" w:rsidRPr="00A00DF8">
        <w:rPr>
          <w:rFonts w:eastAsiaTheme="minorHAnsi"/>
          <w:b/>
          <w:bCs/>
          <w:color w:val="000000"/>
          <w:lang w:eastAsia="en-US"/>
        </w:rPr>
        <w:t xml:space="preserve"> -……</w:t>
      </w:r>
      <w:r w:rsidRPr="00A00DF8">
        <w:rPr>
          <w:noProof/>
          <w:color w:val="000000"/>
          <w:lang w:eastAsia="bg-BG"/>
        </w:rPr>
        <w:t>/_____________</w:t>
      </w:r>
      <w:r w:rsidRPr="00A00DF8">
        <w:rPr>
          <w:color w:val="000000"/>
          <w:lang w:eastAsia="bg-BG"/>
        </w:rPr>
        <w:t xml:space="preserve"> г.</w:t>
      </w:r>
    </w:p>
    <w:p w:rsidR="00262249" w:rsidRPr="00A00DF8" w:rsidRDefault="00262249" w:rsidP="00315C1B">
      <w:pPr>
        <w:spacing w:line="276" w:lineRule="auto"/>
        <w:jc w:val="center"/>
        <w:rPr>
          <w:color w:val="000000"/>
          <w:lang w:eastAsia="bg-BG"/>
        </w:rPr>
      </w:pPr>
    </w:p>
    <w:p w:rsidR="00262249" w:rsidRPr="00A00DF8" w:rsidRDefault="00262249" w:rsidP="00315C1B">
      <w:pPr>
        <w:spacing w:before="100" w:beforeAutospacing="1" w:after="100" w:afterAutospacing="1" w:line="276" w:lineRule="auto"/>
        <w:ind w:firstLine="567"/>
        <w:jc w:val="both"/>
        <w:rPr>
          <w:bCs/>
          <w:lang w:eastAsia="bg-BG"/>
        </w:rPr>
      </w:pPr>
      <w:r w:rsidRPr="00A00DF8">
        <w:rPr>
          <w:bCs/>
          <w:lang w:eastAsia="bg-BG"/>
        </w:rPr>
        <w:t>Днес, ............. 201</w:t>
      </w:r>
      <w:r w:rsidR="00393270" w:rsidRPr="00A00DF8">
        <w:rPr>
          <w:bCs/>
          <w:lang w:eastAsia="bg-BG"/>
        </w:rPr>
        <w:t>8</w:t>
      </w:r>
      <w:r w:rsidRPr="00A00DF8">
        <w:rPr>
          <w:bCs/>
          <w:lang w:eastAsia="bg-BG"/>
        </w:rPr>
        <w:t xml:space="preserve"> г., в гр. Перник, между: </w:t>
      </w:r>
    </w:p>
    <w:p w:rsidR="00262249" w:rsidRPr="00A00DF8" w:rsidRDefault="00262249" w:rsidP="00315C1B">
      <w:pPr>
        <w:spacing w:line="276" w:lineRule="auto"/>
        <w:ind w:firstLine="567"/>
        <w:jc w:val="both"/>
        <w:rPr>
          <w:lang w:eastAsia="bg-BG"/>
        </w:rPr>
      </w:pPr>
      <w:r w:rsidRPr="00A00DF8">
        <w:rPr>
          <w:b/>
          <w:lang w:eastAsia="bg-BG"/>
        </w:rPr>
        <w:t>1. ОБЩИНА ПЕРНИК,</w:t>
      </w:r>
      <w:r w:rsidRPr="00A00DF8">
        <w:t xml:space="preserve"> ЕИК (по БУЛСТАТ) </w:t>
      </w:r>
      <w:r w:rsidRPr="00A00DF8">
        <w:rPr>
          <w:lang w:eastAsia="bg-BG"/>
        </w:rPr>
        <w:t>000386751</w:t>
      </w:r>
      <w:r w:rsidRPr="00A00DF8">
        <w:rPr>
          <w:color w:val="000000"/>
          <w:shd w:val="clear" w:color="auto" w:fill="FFFFFF"/>
        </w:rPr>
        <w:t xml:space="preserve">, </w:t>
      </w:r>
      <w:r w:rsidRPr="00A00DF8">
        <w:t xml:space="preserve">със седалище и адрес на управление: п.к. 2300 област Перник, </w:t>
      </w:r>
      <w:r w:rsidRPr="00A00DF8">
        <w:rPr>
          <w:color w:val="000000"/>
          <w:lang w:eastAsia="bg-BG"/>
        </w:rPr>
        <w:t>гр.Перник, пл. „Св. Иван Рил</w:t>
      </w:r>
      <w:r w:rsidR="004D1CAC" w:rsidRPr="00A00DF8">
        <w:rPr>
          <w:color w:val="000000"/>
          <w:lang w:eastAsia="bg-BG"/>
        </w:rPr>
        <w:t>с</w:t>
      </w:r>
      <w:r w:rsidRPr="00A00DF8">
        <w:rPr>
          <w:color w:val="000000"/>
          <w:lang w:eastAsia="bg-BG"/>
        </w:rPr>
        <w:t>ки”  № 1а</w:t>
      </w:r>
      <w:r w:rsidRPr="00A00DF8">
        <w:t xml:space="preserve">, представлявана от </w:t>
      </w:r>
      <w:r w:rsidRPr="00A00DF8">
        <w:rPr>
          <w:b/>
          <w:bCs/>
        </w:rPr>
        <w:t>ВЯРА МИХАЙЛОВА ЦЕРОВСКА</w:t>
      </w:r>
      <w:r w:rsidRPr="00A00DF8">
        <w:t xml:space="preserve"> - </w:t>
      </w:r>
      <w:r w:rsidRPr="00A00DF8">
        <w:rPr>
          <w:b/>
        </w:rPr>
        <w:t xml:space="preserve">КМЕТ НА ОБЩИНА ПЕРНИК, </w:t>
      </w:r>
      <w:r w:rsidRPr="00A00DF8">
        <w:t xml:space="preserve"> </w:t>
      </w:r>
      <w:r w:rsidRPr="00A00DF8">
        <w:rPr>
          <w:lang w:eastAsia="bg-BG"/>
        </w:rPr>
        <w:t>наричана за краткост в договора „</w:t>
      </w:r>
      <w:r w:rsidRPr="00A00DF8">
        <w:rPr>
          <w:b/>
          <w:lang w:eastAsia="bg-BG"/>
        </w:rPr>
        <w:t>ВЪЗЛОЖИТЕЛ</w:t>
      </w:r>
      <w:r w:rsidRPr="00A00DF8">
        <w:rPr>
          <w:lang w:eastAsia="bg-BG"/>
        </w:rPr>
        <w:t xml:space="preserve">” </w:t>
      </w:r>
    </w:p>
    <w:p w:rsidR="00262249" w:rsidRPr="00A00DF8" w:rsidRDefault="00262249" w:rsidP="00315C1B">
      <w:pPr>
        <w:spacing w:line="276" w:lineRule="auto"/>
        <w:ind w:firstLine="567"/>
        <w:jc w:val="both"/>
        <w:rPr>
          <w:color w:val="000000"/>
          <w:shd w:val="clear" w:color="auto" w:fill="FFFFFF"/>
        </w:rPr>
      </w:pPr>
      <w:r w:rsidRPr="00A00DF8">
        <w:rPr>
          <w:lang w:eastAsia="bg-BG"/>
        </w:rPr>
        <w:t xml:space="preserve">и </w:t>
      </w:r>
    </w:p>
    <w:p w:rsidR="00B55D71" w:rsidRPr="00A00DF8" w:rsidRDefault="00B55D71" w:rsidP="00A363DB">
      <w:pPr>
        <w:spacing w:afterLines="40" w:after="96" w:line="276" w:lineRule="auto"/>
        <w:jc w:val="center"/>
        <w:rPr>
          <w:b/>
        </w:rPr>
      </w:pPr>
    </w:p>
    <w:p w:rsidR="00262249" w:rsidRPr="00A00DF8" w:rsidRDefault="00262249" w:rsidP="00315C1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both"/>
        <w:rPr>
          <w:lang w:eastAsia="bg-BG"/>
        </w:rPr>
      </w:pPr>
      <w:r w:rsidRPr="00A00DF8">
        <w:rPr>
          <w:rFonts w:eastAsia="ヒラギノ角ゴ Pro W3"/>
          <w:b/>
        </w:rPr>
        <w:tab/>
        <w:t>“……………………” …………</w:t>
      </w:r>
      <w:r w:rsidRPr="00A00DF8">
        <w:rPr>
          <w:b/>
        </w:rPr>
        <w:t xml:space="preserve">, </w:t>
      </w:r>
      <w:r w:rsidRPr="00A00DF8">
        <w:t xml:space="preserve">с ЕИК </w:t>
      </w:r>
      <w:hyperlink r:id="rId14" w:history="1">
        <w:r w:rsidRPr="00A00DF8">
          <w:t>………….</w:t>
        </w:r>
      </w:hyperlink>
      <w:r w:rsidRPr="00A00DF8">
        <w:t>, със седалище и адрес на управление: гр. ………….., ул. „……………..”№ ….,  представлявано от</w:t>
      </w:r>
      <w:r w:rsidRPr="00A00DF8">
        <w:rPr>
          <w:b/>
        </w:rPr>
        <w:t xml:space="preserve"> ……………… </w:t>
      </w:r>
      <w:r w:rsidRPr="00A00DF8">
        <w:rPr>
          <w:b/>
          <w:lang w:eastAsia="bg-BG"/>
        </w:rPr>
        <w:t>– …………………..</w:t>
      </w:r>
      <w:r w:rsidRPr="00A00DF8">
        <w:rPr>
          <w:lang w:eastAsia="bg-BG"/>
        </w:rPr>
        <w:t xml:space="preserve">, наричанo по-долу </w:t>
      </w:r>
      <w:r w:rsidRPr="00A00DF8">
        <w:rPr>
          <w:b/>
          <w:lang w:eastAsia="bg-BG"/>
        </w:rPr>
        <w:t>ИЗПЪЛНИТЕЛ</w:t>
      </w:r>
      <w:r w:rsidRPr="00A00DF8">
        <w:rPr>
          <w:lang w:eastAsia="bg-BG"/>
        </w:rPr>
        <w:t xml:space="preserve">, от друга страна, </w:t>
      </w:r>
    </w:p>
    <w:p w:rsidR="00B55D71" w:rsidRPr="00A00DF8" w:rsidRDefault="00B55D71" w:rsidP="00A363DB">
      <w:pPr>
        <w:suppressAutoHyphens w:val="0"/>
        <w:spacing w:afterLines="40" w:after="96" w:line="276" w:lineRule="auto"/>
        <w:jc w:val="both"/>
        <w:rPr>
          <w:lang w:eastAsia="bg-BG"/>
        </w:rPr>
      </w:pPr>
    </w:p>
    <w:p w:rsidR="00262249" w:rsidRPr="00A00DF8" w:rsidRDefault="00262249" w:rsidP="00B11874">
      <w:pPr>
        <w:spacing w:line="276" w:lineRule="auto"/>
        <w:jc w:val="both"/>
        <w:outlineLvl w:val="0"/>
        <w:rPr>
          <w:lang w:eastAsia="bg-BG"/>
        </w:rPr>
      </w:pPr>
      <w:r w:rsidRPr="00A00DF8">
        <w:rPr>
          <w:lang w:eastAsia="bg-BG"/>
        </w:rPr>
        <w:t>на основание чл. 112</w:t>
      </w:r>
      <w:r w:rsidR="00C36898" w:rsidRPr="00A00DF8">
        <w:rPr>
          <w:lang w:eastAsia="bg-BG"/>
        </w:rPr>
        <w:t>, ал. 1</w:t>
      </w:r>
      <w:r w:rsidRPr="00A00DF8">
        <w:rPr>
          <w:lang w:eastAsia="bg-BG"/>
        </w:rPr>
        <w:t xml:space="preserve"> от ЗОП, като се има предвид предмета на обществената поръчка, открита и проведена на основание </w:t>
      </w:r>
      <w:r w:rsidRPr="00A00DF8">
        <w:rPr>
          <w:shd w:val="clear" w:color="auto" w:fill="FFFFFF"/>
          <w:lang w:eastAsia="bg-BG"/>
        </w:rPr>
        <w:t xml:space="preserve">Решение № …………./…………. г. на </w:t>
      </w:r>
      <w:r w:rsidR="00C36898" w:rsidRPr="00A00DF8">
        <w:rPr>
          <w:shd w:val="clear" w:color="auto" w:fill="FFFFFF"/>
          <w:lang w:eastAsia="bg-BG"/>
        </w:rPr>
        <w:t>кмета на Община Перник</w:t>
      </w:r>
      <w:r w:rsidRPr="00A00DF8">
        <w:rPr>
          <w:shd w:val="clear" w:color="auto" w:fill="FFFFFF"/>
          <w:lang w:eastAsia="bg-BG"/>
        </w:rPr>
        <w:t xml:space="preserve">, Решение № ………../……………… г. на </w:t>
      </w:r>
      <w:r w:rsidR="00C36898" w:rsidRPr="00A00DF8">
        <w:rPr>
          <w:shd w:val="clear" w:color="auto" w:fill="FFFFFF"/>
          <w:lang w:eastAsia="bg-BG"/>
        </w:rPr>
        <w:t>кмета на Община Перник</w:t>
      </w:r>
      <w:r w:rsidRPr="00A00DF8">
        <w:rPr>
          <w:shd w:val="clear" w:color="auto" w:fill="FFFFFF"/>
          <w:lang w:eastAsia="bg-BG"/>
        </w:rPr>
        <w:t xml:space="preserve"> за определяне на изпълнител на обществената поръчка </w:t>
      </w:r>
      <w:r w:rsidRPr="00A00DF8">
        <w:rPr>
          <w:lang w:eastAsia="bg-BG"/>
        </w:rPr>
        <w:t>и като се имат предвид всички предложения от приложената оферта на участника, въз основа на които е определен за изпълнител, се сключи настоящият договор за следното:</w:t>
      </w:r>
    </w:p>
    <w:p w:rsidR="00262249" w:rsidRPr="00A00DF8" w:rsidRDefault="00262249" w:rsidP="00A363DB">
      <w:pPr>
        <w:suppressAutoHyphens w:val="0"/>
        <w:spacing w:afterLines="40" w:after="96" w:line="276" w:lineRule="auto"/>
        <w:jc w:val="both"/>
        <w:rPr>
          <w:lang w:eastAsia="bg-BG"/>
        </w:rPr>
      </w:pPr>
    </w:p>
    <w:p w:rsidR="00B55D71" w:rsidRPr="00A00DF8" w:rsidRDefault="00684FAC" w:rsidP="00A363DB">
      <w:pPr>
        <w:spacing w:afterLines="40" w:after="96" w:line="276" w:lineRule="auto"/>
        <w:jc w:val="both"/>
        <w:rPr>
          <w:b/>
        </w:rPr>
      </w:pPr>
      <w:r w:rsidRPr="00A00DF8">
        <w:rPr>
          <w:b/>
        </w:rPr>
        <w:t>І. ПРЕДМЕТ НА ДОГОВОРА</w:t>
      </w:r>
    </w:p>
    <w:p w:rsidR="0084779D" w:rsidRPr="0084779D" w:rsidRDefault="00684FAC" w:rsidP="0084779D">
      <w:pPr>
        <w:autoSpaceDE w:val="0"/>
        <w:autoSpaceDN w:val="0"/>
        <w:adjustRightInd w:val="0"/>
        <w:ind w:right="-13" w:firstLine="567"/>
        <w:jc w:val="both"/>
        <w:rPr>
          <w:rFonts w:eastAsia="Calibri"/>
          <w:b/>
          <w:bCs/>
          <w:color w:val="000000"/>
          <w:lang w:val="ru-RU" w:eastAsia="bg-BG"/>
        </w:rPr>
      </w:pPr>
      <w:r w:rsidRPr="00A00DF8">
        <w:rPr>
          <w:b/>
        </w:rPr>
        <w:t>Чл.</w:t>
      </w:r>
      <w:r w:rsidR="00C36898" w:rsidRPr="00A00DF8">
        <w:rPr>
          <w:b/>
        </w:rPr>
        <w:t xml:space="preserve"> </w:t>
      </w:r>
      <w:r w:rsidRPr="00A00DF8">
        <w:rPr>
          <w:b/>
        </w:rPr>
        <w:t>1. ВЪЗЛОЖИТЕЛЯТ</w:t>
      </w:r>
      <w:r w:rsidRPr="00A00DF8">
        <w:t xml:space="preserve"> възлага, а </w:t>
      </w:r>
      <w:r w:rsidRPr="00A00DF8">
        <w:rPr>
          <w:b/>
        </w:rPr>
        <w:t>ИЗПЪЛНИТЕЛЯТ</w:t>
      </w:r>
      <w:r w:rsidRPr="00A00DF8">
        <w:t xml:space="preserve"> приема да изпълни</w:t>
      </w:r>
      <w:r w:rsidR="007C5EE2" w:rsidRPr="00A00DF8">
        <w:t xml:space="preserve"> срещу възнаграждение</w:t>
      </w:r>
      <w:r w:rsidRPr="00A00DF8">
        <w:t xml:space="preserve"> </w:t>
      </w:r>
      <w:r w:rsidR="007C5EE2" w:rsidRPr="00A00DF8">
        <w:t xml:space="preserve">следните услуги </w:t>
      </w:r>
      <w:r w:rsidR="00B277A8" w:rsidRPr="00A00DF8">
        <w:t>–</w:t>
      </w:r>
      <w:r w:rsidR="007C5EE2" w:rsidRPr="00A00DF8">
        <w:t xml:space="preserve"> </w:t>
      </w:r>
      <w:r w:rsidR="00024883" w:rsidRPr="00A00DF8">
        <w:rPr>
          <w:color w:val="000000"/>
          <w:shd w:val="clear" w:color="auto" w:fill="FFFFFF"/>
        </w:rPr>
        <w:t>изпълнение на дейности по публичност и визуализация</w:t>
      </w:r>
      <w:r w:rsidRPr="00A00DF8">
        <w:t>, възложен</w:t>
      </w:r>
      <w:r w:rsidR="007C5EE2" w:rsidRPr="00A00DF8">
        <w:t>и</w:t>
      </w:r>
      <w:r w:rsidRPr="00A00DF8">
        <w:t xml:space="preserve"> с обществена поръчка с предмет: </w:t>
      </w:r>
      <w:r w:rsidR="0084779D" w:rsidRPr="0084779D">
        <w:rPr>
          <w:rFonts w:eastAsia="Calibri"/>
          <w:b/>
          <w:bCs/>
          <w:color w:val="000000"/>
          <w:lang w:val="ru-RU" w:eastAsia="bg-BG"/>
        </w:rPr>
        <w:t>„</w:t>
      </w:r>
      <w:r w:rsidR="0084779D" w:rsidRPr="0084779D">
        <w:rPr>
          <w:rFonts w:eastAsia="Calibri"/>
          <w:b/>
          <w:bCs/>
          <w:color w:val="000000"/>
          <w:lang w:eastAsia="bg-BG"/>
        </w:rPr>
        <w:t>Избор на изпълнител за осъществяване на дейностите по публичност и визуализация на проект № BG16RFOP001-1.018-0003 „Изграждане на социални жилища в кв. "Тева" - Общинска сграда с капацитет 100 души“, Договор за БФП № BG16RFOP001-1.018-0003-С01</w:t>
      </w:r>
      <w:r w:rsidR="0084779D" w:rsidRPr="0084779D">
        <w:rPr>
          <w:rFonts w:eastAsia="Calibri"/>
          <w:b/>
          <w:bCs/>
          <w:color w:val="000000"/>
          <w:lang w:val="ru-RU" w:eastAsia="bg-BG"/>
        </w:rPr>
        <w:t xml:space="preserve"> </w:t>
      </w:r>
      <w:r w:rsidR="0084779D" w:rsidRPr="0084779D">
        <w:rPr>
          <w:rFonts w:eastAsia="Calibri"/>
          <w:b/>
          <w:bCs/>
          <w:color w:val="000000"/>
          <w:lang w:eastAsia="bg-BG"/>
        </w:rPr>
        <w:t xml:space="preserve">  по ОПРР 2014-2020 </w:t>
      </w:r>
      <w:r w:rsidR="0084779D" w:rsidRPr="0084779D">
        <w:rPr>
          <w:rFonts w:eastAsia="Calibri"/>
          <w:b/>
          <w:bCs/>
          <w:color w:val="000000"/>
          <w:lang w:val="ru-RU" w:eastAsia="bg-BG"/>
        </w:rPr>
        <w:t>по две обособени позиции:</w:t>
      </w:r>
    </w:p>
    <w:p w:rsidR="0084779D" w:rsidRPr="0084779D" w:rsidRDefault="0084779D" w:rsidP="0084779D">
      <w:pPr>
        <w:suppressAutoHyphens w:val="0"/>
        <w:spacing w:line="240" w:lineRule="auto"/>
        <w:ind w:right="-13" w:firstLine="567"/>
        <w:jc w:val="both"/>
        <w:rPr>
          <w:rFonts w:eastAsia="Calibri"/>
          <w:lang w:eastAsia="bg-BG"/>
        </w:rPr>
      </w:pPr>
      <w:r w:rsidRPr="0084779D">
        <w:rPr>
          <w:rFonts w:eastAsia="Calibri"/>
          <w:b/>
          <w:bCs/>
          <w:i/>
          <w:iCs/>
          <w:lang w:val="ru-RU" w:eastAsia="bg-BG"/>
        </w:rPr>
        <w:t xml:space="preserve">Обособена позиция №1 </w:t>
      </w:r>
      <w:r w:rsidRPr="0084779D">
        <w:rPr>
          <w:rFonts w:eastAsia="Calibri"/>
          <w:lang w:val="ru-RU" w:eastAsia="bg-BG"/>
        </w:rPr>
        <w:t>–</w:t>
      </w:r>
      <w:r w:rsidRPr="0084779D">
        <w:rPr>
          <w:rFonts w:eastAsia="Calibri"/>
          <w:lang w:eastAsia="bg-BG"/>
        </w:rPr>
        <w:t xml:space="preserve"> „Организиране и провеждане на пресконференции, изготвяне на прессъобщения, интернет банер, официални церемонии, подготовка и публикуване в местните медии на публикации, изработка и монтаж на билбордове и постоянни обяснителни табели, банер за пресконференциите“;</w:t>
      </w:r>
    </w:p>
    <w:p w:rsidR="0084779D" w:rsidRPr="0084779D" w:rsidRDefault="0084779D" w:rsidP="0084779D">
      <w:pPr>
        <w:suppressAutoHyphens w:val="0"/>
        <w:autoSpaceDE w:val="0"/>
        <w:autoSpaceDN w:val="0"/>
        <w:adjustRightInd w:val="0"/>
        <w:spacing w:line="240" w:lineRule="auto"/>
        <w:ind w:right="-13" w:firstLine="567"/>
        <w:jc w:val="both"/>
        <w:rPr>
          <w:rFonts w:eastAsia="Calibri"/>
          <w:b/>
          <w:bCs/>
          <w:color w:val="000000"/>
          <w:lang w:val="ru-RU" w:eastAsia="bg-BG"/>
        </w:rPr>
      </w:pPr>
    </w:p>
    <w:p w:rsidR="0084779D" w:rsidRPr="0084779D" w:rsidRDefault="0084779D" w:rsidP="0084779D">
      <w:pPr>
        <w:suppressAutoHyphens w:val="0"/>
        <w:autoSpaceDE w:val="0"/>
        <w:autoSpaceDN w:val="0"/>
        <w:adjustRightInd w:val="0"/>
        <w:spacing w:line="240" w:lineRule="auto"/>
        <w:ind w:firstLine="570"/>
        <w:jc w:val="both"/>
        <w:rPr>
          <w:rFonts w:eastAsia="Calibri"/>
          <w:lang w:eastAsia="bg-BG"/>
        </w:rPr>
      </w:pPr>
      <w:r w:rsidRPr="0084779D">
        <w:rPr>
          <w:rFonts w:eastAsia="Calibri"/>
          <w:b/>
          <w:bCs/>
          <w:i/>
          <w:iCs/>
          <w:lang w:val="ru-RU" w:eastAsia="bg-BG"/>
        </w:rPr>
        <w:lastRenderedPageBreak/>
        <w:t xml:space="preserve">Обособена позиция №2 </w:t>
      </w:r>
      <w:r w:rsidRPr="0084779D">
        <w:rPr>
          <w:rFonts w:eastAsia="Calibri"/>
          <w:i/>
          <w:iCs/>
          <w:lang w:val="ru-RU" w:eastAsia="bg-BG"/>
        </w:rPr>
        <w:t xml:space="preserve">– </w:t>
      </w:r>
      <w:r w:rsidRPr="0084779D">
        <w:rPr>
          <w:rFonts w:eastAsia="Calibri"/>
          <w:lang w:val="ru-RU" w:eastAsia="bg-BG"/>
        </w:rPr>
        <w:t xml:space="preserve">„Изработване на </w:t>
      </w:r>
      <w:r w:rsidRPr="0084779D">
        <w:rPr>
          <w:rFonts w:eastAsia="Calibri"/>
          <w:lang w:eastAsia="bg-BG"/>
        </w:rPr>
        <w:t>печатни информационни и промоционални материали  –</w:t>
      </w:r>
      <w:r w:rsidRPr="0084779D">
        <w:rPr>
          <w:rFonts w:eastAsia="Calibri"/>
          <w:lang w:val="ru-RU" w:eastAsia="bg-BG"/>
        </w:rPr>
        <w:t xml:space="preserve"> </w:t>
      </w:r>
      <w:r w:rsidRPr="0084779D">
        <w:rPr>
          <w:rFonts w:eastAsia="Calibri"/>
          <w:lang w:eastAsia="bg-BG"/>
        </w:rPr>
        <w:t>брошури, папки, химикалки, тефтери, чаши, флаш-памет, торбички  и плакати</w:t>
      </w:r>
      <w:r w:rsidRPr="0084779D">
        <w:rPr>
          <w:rFonts w:eastAsia="Calibri"/>
          <w:lang w:val="ru-RU" w:eastAsia="bg-BG"/>
        </w:rPr>
        <w:t>”, запазена на основание чл. 80, ал.1 от ППЗОП</w:t>
      </w:r>
    </w:p>
    <w:p w:rsidR="0084779D" w:rsidRDefault="0084779D" w:rsidP="0084779D">
      <w:pPr>
        <w:spacing w:line="240" w:lineRule="auto"/>
        <w:ind w:firstLine="851"/>
        <w:jc w:val="both"/>
        <w:rPr>
          <w:b/>
          <w:lang w:eastAsia="bg-BG"/>
        </w:rPr>
      </w:pPr>
    </w:p>
    <w:p w:rsidR="00AC3717" w:rsidRPr="00A00DF8" w:rsidRDefault="00AC3717" w:rsidP="0084779D">
      <w:pPr>
        <w:spacing w:line="240" w:lineRule="auto"/>
        <w:ind w:firstLine="851"/>
        <w:jc w:val="both"/>
        <w:rPr>
          <w:rFonts w:eastAsiaTheme="minorHAnsi"/>
          <w:b/>
          <w:bCs/>
          <w:color w:val="000000"/>
          <w:lang w:eastAsia="en-US"/>
        </w:rPr>
      </w:pPr>
      <w:r w:rsidRPr="00A00DF8">
        <w:rPr>
          <w:b/>
          <w:lang w:eastAsia="bg-BG"/>
        </w:rPr>
        <w:t xml:space="preserve">За Обособена позиция № ……………………………………………. </w:t>
      </w:r>
    </w:p>
    <w:p w:rsidR="00A3335A" w:rsidRDefault="00AC3717" w:rsidP="00393270">
      <w:pPr>
        <w:spacing w:line="276" w:lineRule="auto"/>
        <w:jc w:val="both"/>
        <w:rPr>
          <w:rFonts w:eastAsiaTheme="minorHAnsi"/>
          <w:bCs/>
          <w:color w:val="000000"/>
          <w:lang w:eastAsia="en-US"/>
        </w:rPr>
      </w:pPr>
      <w:r w:rsidRPr="00A00DF8">
        <w:rPr>
          <w:i/>
          <w:lang w:eastAsia="bg-BG"/>
        </w:rPr>
        <w:t>(посочва/т се</w:t>
      </w:r>
      <w:r w:rsidRPr="00A00DF8">
        <w:rPr>
          <w:b/>
          <w:i/>
          <w:lang w:eastAsia="bg-BG"/>
        </w:rPr>
        <w:t xml:space="preserve"> </w:t>
      </w:r>
      <w:r w:rsidRPr="00A00DF8">
        <w:rPr>
          <w:i/>
          <w:lang w:eastAsia="bg-BG"/>
        </w:rPr>
        <w:t>обособената/те позиция/ии, за която/които се сключва договорът)</w:t>
      </w:r>
      <w:r w:rsidR="007D41FF" w:rsidRPr="00A00DF8">
        <w:rPr>
          <w:rFonts w:eastAsiaTheme="minorHAnsi"/>
          <w:bCs/>
          <w:color w:val="000000"/>
          <w:lang w:eastAsia="en-US"/>
        </w:rPr>
        <w:t>,</w:t>
      </w:r>
    </w:p>
    <w:p w:rsidR="00A3335A" w:rsidRDefault="00A3335A" w:rsidP="00393270">
      <w:pPr>
        <w:spacing w:line="276" w:lineRule="auto"/>
        <w:jc w:val="both"/>
        <w:rPr>
          <w:rFonts w:eastAsiaTheme="minorHAnsi"/>
          <w:bCs/>
          <w:color w:val="000000"/>
          <w:lang w:eastAsia="en-US"/>
        </w:rPr>
      </w:pPr>
    </w:p>
    <w:p w:rsidR="00A462A3" w:rsidRPr="00A00DF8" w:rsidRDefault="00D03417" w:rsidP="00393270">
      <w:pPr>
        <w:spacing w:line="276" w:lineRule="auto"/>
        <w:jc w:val="both"/>
      </w:pPr>
      <w:r w:rsidRPr="00A00DF8">
        <w:t xml:space="preserve"> </w:t>
      </w:r>
      <w:r w:rsidR="00C36898" w:rsidRPr="00A00DF8">
        <w:t>съгласно Т</w:t>
      </w:r>
      <w:r w:rsidR="00684FAC" w:rsidRPr="00A00DF8">
        <w:t>ехническата спецификация към процедурата за обществена поръчка</w:t>
      </w:r>
      <w:r w:rsidR="00C36898" w:rsidRPr="00A00DF8">
        <w:t xml:space="preserve"> – </w:t>
      </w:r>
      <w:r w:rsidR="00C36898" w:rsidRPr="00C2678E">
        <w:t>Приложение № 1</w:t>
      </w:r>
      <w:r w:rsidR="00201EC6" w:rsidRPr="00C2678E">
        <w:t xml:space="preserve">, </w:t>
      </w:r>
      <w:r w:rsidR="00201EC6" w:rsidRPr="00C2678E">
        <w:rPr>
          <w:lang w:eastAsia="en-GB"/>
        </w:rPr>
        <w:t xml:space="preserve">в съответствие с </w:t>
      </w:r>
      <w:r w:rsidR="00C36898" w:rsidRPr="00C2678E">
        <w:rPr>
          <w:lang w:eastAsia="en-GB"/>
        </w:rPr>
        <w:t xml:space="preserve">предложенията, съдържащи се в </w:t>
      </w:r>
      <w:r w:rsidR="00C36898" w:rsidRPr="00C2678E">
        <w:rPr>
          <w:lang w:val="ru-RU" w:eastAsia="en-GB"/>
        </w:rPr>
        <w:t>Техническото п</w:t>
      </w:r>
      <w:r w:rsidR="00C36898" w:rsidRPr="00A00DF8">
        <w:rPr>
          <w:lang w:val="ru-RU" w:eastAsia="en-GB"/>
        </w:rPr>
        <w:t xml:space="preserve">редложение на </w:t>
      </w:r>
      <w:r w:rsidR="00C36898" w:rsidRPr="00A00DF8">
        <w:rPr>
          <w:b/>
          <w:lang w:val="ru-RU" w:eastAsia="en-GB"/>
        </w:rPr>
        <w:t>ИЗПЪЛНИТЕЛЯ</w:t>
      </w:r>
      <w:r w:rsidR="00C36898" w:rsidRPr="00A00DF8">
        <w:rPr>
          <w:lang w:val="ru-RU" w:eastAsia="en-GB"/>
        </w:rPr>
        <w:t xml:space="preserve"> – Приложение № 2</w:t>
      </w:r>
      <w:r w:rsidR="00DE37AB" w:rsidRPr="00A00DF8">
        <w:rPr>
          <w:lang w:val="ru-RU" w:eastAsia="en-GB"/>
        </w:rPr>
        <w:t xml:space="preserve"> и</w:t>
      </w:r>
      <w:r w:rsidR="00C36898" w:rsidRPr="00A00DF8">
        <w:rPr>
          <w:lang w:val="ru-RU" w:eastAsia="en-GB"/>
        </w:rPr>
        <w:t xml:space="preserve"> в Ценовото предложение на </w:t>
      </w:r>
      <w:r w:rsidR="00C36898" w:rsidRPr="00A00DF8">
        <w:rPr>
          <w:b/>
          <w:lang w:val="ru-RU" w:eastAsia="en-GB"/>
        </w:rPr>
        <w:t>ИЗПЪЛНИТЕЛЯ</w:t>
      </w:r>
      <w:r w:rsidR="00FA2AC5" w:rsidRPr="00A00DF8">
        <w:rPr>
          <w:lang w:val="ru-RU" w:eastAsia="en-GB"/>
        </w:rPr>
        <w:t xml:space="preserve"> – Приложение № 3</w:t>
      </w:r>
      <w:r w:rsidR="00C36898" w:rsidRPr="00A00DF8">
        <w:rPr>
          <w:lang w:eastAsia="en-GB"/>
        </w:rPr>
        <w:t>, представляващи неразделна част от настоящия договор.</w:t>
      </w:r>
      <w:r w:rsidR="00A462A3" w:rsidRPr="00A00DF8">
        <w:rPr>
          <w:lang w:eastAsia="en-GB"/>
        </w:rPr>
        <w:t xml:space="preserve"> </w:t>
      </w:r>
      <w:r w:rsidR="00A462A3" w:rsidRPr="00A00DF8">
        <w:t xml:space="preserve">Проектът </w:t>
      </w:r>
      <w:r w:rsidR="005F6DC1" w:rsidRPr="005F6DC1">
        <w:rPr>
          <w:rFonts w:eastAsia="Calibri"/>
          <w:bCs/>
          <w:color w:val="000000"/>
          <w:lang w:eastAsia="bg-BG"/>
        </w:rPr>
        <w:t>„Изграждане на социални жилища в кв. "Тева" - Общинска сграда с капацитет 100 души“</w:t>
      </w:r>
      <w:r w:rsidR="005F6DC1">
        <w:rPr>
          <w:lang w:eastAsia="bg-BG"/>
        </w:rPr>
        <w:t xml:space="preserve"> </w:t>
      </w:r>
      <w:r w:rsidR="00174A95" w:rsidRPr="00A00DF8">
        <w:rPr>
          <w:lang w:eastAsia="bg-BG"/>
        </w:rPr>
        <w:t>по Оперативна програма „Региони в растеж“ 2014- 2020", съфинансиран от Европейския съюз чрез Европейския фонд за регионално развитие</w:t>
      </w:r>
    </w:p>
    <w:p w:rsidR="00B55D71" w:rsidRPr="00A00DF8" w:rsidRDefault="00C36898" w:rsidP="00A363DB">
      <w:pPr>
        <w:spacing w:afterLines="40" w:after="96" w:line="276" w:lineRule="auto"/>
        <w:jc w:val="both"/>
      </w:pPr>
      <w:r w:rsidRPr="00A00DF8">
        <w:tab/>
      </w:r>
      <w:r w:rsidRPr="00A00DF8">
        <w:rPr>
          <w:b/>
        </w:rPr>
        <w:t>(2)</w:t>
      </w:r>
      <w:r w:rsidRPr="00A00DF8">
        <w:t xml:space="preserve"> В изпълнение на предмета на настоящия договор </w:t>
      </w:r>
      <w:r w:rsidR="00684FAC" w:rsidRPr="00A00DF8">
        <w:rPr>
          <w:b/>
        </w:rPr>
        <w:t>ИЗПЪЛНИТЕЛЯ</w:t>
      </w:r>
      <w:r w:rsidRPr="00A00DF8">
        <w:rPr>
          <w:b/>
        </w:rPr>
        <w:t>Т</w:t>
      </w:r>
      <w:r w:rsidR="00684FAC" w:rsidRPr="00A00DF8">
        <w:t xml:space="preserve"> следва да се изпълни </w:t>
      </w:r>
      <w:r w:rsidRPr="00A00DF8">
        <w:t>следните конкретни дейности</w:t>
      </w:r>
      <w:r w:rsidR="00684FAC" w:rsidRPr="00A00DF8">
        <w:t>:</w:t>
      </w:r>
    </w:p>
    <w:p w:rsidR="00FF513F" w:rsidRPr="00A00DF8" w:rsidRDefault="00C36898" w:rsidP="00A363DB">
      <w:pPr>
        <w:pStyle w:val="af7"/>
        <w:spacing w:afterLines="40" w:after="96" w:line="276" w:lineRule="auto"/>
        <w:ind w:left="0" w:firstLine="708"/>
        <w:jc w:val="both"/>
        <w:rPr>
          <w:rFonts w:eastAsia="Calibri"/>
          <w:bCs/>
          <w:lang w:eastAsia="bg-BG"/>
        </w:rPr>
      </w:pPr>
      <w:r w:rsidRPr="00A00DF8">
        <w:t>1.</w:t>
      </w:r>
      <w:r w:rsidR="00684FAC" w:rsidRPr="00A00DF8">
        <w:t xml:space="preserve"> </w:t>
      </w:r>
      <w:r w:rsidR="00AC3717" w:rsidRPr="00A00DF8">
        <w:rPr>
          <w:lang w:eastAsia="bg-BG"/>
        </w:rPr>
        <w:t>Изпълнение на предвидените по проекта и задължителните изисквания за мерките по информация и комуникация на Европейския съюз, като задължително представи финансовия принос на Европейските фондове. Мерките за осигуряване на публичност и визуализация следва да бъдат изцяло съобразени с изискванията на ОПРР 2014-2020г. и Единния наръчник на бенефициента за прилагане на правилата за информация и комуникация 2014-2020г. и да гарантират популяризирането и представянето на проекта пред широк кръг лица, пред целевите групи и обществеността</w:t>
      </w:r>
      <w:r w:rsidR="00FF513F" w:rsidRPr="00A00DF8">
        <w:rPr>
          <w:rFonts w:eastAsia="Calibri"/>
          <w:bCs/>
          <w:lang w:eastAsia="bg-BG"/>
        </w:rPr>
        <w:t>;</w:t>
      </w:r>
    </w:p>
    <w:p w:rsidR="00B55D71" w:rsidRPr="00A00DF8" w:rsidRDefault="00AC3717" w:rsidP="00A363DB">
      <w:pPr>
        <w:spacing w:afterLines="40" w:after="96" w:line="276" w:lineRule="auto"/>
        <w:ind w:firstLine="708"/>
        <w:jc w:val="both"/>
      </w:pPr>
      <w:r w:rsidRPr="00A00DF8">
        <w:rPr>
          <w:rFonts w:eastAsia="Calibri"/>
          <w:bCs/>
          <w:lang w:eastAsia="bg-BG"/>
        </w:rPr>
        <w:t>2</w:t>
      </w:r>
      <w:r w:rsidR="00FF513F" w:rsidRPr="00A00DF8">
        <w:rPr>
          <w:rFonts w:eastAsia="Calibri"/>
          <w:bCs/>
          <w:lang w:eastAsia="bg-BG"/>
        </w:rPr>
        <w:t>. Изготвяне и предаване на въложителя на всички необходими съпътстващи документи, включително</w:t>
      </w:r>
      <w:r w:rsidRPr="00A00DF8">
        <w:rPr>
          <w:rFonts w:eastAsia="Calibri"/>
          <w:bCs/>
          <w:lang w:eastAsia="bg-BG"/>
        </w:rPr>
        <w:t xml:space="preserve"> </w:t>
      </w:r>
      <w:r w:rsidRPr="006842B2">
        <w:rPr>
          <w:rFonts w:eastAsia="Calibri"/>
          <w:bCs/>
          <w:lang w:eastAsia="bg-BG"/>
        </w:rPr>
        <w:t>отчети,</w:t>
      </w:r>
      <w:r w:rsidRPr="00A00DF8">
        <w:rPr>
          <w:rFonts w:eastAsia="Calibri"/>
          <w:bCs/>
          <w:lang w:eastAsia="bg-BG"/>
        </w:rPr>
        <w:t xml:space="preserve"> приемо-предавателни протоколи,</w:t>
      </w:r>
      <w:r w:rsidR="00FF513F" w:rsidRPr="00A00DF8">
        <w:rPr>
          <w:rFonts w:eastAsia="Calibri"/>
          <w:bCs/>
          <w:lang w:eastAsia="bg-BG"/>
        </w:rPr>
        <w:t xml:space="preserve"> междинни и </w:t>
      </w:r>
      <w:r w:rsidRPr="00A00DF8">
        <w:rPr>
          <w:rFonts w:eastAsia="Calibri"/>
          <w:bCs/>
          <w:lang w:eastAsia="bg-BG"/>
        </w:rPr>
        <w:t>окончателен доклад, както и вси</w:t>
      </w:r>
      <w:r w:rsidR="00FF513F" w:rsidRPr="00A00DF8">
        <w:rPr>
          <w:rFonts w:eastAsia="Calibri"/>
          <w:bCs/>
          <w:lang w:eastAsia="bg-BG"/>
        </w:rPr>
        <w:t>чки други задължения</w:t>
      </w:r>
      <w:r w:rsidR="0075615E" w:rsidRPr="00A00DF8">
        <w:rPr>
          <w:rFonts w:eastAsia="Calibri"/>
          <w:bCs/>
          <w:lang w:eastAsia="bg-BG"/>
        </w:rPr>
        <w:t xml:space="preserve">, произтичащи </w:t>
      </w:r>
      <w:r w:rsidR="0075615E" w:rsidRPr="00A00DF8">
        <w:t>от</w:t>
      </w:r>
      <w:r w:rsidR="007C5EE2" w:rsidRPr="00A00DF8">
        <w:t xml:space="preserve"> всички законови и подзаконови нормативни актове в областта на </w:t>
      </w:r>
      <w:r w:rsidR="0075615E" w:rsidRPr="00A00DF8">
        <w:t>предмета на поръчката (</w:t>
      </w:r>
      <w:r w:rsidRPr="00A00DF8">
        <w:t>дейности, свързани с визуализация и публичност на про</w:t>
      </w:r>
      <w:r w:rsidR="0075615E" w:rsidRPr="00A00DF8">
        <w:t>е</w:t>
      </w:r>
      <w:r w:rsidRPr="00A00DF8">
        <w:t>к</w:t>
      </w:r>
      <w:r w:rsidR="0075615E" w:rsidRPr="00A00DF8">
        <w:t>ти, финансирани от структурните фондове на ЕС)</w:t>
      </w:r>
      <w:r w:rsidR="007C5EE2" w:rsidRPr="00A00DF8">
        <w:t xml:space="preserve"> в България</w:t>
      </w:r>
      <w:r w:rsidR="0075615E" w:rsidRPr="00A00DF8">
        <w:t>, както и</w:t>
      </w:r>
      <w:r w:rsidR="00C36898" w:rsidRPr="00A00DF8">
        <w:t xml:space="preserve"> в съответствие с </w:t>
      </w:r>
      <w:r w:rsidR="00684FAC" w:rsidRPr="00A00DF8">
        <w:t>Техническата спецификация към документацията за възлагане на обществена поръчка</w:t>
      </w:r>
      <w:r w:rsidR="007D41FF" w:rsidRPr="00A00DF8">
        <w:t xml:space="preserve"> -  Приложен</w:t>
      </w:r>
      <w:r w:rsidR="00C36898" w:rsidRPr="00A00DF8">
        <w:t xml:space="preserve">ие </w:t>
      </w:r>
      <w:r w:rsidR="00581C79" w:rsidRPr="00A00DF8">
        <w:t>№ 1 и</w:t>
      </w:r>
      <w:r w:rsidR="00C36898" w:rsidRPr="00A00DF8">
        <w:t xml:space="preserve"> Техническото предложение на </w:t>
      </w:r>
      <w:r w:rsidR="00C36898" w:rsidRPr="00A00DF8">
        <w:rPr>
          <w:b/>
        </w:rPr>
        <w:t>ИЗПЪЛНИТЕЛЯ</w:t>
      </w:r>
      <w:r w:rsidR="007D41FF" w:rsidRPr="00A00DF8">
        <w:t xml:space="preserve"> - Приложение </w:t>
      </w:r>
      <w:r w:rsidR="00C36898" w:rsidRPr="00A00DF8">
        <w:t xml:space="preserve">№ </w:t>
      </w:r>
      <w:r w:rsidR="007D41FF" w:rsidRPr="00A00DF8">
        <w:t>2</w:t>
      </w:r>
      <w:r w:rsidR="00201EC6" w:rsidRPr="00A00DF8">
        <w:t>.</w:t>
      </w:r>
    </w:p>
    <w:p w:rsidR="00B55D71" w:rsidRPr="00A00DF8" w:rsidRDefault="00B55D71" w:rsidP="00A363DB">
      <w:pPr>
        <w:spacing w:afterLines="40" w:after="96" w:line="276" w:lineRule="auto"/>
        <w:jc w:val="both"/>
      </w:pPr>
    </w:p>
    <w:p w:rsidR="00B55D71" w:rsidRPr="00A00DF8" w:rsidRDefault="00684FAC" w:rsidP="00A363DB">
      <w:pPr>
        <w:spacing w:afterLines="40" w:after="96" w:line="276" w:lineRule="auto"/>
        <w:jc w:val="both"/>
        <w:rPr>
          <w:b/>
        </w:rPr>
      </w:pPr>
      <w:r w:rsidRPr="00A00DF8">
        <w:rPr>
          <w:b/>
        </w:rPr>
        <w:t xml:space="preserve">ІІ. </w:t>
      </w:r>
      <w:r w:rsidR="00DC0E43" w:rsidRPr="00A00DF8">
        <w:rPr>
          <w:b/>
        </w:rPr>
        <w:t>ВЪЗНАГРАЖДЕНИЕ</w:t>
      </w:r>
    </w:p>
    <w:p w:rsidR="00B55D71" w:rsidRPr="00A00DF8" w:rsidRDefault="005A2FA9" w:rsidP="00A363DB">
      <w:pPr>
        <w:spacing w:afterLines="40" w:after="96" w:line="276" w:lineRule="auto"/>
        <w:ind w:firstLine="708"/>
        <w:jc w:val="both"/>
      </w:pPr>
      <w:r w:rsidRPr="00A00DF8">
        <w:rPr>
          <w:b/>
        </w:rPr>
        <w:t>Чл. 2.</w:t>
      </w:r>
      <w:r w:rsidR="00F809B4" w:rsidRPr="00A00DF8">
        <w:rPr>
          <w:b/>
        </w:rPr>
        <w:t xml:space="preserve"> (1)</w:t>
      </w:r>
      <w:r w:rsidRPr="00A00DF8">
        <w:rPr>
          <w:b/>
        </w:rPr>
        <w:t xml:space="preserve"> </w:t>
      </w:r>
      <w:r w:rsidR="00DC0E43" w:rsidRPr="00A00DF8">
        <w:t xml:space="preserve">Общото възнаграждение </w:t>
      </w:r>
      <w:r w:rsidRPr="00A00DF8">
        <w:t xml:space="preserve"> за изпълнение на всички дейности по предмета на договора е … </w:t>
      </w:r>
      <w:r w:rsidR="00DC0E43" w:rsidRPr="00A00DF8">
        <w:t>……………….</w:t>
      </w:r>
      <w:r w:rsidRPr="00A00DF8">
        <w:t>(…</w:t>
      </w:r>
      <w:r w:rsidR="00DC0E43" w:rsidRPr="00A00DF8">
        <w:t>……………</w:t>
      </w:r>
      <w:r w:rsidRPr="00A00DF8">
        <w:t xml:space="preserve">) лева </w:t>
      </w:r>
      <w:r w:rsidRPr="00A00DF8">
        <w:rPr>
          <w:b/>
        </w:rPr>
        <w:t>без ДДС</w:t>
      </w:r>
      <w:r w:rsidRPr="00A00DF8">
        <w:t>, респективно … (…</w:t>
      </w:r>
      <w:r w:rsidR="00DC0E43" w:rsidRPr="00A00DF8">
        <w:t>…………..</w:t>
      </w:r>
      <w:r w:rsidRPr="00A00DF8">
        <w:t xml:space="preserve">) лева  </w:t>
      </w:r>
      <w:r w:rsidRPr="00A00DF8">
        <w:rPr>
          <w:b/>
        </w:rPr>
        <w:t>с ДДС</w:t>
      </w:r>
      <w:r w:rsidR="00D318B0" w:rsidRPr="00A00DF8">
        <w:t>, определено</w:t>
      </w:r>
      <w:r w:rsidR="00DC0E43" w:rsidRPr="00A00DF8">
        <w:t xml:space="preserve"> съгласно Ц</w:t>
      </w:r>
      <w:r w:rsidRPr="00A00DF8">
        <w:t xml:space="preserve">еновото предложение на </w:t>
      </w:r>
      <w:r w:rsidRPr="00A00DF8">
        <w:rPr>
          <w:b/>
        </w:rPr>
        <w:t>ИЗПЪЛНИТЕЛЯ</w:t>
      </w:r>
      <w:r w:rsidRPr="00A00DF8">
        <w:t xml:space="preserve"> </w:t>
      </w:r>
      <w:r w:rsidR="00DC0E43" w:rsidRPr="00A00DF8">
        <w:t>– Приложение № 3</w:t>
      </w:r>
      <w:r w:rsidR="0075615E" w:rsidRPr="00A00DF8">
        <w:t>.</w:t>
      </w:r>
      <w:r w:rsidR="00DC0E43" w:rsidRPr="00A00DF8">
        <w:t xml:space="preserve"> </w:t>
      </w:r>
    </w:p>
    <w:p w:rsidR="00807156" w:rsidRPr="00A00DF8" w:rsidRDefault="0075615E" w:rsidP="00B11874">
      <w:pPr>
        <w:spacing w:after="60" w:line="276" w:lineRule="auto"/>
        <w:ind w:firstLine="708"/>
        <w:jc w:val="both"/>
        <w:rPr>
          <w:b/>
        </w:rPr>
      </w:pPr>
      <w:r w:rsidRPr="00A00DF8">
        <w:rPr>
          <w:b/>
        </w:rPr>
        <w:t>(2)</w:t>
      </w:r>
      <w:r w:rsidR="00807156" w:rsidRPr="00A00DF8">
        <w:rPr>
          <w:b/>
        </w:rPr>
        <w:t xml:space="preserve"> </w:t>
      </w:r>
      <w:r w:rsidR="00807156" w:rsidRPr="00A00DF8">
        <w:t xml:space="preserve">В посочения размер на възнаграждението са включени всички разходи на </w:t>
      </w:r>
      <w:r w:rsidR="00807156" w:rsidRPr="00A00DF8">
        <w:rPr>
          <w:b/>
        </w:rPr>
        <w:t>ИЗПЪЛНИТЕЛЯ</w:t>
      </w:r>
      <w:r w:rsidR="00807156" w:rsidRPr="00A00DF8">
        <w:t xml:space="preserve"> за изпълнението на услугите, включително разходите за персонала, който ще изпълнява поръчката и членовете на ръководния състав и за неговите подизпълнители</w:t>
      </w:r>
      <w:r w:rsidR="00320D25" w:rsidRPr="00A00DF8">
        <w:t xml:space="preserve">. </w:t>
      </w:r>
      <w:r w:rsidR="00320D25" w:rsidRPr="00A00DF8">
        <w:rPr>
          <w:b/>
          <w:bCs/>
        </w:rPr>
        <w:t>ВЪЗЛОЖИТЕЛЯТ</w:t>
      </w:r>
      <w:r w:rsidR="00320D25" w:rsidRPr="00A00DF8">
        <w:rPr>
          <w:bCs/>
        </w:rPr>
        <w:t xml:space="preserve"> не дължи заплащането на каквито и да е други разноски, направени от </w:t>
      </w:r>
      <w:r w:rsidR="00320D25" w:rsidRPr="00A00DF8">
        <w:rPr>
          <w:b/>
          <w:bCs/>
        </w:rPr>
        <w:lastRenderedPageBreak/>
        <w:t>ИЗПЪЛНИТЕЛЯ</w:t>
      </w:r>
      <w:r w:rsidR="00320D25" w:rsidRPr="00A00DF8">
        <w:rPr>
          <w:bCs/>
        </w:rPr>
        <w:t xml:space="preserve">. </w:t>
      </w:r>
      <w:r w:rsidR="00320D25" w:rsidRPr="00A00DF8">
        <w:t xml:space="preserve">Посоченият размер на възнаграждението е окончателен и не подлежи на промяна през срока на договора, освен в случаите, предвидени в чл. 116 от ЗОП. </w:t>
      </w:r>
    </w:p>
    <w:p w:rsidR="0075615E" w:rsidRPr="00A00DF8" w:rsidRDefault="0075615E" w:rsidP="00A363DB">
      <w:pPr>
        <w:tabs>
          <w:tab w:val="left" w:pos="9922"/>
        </w:tabs>
        <w:spacing w:afterLines="40" w:after="96" w:line="276" w:lineRule="auto"/>
        <w:jc w:val="both"/>
        <w:rPr>
          <w:b/>
        </w:rPr>
      </w:pPr>
    </w:p>
    <w:p w:rsidR="00B55D71" w:rsidRPr="00A00DF8" w:rsidRDefault="00320D25" w:rsidP="00A363DB">
      <w:pPr>
        <w:tabs>
          <w:tab w:val="left" w:pos="9922"/>
        </w:tabs>
        <w:spacing w:afterLines="40" w:after="96" w:line="276" w:lineRule="auto"/>
        <w:jc w:val="both"/>
        <w:rPr>
          <w:b/>
        </w:rPr>
      </w:pPr>
      <w:r w:rsidRPr="00A00DF8">
        <w:rPr>
          <w:b/>
        </w:rPr>
        <w:t>І</w:t>
      </w:r>
      <w:r w:rsidRPr="00A00DF8">
        <w:rPr>
          <w:b/>
          <w:lang w:val="en-US"/>
        </w:rPr>
        <w:t>II</w:t>
      </w:r>
      <w:r w:rsidR="00684FAC" w:rsidRPr="00A00DF8">
        <w:rPr>
          <w:b/>
        </w:rPr>
        <w:t>. НАЧИН НА ПЛАЩАНЕ</w:t>
      </w:r>
    </w:p>
    <w:p w:rsidR="00B55D71" w:rsidRPr="00A00DF8" w:rsidRDefault="007B163F" w:rsidP="00A363DB">
      <w:pPr>
        <w:tabs>
          <w:tab w:val="left" w:pos="9922"/>
        </w:tabs>
        <w:spacing w:afterLines="40" w:after="96" w:line="276" w:lineRule="auto"/>
        <w:jc w:val="both"/>
      </w:pPr>
      <w:r w:rsidRPr="00A00DF8">
        <w:rPr>
          <w:b/>
        </w:rPr>
        <w:t xml:space="preserve">          </w:t>
      </w:r>
      <w:r w:rsidR="00684FAC" w:rsidRPr="00A00DF8">
        <w:rPr>
          <w:b/>
        </w:rPr>
        <w:t>Чл</w:t>
      </w:r>
      <w:r w:rsidR="00703328" w:rsidRPr="00A00DF8">
        <w:rPr>
          <w:b/>
        </w:rPr>
        <w:t>. 3</w:t>
      </w:r>
      <w:r w:rsidR="00684FAC" w:rsidRPr="00A00DF8">
        <w:rPr>
          <w:b/>
        </w:rPr>
        <w:t>. (1) ВЪЗЛОЖИТЕЛЯТ</w:t>
      </w:r>
      <w:r w:rsidR="00684FAC" w:rsidRPr="00A00DF8">
        <w:t xml:space="preserve"> извършва плащанията по </w:t>
      </w:r>
      <w:r w:rsidRPr="00A00DF8">
        <w:t>настоящия</w:t>
      </w:r>
      <w:r w:rsidR="00684FAC" w:rsidRPr="00A00DF8">
        <w:t xml:space="preserve"> договор по банков път, по посочена </w:t>
      </w:r>
      <w:r w:rsidRPr="00A00DF8">
        <w:t>в ал. 2</w:t>
      </w:r>
      <w:r w:rsidR="00684FAC" w:rsidRPr="00A00DF8">
        <w:t xml:space="preserve"> банкова сметка на </w:t>
      </w:r>
      <w:r w:rsidR="00684FAC" w:rsidRPr="00A00DF8">
        <w:rPr>
          <w:b/>
        </w:rPr>
        <w:t xml:space="preserve">ИЗПЪЛНИТЕЛЯ, </w:t>
      </w:r>
      <w:r w:rsidR="00684FAC" w:rsidRPr="00A00DF8">
        <w:t>на части, по следния начин:</w:t>
      </w:r>
    </w:p>
    <w:p w:rsidR="00A01BBB" w:rsidRPr="00A00DF8" w:rsidRDefault="00703328" w:rsidP="00B11874">
      <w:pPr>
        <w:spacing w:before="60" w:line="276" w:lineRule="auto"/>
        <w:ind w:firstLine="708"/>
        <w:jc w:val="both"/>
      </w:pPr>
      <w:r w:rsidRPr="00A00DF8">
        <w:rPr>
          <w:b/>
        </w:rPr>
        <w:t>3</w:t>
      </w:r>
      <w:r w:rsidR="00B73A15" w:rsidRPr="00A00DF8">
        <w:rPr>
          <w:b/>
        </w:rPr>
        <w:t>.1.</w:t>
      </w:r>
      <w:r w:rsidR="00A01BBB" w:rsidRPr="00A00DF8">
        <w:t xml:space="preserve"> </w:t>
      </w:r>
      <w:r w:rsidR="00A01BBB" w:rsidRPr="00A00DF8">
        <w:rPr>
          <w:b/>
        </w:rPr>
        <w:t>Авансово плащане</w:t>
      </w:r>
      <w:r w:rsidR="00A01BBB" w:rsidRPr="00A00DF8">
        <w:rPr>
          <w:b/>
          <w:i/>
        </w:rPr>
        <w:t xml:space="preserve"> </w:t>
      </w:r>
      <w:r w:rsidR="00A01BBB" w:rsidRPr="00A00DF8">
        <w:t xml:space="preserve">в размер до 20 % (двадесет процента) от общата стойност на договора. Авансово плащане се извършва след писменото уведомление от страна на </w:t>
      </w:r>
      <w:r w:rsidR="00A01BBB" w:rsidRPr="00A00DF8">
        <w:rPr>
          <w:b/>
        </w:rPr>
        <w:t>ВЪЗЛОЖИТЕЛЯ</w:t>
      </w:r>
      <w:r w:rsidR="00A01BBB" w:rsidRPr="00A00DF8">
        <w:t xml:space="preserve"> за началото на изпълнение на дейностите предмет на договора и представена  фактура, в сро</w:t>
      </w:r>
      <w:r w:rsidR="007C3224">
        <w:t>к от 30</w:t>
      </w:r>
      <w:r w:rsidR="00A01BBB" w:rsidRPr="00A00DF8">
        <w:t xml:space="preserve"> работни дни от получаването на фактурата от </w:t>
      </w:r>
      <w:r w:rsidR="00A01BBB" w:rsidRPr="00A00DF8">
        <w:rPr>
          <w:b/>
        </w:rPr>
        <w:t>ВЪЗЛОЖИТЕЛЯ</w:t>
      </w:r>
      <w:r w:rsidR="00A01BBB" w:rsidRPr="00A00DF8">
        <w:t xml:space="preserve">. Авансовото плащане се приспада изцяло </w:t>
      </w:r>
      <w:r w:rsidR="0072698D">
        <w:t>от дължимите междинни плащания.</w:t>
      </w:r>
    </w:p>
    <w:p w:rsidR="00A01BBB" w:rsidRPr="00A00DF8" w:rsidRDefault="00A01BBB" w:rsidP="00B11874">
      <w:pPr>
        <w:spacing w:before="60" w:line="276" w:lineRule="auto"/>
        <w:jc w:val="both"/>
      </w:pPr>
      <w:r w:rsidRPr="00A00DF8">
        <w:rPr>
          <w:b/>
        </w:rPr>
        <w:t xml:space="preserve">           </w:t>
      </w:r>
      <w:r w:rsidR="00703328" w:rsidRPr="00A00DF8">
        <w:rPr>
          <w:b/>
        </w:rPr>
        <w:t>3.</w:t>
      </w:r>
      <w:r w:rsidRPr="00A00DF8">
        <w:rPr>
          <w:b/>
        </w:rPr>
        <w:t>2.</w:t>
      </w:r>
      <w:r w:rsidRPr="00A00DF8">
        <w:t xml:space="preserve"> </w:t>
      </w:r>
      <w:r w:rsidRPr="00A00DF8">
        <w:rPr>
          <w:b/>
        </w:rPr>
        <w:t>Междинни плащания</w:t>
      </w:r>
      <w:r w:rsidRPr="00A00DF8">
        <w:t xml:space="preserve">: общият размер на авансовото и междинните плащания е до 80 % (осемдесет процента) от общата стойност на договора. </w:t>
      </w:r>
      <w:r w:rsidR="0075615E" w:rsidRPr="00A00DF8">
        <w:t xml:space="preserve">Междинни плащания се извършват след </w:t>
      </w:r>
      <w:r w:rsidR="00EA6ADA" w:rsidRPr="00A00DF8">
        <w:rPr>
          <w:lang w:eastAsia="bg-BG"/>
        </w:rPr>
        <w:t>одобряване на</w:t>
      </w:r>
      <w:r w:rsidR="0075615E" w:rsidRPr="00A00DF8">
        <w:rPr>
          <w:lang w:eastAsia="bg-BG"/>
        </w:rPr>
        <w:t xml:space="preserve"> междинен доклад, съдържащ актуална и текуща информация за изпълнените дейности по поръчката</w:t>
      </w:r>
      <w:r w:rsidR="0075615E" w:rsidRPr="00A00DF8">
        <w:t xml:space="preserve">, подписан от </w:t>
      </w:r>
      <w:r w:rsidR="0075615E" w:rsidRPr="00A00DF8">
        <w:rPr>
          <w:b/>
        </w:rPr>
        <w:t>ВЪЗЛОЖИТЕЛЯ</w:t>
      </w:r>
      <w:r w:rsidR="0075615E" w:rsidRPr="00A00DF8">
        <w:t xml:space="preserve"> приемо-предавателен протокол за приемане на услугите и издаден разходооправдателен документ (фактура),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w:t>
      </w:r>
      <w:r w:rsidR="00B77B05">
        <w:t>, в срок от 30</w:t>
      </w:r>
      <w:r w:rsidR="006F07E8" w:rsidRPr="00A00DF8">
        <w:t xml:space="preserve"> работни дни от получаването на фактурата от </w:t>
      </w:r>
      <w:r w:rsidR="006F07E8" w:rsidRPr="00A00DF8">
        <w:rPr>
          <w:b/>
        </w:rPr>
        <w:t>ВЪЗЛОЖИТЕЛЯ</w:t>
      </w:r>
      <w:r w:rsidRPr="00A00DF8">
        <w:t xml:space="preserve">. </w:t>
      </w:r>
    </w:p>
    <w:p w:rsidR="00B73A15" w:rsidRPr="00A00DF8" w:rsidRDefault="00A01BBB" w:rsidP="00B11874">
      <w:pPr>
        <w:spacing w:before="60" w:line="276" w:lineRule="auto"/>
        <w:jc w:val="both"/>
      </w:pPr>
      <w:r w:rsidRPr="00A00DF8">
        <w:t xml:space="preserve">          </w:t>
      </w:r>
      <w:r w:rsidR="00703328" w:rsidRPr="00A00DF8">
        <w:rPr>
          <w:b/>
        </w:rPr>
        <w:t>3</w:t>
      </w:r>
      <w:r w:rsidRPr="00A00DF8">
        <w:rPr>
          <w:b/>
        </w:rPr>
        <w:t xml:space="preserve">.3. Окончателно плащане </w:t>
      </w:r>
      <w:r w:rsidRPr="00A00DF8">
        <w:t>е</w:t>
      </w:r>
      <w:r w:rsidRPr="00A00DF8">
        <w:rPr>
          <w:b/>
        </w:rPr>
        <w:t xml:space="preserve"> </w:t>
      </w:r>
      <w:r w:rsidRPr="00A00DF8">
        <w:t>в</w:t>
      </w:r>
      <w:r w:rsidRPr="00A00DF8">
        <w:rPr>
          <w:b/>
        </w:rPr>
        <w:t xml:space="preserve"> </w:t>
      </w:r>
      <w:r w:rsidRPr="00A00DF8">
        <w:t>размер на разликата получена, като от одобрените и подлежащи на разплащане разходи</w:t>
      </w:r>
      <w:r w:rsidRPr="00A00DF8">
        <w:rPr>
          <w:b/>
        </w:rPr>
        <w:t xml:space="preserve"> </w:t>
      </w:r>
      <w:r w:rsidRPr="00A00DF8">
        <w:t>по дейностите на поръчката, съобразно стойността на договора, се приспаднат</w:t>
      </w:r>
      <w:r w:rsidRPr="00A00DF8">
        <w:rPr>
          <w:b/>
        </w:rPr>
        <w:t xml:space="preserve"> </w:t>
      </w:r>
      <w:r w:rsidRPr="00A00DF8">
        <w:t xml:space="preserve">извършените авансови и междинни плащания към Изпълнителя. </w:t>
      </w:r>
      <w:r w:rsidR="0075615E" w:rsidRPr="00A00DF8">
        <w:t xml:space="preserve">Окончателно плащане се осъществява за реално изпълнени дейности, установени със съответните документи, след приключване на дейностите по проекта. Окончателното плащане се извършва след </w:t>
      </w:r>
      <w:r w:rsidR="00EA6ADA" w:rsidRPr="00A00DF8">
        <w:rPr>
          <w:lang w:eastAsia="bg-BG"/>
        </w:rPr>
        <w:t>одобряване на</w:t>
      </w:r>
      <w:r w:rsidR="0075615E" w:rsidRPr="00A00DF8">
        <w:rPr>
          <w:lang w:eastAsia="bg-BG"/>
        </w:rPr>
        <w:t xml:space="preserve"> окончателен доклад, съдържащ актуална и текуща информация за изпълнението на </w:t>
      </w:r>
      <w:r w:rsidR="00EA6ADA" w:rsidRPr="00A00DF8">
        <w:rPr>
          <w:lang w:eastAsia="bg-BG"/>
        </w:rPr>
        <w:t>договора</w:t>
      </w:r>
      <w:r w:rsidR="0075615E" w:rsidRPr="00A00DF8">
        <w:t xml:space="preserve">, подписан от </w:t>
      </w:r>
      <w:r w:rsidR="0075615E" w:rsidRPr="00A00DF8">
        <w:rPr>
          <w:b/>
        </w:rPr>
        <w:t>ВЪЗЛОЖИТЕЛЯ</w:t>
      </w:r>
      <w:r w:rsidR="0075615E" w:rsidRPr="00A00DF8">
        <w:t xml:space="preserve"> приемо-предавателен протокол за приемане на </w:t>
      </w:r>
      <w:r w:rsidR="00EA6ADA" w:rsidRPr="00A00DF8">
        <w:t xml:space="preserve">стоките и </w:t>
      </w:r>
      <w:r w:rsidR="0075615E" w:rsidRPr="00A00DF8">
        <w:t>услугите и издаден разходооправдателен документ (фактура)</w:t>
      </w:r>
      <w:r w:rsidR="009A344C">
        <w:t>, в срок от 30</w:t>
      </w:r>
      <w:r w:rsidR="00DD758D" w:rsidRPr="00A00DF8">
        <w:t xml:space="preserve"> работни дни от получаването на фактурата от </w:t>
      </w:r>
      <w:r w:rsidR="00DD758D" w:rsidRPr="00A00DF8">
        <w:rPr>
          <w:b/>
        </w:rPr>
        <w:t>ВЪЗЛОЖИТЕЛЯ</w:t>
      </w:r>
      <w:r w:rsidR="00B73A15" w:rsidRPr="00A00DF8">
        <w:t xml:space="preserve">. </w:t>
      </w:r>
    </w:p>
    <w:p w:rsidR="00685D53" w:rsidRPr="00A00DF8" w:rsidRDefault="00703328" w:rsidP="00B11874">
      <w:pPr>
        <w:spacing w:before="60" w:line="276" w:lineRule="auto"/>
        <w:ind w:firstLine="708"/>
        <w:jc w:val="both"/>
      </w:pPr>
      <w:r w:rsidRPr="00A00DF8">
        <w:rPr>
          <w:b/>
        </w:rPr>
        <w:t>3</w:t>
      </w:r>
      <w:r w:rsidR="00520A06" w:rsidRPr="00A00DF8">
        <w:rPr>
          <w:b/>
        </w:rPr>
        <w:t>.4.</w:t>
      </w:r>
      <w:r w:rsidR="00520A06" w:rsidRPr="00A00DF8">
        <w:t xml:space="preserve"> Забава на плащане не е основание за спиране изпълнението на дейностите по договора.</w:t>
      </w:r>
    </w:p>
    <w:p w:rsidR="00684FAC" w:rsidRPr="00A00DF8" w:rsidRDefault="007B163F" w:rsidP="00A363DB">
      <w:pPr>
        <w:tabs>
          <w:tab w:val="left" w:pos="9922"/>
        </w:tabs>
        <w:spacing w:afterLines="40" w:after="96" w:line="276" w:lineRule="auto"/>
        <w:jc w:val="both"/>
      </w:pPr>
      <w:r w:rsidRPr="00A00DF8">
        <w:rPr>
          <w:b/>
        </w:rPr>
        <w:t xml:space="preserve">           </w:t>
      </w:r>
      <w:r w:rsidR="00684FAC" w:rsidRPr="00A00DF8">
        <w:rPr>
          <w:b/>
        </w:rPr>
        <w:t>(2)</w:t>
      </w:r>
      <w:r w:rsidR="00684FAC" w:rsidRPr="00A00DF8">
        <w:t xml:space="preserve"> Заплащането ще се извършва по следната банкова сметка на </w:t>
      </w:r>
      <w:r w:rsidR="00684FAC" w:rsidRPr="00A00DF8">
        <w:rPr>
          <w:b/>
        </w:rPr>
        <w:t>ИЗПЪЛНИТЕЛЯ</w:t>
      </w:r>
      <w:r w:rsidR="00684FAC" w:rsidRPr="00A00DF8">
        <w:t>:</w:t>
      </w:r>
    </w:p>
    <w:p w:rsidR="00B55D71" w:rsidRPr="00A00DF8" w:rsidRDefault="007B163F" w:rsidP="00A363DB">
      <w:pPr>
        <w:tabs>
          <w:tab w:val="left" w:pos="9922"/>
        </w:tabs>
        <w:spacing w:afterLines="40" w:after="96" w:line="276" w:lineRule="auto"/>
        <w:jc w:val="both"/>
      </w:pPr>
      <w:r w:rsidRPr="00A00DF8">
        <w:rPr>
          <w:b/>
        </w:rPr>
        <w:t xml:space="preserve">           1. </w:t>
      </w:r>
      <w:r w:rsidR="00684FAC" w:rsidRPr="00A00DF8">
        <w:t>Банкови реквизити:</w:t>
      </w:r>
    </w:p>
    <w:p w:rsidR="00B55D71" w:rsidRPr="00A00DF8" w:rsidRDefault="007B163F" w:rsidP="00A363DB">
      <w:pPr>
        <w:tabs>
          <w:tab w:val="left" w:pos="9922"/>
        </w:tabs>
        <w:spacing w:afterLines="40" w:after="96" w:line="276" w:lineRule="auto"/>
        <w:jc w:val="both"/>
        <w:rPr>
          <w:b/>
          <w:bCs/>
        </w:rPr>
      </w:pPr>
      <w:r w:rsidRPr="00A00DF8">
        <w:rPr>
          <w:b/>
        </w:rPr>
        <w:t xml:space="preserve">           </w:t>
      </w:r>
      <w:r w:rsidR="00684FAC" w:rsidRPr="00A00DF8">
        <w:rPr>
          <w:b/>
        </w:rPr>
        <w:t xml:space="preserve">Банка  </w:t>
      </w:r>
      <w:r w:rsidR="00684FAC" w:rsidRPr="00A00DF8">
        <w:rPr>
          <w:b/>
          <w:bCs/>
        </w:rPr>
        <w:t>..................................</w:t>
      </w:r>
    </w:p>
    <w:p w:rsidR="00B55D71" w:rsidRPr="00A00DF8" w:rsidRDefault="007B163F" w:rsidP="00A363DB">
      <w:pPr>
        <w:tabs>
          <w:tab w:val="left" w:pos="9922"/>
        </w:tabs>
        <w:spacing w:afterLines="40" w:after="96" w:line="276" w:lineRule="auto"/>
        <w:jc w:val="both"/>
        <w:rPr>
          <w:b/>
        </w:rPr>
      </w:pPr>
      <w:r w:rsidRPr="00A00DF8">
        <w:rPr>
          <w:b/>
        </w:rPr>
        <w:t xml:space="preserve">           </w:t>
      </w:r>
      <w:r w:rsidR="00684FAC" w:rsidRPr="00A00DF8">
        <w:rPr>
          <w:b/>
        </w:rPr>
        <w:t>BIC:..........................</w:t>
      </w:r>
    </w:p>
    <w:p w:rsidR="00B55D71" w:rsidRPr="00A00DF8" w:rsidRDefault="007B163F" w:rsidP="00A363DB">
      <w:pPr>
        <w:tabs>
          <w:tab w:val="left" w:pos="9922"/>
        </w:tabs>
        <w:spacing w:afterLines="40" w:after="96" w:line="276" w:lineRule="auto"/>
        <w:jc w:val="both"/>
        <w:rPr>
          <w:b/>
        </w:rPr>
      </w:pPr>
      <w:r w:rsidRPr="00A00DF8">
        <w:rPr>
          <w:b/>
        </w:rPr>
        <w:t xml:space="preserve">           </w:t>
      </w:r>
      <w:r w:rsidR="00684FAC" w:rsidRPr="00A00DF8">
        <w:rPr>
          <w:b/>
        </w:rPr>
        <w:t>IBAN: ..................................</w:t>
      </w:r>
      <w:r w:rsidR="00391F96" w:rsidRPr="00A00DF8">
        <w:rPr>
          <w:b/>
        </w:rPr>
        <w:t xml:space="preserve"> </w:t>
      </w:r>
    </w:p>
    <w:p w:rsidR="00B55D71" w:rsidRPr="00A00DF8" w:rsidRDefault="007B163F" w:rsidP="00B11874">
      <w:pPr>
        <w:spacing w:after="85" w:line="276" w:lineRule="auto"/>
        <w:ind w:right="46" w:firstLine="567"/>
        <w:jc w:val="both"/>
      </w:pPr>
      <w:r w:rsidRPr="00A00DF8">
        <w:rPr>
          <w:b/>
        </w:rPr>
        <w:t xml:space="preserve">2. </w:t>
      </w:r>
      <w:r w:rsidR="00391F96" w:rsidRPr="00A00DF8">
        <w:t>При промяна в банковата сметка на</w:t>
      </w:r>
      <w:r w:rsidR="00391F96" w:rsidRPr="00A00DF8">
        <w:rPr>
          <w:b/>
        </w:rPr>
        <w:t xml:space="preserve"> ИЗПЪЛНИТЕЛЯ</w:t>
      </w:r>
      <w:r w:rsidR="00391F96" w:rsidRPr="00A00DF8">
        <w:t xml:space="preserve">, </w:t>
      </w:r>
      <w:r w:rsidRPr="00A00DF8">
        <w:t xml:space="preserve">посочена в т. 1, </w:t>
      </w:r>
      <w:r w:rsidR="00391F96" w:rsidRPr="00A00DF8">
        <w:t>то същият уведомява писмено</w:t>
      </w:r>
      <w:r w:rsidR="00391F96" w:rsidRPr="00A00DF8">
        <w:rPr>
          <w:b/>
        </w:rPr>
        <w:t xml:space="preserve"> ВЪЗЛОЖИТЕЛЯ </w:t>
      </w:r>
      <w:r w:rsidR="00391F96" w:rsidRPr="00A00DF8">
        <w:t>в седемдневен срок от настъпване на обстоятелството.</w:t>
      </w:r>
      <w:r w:rsidR="00044C63" w:rsidRPr="00A00DF8">
        <w:t xml:space="preserve"> В </w:t>
      </w:r>
      <w:r w:rsidR="00044C63" w:rsidRPr="00A00DF8">
        <w:lastRenderedPageBreak/>
        <w:t xml:space="preserve">случай че </w:t>
      </w:r>
      <w:r w:rsidR="00044C63" w:rsidRPr="00A00DF8">
        <w:rPr>
          <w:b/>
        </w:rPr>
        <w:t>ИЗПЪЛНИТЕЛЯТ</w:t>
      </w:r>
      <w:r w:rsidR="00044C63" w:rsidRPr="00A00DF8">
        <w:t xml:space="preserve"> не уведоми </w:t>
      </w:r>
      <w:r w:rsidR="00044C63" w:rsidRPr="00A00DF8">
        <w:rPr>
          <w:b/>
        </w:rPr>
        <w:t>ВЪЗЛОЖИТЕЛЯ</w:t>
      </w:r>
      <w:r w:rsidR="00044C63" w:rsidRPr="00A00DF8">
        <w:t xml:space="preserve"> в този срок, плащането по сметката се счита за валидно извършено, а задължението за плащане в съответния размер – за погасено.</w:t>
      </w:r>
    </w:p>
    <w:p w:rsidR="00B55D71" w:rsidRPr="00A407A6" w:rsidRDefault="007B163F" w:rsidP="00174A95">
      <w:pPr>
        <w:spacing w:line="276" w:lineRule="auto"/>
        <w:jc w:val="both"/>
        <w:rPr>
          <w:b/>
        </w:rPr>
      </w:pPr>
      <w:r w:rsidRPr="00A00DF8">
        <w:rPr>
          <w:b/>
        </w:rPr>
        <w:t xml:space="preserve">          </w:t>
      </w:r>
      <w:r w:rsidR="00684FAC" w:rsidRPr="00A00DF8">
        <w:rPr>
          <w:b/>
        </w:rPr>
        <w:t xml:space="preserve">(3) </w:t>
      </w:r>
      <w:r w:rsidR="00391F96" w:rsidRPr="00A00DF8">
        <w:rPr>
          <w:lang w:eastAsia="bg-BG"/>
        </w:rPr>
        <w:t xml:space="preserve">При издаване на фактура за извършване на плащане по настоящия договор </w:t>
      </w:r>
      <w:r w:rsidR="00391F96" w:rsidRPr="00A00DF8">
        <w:rPr>
          <w:b/>
          <w:lang w:eastAsia="bg-BG"/>
        </w:rPr>
        <w:t>ИЗПЪЛНИТЕЛЯТ</w:t>
      </w:r>
      <w:r w:rsidR="00391F96" w:rsidRPr="00A00DF8">
        <w:rPr>
          <w:lang w:eastAsia="bg-BG"/>
        </w:rPr>
        <w:t xml:space="preserve"> е длъжен да посочва в него, наименованието на проекта и номера и датата на настоящия договор</w:t>
      </w:r>
      <w:r w:rsidR="00EA2B35" w:rsidRPr="00A00DF8">
        <w:rPr>
          <w:lang w:eastAsia="bg-BG"/>
        </w:rPr>
        <w:t>, като в</w:t>
      </w:r>
      <w:r w:rsidR="00EA2B35" w:rsidRPr="00A00DF8">
        <w:t xml:space="preserve">сички разходооправдателни документи, следва да включват текст: </w:t>
      </w:r>
      <w:r w:rsidR="005D1C07" w:rsidRPr="00A407A6">
        <w:rPr>
          <w:b/>
        </w:rPr>
        <w:t xml:space="preserve">„Разходът е по </w:t>
      </w:r>
      <w:r w:rsidR="00174A95" w:rsidRPr="00A407A6">
        <w:rPr>
          <w:b/>
        </w:rPr>
        <w:t xml:space="preserve">ДБФП </w:t>
      </w:r>
      <w:r w:rsidR="008C4023" w:rsidRPr="00A407A6">
        <w:rPr>
          <w:rFonts w:eastAsia="Calibri"/>
          <w:b/>
          <w:bCs/>
          <w:color w:val="000000"/>
          <w:lang w:eastAsia="bg-BG"/>
        </w:rPr>
        <w:t>№ BG16RFOP001-1.018-0003-С01</w:t>
      </w:r>
      <w:r w:rsidR="008C4023" w:rsidRPr="00A407A6">
        <w:rPr>
          <w:rFonts w:eastAsia="Calibri"/>
          <w:b/>
          <w:bCs/>
          <w:color w:val="000000"/>
          <w:lang w:val="ru-RU" w:eastAsia="bg-BG"/>
        </w:rPr>
        <w:t xml:space="preserve"> </w:t>
      </w:r>
      <w:r w:rsidR="008C4023" w:rsidRPr="00A407A6">
        <w:rPr>
          <w:rFonts w:eastAsia="Calibri"/>
          <w:b/>
          <w:bCs/>
          <w:color w:val="000000"/>
          <w:lang w:eastAsia="bg-BG"/>
        </w:rPr>
        <w:t xml:space="preserve"> „Изграждане на социални жилища в кв. "Тева" - Общинска сграда с капацитет 100 души“</w:t>
      </w:r>
      <w:r w:rsidR="00CD545F" w:rsidRPr="00A407A6">
        <w:rPr>
          <w:b/>
          <w:iCs/>
          <w:lang w:val="ru-RU"/>
        </w:rPr>
        <w:t>, който се осъществява с финансовата</w:t>
      </w:r>
      <w:r w:rsidR="008C4023" w:rsidRPr="00A407A6">
        <w:rPr>
          <w:b/>
          <w:iCs/>
          <w:lang w:val="ru-RU"/>
        </w:rPr>
        <w:t xml:space="preserve"> </w:t>
      </w:r>
      <w:r w:rsidR="00CD545F" w:rsidRPr="00A407A6">
        <w:rPr>
          <w:b/>
          <w:iCs/>
          <w:lang w:val="ru-RU"/>
        </w:rPr>
        <w:t>подкрепа на Оперативна програма „Региони в растеж” 2014-2020 г., съфинансирана от Европейския</w:t>
      </w:r>
      <w:r w:rsidR="008C4023" w:rsidRPr="00A407A6">
        <w:rPr>
          <w:b/>
          <w:iCs/>
          <w:lang w:val="ru-RU"/>
        </w:rPr>
        <w:t xml:space="preserve"> </w:t>
      </w:r>
      <w:r w:rsidR="00CD545F" w:rsidRPr="00A407A6">
        <w:rPr>
          <w:b/>
          <w:iCs/>
          <w:lang w:val="ru-RU"/>
        </w:rPr>
        <w:t>съюз чрез Европейския фонд за регионално развитие</w:t>
      </w:r>
      <w:r w:rsidR="005D1C07" w:rsidRPr="00A407A6">
        <w:rPr>
          <w:b/>
        </w:rPr>
        <w:t>.</w:t>
      </w:r>
    </w:p>
    <w:p w:rsidR="00B55D71" w:rsidRPr="00A00DF8" w:rsidRDefault="007B163F" w:rsidP="00A363DB">
      <w:pPr>
        <w:autoSpaceDE w:val="0"/>
        <w:autoSpaceDN w:val="0"/>
        <w:adjustRightInd w:val="0"/>
        <w:spacing w:afterLines="40" w:after="96" w:line="276" w:lineRule="auto"/>
        <w:jc w:val="both"/>
        <w:rPr>
          <w:color w:val="000000"/>
          <w:lang w:eastAsia="bg-BG"/>
        </w:rPr>
      </w:pPr>
      <w:r w:rsidRPr="00A00DF8">
        <w:rPr>
          <w:b/>
          <w:color w:val="000000"/>
          <w:lang w:eastAsia="bg-BG"/>
        </w:rPr>
        <w:t xml:space="preserve">          </w:t>
      </w:r>
      <w:r w:rsidR="000C68D0" w:rsidRPr="00A00DF8">
        <w:rPr>
          <w:b/>
          <w:color w:val="000000"/>
          <w:lang w:eastAsia="bg-BG"/>
        </w:rPr>
        <w:t xml:space="preserve">(4) </w:t>
      </w:r>
      <w:r w:rsidR="000C68D0" w:rsidRPr="00A00DF8">
        <w:rPr>
          <w:color w:val="000000"/>
          <w:lang w:eastAsia="bg-BG"/>
        </w:rPr>
        <w:t xml:space="preserve">Когато </w:t>
      </w:r>
      <w:r w:rsidR="000C68D0" w:rsidRPr="00A00DF8">
        <w:rPr>
          <w:b/>
          <w:color w:val="000000"/>
          <w:lang w:eastAsia="bg-BG"/>
        </w:rPr>
        <w:t>ИЗПЪЛНИТЕЛЯТ</w:t>
      </w:r>
      <w:r w:rsidR="000C68D0" w:rsidRPr="00A00DF8">
        <w:rPr>
          <w:color w:val="000000"/>
          <w:lang w:eastAsia="bg-BG"/>
        </w:rPr>
        <w:t xml:space="preserve"> е сключил договор/договори за подизпълнение, ВЪЗЛОЖИТЕЛЯТ може да извърши директно плащане към подизпълнителя при условията на чл.66, ал.4-8 от ЗОП. </w:t>
      </w:r>
      <w:r w:rsidR="006F07E8" w:rsidRPr="00A00DF8">
        <w:rPr>
          <w:b/>
        </w:rPr>
        <w:t xml:space="preserve">ВЪЗЛОЖИТЕЛЯТ  </w:t>
      </w:r>
      <w:r w:rsidR="006F07E8" w:rsidRPr="00A00DF8">
        <w:t xml:space="preserve">приема изпълнението на частта от </w:t>
      </w:r>
      <w:r w:rsidR="00EA6ADA" w:rsidRPr="00A00DF8">
        <w:t>Стоките/</w:t>
      </w:r>
      <w:r w:rsidR="006F07E8" w:rsidRPr="00A00DF8">
        <w:t>Услугите, при съответно спазване на разпоредбите на Раздел VI</w:t>
      </w:r>
      <w:r w:rsidR="00F2697B" w:rsidRPr="00A00DF8">
        <w:rPr>
          <w:lang w:val="en-US"/>
        </w:rPr>
        <w:t>I</w:t>
      </w:r>
      <w:r w:rsidR="006F07E8" w:rsidRPr="00A00DF8">
        <w:t xml:space="preserve"> (</w:t>
      </w:r>
      <w:r w:rsidR="00F2697B" w:rsidRPr="00A00DF8">
        <w:t>П</w:t>
      </w:r>
      <w:r w:rsidR="006F07E8" w:rsidRPr="00A00DF8">
        <w:t>риемане на изпълнението) от настоящия договор, и заплаща възнаграждение за тази час</w:t>
      </w:r>
      <w:r w:rsidR="00B9312E">
        <w:t>т на подизпълнителя в срок до 30</w:t>
      </w:r>
      <w:r w:rsidR="006F07E8" w:rsidRPr="00A00DF8">
        <w:t xml:space="preserve"> /</w:t>
      </w:r>
      <w:r w:rsidR="00B9312E">
        <w:t>тридесет</w:t>
      </w:r>
      <w:r w:rsidR="006F07E8" w:rsidRPr="00A00DF8">
        <w:t xml:space="preserve">/ работни дни от подписването на приемо-предавателен протокол и издаването на фактура. </w:t>
      </w:r>
      <w:r w:rsidR="006F07E8" w:rsidRPr="00A00DF8">
        <w:rPr>
          <w:b/>
        </w:rPr>
        <w:t>ВЪЗЛОЖИТЕЛЯТ</w:t>
      </w:r>
      <w:r w:rsidR="006F07E8" w:rsidRPr="00A00DF8">
        <w:t xml:space="preserve"> има право да откаже да извърши плащането, когато искането за плащане е оспорено от </w:t>
      </w:r>
      <w:r w:rsidR="006F07E8" w:rsidRPr="00A00DF8">
        <w:rPr>
          <w:b/>
        </w:rPr>
        <w:t>ИЗПЪЛНИТЕЛЯ</w:t>
      </w:r>
      <w:r w:rsidR="006F07E8" w:rsidRPr="00A00DF8">
        <w:t>, до момента на отстраняване на причината за отказа.</w:t>
      </w:r>
    </w:p>
    <w:p w:rsidR="00B55D71" w:rsidRPr="00A00DF8" w:rsidRDefault="007B163F" w:rsidP="00A363DB">
      <w:pPr>
        <w:widowControl w:val="0"/>
        <w:spacing w:afterLines="40" w:after="96" w:line="276" w:lineRule="auto"/>
        <w:jc w:val="both"/>
      </w:pPr>
      <w:r w:rsidRPr="00A00DF8">
        <w:rPr>
          <w:b/>
        </w:rPr>
        <w:t xml:space="preserve">          </w:t>
      </w:r>
      <w:r w:rsidR="000C68D0" w:rsidRPr="00A00DF8">
        <w:rPr>
          <w:b/>
        </w:rPr>
        <w:t xml:space="preserve">(5) </w:t>
      </w:r>
      <w:r w:rsidR="000C68D0" w:rsidRPr="00A00DF8">
        <w:t>За приложимите правила относно директните разплащания с подизпълнители се прилага реда по чл.66 от ЗОП.</w:t>
      </w:r>
    </w:p>
    <w:p w:rsidR="00B55D71" w:rsidRPr="00A00DF8" w:rsidRDefault="00273D20" w:rsidP="00A363DB">
      <w:pPr>
        <w:widowControl w:val="0"/>
        <w:spacing w:afterLines="40" w:after="96" w:line="276" w:lineRule="auto"/>
        <w:jc w:val="both"/>
        <w:rPr>
          <w:b/>
          <w:bCs/>
          <w:color w:val="000000"/>
        </w:rPr>
      </w:pPr>
      <w:r w:rsidRPr="00A00DF8">
        <w:rPr>
          <w:b/>
          <w:bCs/>
          <w:color w:val="000000"/>
        </w:rPr>
        <w:t xml:space="preserve">          </w:t>
      </w:r>
      <w:r w:rsidR="00FF0194" w:rsidRPr="00A00DF8">
        <w:rPr>
          <w:b/>
          <w:bCs/>
          <w:color w:val="000000"/>
        </w:rPr>
        <w:t xml:space="preserve">(6) </w:t>
      </w:r>
      <w:r w:rsidR="00FF0194" w:rsidRPr="00A00DF8">
        <w:t xml:space="preserve">В случай, че Сертифициращият орган не сертифицира платени от </w:t>
      </w:r>
      <w:r w:rsidR="006F07E8" w:rsidRPr="00A00DF8">
        <w:rPr>
          <w:b/>
        </w:rPr>
        <w:t>ВЪЗЛОЖИТЕЛЯ</w:t>
      </w:r>
      <w:r w:rsidR="00FF0194" w:rsidRPr="00A00DF8">
        <w:t xml:space="preserve"> разходи, констатирани като неправомерно изплатени суми, </w:t>
      </w:r>
      <w:r w:rsidR="006F07E8" w:rsidRPr="00A00DF8">
        <w:rPr>
          <w:b/>
        </w:rPr>
        <w:t>ИЗПЪЛНИТЕЛЯТ</w:t>
      </w:r>
      <w:r w:rsidR="00FF0194" w:rsidRPr="00A00DF8">
        <w:t xml:space="preserve"> се задължава да възстанови съответните дължими суми в срок от 15 (петнадесет) работни дни от получаване на искане за това на името на Възложителя</w:t>
      </w:r>
    </w:p>
    <w:p w:rsidR="00B55D71" w:rsidRPr="00A00DF8" w:rsidRDefault="00B55D71" w:rsidP="00A363DB">
      <w:pPr>
        <w:tabs>
          <w:tab w:val="left" w:pos="9922"/>
        </w:tabs>
        <w:spacing w:afterLines="40" w:after="96" w:line="276" w:lineRule="auto"/>
        <w:jc w:val="both"/>
        <w:rPr>
          <w:b/>
        </w:rPr>
      </w:pPr>
    </w:p>
    <w:p w:rsidR="006F07E8" w:rsidRPr="00A00DF8" w:rsidRDefault="006F07E8" w:rsidP="00A363DB">
      <w:pPr>
        <w:tabs>
          <w:tab w:val="left" w:pos="9922"/>
        </w:tabs>
        <w:spacing w:afterLines="40" w:after="96" w:line="276" w:lineRule="auto"/>
        <w:jc w:val="both"/>
      </w:pPr>
      <w:r w:rsidRPr="00A00DF8">
        <w:rPr>
          <w:b/>
          <w:lang w:val="en-US"/>
        </w:rPr>
        <w:t>I</w:t>
      </w:r>
      <w:r w:rsidR="00684FAC" w:rsidRPr="00A00DF8">
        <w:rPr>
          <w:b/>
        </w:rPr>
        <w:t>V. СРОК ЗА ИЗПЪЛНЕНИЕ</w:t>
      </w:r>
      <w:r w:rsidR="008C1CB2" w:rsidRPr="00A00DF8">
        <w:t xml:space="preserve">        </w:t>
      </w:r>
    </w:p>
    <w:p w:rsidR="00174A95" w:rsidRPr="00A00DF8" w:rsidRDefault="008C1CB2" w:rsidP="00174A95">
      <w:pPr>
        <w:spacing w:line="276" w:lineRule="auto"/>
        <w:jc w:val="both"/>
        <w:rPr>
          <w:lang w:eastAsia="en-GB"/>
        </w:rPr>
      </w:pPr>
      <w:r w:rsidRPr="00A00DF8">
        <w:t xml:space="preserve"> </w:t>
      </w:r>
      <w:r w:rsidR="00703328" w:rsidRPr="00A00DF8">
        <w:rPr>
          <w:b/>
        </w:rPr>
        <w:t>Чл.4</w:t>
      </w:r>
      <w:r w:rsidR="00684FAC" w:rsidRPr="00A00DF8">
        <w:rPr>
          <w:b/>
        </w:rPr>
        <w:t>. (1)</w:t>
      </w:r>
      <w:r w:rsidR="00684FAC" w:rsidRPr="00A00DF8">
        <w:t xml:space="preserve"> </w:t>
      </w:r>
      <w:r w:rsidR="00684FAC" w:rsidRPr="009524A2">
        <w:t xml:space="preserve">Срокът за изпълнение на възложените с настоящия договор </w:t>
      </w:r>
      <w:r w:rsidR="00FE7491" w:rsidRPr="009524A2">
        <w:t xml:space="preserve">съвпада с крайния срок за изпълнение на проект </w:t>
      </w:r>
      <w:r w:rsidR="00DE549F" w:rsidRPr="009524A2">
        <w:rPr>
          <w:rFonts w:eastAsia="Calibri"/>
          <w:b/>
          <w:bCs/>
          <w:color w:val="000000"/>
          <w:lang w:eastAsia="bg-BG"/>
        </w:rPr>
        <w:t>„Изграждане на социални жилища в кв. "Тева" - Общинска сграда с капацитет 100 души“</w:t>
      </w:r>
      <w:r w:rsidR="00CD545F" w:rsidRPr="009524A2">
        <w:rPr>
          <w:iCs/>
          <w:lang w:val="ru-RU"/>
        </w:rPr>
        <w:t>, който се осъществява с финансовата</w:t>
      </w:r>
      <w:r w:rsidR="00DE549F" w:rsidRPr="009524A2">
        <w:rPr>
          <w:iCs/>
          <w:lang w:val="ru-RU"/>
        </w:rPr>
        <w:t xml:space="preserve"> </w:t>
      </w:r>
      <w:r w:rsidR="00CD545F" w:rsidRPr="009524A2">
        <w:rPr>
          <w:iCs/>
          <w:lang w:val="ru-RU"/>
        </w:rPr>
        <w:t>подкрепа на Оперативна програма „Региони в растеж” 2014-2020 г., съфинансирана от Европейския</w:t>
      </w:r>
      <w:r w:rsidR="00DE549F" w:rsidRPr="009524A2">
        <w:rPr>
          <w:iCs/>
          <w:lang w:val="ru-RU"/>
        </w:rPr>
        <w:t xml:space="preserve"> </w:t>
      </w:r>
      <w:r w:rsidR="00CD545F" w:rsidRPr="009524A2">
        <w:rPr>
          <w:iCs/>
          <w:lang w:val="ru-RU"/>
        </w:rPr>
        <w:t>съюз чрез Европейския фонд за регионално развитие</w:t>
      </w:r>
      <w:r w:rsidR="00DE549F" w:rsidRPr="009524A2">
        <w:rPr>
          <w:rFonts w:eastAsiaTheme="minorHAnsi"/>
          <w:bCs/>
          <w:color w:val="000000"/>
          <w:lang w:eastAsia="en-US"/>
        </w:rPr>
        <w:t xml:space="preserve">, по </w:t>
      </w:r>
      <w:r w:rsidR="00DE549F" w:rsidRPr="009524A2">
        <w:rPr>
          <w:rFonts w:eastAsia="Calibri"/>
          <w:b/>
          <w:bCs/>
          <w:color w:val="000000"/>
          <w:lang w:eastAsia="bg-BG"/>
        </w:rPr>
        <w:t xml:space="preserve">Договор за БФП № BG16RFOP001-1.018-0003-С01 </w:t>
      </w:r>
      <w:r w:rsidR="00FE7491" w:rsidRPr="009524A2">
        <w:rPr>
          <w:rFonts w:eastAsiaTheme="minorHAnsi"/>
          <w:bCs/>
          <w:color w:val="000000"/>
          <w:lang w:eastAsia="en-US"/>
        </w:rPr>
        <w:t xml:space="preserve">с Управляващия орган на Оперативна програма „Региони в растеж“ 2014-2020 за предоставяне на безвъзмездна финансова помощ по процедура </w:t>
      </w:r>
      <w:r w:rsidR="00FE7491" w:rsidRPr="009524A2">
        <w:rPr>
          <w:lang w:eastAsia="bg-BG"/>
        </w:rPr>
        <w:t>на директно предоставяне BG16RFOP001-1.</w:t>
      </w:r>
      <w:r w:rsidR="00FE7491" w:rsidRPr="009524A2">
        <w:rPr>
          <w:lang w:val="ru-RU" w:eastAsia="bg-BG"/>
        </w:rPr>
        <w:t>018</w:t>
      </w:r>
      <w:r w:rsidR="00FE7491" w:rsidRPr="009524A2">
        <w:rPr>
          <w:lang w:eastAsia="bg-BG"/>
        </w:rPr>
        <w:t xml:space="preserve"> „Изпълнение на интегрирани планове за градско възстановяване и развитие 2014-2020 </w:t>
      </w:r>
      <w:r w:rsidR="00FE7491" w:rsidRPr="009524A2">
        <w:rPr>
          <w:lang w:val="ru-RU" w:eastAsia="bg-BG"/>
        </w:rPr>
        <w:t xml:space="preserve">– </w:t>
      </w:r>
      <w:r w:rsidR="00FE7491" w:rsidRPr="009524A2">
        <w:rPr>
          <w:lang w:eastAsia="bg-BG"/>
        </w:rPr>
        <w:t>Перник, част от процедура BG16RFOP001-1.001-039 „Изпълнение на интегрирани планове за градско възстановяване и развитие 2014-2020”</w:t>
      </w:r>
      <w:r w:rsidR="00FE7491" w:rsidRPr="009524A2">
        <w:t xml:space="preserve">, а именно </w:t>
      </w:r>
      <w:r w:rsidR="004457D1" w:rsidRPr="009524A2">
        <w:t>–</w:t>
      </w:r>
      <w:r w:rsidR="00FE7491" w:rsidRPr="009524A2">
        <w:t xml:space="preserve"> </w:t>
      </w:r>
      <w:r w:rsidR="004457D1" w:rsidRPr="009524A2">
        <w:rPr>
          <w:b/>
        </w:rPr>
        <w:t>03.03.2021</w:t>
      </w:r>
      <w:r w:rsidR="00FE7491" w:rsidRPr="009524A2">
        <w:rPr>
          <w:b/>
        </w:rPr>
        <w:t xml:space="preserve"> г.</w:t>
      </w:r>
      <w:r w:rsidR="00FE7491" w:rsidRPr="009524A2">
        <w:t xml:space="preserve"> В случай, че бъде удължен срокът за изпълнение на дейностите по проекта, то срокът за изпълнение на договора по </w:t>
      </w:r>
      <w:r w:rsidR="00FE7491" w:rsidRPr="009524A2">
        <w:lastRenderedPageBreak/>
        <w:t xml:space="preserve">настоящата обществена поръчка ще се счита за автоматично удължен със срока, с който е удължен срокът за изпълнение на </w:t>
      </w:r>
      <w:r w:rsidR="008320AA" w:rsidRPr="009524A2">
        <w:rPr>
          <w:rFonts w:eastAsia="Calibri"/>
          <w:b/>
          <w:bCs/>
          <w:color w:val="000000"/>
          <w:lang w:eastAsia="bg-BG"/>
        </w:rPr>
        <w:t>Договор за БФП № BG16RFOP001-1.018-0003-С01</w:t>
      </w:r>
      <w:r w:rsidR="00110812">
        <w:rPr>
          <w:rFonts w:eastAsia="Calibri"/>
          <w:b/>
          <w:bCs/>
          <w:color w:val="000000"/>
          <w:lang w:eastAsia="bg-BG"/>
        </w:rPr>
        <w:t>.</w:t>
      </w:r>
    </w:p>
    <w:p w:rsidR="00B55D71" w:rsidRPr="00A00DF8" w:rsidRDefault="00400AAF" w:rsidP="00A363DB">
      <w:pPr>
        <w:tabs>
          <w:tab w:val="left" w:pos="9922"/>
        </w:tabs>
        <w:spacing w:afterLines="40" w:after="96" w:line="276" w:lineRule="auto"/>
        <w:jc w:val="both"/>
      </w:pPr>
      <w:r w:rsidRPr="00A00DF8">
        <w:t xml:space="preserve">            </w:t>
      </w:r>
      <w:r w:rsidR="00EA6ADA" w:rsidRPr="00A00DF8">
        <w:rPr>
          <w:b/>
        </w:rPr>
        <w:t>(2</w:t>
      </w:r>
      <w:r w:rsidRPr="00A00DF8">
        <w:rPr>
          <w:b/>
        </w:rPr>
        <w:t xml:space="preserve">) </w:t>
      </w:r>
      <w:r w:rsidRPr="00A00DF8">
        <w:t xml:space="preserve">Срокът за изпълнение на възложените с настоящия договор работи започва да тече от датата на получаване на писмено уведомление от страна на Възложителя за стартиране на изпълнението на договора за обществената поръчка и е до </w:t>
      </w:r>
      <w:r w:rsidR="00FE7491" w:rsidRPr="00A00DF8">
        <w:t>приключване на всички дейности по проекта</w:t>
      </w:r>
      <w:r w:rsidRPr="00A00DF8">
        <w:t>.</w:t>
      </w:r>
    </w:p>
    <w:p w:rsidR="00400AAF" w:rsidRPr="00A00DF8" w:rsidRDefault="00400AAF" w:rsidP="00A363DB">
      <w:pPr>
        <w:tabs>
          <w:tab w:val="left" w:pos="9922"/>
        </w:tabs>
        <w:spacing w:afterLines="40" w:after="96" w:line="276" w:lineRule="auto"/>
        <w:jc w:val="both"/>
        <w:rPr>
          <w:b/>
        </w:rPr>
      </w:pPr>
    </w:p>
    <w:p w:rsidR="00B55D71" w:rsidRPr="00A00DF8" w:rsidRDefault="00400AAF" w:rsidP="00A363DB">
      <w:pPr>
        <w:tabs>
          <w:tab w:val="left" w:pos="9922"/>
        </w:tabs>
        <w:spacing w:afterLines="40" w:after="96" w:line="276" w:lineRule="auto"/>
        <w:jc w:val="both"/>
        <w:rPr>
          <w:b/>
        </w:rPr>
      </w:pPr>
      <w:r w:rsidRPr="00A00DF8">
        <w:rPr>
          <w:b/>
        </w:rPr>
        <w:t>V</w:t>
      </w:r>
      <w:r w:rsidR="00684FAC" w:rsidRPr="00A00DF8">
        <w:rPr>
          <w:b/>
        </w:rPr>
        <w:t xml:space="preserve">. ПРАВА И ЗАДЪЛЖЕНИЯ НА </w:t>
      </w:r>
      <w:r w:rsidR="007A3651" w:rsidRPr="00A00DF8">
        <w:rPr>
          <w:b/>
        </w:rPr>
        <w:t>СТРАНИТЕ</w:t>
      </w:r>
    </w:p>
    <w:p w:rsidR="007A3651" w:rsidRPr="00A00DF8" w:rsidRDefault="007A3651" w:rsidP="00626A9E">
      <w:pPr>
        <w:spacing w:line="276" w:lineRule="auto"/>
        <w:jc w:val="both"/>
        <w:rPr>
          <w:lang w:eastAsia="bg-BG"/>
        </w:rPr>
      </w:pPr>
      <w:r w:rsidRPr="00A00DF8">
        <w:rPr>
          <w:b/>
          <w:lang w:eastAsia="bg-BG"/>
        </w:rPr>
        <w:t>Чл.5.</w:t>
      </w:r>
      <w:r w:rsidRPr="00A00DF8">
        <w:rPr>
          <w:lang w:eastAsia="bg-BG"/>
        </w:rPr>
        <w:t xml:space="preserve"> 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7A3651" w:rsidRPr="00A00DF8" w:rsidRDefault="007A3651" w:rsidP="00626A9E">
      <w:pPr>
        <w:suppressAutoHyphens w:val="0"/>
        <w:spacing w:line="276" w:lineRule="auto"/>
        <w:jc w:val="both"/>
        <w:rPr>
          <w:lang w:eastAsia="bg-BG"/>
        </w:rPr>
      </w:pPr>
    </w:p>
    <w:p w:rsidR="007A3651" w:rsidRPr="00A00DF8" w:rsidRDefault="007A3651" w:rsidP="00626A9E">
      <w:pPr>
        <w:suppressAutoHyphens w:val="0"/>
        <w:spacing w:line="276" w:lineRule="auto"/>
        <w:jc w:val="both"/>
        <w:rPr>
          <w:lang w:eastAsia="bg-BG"/>
        </w:rPr>
      </w:pPr>
      <w:r w:rsidRPr="00A00DF8">
        <w:rPr>
          <w:b/>
          <w:lang w:eastAsia="bg-BG"/>
        </w:rPr>
        <w:t>Общи права и задължения на</w:t>
      </w:r>
      <w:r w:rsidRPr="00A00DF8">
        <w:rPr>
          <w:lang w:eastAsia="bg-BG"/>
        </w:rPr>
        <w:t xml:space="preserve"> </w:t>
      </w:r>
      <w:r w:rsidRPr="00A00DF8">
        <w:rPr>
          <w:b/>
          <w:lang w:eastAsia="bg-BG"/>
        </w:rPr>
        <w:t>ИЗПЪЛНИТЕЛЯ</w:t>
      </w:r>
      <w:r w:rsidR="00626A9E" w:rsidRPr="00A00DF8">
        <w:rPr>
          <w:b/>
          <w:lang w:eastAsia="bg-BG"/>
        </w:rPr>
        <w:t>.</w:t>
      </w:r>
    </w:p>
    <w:p w:rsidR="007A3651" w:rsidRPr="00A00DF8" w:rsidRDefault="007A3651" w:rsidP="00626A9E">
      <w:pPr>
        <w:suppressAutoHyphens w:val="0"/>
        <w:spacing w:line="276" w:lineRule="auto"/>
        <w:jc w:val="both"/>
        <w:rPr>
          <w:b/>
          <w:lang w:eastAsia="bg-BG"/>
        </w:rPr>
      </w:pPr>
      <w:r w:rsidRPr="00A00DF8">
        <w:rPr>
          <w:b/>
          <w:lang w:eastAsia="bg-BG"/>
        </w:rPr>
        <w:t xml:space="preserve">Чл.6 (1) ИЗПЪЛНИТЕЛЯТ </w:t>
      </w:r>
      <w:r w:rsidRPr="00A00DF8">
        <w:rPr>
          <w:lang w:eastAsia="bg-BG"/>
        </w:rPr>
        <w:t>има право:</w:t>
      </w:r>
    </w:p>
    <w:p w:rsidR="007A3651" w:rsidRPr="00A00DF8" w:rsidRDefault="007A3651" w:rsidP="00626A9E">
      <w:pPr>
        <w:suppressAutoHyphens w:val="0"/>
        <w:spacing w:line="276" w:lineRule="auto"/>
        <w:jc w:val="both"/>
        <w:rPr>
          <w:lang w:eastAsia="bg-BG"/>
        </w:rPr>
      </w:pPr>
      <w:r w:rsidRPr="00A00DF8">
        <w:rPr>
          <w:lang w:eastAsia="bg-BG"/>
        </w:rPr>
        <w:t>1. да получи възнаграждение в размера, сроковете и при условията по чл. 3 и 4 от договора;</w:t>
      </w:r>
    </w:p>
    <w:p w:rsidR="007A3651" w:rsidRPr="00A00DF8" w:rsidRDefault="007A3651" w:rsidP="00626A9E">
      <w:pPr>
        <w:suppressAutoHyphens w:val="0"/>
        <w:spacing w:line="276" w:lineRule="auto"/>
        <w:jc w:val="both"/>
        <w:rPr>
          <w:lang w:eastAsia="bg-BG"/>
        </w:rPr>
      </w:pPr>
      <w:r w:rsidRPr="00A00DF8">
        <w:rPr>
          <w:lang w:eastAsia="bg-BG"/>
        </w:rPr>
        <w:t xml:space="preserve">2. да иска и да получава от </w:t>
      </w:r>
      <w:r w:rsidRPr="00A00DF8">
        <w:rPr>
          <w:b/>
          <w:lang w:eastAsia="bg-BG"/>
        </w:rPr>
        <w:t>ВЪЗЛОЖИТЕЛЯ</w:t>
      </w:r>
      <w:r w:rsidRPr="00A00DF8">
        <w:rPr>
          <w:lang w:eastAsia="bg-BG"/>
        </w:rPr>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7A3651" w:rsidRPr="00A00DF8" w:rsidRDefault="007A3651" w:rsidP="00626A9E">
      <w:pPr>
        <w:suppressAutoHyphens w:val="0"/>
        <w:spacing w:line="276" w:lineRule="auto"/>
        <w:jc w:val="both"/>
        <w:rPr>
          <w:lang w:eastAsia="bg-BG"/>
        </w:rPr>
      </w:pPr>
      <w:r w:rsidRPr="00A00DF8">
        <w:rPr>
          <w:b/>
          <w:lang w:eastAsia="bg-BG"/>
        </w:rPr>
        <w:t>(2) ИЗПЪЛНИТЕЛЯТ</w:t>
      </w:r>
      <w:r w:rsidRPr="00A00DF8">
        <w:rPr>
          <w:lang w:eastAsia="bg-BG"/>
        </w:rPr>
        <w:t xml:space="preserve"> се задължава:</w:t>
      </w:r>
    </w:p>
    <w:p w:rsidR="007A3651" w:rsidRPr="00A00DF8" w:rsidRDefault="007A3651" w:rsidP="00626A9E">
      <w:pPr>
        <w:suppressAutoHyphens w:val="0"/>
        <w:spacing w:line="276" w:lineRule="auto"/>
        <w:jc w:val="both"/>
        <w:rPr>
          <w:lang w:eastAsia="bg-BG"/>
        </w:rPr>
      </w:pPr>
      <w:r w:rsidRPr="00A00DF8">
        <w:rPr>
          <w:lang w:eastAsia="bg-BG"/>
        </w:rPr>
        <w:t xml:space="preserve">1. да предоставя </w:t>
      </w:r>
      <w:r w:rsidR="00EA6ADA" w:rsidRPr="00A00DF8">
        <w:rPr>
          <w:lang w:eastAsia="bg-BG"/>
        </w:rPr>
        <w:t>Стоките/</w:t>
      </w:r>
      <w:r w:rsidRPr="00A00DF8">
        <w:rPr>
          <w:lang w:eastAsia="bg-BG"/>
        </w:rPr>
        <w:t>Услугите и да изпълнява задълженията си по този Договор в уговорените срокове и качествено, в съответствие с Договора и Приложенията;</w:t>
      </w:r>
    </w:p>
    <w:p w:rsidR="007A3651" w:rsidRPr="00A00DF8" w:rsidRDefault="007A3651" w:rsidP="00626A9E">
      <w:pPr>
        <w:suppressAutoHyphens w:val="0"/>
        <w:spacing w:line="276" w:lineRule="auto"/>
        <w:jc w:val="both"/>
        <w:rPr>
          <w:lang w:eastAsia="bg-BG"/>
        </w:rPr>
      </w:pPr>
      <w:r w:rsidRPr="00A00DF8">
        <w:rPr>
          <w:lang w:eastAsia="bg-BG"/>
        </w:rPr>
        <w:t xml:space="preserve">2. да представи на </w:t>
      </w:r>
      <w:r w:rsidRPr="00A00DF8">
        <w:rPr>
          <w:b/>
          <w:lang w:eastAsia="bg-BG"/>
        </w:rPr>
        <w:t>ВЪЗЛОЖИТЕЛЯ</w:t>
      </w:r>
      <w:r w:rsidR="00614AD8" w:rsidRPr="00A00DF8">
        <w:rPr>
          <w:lang w:eastAsia="bg-BG"/>
        </w:rPr>
        <w:t xml:space="preserve"> </w:t>
      </w:r>
      <w:r w:rsidRPr="00A00DF8">
        <w:rPr>
          <w:lang w:eastAsia="bg-BG"/>
        </w:rPr>
        <w:t>докладите</w:t>
      </w:r>
      <w:r w:rsidR="00614AD8" w:rsidRPr="00A00DF8">
        <w:rPr>
          <w:lang w:eastAsia="bg-BG"/>
        </w:rPr>
        <w:t xml:space="preserve"> </w:t>
      </w:r>
      <w:r w:rsidRPr="00A00DF8">
        <w:rPr>
          <w:lang w:eastAsia="bg-BG"/>
        </w:rPr>
        <w:t xml:space="preserve">и да извърши преработване и/или допълване в указания от </w:t>
      </w:r>
      <w:r w:rsidRPr="00A00DF8">
        <w:rPr>
          <w:b/>
          <w:lang w:eastAsia="bg-BG"/>
        </w:rPr>
        <w:t>ВЪЗЛОЖИТЕЛЯ</w:t>
      </w:r>
      <w:r w:rsidR="00614AD8" w:rsidRPr="00A00DF8">
        <w:rPr>
          <w:lang w:eastAsia="bg-BG"/>
        </w:rPr>
        <w:t xml:space="preserve"> </w:t>
      </w:r>
      <w:r w:rsidRPr="00A00DF8">
        <w:rPr>
          <w:lang w:eastAsia="bg-BG"/>
        </w:rPr>
        <w:t xml:space="preserve">срок, когато </w:t>
      </w:r>
      <w:r w:rsidRPr="00A00DF8">
        <w:rPr>
          <w:b/>
          <w:lang w:eastAsia="bg-BG"/>
        </w:rPr>
        <w:t>ВЪЗЛОЖИТЕЛЯ</w:t>
      </w:r>
      <w:r w:rsidR="00614AD8" w:rsidRPr="00A00DF8">
        <w:rPr>
          <w:b/>
          <w:lang w:eastAsia="bg-BG"/>
        </w:rPr>
        <w:t xml:space="preserve">Т </w:t>
      </w:r>
      <w:r w:rsidRPr="00A00DF8">
        <w:rPr>
          <w:lang w:eastAsia="bg-BG"/>
        </w:rPr>
        <w:t>е поискал това;</w:t>
      </w:r>
    </w:p>
    <w:p w:rsidR="007A3651" w:rsidRPr="00A00DF8" w:rsidRDefault="007A3651" w:rsidP="00626A9E">
      <w:pPr>
        <w:suppressAutoHyphens w:val="0"/>
        <w:spacing w:line="276" w:lineRule="auto"/>
        <w:jc w:val="both"/>
        <w:rPr>
          <w:lang w:eastAsia="bg-BG"/>
        </w:rPr>
      </w:pPr>
      <w:r w:rsidRPr="00A00DF8">
        <w:rPr>
          <w:lang w:eastAsia="bg-BG"/>
        </w:rPr>
        <w:t>3.</w:t>
      </w:r>
      <w:r w:rsidR="00614AD8" w:rsidRPr="00A00DF8">
        <w:rPr>
          <w:lang w:eastAsia="bg-BG"/>
        </w:rPr>
        <w:t xml:space="preserve"> </w:t>
      </w:r>
      <w:r w:rsidRPr="00A00DF8">
        <w:rPr>
          <w:lang w:eastAsia="bg-BG"/>
        </w:rPr>
        <w:t xml:space="preserve">да информира своевременно </w:t>
      </w:r>
      <w:r w:rsidRPr="00A00DF8">
        <w:rPr>
          <w:b/>
          <w:lang w:eastAsia="bg-BG"/>
        </w:rPr>
        <w:t>ВЪЗЛОЖИТЕЛЯ</w:t>
      </w:r>
      <w:r w:rsidR="00614AD8" w:rsidRPr="00A00DF8">
        <w:rPr>
          <w:lang w:eastAsia="bg-BG"/>
        </w:rPr>
        <w:t xml:space="preserve"> </w:t>
      </w:r>
      <w:r w:rsidRPr="00A00DF8">
        <w:rPr>
          <w:lang w:eastAsia="bg-BG"/>
        </w:rPr>
        <w:t xml:space="preserve">за всички пречки, възникващи в хода на изпълнението на работа, да предложи начин за отстраняването им, като може да поиска от </w:t>
      </w:r>
      <w:r w:rsidRPr="00A00DF8">
        <w:rPr>
          <w:b/>
          <w:lang w:eastAsia="bg-BG"/>
        </w:rPr>
        <w:t>ВЪЗЛОЖИТЕЛЯ</w:t>
      </w:r>
      <w:r w:rsidR="00614AD8" w:rsidRPr="00A00DF8">
        <w:rPr>
          <w:lang w:eastAsia="bg-BG"/>
        </w:rPr>
        <w:t xml:space="preserve"> </w:t>
      </w:r>
      <w:r w:rsidRPr="00A00DF8">
        <w:rPr>
          <w:lang w:eastAsia="bg-BG"/>
        </w:rPr>
        <w:t xml:space="preserve">указания и/или съдействие за отстраняването им; </w:t>
      </w:r>
    </w:p>
    <w:p w:rsidR="007A3651" w:rsidRPr="00A00DF8" w:rsidRDefault="007A3651" w:rsidP="00626A9E">
      <w:pPr>
        <w:suppressAutoHyphens w:val="0"/>
        <w:spacing w:line="276" w:lineRule="auto"/>
        <w:jc w:val="both"/>
        <w:rPr>
          <w:lang w:eastAsia="bg-BG"/>
        </w:rPr>
      </w:pPr>
      <w:r w:rsidRPr="00A00DF8">
        <w:rPr>
          <w:lang w:eastAsia="bg-BG"/>
        </w:rPr>
        <w:t>4.</w:t>
      </w:r>
      <w:r w:rsidR="00614AD8" w:rsidRPr="00A00DF8">
        <w:rPr>
          <w:lang w:eastAsia="bg-BG"/>
        </w:rPr>
        <w:t xml:space="preserve"> </w:t>
      </w:r>
      <w:r w:rsidRPr="00A00DF8">
        <w:rPr>
          <w:lang w:eastAsia="bg-BG"/>
        </w:rPr>
        <w:t xml:space="preserve">да изпълнява всички законосъобразни указания и изисквания на </w:t>
      </w:r>
      <w:r w:rsidRPr="00A00DF8">
        <w:rPr>
          <w:b/>
          <w:lang w:eastAsia="bg-BG"/>
        </w:rPr>
        <w:t>ВЪЗЛОЖИТЕЛЯ</w:t>
      </w:r>
      <w:r w:rsidRPr="00A00DF8">
        <w:rPr>
          <w:lang w:eastAsia="bg-BG"/>
        </w:rPr>
        <w:t>;</w:t>
      </w:r>
    </w:p>
    <w:p w:rsidR="007A3651" w:rsidRPr="00A00DF8" w:rsidRDefault="007A3651" w:rsidP="00626A9E">
      <w:pPr>
        <w:suppressAutoHyphens w:val="0"/>
        <w:spacing w:line="276" w:lineRule="auto"/>
        <w:jc w:val="both"/>
        <w:rPr>
          <w:lang w:eastAsia="bg-BG"/>
        </w:rPr>
      </w:pPr>
      <w:r w:rsidRPr="00A00DF8">
        <w:rPr>
          <w:lang w:eastAsia="bg-BG"/>
        </w:rPr>
        <w:t>5.</w:t>
      </w:r>
      <w:r w:rsidR="00614AD8" w:rsidRPr="00A00DF8">
        <w:rPr>
          <w:lang w:eastAsia="bg-BG"/>
        </w:rPr>
        <w:t xml:space="preserve"> </w:t>
      </w:r>
      <w:r w:rsidRPr="00A00DF8">
        <w:rPr>
          <w:lang w:eastAsia="bg-BG"/>
        </w:rPr>
        <w:t>да пази поверителна Конфиденциалната информация, в съответствие с уговореното в чл.</w:t>
      </w:r>
      <w:r w:rsidR="00EC19DE" w:rsidRPr="00A00DF8">
        <w:rPr>
          <w:lang w:eastAsia="bg-BG"/>
        </w:rPr>
        <w:t xml:space="preserve"> 15</w:t>
      </w:r>
      <w:r w:rsidR="00614AD8" w:rsidRPr="00A00DF8">
        <w:rPr>
          <w:lang w:eastAsia="bg-BG"/>
        </w:rPr>
        <w:t xml:space="preserve"> </w:t>
      </w:r>
      <w:r w:rsidRPr="00A00DF8">
        <w:rPr>
          <w:lang w:eastAsia="bg-BG"/>
        </w:rPr>
        <w:t xml:space="preserve">от Договора; </w:t>
      </w:r>
    </w:p>
    <w:p w:rsidR="007A3651" w:rsidRPr="00A00DF8" w:rsidRDefault="007A3651" w:rsidP="00626A9E">
      <w:pPr>
        <w:suppressAutoHyphens w:val="0"/>
        <w:spacing w:line="276" w:lineRule="auto"/>
        <w:jc w:val="both"/>
        <w:rPr>
          <w:lang w:eastAsia="bg-BG"/>
        </w:rPr>
      </w:pPr>
      <w:r w:rsidRPr="00A00DF8">
        <w:rPr>
          <w:lang w:eastAsia="bg-BG"/>
        </w:rPr>
        <w:t>6.</w:t>
      </w:r>
      <w:r w:rsidR="00614AD8" w:rsidRPr="00A00DF8">
        <w:rPr>
          <w:lang w:eastAsia="bg-BG"/>
        </w:rPr>
        <w:t xml:space="preserve"> </w:t>
      </w:r>
      <w:r w:rsidRPr="00A00DF8">
        <w:rPr>
          <w:lang w:eastAsia="bg-BG"/>
        </w:rPr>
        <w:t xml:space="preserve">да участва във всички работни срещи, свързани с изпълнението на този Договор; </w:t>
      </w:r>
    </w:p>
    <w:p w:rsidR="007A3651" w:rsidRPr="00A00DF8" w:rsidRDefault="007A3651" w:rsidP="00626A9E">
      <w:pPr>
        <w:suppressAutoHyphens w:val="0"/>
        <w:spacing w:line="276" w:lineRule="auto"/>
        <w:jc w:val="both"/>
        <w:rPr>
          <w:lang w:eastAsia="bg-BG"/>
        </w:rPr>
      </w:pPr>
      <w:r w:rsidRPr="00A00DF8">
        <w:rPr>
          <w:lang w:eastAsia="bg-BG"/>
        </w:rPr>
        <w:t>7.</w:t>
      </w:r>
      <w:r w:rsidR="00614AD8" w:rsidRPr="00A00DF8">
        <w:rPr>
          <w:lang w:eastAsia="bg-BG"/>
        </w:rPr>
        <w:t xml:space="preserve"> </w:t>
      </w:r>
      <w:r w:rsidRPr="00A00DF8">
        <w:rPr>
          <w:lang w:eastAsia="bg-BG"/>
        </w:rPr>
        <w:t xml:space="preserve">да не променя състава на персонала, който ще отговаря за изпълнението на Услугите, без предварително писмено съгласие от страна на </w:t>
      </w:r>
      <w:r w:rsidRPr="00A00DF8">
        <w:rPr>
          <w:b/>
          <w:lang w:eastAsia="bg-BG"/>
        </w:rPr>
        <w:t>ВЪЗЛОЖИТЕЛЯ</w:t>
      </w:r>
      <w:r w:rsidRPr="00A00DF8">
        <w:rPr>
          <w:lang w:eastAsia="bg-BG"/>
        </w:rPr>
        <w:t>;</w:t>
      </w:r>
    </w:p>
    <w:p w:rsidR="007A3651" w:rsidRPr="00A00DF8" w:rsidRDefault="007A3651" w:rsidP="00626A9E">
      <w:pPr>
        <w:suppressAutoHyphens w:val="0"/>
        <w:spacing w:line="276" w:lineRule="auto"/>
        <w:jc w:val="both"/>
        <w:rPr>
          <w:lang w:eastAsia="bg-BG"/>
        </w:rPr>
      </w:pPr>
      <w:r w:rsidRPr="00A00DF8">
        <w:rPr>
          <w:lang w:eastAsia="bg-BG"/>
        </w:rPr>
        <w:t>8.</w:t>
      </w:r>
      <w:r w:rsidR="00614AD8" w:rsidRPr="00A00DF8">
        <w:rPr>
          <w:lang w:eastAsia="bg-BG"/>
        </w:rPr>
        <w:t xml:space="preserve"> </w:t>
      </w:r>
      <w:r w:rsidRPr="00A00DF8">
        <w:rPr>
          <w:lang w:eastAsia="bg-BG"/>
        </w:rPr>
        <w:t>да спазва всички приложими</w:t>
      </w:r>
      <w:r w:rsidR="00614AD8" w:rsidRPr="00A00DF8">
        <w:rPr>
          <w:lang w:eastAsia="bg-BG"/>
        </w:rPr>
        <w:t xml:space="preserve"> </w:t>
      </w:r>
      <w:r w:rsidRPr="00A00DF8">
        <w:rPr>
          <w:lang w:eastAsia="bg-BG"/>
        </w:rPr>
        <w:t>към предмета на обществената поръчка нормативни изисквания и международни стандарти, както и указанията на УО на ОПРР.</w:t>
      </w:r>
    </w:p>
    <w:p w:rsidR="007A3651" w:rsidRPr="00A00DF8" w:rsidRDefault="007A3651" w:rsidP="00E71529">
      <w:pPr>
        <w:suppressAutoHyphens w:val="0"/>
        <w:spacing w:line="276" w:lineRule="auto"/>
        <w:jc w:val="both"/>
        <w:rPr>
          <w:lang w:eastAsia="bg-BG"/>
        </w:rPr>
      </w:pPr>
      <w:r w:rsidRPr="00A00DF8">
        <w:rPr>
          <w:lang w:eastAsia="bg-BG"/>
        </w:rPr>
        <w:t>9.</w:t>
      </w:r>
      <w:r w:rsidR="00614AD8" w:rsidRPr="00A00DF8">
        <w:rPr>
          <w:lang w:eastAsia="bg-BG"/>
        </w:rPr>
        <w:t xml:space="preserve"> </w:t>
      </w:r>
      <w:r w:rsidRPr="00A00DF8">
        <w:rPr>
          <w:lang w:eastAsia="bg-BG"/>
        </w:rPr>
        <w:t xml:space="preserve">да възложи съответна част от </w:t>
      </w:r>
      <w:r w:rsidR="00EA6ADA" w:rsidRPr="00A00DF8">
        <w:rPr>
          <w:lang w:eastAsia="bg-BG"/>
        </w:rPr>
        <w:t>Доставките/</w:t>
      </w:r>
      <w:r w:rsidRPr="00A00DF8">
        <w:rPr>
          <w:lang w:eastAsia="bg-BG"/>
        </w:rPr>
        <w:t xml:space="preserve">Услугите на подизпълнителите, посочени в офертата на </w:t>
      </w:r>
      <w:r w:rsidRPr="00A00DF8">
        <w:rPr>
          <w:b/>
          <w:lang w:eastAsia="bg-BG"/>
        </w:rPr>
        <w:t>ИЗПЪЛНИТЕЛЯ</w:t>
      </w:r>
      <w:r w:rsidRPr="00A00DF8">
        <w:rPr>
          <w:lang w:eastAsia="bg-BG"/>
        </w:rPr>
        <w:t xml:space="preserve"> и да контролира изпълнението на техните задължения;</w:t>
      </w:r>
    </w:p>
    <w:p w:rsidR="007A3651" w:rsidRPr="00A00DF8" w:rsidRDefault="007A3651" w:rsidP="00E71529">
      <w:pPr>
        <w:suppressAutoHyphens w:val="0"/>
        <w:spacing w:line="276" w:lineRule="auto"/>
        <w:jc w:val="both"/>
        <w:rPr>
          <w:lang w:eastAsia="bg-BG"/>
        </w:rPr>
      </w:pPr>
      <w:r w:rsidRPr="00A00DF8">
        <w:rPr>
          <w:lang w:eastAsia="bg-BG"/>
        </w:rPr>
        <w:t>10.</w:t>
      </w:r>
      <w:r w:rsidR="00614AD8" w:rsidRPr="00A00DF8">
        <w:rPr>
          <w:lang w:eastAsia="bg-BG"/>
        </w:rPr>
        <w:t xml:space="preserve"> </w:t>
      </w:r>
      <w:r w:rsidRPr="00A00DF8">
        <w:rPr>
          <w:b/>
          <w:lang w:eastAsia="bg-BG"/>
        </w:rPr>
        <w:t>ИЗПЪЛНИТЕЛЯТ</w:t>
      </w:r>
      <w:r w:rsidR="00614AD8" w:rsidRPr="00A00DF8">
        <w:rPr>
          <w:lang w:eastAsia="bg-BG"/>
        </w:rPr>
        <w:t xml:space="preserve"> </w:t>
      </w:r>
      <w:r w:rsidRPr="00A00DF8">
        <w:rPr>
          <w:lang w:eastAsia="bg-BG"/>
        </w:rPr>
        <w:t>се задължава да сключи договор/договори за подизпълнение с посочените в офертата му подизпълнители</w:t>
      </w:r>
      <w:r w:rsidR="00614AD8" w:rsidRPr="00A00DF8">
        <w:rPr>
          <w:lang w:eastAsia="bg-BG"/>
        </w:rPr>
        <w:t xml:space="preserve"> </w:t>
      </w:r>
      <w:r w:rsidRPr="00A00DF8">
        <w:rPr>
          <w:lang w:eastAsia="bg-BG"/>
        </w:rPr>
        <w:t>в срок от 5</w:t>
      </w:r>
      <w:r w:rsidR="00614AD8" w:rsidRPr="00A00DF8">
        <w:rPr>
          <w:lang w:eastAsia="bg-BG"/>
        </w:rPr>
        <w:t xml:space="preserve"> </w:t>
      </w:r>
      <w:r w:rsidRPr="00A00DF8">
        <w:rPr>
          <w:lang w:eastAsia="bg-BG"/>
        </w:rPr>
        <w:t xml:space="preserve">дни от сключване на настоящия Договор. В срок до 3 (три) дни от сключването на договор за подизпълнение или на допълнително </w:t>
      </w:r>
      <w:r w:rsidRPr="00A00DF8">
        <w:rPr>
          <w:lang w:eastAsia="bg-BG"/>
        </w:rPr>
        <w:lastRenderedPageBreak/>
        <w:t>споразумение за замяна на посочен в офертата подизпълнител</w:t>
      </w:r>
      <w:r w:rsidR="00614AD8" w:rsidRPr="00A00DF8">
        <w:rPr>
          <w:lang w:eastAsia="bg-BG"/>
        </w:rPr>
        <w:t xml:space="preserve"> </w:t>
      </w:r>
      <w:r w:rsidRPr="00A00DF8">
        <w:rPr>
          <w:b/>
          <w:lang w:eastAsia="bg-BG"/>
        </w:rPr>
        <w:t>ИЗПЪЛНИТЕЛЯТ</w:t>
      </w:r>
      <w:r w:rsidR="00614AD8" w:rsidRPr="00A00DF8">
        <w:rPr>
          <w:lang w:eastAsia="bg-BG"/>
        </w:rPr>
        <w:t xml:space="preserve"> </w:t>
      </w:r>
      <w:r w:rsidRPr="00A00DF8">
        <w:rPr>
          <w:lang w:eastAsia="bg-BG"/>
        </w:rPr>
        <w:t xml:space="preserve">изпраща копие на договора или на допълнителното споразумение на </w:t>
      </w:r>
      <w:r w:rsidRPr="00A00DF8">
        <w:rPr>
          <w:b/>
          <w:lang w:eastAsia="bg-BG"/>
        </w:rPr>
        <w:t>ВЪЗЛОЖИТЕЛЯ</w:t>
      </w:r>
      <w:r w:rsidR="00614AD8" w:rsidRPr="00A00DF8">
        <w:rPr>
          <w:lang w:eastAsia="bg-BG"/>
        </w:rPr>
        <w:t xml:space="preserve">, </w:t>
      </w:r>
      <w:r w:rsidRPr="00A00DF8">
        <w:rPr>
          <w:lang w:eastAsia="bg-BG"/>
        </w:rPr>
        <w:t>заедно с</w:t>
      </w:r>
      <w:r w:rsidR="00614AD8" w:rsidRPr="00A00DF8">
        <w:rPr>
          <w:lang w:eastAsia="bg-BG"/>
        </w:rPr>
        <w:t xml:space="preserve"> доказателства, че са изпълнени </w:t>
      </w:r>
      <w:r w:rsidRPr="00A00DF8">
        <w:rPr>
          <w:lang w:eastAsia="bg-BG"/>
        </w:rPr>
        <w:t>условията по чл. 66, ал. 2</w:t>
      </w:r>
      <w:r w:rsidR="00614AD8" w:rsidRPr="00A00DF8">
        <w:rPr>
          <w:lang w:eastAsia="bg-BG"/>
        </w:rPr>
        <w:t xml:space="preserve"> </w:t>
      </w:r>
      <w:r w:rsidRPr="00A00DF8">
        <w:rPr>
          <w:lang w:eastAsia="bg-BG"/>
        </w:rPr>
        <w:t>и 11 ЗОП</w:t>
      </w:r>
      <w:r w:rsidR="00746480" w:rsidRPr="00A00DF8">
        <w:rPr>
          <w:lang w:eastAsia="bg-BG"/>
        </w:rPr>
        <w:t>.</w:t>
      </w:r>
      <w:r w:rsidR="00614AD8" w:rsidRPr="00A00DF8">
        <w:rPr>
          <w:lang w:eastAsia="bg-BG"/>
        </w:rPr>
        <w:t xml:space="preserve"> </w:t>
      </w:r>
      <w:r w:rsidRPr="00A00DF8">
        <w:rPr>
          <w:color w:val="FF0000"/>
          <w:lang w:eastAsia="bg-BG"/>
        </w:rPr>
        <w:t>[</w:t>
      </w:r>
      <w:r w:rsidRPr="00A00DF8">
        <w:rPr>
          <w:i/>
          <w:color w:val="FF0000"/>
          <w:lang w:eastAsia="bg-BG"/>
        </w:rPr>
        <w:t>т. 9</w:t>
      </w:r>
      <w:r w:rsidR="00614AD8" w:rsidRPr="00A00DF8">
        <w:rPr>
          <w:i/>
          <w:color w:val="FF0000"/>
          <w:lang w:eastAsia="bg-BG"/>
        </w:rPr>
        <w:t xml:space="preserve"> </w:t>
      </w:r>
      <w:r w:rsidRPr="00A00DF8">
        <w:rPr>
          <w:i/>
          <w:color w:val="FF0000"/>
          <w:lang w:eastAsia="bg-BG"/>
        </w:rPr>
        <w:t>и</w:t>
      </w:r>
      <w:r w:rsidR="00614AD8" w:rsidRPr="00A00DF8">
        <w:rPr>
          <w:i/>
          <w:color w:val="FF0000"/>
          <w:lang w:eastAsia="bg-BG"/>
        </w:rPr>
        <w:t xml:space="preserve"> </w:t>
      </w:r>
      <w:r w:rsidRPr="00A00DF8">
        <w:rPr>
          <w:i/>
          <w:color w:val="FF0000"/>
          <w:lang w:eastAsia="bg-BG"/>
        </w:rPr>
        <w:t>т.</w:t>
      </w:r>
      <w:r w:rsidR="00614AD8" w:rsidRPr="00A00DF8">
        <w:rPr>
          <w:i/>
          <w:color w:val="FF0000"/>
          <w:lang w:eastAsia="bg-BG"/>
        </w:rPr>
        <w:t>1</w:t>
      </w:r>
      <w:r w:rsidRPr="00A00DF8">
        <w:rPr>
          <w:i/>
          <w:color w:val="FF0000"/>
          <w:lang w:eastAsia="bg-BG"/>
        </w:rPr>
        <w:t>0</w:t>
      </w:r>
      <w:r w:rsidR="00614AD8" w:rsidRPr="00A00DF8">
        <w:rPr>
          <w:i/>
          <w:color w:val="FF0000"/>
          <w:lang w:eastAsia="bg-BG"/>
        </w:rPr>
        <w:t xml:space="preserve"> </w:t>
      </w:r>
      <w:r w:rsidR="00746480" w:rsidRPr="00A00DF8">
        <w:rPr>
          <w:i/>
          <w:color w:val="FF0000"/>
          <w:lang w:eastAsia="bg-BG"/>
        </w:rPr>
        <w:t>се включват</w:t>
      </w:r>
      <w:r w:rsidR="00614AD8" w:rsidRPr="00A00DF8">
        <w:rPr>
          <w:i/>
          <w:color w:val="FF0000"/>
          <w:lang w:eastAsia="bg-BG"/>
        </w:rPr>
        <w:t xml:space="preserve"> </w:t>
      </w:r>
      <w:r w:rsidRPr="00A00DF8">
        <w:rPr>
          <w:i/>
          <w:color w:val="FF0000"/>
          <w:lang w:eastAsia="bg-BG"/>
        </w:rPr>
        <w:t>само в случай, че ще се използват подизпълнители</w:t>
      </w:r>
      <w:r w:rsidRPr="00A00DF8">
        <w:rPr>
          <w:color w:val="FF0000"/>
          <w:lang w:eastAsia="bg-BG"/>
        </w:rPr>
        <w:t>]</w:t>
      </w:r>
    </w:p>
    <w:p w:rsidR="00614AD8" w:rsidRPr="00A00DF8" w:rsidRDefault="00614AD8" w:rsidP="00E71529">
      <w:pPr>
        <w:suppressAutoHyphens w:val="0"/>
        <w:spacing w:line="276" w:lineRule="auto"/>
        <w:jc w:val="both"/>
        <w:rPr>
          <w:lang w:eastAsia="bg-BG"/>
        </w:rPr>
      </w:pPr>
    </w:p>
    <w:p w:rsidR="007A3651" w:rsidRPr="00A00DF8" w:rsidRDefault="007A3651" w:rsidP="00626A9E">
      <w:pPr>
        <w:suppressAutoHyphens w:val="0"/>
        <w:spacing w:line="276" w:lineRule="auto"/>
        <w:jc w:val="both"/>
        <w:rPr>
          <w:b/>
          <w:lang w:eastAsia="bg-BG"/>
        </w:rPr>
      </w:pPr>
      <w:r w:rsidRPr="00A00DF8">
        <w:rPr>
          <w:b/>
          <w:lang w:eastAsia="bg-BG"/>
        </w:rPr>
        <w:t>Общи права и задължения на ВЪЗЛОЖИТЕЛЯ</w:t>
      </w:r>
      <w:r w:rsidR="00626A9E" w:rsidRPr="00A00DF8">
        <w:rPr>
          <w:b/>
          <w:lang w:eastAsia="bg-BG"/>
        </w:rPr>
        <w:t>.</w:t>
      </w:r>
    </w:p>
    <w:p w:rsidR="00614AD8" w:rsidRPr="00A00DF8" w:rsidRDefault="00614AD8" w:rsidP="00626A9E">
      <w:pPr>
        <w:suppressAutoHyphens w:val="0"/>
        <w:spacing w:line="276" w:lineRule="auto"/>
        <w:jc w:val="both"/>
        <w:rPr>
          <w:lang w:eastAsia="bg-BG"/>
        </w:rPr>
      </w:pPr>
    </w:p>
    <w:p w:rsidR="007A3651" w:rsidRPr="00A00DF8" w:rsidRDefault="007A3651" w:rsidP="00626A9E">
      <w:pPr>
        <w:suppressAutoHyphens w:val="0"/>
        <w:spacing w:line="276" w:lineRule="auto"/>
        <w:jc w:val="both"/>
        <w:rPr>
          <w:b/>
          <w:lang w:eastAsia="bg-BG"/>
        </w:rPr>
      </w:pPr>
      <w:r w:rsidRPr="00A00DF8">
        <w:rPr>
          <w:b/>
          <w:lang w:eastAsia="bg-BG"/>
        </w:rPr>
        <w:t>Чл.</w:t>
      </w:r>
      <w:r w:rsidR="00614AD8" w:rsidRPr="00A00DF8">
        <w:rPr>
          <w:b/>
          <w:lang w:eastAsia="bg-BG"/>
        </w:rPr>
        <w:t xml:space="preserve">7 </w:t>
      </w:r>
      <w:r w:rsidRPr="00A00DF8">
        <w:rPr>
          <w:b/>
          <w:lang w:eastAsia="bg-BG"/>
        </w:rPr>
        <w:t>(1)</w:t>
      </w:r>
      <w:r w:rsidR="00614AD8" w:rsidRPr="00A00DF8">
        <w:rPr>
          <w:b/>
          <w:lang w:eastAsia="bg-BG"/>
        </w:rPr>
        <w:t xml:space="preserve"> </w:t>
      </w:r>
      <w:r w:rsidRPr="00A00DF8">
        <w:rPr>
          <w:b/>
          <w:lang w:eastAsia="bg-BG"/>
        </w:rPr>
        <w:t>ВЪЗЛОЖИТЕЛЯТ</w:t>
      </w:r>
      <w:r w:rsidR="00614AD8" w:rsidRPr="00A00DF8">
        <w:rPr>
          <w:b/>
          <w:lang w:eastAsia="bg-BG"/>
        </w:rPr>
        <w:t xml:space="preserve"> </w:t>
      </w:r>
      <w:r w:rsidRPr="00A00DF8">
        <w:rPr>
          <w:lang w:eastAsia="bg-BG"/>
        </w:rPr>
        <w:t>има право:</w:t>
      </w:r>
    </w:p>
    <w:p w:rsidR="007A3651" w:rsidRPr="00A00DF8" w:rsidRDefault="007A3651" w:rsidP="00626A9E">
      <w:pPr>
        <w:suppressAutoHyphens w:val="0"/>
        <w:spacing w:line="276" w:lineRule="auto"/>
        <w:jc w:val="both"/>
        <w:rPr>
          <w:lang w:eastAsia="bg-BG"/>
        </w:rPr>
      </w:pPr>
      <w:r w:rsidRPr="00A00DF8">
        <w:rPr>
          <w:lang w:eastAsia="bg-BG"/>
        </w:rPr>
        <w:t>1.</w:t>
      </w:r>
      <w:r w:rsidR="00614AD8" w:rsidRPr="00A00DF8">
        <w:rPr>
          <w:lang w:eastAsia="bg-BG"/>
        </w:rPr>
        <w:t xml:space="preserve"> </w:t>
      </w:r>
      <w:r w:rsidRPr="00A00DF8">
        <w:rPr>
          <w:lang w:eastAsia="bg-BG"/>
        </w:rPr>
        <w:t xml:space="preserve">да изисква и да получи </w:t>
      </w:r>
      <w:r w:rsidR="00EA6ADA" w:rsidRPr="00A00DF8">
        <w:rPr>
          <w:lang w:eastAsia="bg-BG"/>
        </w:rPr>
        <w:t>Стоките/</w:t>
      </w:r>
      <w:r w:rsidRPr="00A00DF8">
        <w:rPr>
          <w:lang w:eastAsia="bg-BG"/>
        </w:rPr>
        <w:t>Услугите в уговорения срок, количество и качество;</w:t>
      </w:r>
    </w:p>
    <w:p w:rsidR="007A3651" w:rsidRPr="00A00DF8" w:rsidRDefault="007A3651" w:rsidP="00626A9E">
      <w:pPr>
        <w:suppressAutoHyphens w:val="0"/>
        <w:spacing w:line="276" w:lineRule="auto"/>
        <w:jc w:val="both"/>
        <w:rPr>
          <w:lang w:eastAsia="bg-BG"/>
        </w:rPr>
      </w:pPr>
      <w:r w:rsidRPr="00A00DF8">
        <w:rPr>
          <w:lang w:eastAsia="bg-BG"/>
        </w:rPr>
        <w:t>2.</w:t>
      </w:r>
      <w:r w:rsidR="00614AD8" w:rsidRPr="00A00DF8">
        <w:rPr>
          <w:lang w:eastAsia="bg-BG"/>
        </w:rPr>
        <w:t xml:space="preserve"> </w:t>
      </w:r>
      <w:r w:rsidRPr="00A00DF8">
        <w:rPr>
          <w:lang w:eastAsia="bg-BG"/>
        </w:rPr>
        <w:t xml:space="preserve">да контролира изпълнението на поетите от </w:t>
      </w:r>
      <w:r w:rsidRPr="00A00DF8">
        <w:rPr>
          <w:b/>
          <w:lang w:eastAsia="bg-BG"/>
        </w:rPr>
        <w:t>ИЗПЪЛНИТЕЛЯ</w:t>
      </w:r>
      <w:r w:rsidR="00614AD8" w:rsidRPr="00A00DF8">
        <w:rPr>
          <w:lang w:eastAsia="bg-BG"/>
        </w:rPr>
        <w:t xml:space="preserve"> </w:t>
      </w:r>
      <w:r w:rsidRPr="00A00DF8">
        <w:rPr>
          <w:lang w:eastAsia="bg-BG"/>
        </w:rPr>
        <w:t xml:space="preserve">задължения, в т.ч. да иска и да получава информация от </w:t>
      </w:r>
      <w:r w:rsidR="00614AD8" w:rsidRPr="00A00DF8">
        <w:rPr>
          <w:b/>
          <w:lang w:eastAsia="bg-BG"/>
        </w:rPr>
        <w:t>ИЗПЪЛНИТЕЛЯ</w:t>
      </w:r>
      <w:r w:rsidR="00614AD8" w:rsidRPr="00A00DF8">
        <w:rPr>
          <w:lang w:eastAsia="bg-BG"/>
        </w:rPr>
        <w:t xml:space="preserve"> </w:t>
      </w:r>
      <w:r w:rsidRPr="00A00DF8">
        <w:rPr>
          <w:lang w:eastAsia="bg-BG"/>
        </w:rPr>
        <w:t>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7A3651" w:rsidRPr="00A00DF8" w:rsidRDefault="007A3651" w:rsidP="00626A9E">
      <w:pPr>
        <w:suppressAutoHyphens w:val="0"/>
        <w:spacing w:line="276" w:lineRule="auto"/>
        <w:jc w:val="both"/>
        <w:rPr>
          <w:lang w:eastAsia="bg-BG"/>
        </w:rPr>
      </w:pPr>
      <w:r w:rsidRPr="00A00DF8">
        <w:rPr>
          <w:lang w:eastAsia="bg-BG"/>
        </w:rPr>
        <w:t>3.</w:t>
      </w:r>
      <w:r w:rsidR="00614AD8" w:rsidRPr="00A00DF8">
        <w:rPr>
          <w:lang w:eastAsia="bg-BG"/>
        </w:rPr>
        <w:t xml:space="preserve"> </w:t>
      </w:r>
      <w:r w:rsidRPr="00A00DF8">
        <w:rPr>
          <w:lang w:eastAsia="bg-BG"/>
        </w:rPr>
        <w:t>да изисква, при необходимост и по своя преценка, обосновка от страна на</w:t>
      </w:r>
      <w:r w:rsidR="00614AD8" w:rsidRPr="00A00DF8">
        <w:rPr>
          <w:lang w:eastAsia="bg-BG"/>
        </w:rPr>
        <w:t xml:space="preserve"> </w:t>
      </w:r>
      <w:r w:rsidRPr="00A00DF8">
        <w:rPr>
          <w:b/>
          <w:lang w:eastAsia="bg-BG"/>
        </w:rPr>
        <w:t>ИЗПЪЛНИТЕЛЯ</w:t>
      </w:r>
    </w:p>
    <w:p w:rsidR="007A3651" w:rsidRPr="00A00DF8" w:rsidRDefault="007A3651" w:rsidP="00626A9E">
      <w:pPr>
        <w:suppressAutoHyphens w:val="0"/>
        <w:spacing w:line="276" w:lineRule="auto"/>
        <w:jc w:val="both"/>
        <w:rPr>
          <w:lang w:eastAsia="bg-BG"/>
        </w:rPr>
      </w:pPr>
      <w:r w:rsidRPr="00A00DF8">
        <w:rPr>
          <w:lang w:eastAsia="bg-BG"/>
        </w:rPr>
        <w:t>на изготвените от него отчети</w:t>
      </w:r>
      <w:r w:rsidR="00614AD8" w:rsidRPr="00A00DF8">
        <w:rPr>
          <w:lang w:eastAsia="bg-BG"/>
        </w:rPr>
        <w:t xml:space="preserve"> </w:t>
      </w:r>
      <w:r w:rsidRPr="00A00DF8">
        <w:rPr>
          <w:lang w:eastAsia="bg-BG"/>
        </w:rPr>
        <w:t>или съответна част от тях;</w:t>
      </w:r>
    </w:p>
    <w:p w:rsidR="007A3651" w:rsidRPr="00A00DF8" w:rsidRDefault="007A3651" w:rsidP="00626A9E">
      <w:pPr>
        <w:suppressAutoHyphens w:val="0"/>
        <w:spacing w:line="276" w:lineRule="auto"/>
        <w:jc w:val="both"/>
        <w:rPr>
          <w:lang w:eastAsia="bg-BG"/>
        </w:rPr>
      </w:pPr>
      <w:r w:rsidRPr="00A00DF8">
        <w:rPr>
          <w:lang w:eastAsia="bg-BG"/>
        </w:rPr>
        <w:t>4.</w:t>
      </w:r>
      <w:r w:rsidR="00614AD8" w:rsidRPr="00A00DF8">
        <w:rPr>
          <w:lang w:eastAsia="bg-BG"/>
        </w:rPr>
        <w:t xml:space="preserve"> </w:t>
      </w:r>
      <w:r w:rsidRPr="00A00DF8">
        <w:rPr>
          <w:lang w:eastAsia="bg-BG"/>
        </w:rPr>
        <w:t>да изисква от</w:t>
      </w:r>
      <w:r w:rsidR="00614AD8" w:rsidRPr="00A00DF8">
        <w:rPr>
          <w:lang w:eastAsia="bg-BG"/>
        </w:rPr>
        <w:t xml:space="preserve"> </w:t>
      </w:r>
      <w:r w:rsidRPr="00A00DF8">
        <w:rPr>
          <w:b/>
          <w:lang w:eastAsia="bg-BG"/>
        </w:rPr>
        <w:t>ИЗПЪЛНИТЕЛЯ</w:t>
      </w:r>
      <w:r w:rsidR="00614AD8" w:rsidRPr="00A00DF8">
        <w:rPr>
          <w:lang w:eastAsia="bg-BG"/>
        </w:rPr>
        <w:t xml:space="preserve"> </w:t>
      </w:r>
      <w:r w:rsidRPr="00A00DF8">
        <w:rPr>
          <w:lang w:eastAsia="bg-BG"/>
        </w:rPr>
        <w:t xml:space="preserve">преработване или доработване на отчетите </w:t>
      </w:r>
      <w:r w:rsidR="008D7819" w:rsidRPr="00A00DF8">
        <w:rPr>
          <w:lang w:eastAsia="bg-BG"/>
        </w:rPr>
        <w:t>за извършените дейности</w:t>
      </w:r>
      <w:r w:rsidRPr="00A00DF8">
        <w:rPr>
          <w:lang w:eastAsia="bg-BG"/>
        </w:rPr>
        <w:t>, в съответствие с уговореното в чл.</w:t>
      </w:r>
      <w:r w:rsidR="00DA3A3B" w:rsidRPr="00A00DF8">
        <w:rPr>
          <w:lang w:eastAsia="bg-BG"/>
        </w:rPr>
        <w:t xml:space="preserve"> </w:t>
      </w:r>
      <w:r w:rsidR="00EC19DE" w:rsidRPr="00A00DF8">
        <w:rPr>
          <w:lang w:eastAsia="bg-BG"/>
        </w:rPr>
        <w:t>10</w:t>
      </w:r>
      <w:r w:rsidRPr="00A00DF8">
        <w:rPr>
          <w:lang w:eastAsia="bg-BG"/>
        </w:rPr>
        <w:t xml:space="preserve"> от Договора;</w:t>
      </w:r>
    </w:p>
    <w:p w:rsidR="007A3651" w:rsidRPr="00A00DF8" w:rsidRDefault="007A3651" w:rsidP="00626A9E">
      <w:pPr>
        <w:suppressAutoHyphens w:val="0"/>
        <w:spacing w:line="276" w:lineRule="auto"/>
        <w:jc w:val="both"/>
        <w:rPr>
          <w:lang w:eastAsia="bg-BG"/>
        </w:rPr>
      </w:pPr>
      <w:r w:rsidRPr="00A00DF8">
        <w:rPr>
          <w:lang w:eastAsia="bg-BG"/>
        </w:rPr>
        <w:t>5.</w:t>
      </w:r>
      <w:r w:rsidR="00DA3A3B" w:rsidRPr="00A00DF8">
        <w:rPr>
          <w:lang w:eastAsia="bg-BG"/>
        </w:rPr>
        <w:t xml:space="preserve"> </w:t>
      </w:r>
      <w:r w:rsidRPr="00A00DF8">
        <w:rPr>
          <w:lang w:eastAsia="bg-BG"/>
        </w:rPr>
        <w:t>да не приеме някои от отчетите</w:t>
      </w:r>
      <w:r w:rsidR="00DA3A3B" w:rsidRPr="00A00DF8">
        <w:rPr>
          <w:lang w:eastAsia="bg-BG"/>
        </w:rPr>
        <w:t>,</w:t>
      </w:r>
      <w:r w:rsidRPr="00A00DF8">
        <w:rPr>
          <w:lang w:eastAsia="bg-BG"/>
        </w:rPr>
        <w:t xml:space="preserve"> в съответствие с уговореното в чл. </w:t>
      </w:r>
      <w:r w:rsidR="00EC19DE" w:rsidRPr="00A00DF8">
        <w:rPr>
          <w:lang w:eastAsia="bg-BG"/>
        </w:rPr>
        <w:t>10</w:t>
      </w:r>
      <w:r w:rsidRPr="00A00DF8">
        <w:rPr>
          <w:lang w:eastAsia="bg-BG"/>
        </w:rPr>
        <w:t xml:space="preserve"> от Договора;</w:t>
      </w:r>
    </w:p>
    <w:p w:rsidR="007A3651" w:rsidRPr="00A00DF8" w:rsidRDefault="007A3651" w:rsidP="00626A9E">
      <w:pPr>
        <w:suppressAutoHyphens w:val="0"/>
        <w:spacing w:line="276" w:lineRule="auto"/>
        <w:jc w:val="both"/>
        <w:rPr>
          <w:b/>
          <w:lang w:eastAsia="bg-BG"/>
        </w:rPr>
      </w:pPr>
      <w:r w:rsidRPr="00A00DF8">
        <w:rPr>
          <w:b/>
          <w:lang w:eastAsia="bg-BG"/>
        </w:rPr>
        <w:t>(2)</w:t>
      </w:r>
      <w:r w:rsidR="00DA3A3B" w:rsidRPr="00A00DF8">
        <w:rPr>
          <w:b/>
          <w:lang w:eastAsia="bg-BG"/>
        </w:rPr>
        <w:t xml:space="preserve"> </w:t>
      </w:r>
      <w:r w:rsidRPr="00A00DF8">
        <w:rPr>
          <w:b/>
          <w:lang w:eastAsia="bg-BG"/>
        </w:rPr>
        <w:t>ВЪЗЛОЖИТЕЛЯ</w:t>
      </w:r>
      <w:r w:rsidR="00DA3A3B" w:rsidRPr="00A00DF8">
        <w:rPr>
          <w:b/>
          <w:lang w:eastAsia="bg-BG"/>
        </w:rPr>
        <w:t xml:space="preserve">Т </w:t>
      </w:r>
      <w:r w:rsidRPr="00A00DF8">
        <w:rPr>
          <w:lang w:eastAsia="bg-BG"/>
        </w:rPr>
        <w:t>се задължава:</w:t>
      </w:r>
    </w:p>
    <w:p w:rsidR="007A3651" w:rsidRPr="00A00DF8" w:rsidRDefault="007A3651" w:rsidP="00626A9E">
      <w:pPr>
        <w:suppressAutoHyphens w:val="0"/>
        <w:spacing w:line="276" w:lineRule="auto"/>
        <w:jc w:val="both"/>
        <w:rPr>
          <w:lang w:eastAsia="bg-BG"/>
        </w:rPr>
      </w:pPr>
      <w:r w:rsidRPr="00A00DF8">
        <w:rPr>
          <w:lang w:eastAsia="bg-BG"/>
        </w:rPr>
        <w:t>1.</w:t>
      </w:r>
      <w:r w:rsidR="00DA3A3B" w:rsidRPr="00A00DF8">
        <w:rPr>
          <w:lang w:eastAsia="bg-BG"/>
        </w:rPr>
        <w:t xml:space="preserve"> </w:t>
      </w:r>
      <w:r w:rsidRPr="00A00DF8">
        <w:rPr>
          <w:lang w:eastAsia="bg-BG"/>
        </w:rPr>
        <w:t xml:space="preserve">да приеме изпълнението на </w:t>
      </w:r>
      <w:r w:rsidR="00EA6ADA" w:rsidRPr="00A00DF8">
        <w:rPr>
          <w:lang w:eastAsia="bg-BG"/>
        </w:rPr>
        <w:t>Доставките/</w:t>
      </w:r>
      <w:r w:rsidRPr="00A00DF8">
        <w:rPr>
          <w:lang w:eastAsia="bg-BG"/>
        </w:rPr>
        <w:t>Услугите за всяка дейност, когато отговаря на договореното, по реда и при условията на този Договор;</w:t>
      </w:r>
    </w:p>
    <w:p w:rsidR="007A3651" w:rsidRPr="00A00DF8" w:rsidRDefault="007A3651" w:rsidP="00626A9E">
      <w:pPr>
        <w:suppressAutoHyphens w:val="0"/>
        <w:spacing w:line="276" w:lineRule="auto"/>
        <w:jc w:val="both"/>
        <w:rPr>
          <w:lang w:eastAsia="bg-BG"/>
        </w:rPr>
      </w:pPr>
      <w:r w:rsidRPr="00A00DF8">
        <w:rPr>
          <w:lang w:eastAsia="bg-BG"/>
        </w:rPr>
        <w:t>2.</w:t>
      </w:r>
      <w:r w:rsidR="00DA3A3B" w:rsidRPr="00A00DF8">
        <w:rPr>
          <w:lang w:eastAsia="bg-BG"/>
        </w:rPr>
        <w:t xml:space="preserve"> </w:t>
      </w:r>
      <w:r w:rsidRPr="00A00DF8">
        <w:rPr>
          <w:lang w:eastAsia="bg-BG"/>
        </w:rPr>
        <w:t xml:space="preserve">да заплати на </w:t>
      </w:r>
      <w:r w:rsidRPr="00A00DF8">
        <w:rPr>
          <w:b/>
          <w:lang w:eastAsia="bg-BG"/>
        </w:rPr>
        <w:t>ИЗПЪЛНИТЕЛЯ</w:t>
      </w:r>
      <w:r w:rsidR="00DA3A3B" w:rsidRPr="00A00DF8">
        <w:rPr>
          <w:lang w:eastAsia="bg-BG"/>
        </w:rPr>
        <w:t xml:space="preserve"> </w:t>
      </w:r>
      <w:r w:rsidRPr="00A00DF8">
        <w:rPr>
          <w:lang w:eastAsia="bg-BG"/>
        </w:rPr>
        <w:t>Цената в размера, по реда и при условията, предвидени в този Договор;</w:t>
      </w:r>
    </w:p>
    <w:p w:rsidR="007A3651" w:rsidRPr="00A00DF8" w:rsidRDefault="00DA3A3B" w:rsidP="00626A9E">
      <w:pPr>
        <w:suppressAutoHyphens w:val="0"/>
        <w:spacing w:line="276" w:lineRule="auto"/>
        <w:jc w:val="both"/>
        <w:rPr>
          <w:lang w:eastAsia="bg-BG"/>
        </w:rPr>
      </w:pPr>
      <w:r w:rsidRPr="00A00DF8">
        <w:rPr>
          <w:lang w:eastAsia="bg-BG"/>
        </w:rPr>
        <w:t>3</w:t>
      </w:r>
      <w:r w:rsidR="007A3651" w:rsidRPr="00A00DF8">
        <w:rPr>
          <w:lang w:eastAsia="bg-BG"/>
        </w:rPr>
        <w:t>.</w:t>
      </w:r>
      <w:r w:rsidRPr="00A00DF8">
        <w:rPr>
          <w:lang w:eastAsia="bg-BG"/>
        </w:rPr>
        <w:t xml:space="preserve"> </w:t>
      </w:r>
      <w:r w:rsidR="007A3651" w:rsidRPr="00A00DF8">
        <w:rPr>
          <w:lang w:eastAsia="bg-BG"/>
        </w:rPr>
        <w:t xml:space="preserve">да предостави и осигури достъп на </w:t>
      </w:r>
      <w:r w:rsidR="007A3651" w:rsidRPr="00A00DF8">
        <w:rPr>
          <w:b/>
          <w:lang w:eastAsia="bg-BG"/>
        </w:rPr>
        <w:t>ИЗПЪЛНИТЕЛЯ</w:t>
      </w:r>
      <w:r w:rsidRPr="00A00DF8">
        <w:rPr>
          <w:lang w:eastAsia="bg-BG"/>
        </w:rPr>
        <w:t xml:space="preserve"> </w:t>
      </w:r>
      <w:r w:rsidR="007A3651" w:rsidRPr="00A00DF8">
        <w:rPr>
          <w:lang w:eastAsia="bg-BG"/>
        </w:rPr>
        <w:t xml:space="preserve">до информацията, необходима за извършването на </w:t>
      </w:r>
      <w:r w:rsidR="00EA6ADA" w:rsidRPr="00A00DF8">
        <w:rPr>
          <w:lang w:eastAsia="bg-BG"/>
        </w:rPr>
        <w:t>Доставките/Услугите</w:t>
      </w:r>
      <w:r w:rsidR="007A3651" w:rsidRPr="00A00DF8">
        <w:rPr>
          <w:lang w:eastAsia="bg-BG"/>
        </w:rPr>
        <w:t>, предмет на Договора, при спазване на относимите изисквания или ограничения съгласно приложимото право;</w:t>
      </w:r>
    </w:p>
    <w:p w:rsidR="007A3651" w:rsidRPr="00A00DF8" w:rsidRDefault="007A3651" w:rsidP="00626A9E">
      <w:pPr>
        <w:suppressAutoHyphens w:val="0"/>
        <w:spacing w:line="276" w:lineRule="auto"/>
        <w:jc w:val="both"/>
        <w:rPr>
          <w:lang w:eastAsia="bg-BG"/>
        </w:rPr>
      </w:pPr>
      <w:r w:rsidRPr="00A00DF8">
        <w:rPr>
          <w:lang w:eastAsia="bg-BG"/>
        </w:rPr>
        <w:t>4.</w:t>
      </w:r>
      <w:r w:rsidR="00DA3A3B" w:rsidRPr="00A00DF8">
        <w:rPr>
          <w:lang w:eastAsia="bg-BG"/>
        </w:rPr>
        <w:t xml:space="preserve"> </w:t>
      </w:r>
      <w:r w:rsidRPr="00A00DF8">
        <w:rPr>
          <w:lang w:eastAsia="bg-BG"/>
        </w:rPr>
        <w:t>да пази поверителна Конфиденциалната информация, в съответствие с уговореното в чл.</w:t>
      </w:r>
      <w:r w:rsidR="00EC19DE" w:rsidRPr="00A00DF8">
        <w:rPr>
          <w:lang w:eastAsia="bg-BG"/>
        </w:rPr>
        <w:t xml:space="preserve"> 15</w:t>
      </w:r>
      <w:r w:rsidR="00DA3A3B" w:rsidRPr="00A00DF8">
        <w:rPr>
          <w:lang w:eastAsia="bg-BG"/>
        </w:rPr>
        <w:t xml:space="preserve"> </w:t>
      </w:r>
      <w:r w:rsidRPr="00A00DF8">
        <w:rPr>
          <w:lang w:eastAsia="bg-BG"/>
        </w:rPr>
        <w:t>от Договора;</w:t>
      </w:r>
    </w:p>
    <w:p w:rsidR="007A3651" w:rsidRPr="00A00DF8" w:rsidRDefault="007A3651" w:rsidP="00626A9E">
      <w:pPr>
        <w:suppressAutoHyphens w:val="0"/>
        <w:spacing w:line="276" w:lineRule="auto"/>
        <w:jc w:val="both"/>
        <w:rPr>
          <w:lang w:eastAsia="bg-BG"/>
        </w:rPr>
      </w:pPr>
      <w:r w:rsidRPr="00A00DF8">
        <w:rPr>
          <w:lang w:eastAsia="bg-BG"/>
        </w:rPr>
        <w:t>5.</w:t>
      </w:r>
      <w:r w:rsidR="00DA3A3B" w:rsidRPr="00A00DF8">
        <w:rPr>
          <w:lang w:eastAsia="bg-BG"/>
        </w:rPr>
        <w:t xml:space="preserve"> </w:t>
      </w:r>
      <w:r w:rsidRPr="00A00DF8">
        <w:rPr>
          <w:lang w:eastAsia="bg-BG"/>
        </w:rPr>
        <w:t xml:space="preserve">да оказва съдействие на </w:t>
      </w:r>
      <w:r w:rsidRPr="00A00DF8">
        <w:rPr>
          <w:b/>
          <w:lang w:eastAsia="bg-BG"/>
        </w:rPr>
        <w:t>ИЗПЪЛНИТЕЛЯ</w:t>
      </w:r>
      <w:r w:rsidR="00DA3A3B" w:rsidRPr="00A00DF8">
        <w:rPr>
          <w:lang w:eastAsia="bg-BG"/>
        </w:rPr>
        <w:t xml:space="preserve"> </w:t>
      </w:r>
      <w:r w:rsidRPr="00A00DF8">
        <w:rPr>
          <w:lang w:eastAsia="bg-BG"/>
        </w:rPr>
        <w:t xml:space="preserve">във връзка с изпълнението на този Договор, включително и за отстраняване на възникнали пречки пред изпълнението на Договора, когато </w:t>
      </w:r>
      <w:r w:rsidRPr="00A00DF8">
        <w:rPr>
          <w:b/>
          <w:lang w:eastAsia="bg-BG"/>
        </w:rPr>
        <w:t>ИЗПЪЛНИТЕЛЯТ</w:t>
      </w:r>
      <w:r w:rsidR="00DA3A3B" w:rsidRPr="00A00DF8">
        <w:rPr>
          <w:lang w:eastAsia="bg-BG"/>
        </w:rPr>
        <w:t xml:space="preserve"> </w:t>
      </w:r>
      <w:r w:rsidRPr="00A00DF8">
        <w:rPr>
          <w:lang w:eastAsia="bg-BG"/>
        </w:rPr>
        <w:t>поиска това;</w:t>
      </w:r>
    </w:p>
    <w:p w:rsidR="00DA3A3B" w:rsidRPr="00A00DF8" w:rsidRDefault="00DA3A3B" w:rsidP="00626A9E">
      <w:pPr>
        <w:suppressAutoHyphens w:val="0"/>
        <w:spacing w:line="276" w:lineRule="auto"/>
        <w:jc w:val="both"/>
        <w:rPr>
          <w:lang w:eastAsia="bg-BG"/>
        </w:rPr>
      </w:pPr>
    </w:p>
    <w:p w:rsidR="007A3651" w:rsidRPr="00A00DF8" w:rsidRDefault="007A3651" w:rsidP="00626A9E">
      <w:pPr>
        <w:suppressAutoHyphens w:val="0"/>
        <w:spacing w:line="276" w:lineRule="auto"/>
        <w:jc w:val="both"/>
        <w:rPr>
          <w:b/>
          <w:lang w:eastAsia="bg-BG"/>
        </w:rPr>
      </w:pPr>
      <w:r w:rsidRPr="00A00DF8">
        <w:rPr>
          <w:b/>
          <w:lang w:eastAsia="bg-BG"/>
        </w:rPr>
        <w:t>Специални права и задължения на страните</w:t>
      </w:r>
      <w:r w:rsidR="00626A9E" w:rsidRPr="00A00DF8">
        <w:rPr>
          <w:b/>
          <w:lang w:eastAsia="bg-BG"/>
        </w:rPr>
        <w:t>.</w:t>
      </w:r>
    </w:p>
    <w:p w:rsidR="00DA3A3B" w:rsidRPr="00A00DF8" w:rsidRDefault="00DA3A3B" w:rsidP="00626A9E">
      <w:pPr>
        <w:suppressAutoHyphens w:val="0"/>
        <w:spacing w:line="276" w:lineRule="auto"/>
        <w:jc w:val="both"/>
        <w:rPr>
          <w:b/>
          <w:lang w:eastAsia="bg-BG"/>
        </w:rPr>
      </w:pPr>
    </w:p>
    <w:p w:rsidR="007A3651" w:rsidRPr="00A00DF8" w:rsidRDefault="007A3651" w:rsidP="00626A9E">
      <w:pPr>
        <w:suppressAutoHyphens w:val="0"/>
        <w:spacing w:line="276" w:lineRule="auto"/>
        <w:jc w:val="both"/>
        <w:rPr>
          <w:lang w:eastAsia="bg-BG"/>
        </w:rPr>
      </w:pPr>
      <w:r w:rsidRPr="00A00DF8">
        <w:rPr>
          <w:b/>
          <w:lang w:eastAsia="bg-BG"/>
        </w:rPr>
        <w:t>Чл.</w:t>
      </w:r>
      <w:r w:rsidR="00DA3A3B" w:rsidRPr="00A00DF8">
        <w:rPr>
          <w:b/>
          <w:lang w:eastAsia="bg-BG"/>
        </w:rPr>
        <w:t>8.</w:t>
      </w:r>
      <w:r w:rsidR="00DA3A3B" w:rsidRPr="00A00DF8">
        <w:rPr>
          <w:lang w:eastAsia="bg-BG"/>
        </w:rPr>
        <w:t xml:space="preserve"> </w:t>
      </w:r>
      <w:r w:rsidRPr="00A00DF8">
        <w:rPr>
          <w:lang w:eastAsia="bg-BG"/>
        </w:rPr>
        <w:t>Предвид спецификата на</w:t>
      </w:r>
      <w:r w:rsidR="00DA3A3B" w:rsidRPr="00A00DF8">
        <w:rPr>
          <w:lang w:eastAsia="bg-BG"/>
        </w:rPr>
        <w:t xml:space="preserve"> </w:t>
      </w:r>
      <w:r w:rsidRPr="00A00DF8">
        <w:rPr>
          <w:lang w:eastAsia="bg-BG"/>
        </w:rPr>
        <w:t>предмета на поръчката</w:t>
      </w:r>
      <w:r w:rsidR="00DA3A3B" w:rsidRPr="00A00DF8">
        <w:rPr>
          <w:lang w:eastAsia="bg-BG"/>
        </w:rPr>
        <w:t xml:space="preserve"> </w:t>
      </w:r>
      <w:r w:rsidRPr="00A00DF8">
        <w:rPr>
          <w:lang w:eastAsia="bg-BG"/>
        </w:rPr>
        <w:t>страните имат</w:t>
      </w:r>
      <w:r w:rsidR="00DA3A3B" w:rsidRPr="00A00DF8">
        <w:rPr>
          <w:lang w:eastAsia="bg-BG"/>
        </w:rPr>
        <w:t xml:space="preserve"> </w:t>
      </w:r>
      <w:r w:rsidRPr="00A00DF8">
        <w:rPr>
          <w:lang w:eastAsia="bg-BG"/>
        </w:rPr>
        <w:t>следните права и задължения:</w:t>
      </w:r>
    </w:p>
    <w:p w:rsidR="007A3651" w:rsidRPr="00A00DF8" w:rsidRDefault="00EA6ADA" w:rsidP="00626A9E">
      <w:pPr>
        <w:suppressAutoHyphens w:val="0"/>
        <w:spacing w:line="276" w:lineRule="auto"/>
        <w:jc w:val="both"/>
        <w:rPr>
          <w:lang w:eastAsia="bg-BG"/>
        </w:rPr>
      </w:pPr>
      <w:r w:rsidRPr="00A00DF8">
        <w:rPr>
          <w:lang w:eastAsia="bg-BG"/>
        </w:rPr>
        <w:t>1</w:t>
      </w:r>
      <w:r w:rsidR="007A3651" w:rsidRPr="00A00DF8">
        <w:rPr>
          <w:lang w:eastAsia="bg-BG"/>
        </w:rPr>
        <w:t xml:space="preserve">. </w:t>
      </w:r>
      <w:r w:rsidR="007A3651" w:rsidRPr="00A00DF8">
        <w:rPr>
          <w:b/>
          <w:lang w:eastAsia="bg-BG"/>
        </w:rPr>
        <w:t>ИЗПЪЛНИТЕЛЯТ</w:t>
      </w:r>
      <w:r w:rsidR="007A3651" w:rsidRPr="00A00DF8">
        <w:rPr>
          <w:lang w:eastAsia="bg-BG"/>
        </w:rPr>
        <w:t xml:space="preserve"> извършва</w:t>
      </w:r>
      <w:r w:rsidR="00DA3A3B" w:rsidRPr="00A00DF8">
        <w:rPr>
          <w:lang w:eastAsia="bg-BG"/>
        </w:rPr>
        <w:t xml:space="preserve"> </w:t>
      </w:r>
      <w:r w:rsidR="007A3651" w:rsidRPr="00A00DF8">
        <w:rPr>
          <w:lang w:eastAsia="bg-BG"/>
        </w:rPr>
        <w:t xml:space="preserve">всички необходими взаимосвързани </w:t>
      </w:r>
      <w:r w:rsidRPr="00A00DF8">
        <w:rPr>
          <w:lang w:eastAsia="bg-BG"/>
        </w:rPr>
        <w:t>действия</w:t>
      </w:r>
      <w:r w:rsidR="007A3651" w:rsidRPr="00A00DF8">
        <w:rPr>
          <w:lang w:eastAsia="bg-BG"/>
        </w:rPr>
        <w:t xml:space="preserve">, определени от </w:t>
      </w:r>
      <w:r w:rsidRPr="00A00DF8">
        <w:rPr>
          <w:lang w:eastAsia="bg-BG"/>
        </w:rPr>
        <w:t>професионалните стандарти</w:t>
      </w:r>
      <w:r w:rsidR="007A3651" w:rsidRPr="00A00DF8">
        <w:rPr>
          <w:lang w:eastAsia="bg-BG"/>
        </w:rPr>
        <w:t xml:space="preserve">, с оглед </w:t>
      </w:r>
      <w:r w:rsidRPr="00A00DF8">
        <w:rPr>
          <w:lang w:eastAsia="bg-BG"/>
        </w:rPr>
        <w:t>качественото и навременно изпълнение на предвидените дейности при пълно съответствие с българското</w:t>
      </w:r>
      <w:r w:rsidR="007A3651" w:rsidRPr="00A00DF8">
        <w:rPr>
          <w:lang w:eastAsia="bg-BG"/>
        </w:rPr>
        <w:t xml:space="preserve"> законодателство </w:t>
      </w:r>
      <w:r w:rsidRPr="00A00DF8">
        <w:rPr>
          <w:lang w:eastAsia="bg-BG"/>
        </w:rPr>
        <w:t xml:space="preserve">и изискванията на ОПРР 2014 – 2020 г. за </w:t>
      </w:r>
      <w:r w:rsidR="007A3651" w:rsidRPr="00A00DF8">
        <w:rPr>
          <w:lang w:eastAsia="bg-BG"/>
        </w:rPr>
        <w:t>осъществяването на Проекта.</w:t>
      </w:r>
    </w:p>
    <w:p w:rsidR="007A3651" w:rsidRPr="00A00DF8" w:rsidRDefault="00DE37AB" w:rsidP="00626A9E">
      <w:pPr>
        <w:suppressAutoHyphens w:val="0"/>
        <w:spacing w:line="276" w:lineRule="auto"/>
        <w:jc w:val="both"/>
        <w:rPr>
          <w:lang w:eastAsia="bg-BG"/>
        </w:rPr>
      </w:pPr>
      <w:r w:rsidRPr="00A00DF8">
        <w:rPr>
          <w:lang w:eastAsia="bg-BG"/>
        </w:rPr>
        <w:lastRenderedPageBreak/>
        <w:t>2</w:t>
      </w:r>
      <w:r w:rsidR="007A3651" w:rsidRPr="00A00DF8">
        <w:rPr>
          <w:lang w:eastAsia="bg-BG"/>
        </w:rPr>
        <w:t>.</w:t>
      </w:r>
      <w:r w:rsidR="00DA3A3B" w:rsidRPr="00A00DF8">
        <w:rPr>
          <w:lang w:eastAsia="bg-BG"/>
        </w:rPr>
        <w:t xml:space="preserve"> </w:t>
      </w:r>
      <w:r w:rsidR="007A3651" w:rsidRPr="00A00DF8">
        <w:rPr>
          <w:b/>
          <w:lang w:eastAsia="bg-BG"/>
        </w:rPr>
        <w:t>ИЗПЪЛНИТЕЛЯТ</w:t>
      </w:r>
      <w:r w:rsidR="00DA3A3B" w:rsidRPr="00A00DF8">
        <w:rPr>
          <w:lang w:eastAsia="bg-BG"/>
        </w:rPr>
        <w:t xml:space="preserve"> </w:t>
      </w:r>
      <w:r w:rsidR="00EA6ADA" w:rsidRPr="00A00DF8">
        <w:rPr>
          <w:lang w:eastAsia="bg-BG"/>
        </w:rPr>
        <w:t>изпълнява необходимите действия за визуализация и публичност</w:t>
      </w:r>
      <w:r w:rsidR="007A3651" w:rsidRPr="00A00DF8">
        <w:rPr>
          <w:lang w:eastAsia="bg-BG"/>
        </w:rPr>
        <w:t xml:space="preserve"> по Проекта и същевременно изпълнява мерките и препоръките, съдържащи се в доклади от проверки от страна на </w:t>
      </w:r>
      <w:r w:rsidR="007A3651" w:rsidRPr="00A00DF8">
        <w:rPr>
          <w:b/>
          <w:lang w:eastAsia="bg-BG"/>
        </w:rPr>
        <w:t>ВЪЗЛОЖИТЕЛЯ</w:t>
      </w:r>
      <w:r w:rsidR="007A3651" w:rsidRPr="00A00DF8">
        <w:rPr>
          <w:lang w:eastAsia="bg-BG"/>
        </w:rPr>
        <w:t>, когато</w:t>
      </w:r>
      <w:r w:rsidR="00DA3A3B" w:rsidRPr="00A00DF8">
        <w:rPr>
          <w:lang w:eastAsia="bg-BG"/>
        </w:rPr>
        <w:t xml:space="preserve"> </w:t>
      </w:r>
      <w:r w:rsidR="007A3651" w:rsidRPr="00A00DF8">
        <w:rPr>
          <w:lang w:eastAsia="bg-BG"/>
        </w:rPr>
        <w:t>такива са направени.</w:t>
      </w:r>
    </w:p>
    <w:p w:rsidR="007A3651" w:rsidRPr="00A00DF8" w:rsidRDefault="00DE37AB" w:rsidP="00626A9E">
      <w:pPr>
        <w:suppressAutoHyphens w:val="0"/>
        <w:spacing w:line="276" w:lineRule="auto"/>
        <w:jc w:val="both"/>
        <w:rPr>
          <w:lang w:eastAsia="bg-BG"/>
        </w:rPr>
      </w:pPr>
      <w:r w:rsidRPr="00A00DF8">
        <w:rPr>
          <w:lang w:eastAsia="bg-BG"/>
        </w:rPr>
        <w:t>3</w:t>
      </w:r>
      <w:r w:rsidR="007A3651" w:rsidRPr="00A00DF8">
        <w:rPr>
          <w:lang w:eastAsia="bg-BG"/>
        </w:rPr>
        <w:t>.</w:t>
      </w:r>
      <w:r w:rsidR="00DA3A3B" w:rsidRPr="00A00DF8">
        <w:rPr>
          <w:lang w:eastAsia="bg-BG"/>
        </w:rPr>
        <w:t xml:space="preserve"> </w:t>
      </w:r>
      <w:r w:rsidR="007A3651" w:rsidRPr="00A00DF8">
        <w:rPr>
          <w:b/>
          <w:lang w:eastAsia="bg-BG"/>
        </w:rPr>
        <w:t>ИЗПЪЛНИТЕЛЯТ</w:t>
      </w:r>
      <w:r w:rsidR="00DA3A3B" w:rsidRPr="00A00DF8">
        <w:rPr>
          <w:lang w:eastAsia="bg-BG"/>
        </w:rPr>
        <w:t xml:space="preserve"> </w:t>
      </w:r>
      <w:r w:rsidR="007A3651" w:rsidRPr="00A00DF8">
        <w:rPr>
          <w:lang w:eastAsia="bg-BG"/>
        </w:rPr>
        <w:t xml:space="preserve">има право да изисква и да получава от </w:t>
      </w:r>
      <w:r w:rsidR="007A3651" w:rsidRPr="00A00DF8">
        <w:rPr>
          <w:b/>
          <w:lang w:eastAsia="bg-BG"/>
        </w:rPr>
        <w:t>ВЪЗЛОЖИТЕЛЯ</w:t>
      </w:r>
      <w:r w:rsidR="007A3651" w:rsidRPr="00A00DF8">
        <w:rPr>
          <w:lang w:eastAsia="bg-BG"/>
        </w:rPr>
        <w:t>, в най-кратък срок, информация и документи, необходимостта от които е възникнала в</w:t>
      </w:r>
      <w:r w:rsidR="00DA3A3B" w:rsidRPr="00A00DF8">
        <w:rPr>
          <w:lang w:eastAsia="bg-BG"/>
        </w:rPr>
        <w:t xml:space="preserve"> </w:t>
      </w:r>
      <w:r w:rsidR="007A3651" w:rsidRPr="00A00DF8">
        <w:rPr>
          <w:lang w:eastAsia="bg-BG"/>
        </w:rPr>
        <w:t xml:space="preserve">процеса на </w:t>
      </w:r>
      <w:r w:rsidR="00EA6ADA" w:rsidRPr="00A00DF8">
        <w:rPr>
          <w:lang w:eastAsia="bg-BG"/>
        </w:rPr>
        <w:t>изпълнение на договора</w:t>
      </w:r>
      <w:r w:rsidR="007A3651" w:rsidRPr="00A00DF8">
        <w:rPr>
          <w:lang w:eastAsia="bg-BG"/>
        </w:rPr>
        <w:t>, както и да по</w:t>
      </w:r>
      <w:r w:rsidR="00EA6ADA" w:rsidRPr="00A00DF8">
        <w:rPr>
          <w:lang w:eastAsia="bg-BG"/>
        </w:rPr>
        <w:t>лучи пълен достъп до осигурени</w:t>
      </w:r>
      <w:r w:rsidR="007A3651" w:rsidRPr="00A00DF8">
        <w:rPr>
          <w:lang w:eastAsia="bg-BG"/>
        </w:rPr>
        <w:t xml:space="preserve"> от </w:t>
      </w:r>
      <w:r w:rsidR="007A3651" w:rsidRPr="00A00DF8">
        <w:rPr>
          <w:b/>
          <w:lang w:eastAsia="bg-BG"/>
        </w:rPr>
        <w:t>ВЪЗЛОЖИТЕЛЯ</w:t>
      </w:r>
      <w:r w:rsidR="00DA3A3B" w:rsidRPr="00A00DF8">
        <w:rPr>
          <w:lang w:eastAsia="bg-BG"/>
        </w:rPr>
        <w:t xml:space="preserve"> </w:t>
      </w:r>
      <w:r w:rsidR="007A3651" w:rsidRPr="005D6CAE">
        <w:rPr>
          <w:lang w:eastAsia="bg-BG"/>
        </w:rPr>
        <w:t>помеще</w:t>
      </w:r>
      <w:r w:rsidR="00EA6ADA" w:rsidRPr="005D6CAE">
        <w:rPr>
          <w:lang w:eastAsia="bg-BG"/>
        </w:rPr>
        <w:t>ния</w:t>
      </w:r>
      <w:r w:rsidR="007A3651" w:rsidRPr="005D6CAE">
        <w:rPr>
          <w:lang w:eastAsia="bg-BG"/>
        </w:rPr>
        <w:t xml:space="preserve">, </w:t>
      </w:r>
      <w:r w:rsidR="00EA6ADA" w:rsidRPr="005D6CAE">
        <w:rPr>
          <w:lang w:eastAsia="bg-BG"/>
        </w:rPr>
        <w:t>необходими за</w:t>
      </w:r>
      <w:r w:rsidR="007A3651" w:rsidRPr="005D6CAE">
        <w:rPr>
          <w:lang w:eastAsia="bg-BG"/>
        </w:rPr>
        <w:t xml:space="preserve"> изпълнението на настоящия договор.</w:t>
      </w:r>
    </w:p>
    <w:p w:rsidR="007A3651" w:rsidRPr="00A00DF8" w:rsidRDefault="00DE37AB" w:rsidP="00626A9E">
      <w:pPr>
        <w:suppressAutoHyphens w:val="0"/>
        <w:spacing w:line="276" w:lineRule="auto"/>
        <w:jc w:val="both"/>
        <w:rPr>
          <w:lang w:eastAsia="bg-BG"/>
        </w:rPr>
      </w:pPr>
      <w:r w:rsidRPr="00A00DF8">
        <w:rPr>
          <w:lang w:eastAsia="bg-BG"/>
        </w:rPr>
        <w:t>4</w:t>
      </w:r>
      <w:r w:rsidR="007A3651" w:rsidRPr="00A00DF8">
        <w:rPr>
          <w:lang w:eastAsia="bg-BG"/>
        </w:rPr>
        <w:t>.</w:t>
      </w:r>
      <w:r w:rsidR="00D44219" w:rsidRPr="00A00DF8">
        <w:rPr>
          <w:lang w:eastAsia="bg-BG"/>
        </w:rPr>
        <w:t xml:space="preserve"> </w:t>
      </w:r>
      <w:r w:rsidR="007A3651" w:rsidRPr="00A00DF8">
        <w:rPr>
          <w:b/>
          <w:lang w:eastAsia="bg-BG"/>
        </w:rPr>
        <w:t>ИЗПЪЛНИТЕЛЯТ</w:t>
      </w:r>
      <w:r w:rsidR="00D44219" w:rsidRPr="00A00DF8">
        <w:rPr>
          <w:lang w:eastAsia="bg-BG"/>
        </w:rPr>
        <w:t xml:space="preserve"> </w:t>
      </w:r>
      <w:r w:rsidR="007A3651" w:rsidRPr="00A00DF8">
        <w:rPr>
          <w:lang w:eastAsia="bg-BG"/>
        </w:rPr>
        <w:t>отстранява</w:t>
      </w:r>
      <w:r w:rsidR="00D44219" w:rsidRPr="00A00DF8">
        <w:rPr>
          <w:lang w:eastAsia="bg-BG"/>
        </w:rPr>
        <w:t xml:space="preserve"> </w:t>
      </w:r>
      <w:r w:rsidR="007A3651" w:rsidRPr="00A00DF8">
        <w:rPr>
          <w:lang w:eastAsia="bg-BG"/>
        </w:rPr>
        <w:t>за своя сметка</w:t>
      </w:r>
      <w:r w:rsidR="00D44219" w:rsidRPr="00A00DF8">
        <w:rPr>
          <w:lang w:eastAsia="bg-BG"/>
        </w:rPr>
        <w:t xml:space="preserve"> </w:t>
      </w:r>
      <w:r w:rsidR="007A3651" w:rsidRPr="00A00DF8">
        <w:rPr>
          <w:lang w:eastAsia="bg-BG"/>
        </w:rPr>
        <w:t xml:space="preserve">всички констатирани от </w:t>
      </w:r>
      <w:r w:rsidR="007A3651" w:rsidRPr="00A00DF8">
        <w:rPr>
          <w:b/>
          <w:lang w:eastAsia="bg-BG"/>
        </w:rPr>
        <w:t>ВЪЗЛОЖИТЕЛЯ</w:t>
      </w:r>
      <w:r w:rsidR="00D44219" w:rsidRPr="00A00DF8">
        <w:rPr>
          <w:lang w:eastAsia="bg-BG"/>
        </w:rPr>
        <w:t xml:space="preserve"> </w:t>
      </w:r>
      <w:r w:rsidR="007A3651" w:rsidRPr="00A00DF8">
        <w:rPr>
          <w:lang w:eastAsia="bg-BG"/>
        </w:rPr>
        <w:t xml:space="preserve">и/или от УО на ОПРР пропуски и/или несъответствия в </w:t>
      </w:r>
      <w:r w:rsidRPr="00A00DF8">
        <w:rPr>
          <w:lang w:eastAsia="bg-BG"/>
        </w:rPr>
        <w:t>доставените стоки и предоставените услуги</w:t>
      </w:r>
      <w:r w:rsidR="007A3651" w:rsidRPr="00A00DF8">
        <w:rPr>
          <w:lang w:eastAsia="bg-BG"/>
        </w:rPr>
        <w:t>, за които писмено е уведомен, в срок до 5</w:t>
      </w:r>
      <w:r w:rsidR="00D44219" w:rsidRPr="00A00DF8">
        <w:rPr>
          <w:lang w:eastAsia="bg-BG"/>
        </w:rPr>
        <w:t xml:space="preserve"> </w:t>
      </w:r>
      <w:r w:rsidR="007A3651" w:rsidRPr="00A00DF8">
        <w:rPr>
          <w:lang w:eastAsia="bg-BG"/>
        </w:rPr>
        <w:t>(пет) дни, считано от датата на уведомяването.</w:t>
      </w:r>
    </w:p>
    <w:p w:rsidR="00DE37AB" w:rsidRPr="00A00DF8" w:rsidRDefault="00DE37AB" w:rsidP="00626A9E">
      <w:pPr>
        <w:suppressAutoHyphens w:val="0"/>
        <w:spacing w:line="276" w:lineRule="auto"/>
        <w:jc w:val="both"/>
        <w:rPr>
          <w:lang w:eastAsia="bg-BG"/>
        </w:rPr>
      </w:pPr>
      <w:r w:rsidRPr="00A00DF8">
        <w:rPr>
          <w:lang w:eastAsia="bg-BG"/>
        </w:rPr>
        <w:t xml:space="preserve">5. </w:t>
      </w:r>
      <w:r w:rsidRPr="00A00DF8">
        <w:rPr>
          <w:b/>
          <w:lang w:eastAsia="bg-BG"/>
        </w:rPr>
        <w:t>ИЗПЪЛНИТЕЛЯТ</w:t>
      </w:r>
      <w:r w:rsidRPr="00A00DF8">
        <w:rPr>
          <w:lang w:eastAsia="bg-BG"/>
        </w:rPr>
        <w:t xml:space="preserve"> е длъжен да изпълни необходимите действия за визуализация и публичност по Проекта в пълно съответствие с изискванията на възложителя, формулирани в Техническата спецификация</w:t>
      </w:r>
      <w:r w:rsidRPr="00A00DF8">
        <w:t xml:space="preserve"> - Приложение № 1 и </w:t>
      </w:r>
      <w:r w:rsidRPr="00A00DF8">
        <w:rPr>
          <w:lang w:eastAsia="en-GB"/>
        </w:rPr>
        <w:t xml:space="preserve">в съответствие с предложенията, съдържащи се в </w:t>
      </w:r>
      <w:r w:rsidRPr="00A00DF8">
        <w:rPr>
          <w:lang w:val="ru-RU" w:eastAsia="en-GB"/>
        </w:rPr>
        <w:t xml:space="preserve">Техническото предложение на </w:t>
      </w:r>
      <w:r w:rsidRPr="00A00DF8">
        <w:rPr>
          <w:b/>
          <w:lang w:val="ru-RU" w:eastAsia="en-GB"/>
        </w:rPr>
        <w:t>ИЗПЪЛНИТЕЛЯ</w:t>
      </w:r>
      <w:r w:rsidRPr="00A00DF8">
        <w:rPr>
          <w:lang w:val="ru-RU" w:eastAsia="en-GB"/>
        </w:rPr>
        <w:t xml:space="preserve"> – Приложение № 2 и в Ценовото предложение на </w:t>
      </w:r>
      <w:r w:rsidRPr="00A00DF8">
        <w:rPr>
          <w:b/>
          <w:lang w:val="ru-RU" w:eastAsia="en-GB"/>
        </w:rPr>
        <w:t>ИЗПЪЛНИТЕЛЯ</w:t>
      </w:r>
      <w:r w:rsidRPr="00A00DF8">
        <w:rPr>
          <w:lang w:val="ru-RU" w:eastAsia="en-GB"/>
        </w:rPr>
        <w:t xml:space="preserve"> – Приложение № 3. </w:t>
      </w:r>
    </w:p>
    <w:p w:rsidR="007A3651" w:rsidRPr="00A00DF8" w:rsidRDefault="00DE37AB" w:rsidP="00626A9E">
      <w:pPr>
        <w:suppressAutoHyphens w:val="0"/>
        <w:spacing w:line="276" w:lineRule="auto"/>
        <w:jc w:val="both"/>
        <w:rPr>
          <w:lang w:eastAsia="bg-BG"/>
        </w:rPr>
      </w:pPr>
      <w:r w:rsidRPr="00A00DF8">
        <w:rPr>
          <w:lang w:eastAsia="bg-BG"/>
        </w:rPr>
        <w:t>6</w:t>
      </w:r>
      <w:r w:rsidR="007A3651" w:rsidRPr="00A00DF8">
        <w:rPr>
          <w:lang w:eastAsia="bg-BG"/>
        </w:rPr>
        <w:t>.</w:t>
      </w:r>
      <w:r w:rsidRPr="00A00DF8">
        <w:rPr>
          <w:lang w:eastAsia="bg-BG"/>
        </w:rPr>
        <w:t xml:space="preserve"> </w:t>
      </w:r>
      <w:r w:rsidR="007A3651" w:rsidRPr="00A00DF8">
        <w:rPr>
          <w:b/>
          <w:lang w:eastAsia="bg-BG"/>
        </w:rPr>
        <w:t>ИЗПЪЛНИТЕЛЯТ</w:t>
      </w:r>
      <w:r w:rsidR="00D44219" w:rsidRPr="00A00DF8">
        <w:rPr>
          <w:lang w:eastAsia="bg-BG"/>
        </w:rPr>
        <w:t xml:space="preserve"> </w:t>
      </w:r>
      <w:r w:rsidR="007A3651" w:rsidRPr="00A00DF8">
        <w:rPr>
          <w:lang w:eastAsia="bg-BG"/>
        </w:rPr>
        <w:t xml:space="preserve">е длъжен да възстанови на </w:t>
      </w:r>
      <w:r w:rsidR="007A3651" w:rsidRPr="00A00DF8">
        <w:rPr>
          <w:b/>
          <w:lang w:eastAsia="bg-BG"/>
        </w:rPr>
        <w:t>ВЪЗЛОЖИТЕЛЯ</w:t>
      </w:r>
      <w:r w:rsidR="00D44219" w:rsidRPr="00A00DF8">
        <w:rPr>
          <w:lang w:eastAsia="bg-BG"/>
        </w:rPr>
        <w:t xml:space="preserve"> </w:t>
      </w:r>
      <w:r w:rsidR="007A3651" w:rsidRPr="00A00DF8">
        <w:rPr>
          <w:lang w:eastAsia="bg-BG"/>
        </w:rPr>
        <w:t xml:space="preserve">всички неправомерно получени финансови средства. При констатиране на недължимо платени суми и/или надплатени суми, както и всякакви неправомерно получени средства по този договор, </w:t>
      </w:r>
      <w:r w:rsidR="007A3651" w:rsidRPr="00A00DF8">
        <w:rPr>
          <w:b/>
          <w:lang w:eastAsia="bg-BG"/>
        </w:rPr>
        <w:t>ВЪЗЛОЖИТЕЛЯТ</w:t>
      </w:r>
      <w:r w:rsidR="00D44219" w:rsidRPr="00A00DF8">
        <w:rPr>
          <w:lang w:eastAsia="bg-BG"/>
        </w:rPr>
        <w:t xml:space="preserve"> </w:t>
      </w:r>
      <w:r w:rsidR="007A3651" w:rsidRPr="00A00DF8">
        <w:rPr>
          <w:lang w:eastAsia="bg-BG"/>
        </w:rPr>
        <w:t xml:space="preserve">изпраща покана до </w:t>
      </w:r>
      <w:r w:rsidR="007A3651" w:rsidRPr="00A00DF8">
        <w:rPr>
          <w:b/>
          <w:lang w:eastAsia="bg-BG"/>
        </w:rPr>
        <w:t>ИЗПЪЛНИТЕЛЯ</w:t>
      </w:r>
      <w:r w:rsidR="00D44219" w:rsidRPr="00A00DF8">
        <w:rPr>
          <w:lang w:eastAsia="bg-BG"/>
        </w:rPr>
        <w:t xml:space="preserve"> д</w:t>
      </w:r>
      <w:r w:rsidR="007A3651" w:rsidRPr="00A00DF8">
        <w:rPr>
          <w:lang w:eastAsia="bg-BG"/>
        </w:rPr>
        <w:t>а плати доброволно задължението</w:t>
      </w:r>
      <w:r w:rsidR="00D44219" w:rsidRPr="00A00DF8">
        <w:rPr>
          <w:lang w:eastAsia="bg-BG"/>
        </w:rPr>
        <w:t xml:space="preserve"> </w:t>
      </w:r>
      <w:r w:rsidR="007A3651" w:rsidRPr="00A00DF8">
        <w:rPr>
          <w:lang w:eastAsia="bg-BG"/>
        </w:rPr>
        <w:t xml:space="preserve">си в 7-дневен срок от получаване на поканата. В случай, че </w:t>
      </w:r>
      <w:r w:rsidR="007A3651" w:rsidRPr="00A00DF8">
        <w:rPr>
          <w:b/>
          <w:lang w:eastAsia="bg-BG"/>
        </w:rPr>
        <w:t>ИЗПЪЛНИТЕЛЯТ</w:t>
      </w:r>
      <w:r w:rsidR="00D44219" w:rsidRPr="00A00DF8">
        <w:rPr>
          <w:lang w:eastAsia="bg-BG"/>
        </w:rPr>
        <w:t xml:space="preserve"> </w:t>
      </w:r>
      <w:r w:rsidR="007A3651" w:rsidRPr="00A00DF8">
        <w:rPr>
          <w:lang w:eastAsia="bg-BG"/>
        </w:rPr>
        <w:t xml:space="preserve">не възстанови изисканите суми в упоменатия срок, </w:t>
      </w:r>
      <w:r w:rsidR="007A3651" w:rsidRPr="00A00DF8">
        <w:rPr>
          <w:b/>
          <w:lang w:eastAsia="bg-BG"/>
        </w:rPr>
        <w:t>ВЪЗЛОЖИТЕЛЯТ</w:t>
      </w:r>
      <w:r w:rsidR="00D44219" w:rsidRPr="00A00DF8">
        <w:rPr>
          <w:lang w:eastAsia="bg-BG"/>
        </w:rPr>
        <w:t xml:space="preserve"> </w:t>
      </w:r>
      <w:r w:rsidR="007A3651" w:rsidRPr="00A00DF8">
        <w:rPr>
          <w:lang w:eastAsia="bg-BG"/>
        </w:rPr>
        <w:t xml:space="preserve">има право на обезщетение за забавено плащане в размер на законната лихва за периода на просрочието. Сумите, подлежащи на възстановяване </w:t>
      </w:r>
      <w:r w:rsidR="00D44219" w:rsidRPr="00A00DF8">
        <w:rPr>
          <w:lang w:eastAsia="bg-BG"/>
        </w:rPr>
        <w:t xml:space="preserve">могат да бъдат прихванати от </w:t>
      </w:r>
      <w:r w:rsidR="007A3651" w:rsidRPr="00A00DF8">
        <w:rPr>
          <w:lang w:eastAsia="bg-BG"/>
        </w:rPr>
        <w:t xml:space="preserve">всякакви суми, дължими от </w:t>
      </w:r>
      <w:r w:rsidR="007A3651" w:rsidRPr="00A00DF8">
        <w:rPr>
          <w:b/>
          <w:lang w:eastAsia="bg-BG"/>
        </w:rPr>
        <w:t>ВЪЗЛОЖИТЕЛЯ</w:t>
      </w:r>
      <w:r w:rsidR="00D44219" w:rsidRPr="00A00DF8">
        <w:rPr>
          <w:lang w:eastAsia="bg-BG"/>
        </w:rPr>
        <w:t xml:space="preserve"> </w:t>
      </w:r>
      <w:r w:rsidR="007A3651" w:rsidRPr="00A00DF8">
        <w:rPr>
          <w:lang w:eastAsia="bg-BG"/>
        </w:rPr>
        <w:t xml:space="preserve">на </w:t>
      </w:r>
      <w:r w:rsidR="007A3651" w:rsidRPr="00A00DF8">
        <w:rPr>
          <w:b/>
          <w:lang w:eastAsia="bg-BG"/>
        </w:rPr>
        <w:t>ИЗПЪЛНИТЕЛЯ</w:t>
      </w:r>
      <w:r w:rsidR="007A3651" w:rsidRPr="00A00DF8">
        <w:rPr>
          <w:lang w:eastAsia="bg-BG"/>
        </w:rPr>
        <w:t>.</w:t>
      </w:r>
    </w:p>
    <w:p w:rsidR="007A3651" w:rsidRPr="00A00DF8" w:rsidRDefault="00DE37AB" w:rsidP="00626A9E">
      <w:pPr>
        <w:suppressAutoHyphens w:val="0"/>
        <w:spacing w:line="276" w:lineRule="auto"/>
        <w:jc w:val="both"/>
        <w:rPr>
          <w:lang w:eastAsia="bg-BG"/>
        </w:rPr>
      </w:pPr>
      <w:r w:rsidRPr="00A00DF8">
        <w:rPr>
          <w:lang w:eastAsia="bg-BG"/>
        </w:rPr>
        <w:t>7</w:t>
      </w:r>
      <w:r w:rsidR="007A3651" w:rsidRPr="00A00DF8">
        <w:rPr>
          <w:lang w:eastAsia="bg-BG"/>
        </w:rPr>
        <w:t>.</w:t>
      </w:r>
      <w:r w:rsidR="00D44219" w:rsidRPr="00A00DF8">
        <w:rPr>
          <w:lang w:eastAsia="bg-BG"/>
        </w:rPr>
        <w:t xml:space="preserve"> </w:t>
      </w:r>
      <w:r w:rsidR="007A3651" w:rsidRPr="00A00DF8">
        <w:rPr>
          <w:b/>
          <w:lang w:eastAsia="bg-BG"/>
        </w:rPr>
        <w:t>ИЗПЪЛНИТЕЛЯТ</w:t>
      </w:r>
      <w:r w:rsidR="00D44219" w:rsidRPr="00A00DF8">
        <w:rPr>
          <w:lang w:eastAsia="bg-BG"/>
        </w:rPr>
        <w:t xml:space="preserve"> </w:t>
      </w:r>
      <w:r w:rsidR="007A3651" w:rsidRPr="00A00DF8">
        <w:rPr>
          <w:lang w:eastAsia="bg-BG"/>
        </w:rPr>
        <w:t>е длъжен да спазва изискванията за изпълнение на мерките за информация и публичност, определени в договора</w:t>
      </w:r>
      <w:r w:rsidR="00D44219" w:rsidRPr="00A00DF8">
        <w:rPr>
          <w:lang w:eastAsia="bg-BG"/>
        </w:rPr>
        <w:t xml:space="preserve"> </w:t>
      </w:r>
      <w:r w:rsidR="007A3651" w:rsidRPr="00A00DF8">
        <w:rPr>
          <w:lang w:eastAsia="bg-BG"/>
        </w:rPr>
        <w:t>за безвъзмездна финансова помощ и задължителните изисквания за мерките за информация и комуникация, описани в Единен наръчник на бенефициента за прилагане на правилата за информация и комуникация 2014</w:t>
      </w:r>
      <w:r w:rsidR="00D44219" w:rsidRPr="00A00DF8">
        <w:rPr>
          <w:lang w:eastAsia="bg-BG"/>
        </w:rPr>
        <w:t xml:space="preserve"> </w:t>
      </w:r>
      <w:r w:rsidR="007A3651" w:rsidRPr="00A00DF8">
        <w:rPr>
          <w:lang w:eastAsia="bg-BG"/>
        </w:rPr>
        <w:t>-</w:t>
      </w:r>
      <w:r w:rsidR="00D44219" w:rsidRPr="00A00DF8">
        <w:rPr>
          <w:lang w:eastAsia="bg-BG"/>
        </w:rPr>
        <w:t xml:space="preserve"> </w:t>
      </w:r>
      <w:r w:rsidR="007A3651" w:rsidRPr="00A00DF8">
        <w:rPr>
          <w:lang w:eastAsia="bg-BG"/>
        </w:rPr>
        <w:t>2020 г.</w:t>
      </w:r>
    </w:p>
    <w:p w:rsidR="007A3651" w:rsidRPr="00A00DF8" w:rsidRDefault="00DE37AB" w:rsidP="00626A9E">
      <w:pPr>
        <w:suppressAutoHyphens w:val="0"/>
        <w:spacing w:line="276" w:lineRule="auto"/>
        <w:jc w:val="both"/>
        <w:rPr>
          <w:lang w:eastAsia="bg-BG"/>
        </w:rPr>
      </w:pPr>
      <w:r w:rsidRPr="00A00DF8">
        <w:rPr>
          <w:lang w:eastAsia="bg-BG"/>
        </w:rPr>
        <w:t>8</w:t>
      </w:r>
      <w:r w:rsidR="007A3651" w:rsidRPr="00A00DF8">
        <w:rPr>
          <w:lang w:eastAsia="bg-BG"/>
        </w:rPr>
        <w:t>.</w:t>
      </w:r>
      <w:r w:rsidR="00D44219" w:rsidRPr="00A00DF8">
        <w:rPr>
          <w:lang w:eastAsia="bg-BG"/>
        </w:rPr>
        <w:t xml:space="preserve"> </w:t>
      </w:r>
      <w:r w:rsidR="007A3651" w:rsidRPr="00A00DF8">
        <w:rPr>
          <w:b/>
          <w:lang w:eastAsia="bg-BG"/>
        </w:rPr>
        <w:t>ИЗПЪЛНИТЕЛЯТ</w:t>
      </w:r>
      <w:r w:rsidR="00D44219" w:rsidRPr="00A00DF8">
        <w:rPr>
          <w:lang w:eastAsia="bg-BG"/>
        </w:rPr>
        <w:t xml:space="preserve"> </w:t>
      </w:r>
      <w:r w:rsidR="007A3651" w:rsidRPr="00A00DF8">
        <w:rPr>
          <w:lang w:eastAsia="bg-BG"/>
        </w:rPr>
        <w:t xml:space="preserve">е длъжен да поддържа точно и ясно систематизирано деловодство, както и пълна и точна счетоводна и друга отчетна документация за извършената дейност, позволяваща да се установи дали разходите са действително извършени във връзка с </w:t>
      </w:r>
      <w:r w:rsidR="00D44219" w:rsidRPr="00A00DF8">
        <w:rPr>
          <w:lang w:eastAsia="bg-BG"/>
        </w:rPr>
        <w:t xml:space="preserve">изпълнението на договора, както </w:t>
      </w:r>
      <w:r w:rsidR="007A3651" w:rsidRPr="00A00DF8">
        <w:rPr>
          <w:lang w:eastAsia="bg-BG"/>
        </w:rPr>
        <w:t>и да спазва изискванията за съхранение на документацията за Проекта, опреде</w:t>
      </w:r>
      <w:r w:rsidR="00D44219" w:rsidRPr="00A00DF8">
        <w:rPr>
          <w:lang w:eastAsia="bg-BG"/>
        </w:rPr>
        <w:t xml:space="preserve">лени в договора за безвъзмездна </w:t>
      </w:r>
      <w:r w:rsidR="007A3651" w:rsidRPr="00A00DF8">
        <w:rPr>
          <w:lang w:eastAsia="bg-BG"/>
        </w:rPr>
        <w:t>финансова помощ.</w:t>
      </w:r>
    </w:p>
    <w:p w:rsidR="007A3651" w:rsidRPr="00A00DF8" w:rsidRDefault="00DE37AB" w:rsidP="00626A9E">
      <w:pPr>
        <w:suppressAutoHyphens w:val="0"/>
        <w:spacing w:line="276" w:lineRule="auto"/>
        <w:jc w:val="both"/>
        <w:rPr>
          <w:lang w:eastAsia="bg-BG"/>
        </w:rPr>
      </w:pPr>
      <w:r w:rsidRPr="00A00DF8">
        <w:rPr>
          <w:lang w:eastAsia="bg-BG"/>
        </w:rPr>
        <w:t>9</w:t>
      </w:r>
      <w:r w:rsidR="007A3651" w:rsidRPr="00A00DF8">
        <w:rPr>
          <w:lang w:eastAsia="bg-BG"/>
        </w:rPr>
        <w:t>.</w:t>
      </w:r>
      <w:r w:rsidR="00D44219" w:rsidRPr="00A00DF8">
        <w:rPr>
          <w:lang w:eastAsia="bg-BG"/>
        </w:rPr>
        <w:t xml:space="preserve"> </w:t>
      </w:r>
      <w:r w:rsidR="007A3651" w:rsidRPr="00A00DF8">
        <w:rPr>
          <w:b/>
          <w:lang w:eastAsia="bg-BG"/>
        </w:rPr>
        <w:t>ИЗПЪЛНИТЕЛЯТ</w:t>
      </w:r>
      <w:r w:rsidR="00D44219" w:rsidRPr="00A00DF8">
        <w:rPr>
          <w:lang w:eastAsia="bg-BG"/>
        </w:rPr>
        <w:t xml:space="preserve"> </w:t>
      </w:r>
      <w:r w:rsidR="007A3651" w:rsidRPr="00A00DF8">
        <w:rPr>
          <w:lang w:eastAsia="bg-BG"/>
        </w:rPr>
        <w:t xml:space="preserve">осигурява достъп за извършване проверки на място от страна на </w:t>
      </w:r>
      <w:r w:rsidR="007A3651" w:rsidRPr="00A00DF8">
        <w:rPr>
          <w:b/>
          <w:lang w:eastAsia="bg-BG"/>
        </w:rPr>
        <w:t>ВЪЗЛОЖИТЕЛЯ</w:t>
      </w:r>
      <w:r w:rsidR="007A3651" w:rsidRPr="00A00DF8">
        <w:rPr>
          <w:lang w:eastAsia="bg-BG"/>
        </w:rPr>
        <w:t>, Междинното звено, Управляващия орган на ОПРР</w:t>
      </w:r>
      <w:r w:rsidR="00D44219" w:rsidRPr="00A00DF8">
        <w:rPr>
          <w:lang w:eastAsia="bg-BG"/>
        </w:rPr>
        <w:t xml:space="preserve"> </w:t>
      </w:r>
      <w:r w:rsidR="007A3651" w:rsidRPr="00A00DF8">
        <w:rPr>
          <w:lang w:eastAsia="bg-BG"/>
        </w:rPr>
        <w:t>2014</w:t>
      </w:r>
      <w:r w:rsidR="00D44219" w:rsidRPr="00A00DF8">
        <w:rPr>
          <w:lang w:eastAsia="bg-BG"/>
        </w:rPr>
        <w:t xml:space="preserve"> </w:t>
      </w:r>
      <w:r w:rsidR="007A3651" w:rsidRPr="00A00DF8">
        <w:rPr>
          <w:lang w:eastAsia="bg-BG"/>
        </w:rPr>
        <w:t>-</w:t>
      </w:r>
      <w:r w:rsidR="00D44219" w:rsidRPr="00A00DF8">
        <w:rPr>
          <w:lang w:eastAsia="bg-BG"/>
        </w:rPr>
        <w:t xml:space="preserve"> </w:t>
      </w:r>
      <w:r w:rsidR="007A3651" w:rsidRPr="00A00DF8">
        <w:rPr>
          <w:lang w:eastAsia="bg-BG"/>
        </w:rPr>
        <w:t>2020, Сертифициращия орган и органи и представители на европейската комисия, като осигури присъствието на негов представител, да осигури достъп до помещения и преглед на цялата документация.</w:t>
      </w:r>
    </w:p>
    <w:p w:rsidR="007A3651" w:rsidRPr="00A00DF8" w:rsidRDefault="007A3651" w:rsidP="00626A9E">
      <w:pPr>
        <w:suppressAutoHyphens w:val="0"/>
        <w:spacing w:line="276" w:lineRule="auto"/>
        <w:jc w:val="both"/>
        <w:rPr>
          <w:lang w:eastAsia="bg-BG"/>
        </w:rPr>
      </w:pPr>
      <w:r w:rsidRPr="00A00DF8">
        <w:rPr>
          <w:lang w:eastAsia="bg-BG"/>
        </w:rPr>
        <w:t>1</w:t>
      </w:r>
      <w:r w:rsidR="00DE37AB" w:rsidRPr="00A00DF8">
        <w:rPr>
          <w:lang w:eastAsia="bg-BG"/>
        </w:rPr>
        <w:t>0</w:t>
      </w:r>
      <w:r w:rsidRPr="00A00DF8">
        <w:rPr>
          <w:lang w:eastAsia="bg-BG"/>
        </w:rPr>
        <w:t>.</w:t>
      </w:r>
      <w:r w:rsidR="00D44219" w:rsidRPr="00A00DF8">
        <w:rPr>
          <w:lang w:eastAsia="bg-BG"/>
        </w:rPr>
        <w:t xml:space="preserve"> </w:t>
      </w:r>
      <w:r w:rsidRPr="00A00DF8">
        <w:rPr>
          <w:b/>
          <w:lang w:eastAsia="bg-BG"/>
        </w:rPr>
        <w:t>ИЗПЪЛНИТЕЛЯТ</w:t>
      </w:r>
      <w:r w:rsidR="00D44219" w:rsidRPr="00A00DF8">
        <w:rPr>
          <w:lang w:eastAsia="bg-BG"/>
        </w:rPr>
        <w:t xml:space="preserve"> </w:t>
      </w:r>
      <w:r w:rsidRPr="00A00DF8">
        <w:rPr>
          <w:lang w:eastAsia="bg-BG"/>
        </w:rPr>
        <w:t>е длъжен да изпълнява мерките и препоръките, съдържащи се в докладите от</w:t>
      </w:r>
      <w:r w:rsidR="00556F2E" w:rsidRPr="00A00DF8">
        <w:rPr>
          <w:lang w:eastAsia="bg-BG"/>
        </w:rPr>
        <w:t xml:space="preserve"> </w:t>
      </w:r>
      <w:r w:rsidRPr="00A00DF8">
        <w:rPr>
          <w:lang w:eastAsia="bg-BG"/>
        </w:rPr>
        <w:t>проверки на място.</w:t>
      </w:r>
    </w:p>
    <w:p w:rsidR="007A3651" w:rsidRPr="00A00DF8" w:rsidRDefault="00DE37AB" w:rsidP="00626A9E">
      <w:pPr>
        <w:suppressAutoHyphens w:val="0"/>
        <w:spacing w:line="276" w:lineRule="auto"/>
        <w:jc w:val="both"/>
        <w:rPr>
          <w:lang w:eastAsia="bg-BG"/>
        </w:rPr>
      </w:pPr>
      <w:r w:rsidRPr="00A00DF8">
        <w:rPr>
          <w:lang w:eastAsia="bg-BG"/>
        </w:rPr>
        <w:lastRenderedPageBreak/>
        <w:t>11</w:t>
      </w:r>
      <w:r w:rsidR="007A3651" w:rsidRPr="00A00DF8">
        <w:rPr>
          <w:lang w:eastAsia="bg-BG"/>
        </w:rPr>
        <w:t xml:space="preserve">. </w:t>
      </w:r>
      <w:r w:rsidR="007A3651" w:rsidRPr="00A00DF8">
        <w:rPr>
          <w:b/>
          <w:lang w:eastAsia="bg-BG"/>
        </w:rPr>
        <w:t>ИЗПЪЛНИТЕЛЯТ</w:t>
      </w:r>
      <w:r w:rsidR="007A3651" w:rsidRPr="00A00DF8">
        <w:rPr>
          <w:lang w:eastAsia="bg-BG"/>
        </w:rPr>
        <w:t xml:space="preserve"> е длъжен да информира </w:t>
      </w:r>
      <w:r w:rsidR="007A3651" w:rsidRPr="00A00DF8">
        <w:rPr>
          <w:b/>
          <w:lang w:eastAsia="bg-BG"/>
        </w:rPr>
        <w:t>ВЪЗЛОЖИТЕЛЯ</w:t>
      </w:r>
      <w:r w:rsidR="00D44219" w:rsidRPr="00A00DF8">
        <w:rPr>
          <w:lang w:eastAsia="bg-BG"/>
        </w:rPr>
        <w:t xml:space="preserve"> </w:t>
      </w:r>
      <w:r w:rsidR="007A3651" w:rsidRPr="00A00DF8">
        <w:rPr>
          <w:lang w:eastAsia="bg-BG"/>
        </w:rPr>
        <w:t>за възникнали проблеми при изпълнението на проекта и за предприетите мерки за тяхното разрешаване.</w:t>
      </w:r>
    </w:p>
    <w:p w:rsidR="007A3651" w:rsidRPr="00A00DF8" w:rsidRDefault="00DE37AB" w:rsidP="00626A9E">
      <w:pPr>
        <w:suppressAutoHyphens w:val="0"/>
        <w:spacing w:line="276" w:lineRule="auto"/>
        <w:jc w:val="both"/>
        <w:rPr>
          <w:lang w:eastAsia="bg-BG"/>
        </w:rPr>
      </w:pPr>
      <w:r w:rsidRPr="00A00DF8">
        <w:rPr>
          <w:lang w:eastAsia="bg-BG"/>
        </w:rPr>
        <w:t>12</w:t>
      </w:r>
      <w:r w:rsidR="007A3651" w:rsidRPr="00A00DF8">
        <w:rPr>
          <w:lang w:eastAsia="bg-BG"/>
        </w:rPr>
        <w:t>.</w:t>
      </w:r>
      <w:r w:rsidR="00D44219" w:rsidRPr="00A00DF8">
        <w:rPr>
          <w:lang w:eastAsia="bg-BG"/>
        </w:rPr>
        <w:t xml:space="preserve"> </w:t>
      </w:r>
      <w:r w:rsidR="007A3651" w:rsidRPr="00D75046">
        <w:rPr>
          <w:b/>
          <w:lang w:eastAsia="bg-BG"/>
        </w:rPr>
        <w:t>ИЗПЪЛНИТЕЛЯТ</w:t>
      </w:r>
      <w:r w:rsidR="00D44219" w:rsidRPr="00D75046">
        <w:rPr>
          <w:lang w:eastAsia="bg-BG"/>
        </w:rPr>
        <w:t xml:space="preserve"> </w:t>
      </w:r>
      <w:r w:rsidR="007A3651" w:rsidRPr="00D75046">
        <w:rPr>
          <w:lang w:eastAsia="bg-BG"/>
        </w:rPr>
        <w:t>съхранява всички документи, свързани с изпълнението на настоящия Договор за срок от 3 (три)</w:t>
      </w:r>
      <w:r w:rsidR="00D44219" w:rsidRPr="00D75046">
        <w:rPr>
          <w:lang w:eastAsia="bg-BG"/>
        </w:rPr>
        <w:t xml:space="preserve"> </w:t>
      </w:r>
      <w:r w:rsidR="007A3651" w:rsidRPr="00D75046">
        <w:rPr>
          <w:lang w:eastAsia="bg-BG"/>
        </w:rPr>
        <w:t>години, считано от 31 декември на</w:t>
      </w:r>
      <w:r w:rsidR="00D44219" w:rsidRPr="00D75046">
        <w:rPr>
          <w:lang w:eastAsia="bg-BG"/>
        </w:rPr>
        <w:t xml:space="preserve"> </w:t>
      </w:r>
      <w:r w:rsidR="007A3651" w:rsidRPr="00D75046">
        <w:rPr>
          <w:lang w:eastAsia="bg-BG"/>
        </w:rPr>
        <w:t>годината на предаването на Европейската комисия на годишните счетоводни отчети, в</w:t>
      </w:r>
      <w:r w:rsidR="00D44219" w:rsidRPr="00D75046">
        <w:rPr>
          <w:lang w:eastAsia="bg-BG"/>
        </w:rPr>
        <w:t xml:space="preserve"> </w:t>
      </w:r>
      <w:r w:rsidR="007A3651" w:rsidRPr="00D75046">
        <w:rPr>
          <w:lang w:eastAsia="bg-BG"/>
        </w:rPr>
        <w:t>които са включени разходите по Проекта в съответствие с чл. 140, пар. 1 Регламент (ЕС)</w:t>
      </w:r>
      <w:r w:rsidR="00D44219" w:rsidRPr="00D75046">
        <w:rPr>
          <w:lang w:eastAsia="bg-BG"/>
        </w:rPr>
        <w:t xml:space="preserve"> №</w:t>
      </w:r>
      <w:r w:rsidR="007A3651" w:rsidRPr="00D75046">
        <w:rPr>
          <w:lang w:eastAsia="bg-BG"/>
        </w:rPr>
        <w:t xml:space="preserve"> 1303/2013 г.</w:t>
      </w:r>
    </w:p>
    <w:p w:rsidR="007A3651" w:rsidRPr="00A00DF8" w:rsidRDefault="007A3651" w:rsidP="00A363DB">
      <w:pPr>
        <w:tabs>
          <w:tab w:val="left" w:pos="9922"/>
        </w:tabs>
        <w:spacing w:afterLines="40" w:after="96" w:line="276" w:lineRule="auto"/>
        <w:jc w:val="both"/>
        <w:rPr>
          <w:lang w:eastAsia="bg-BG"/>
        </w:rPr>
      </w:pPr>
    </w:p>
    <w:p w:rsidR="00B55D71" w:rsidRPr="00A00DF8" w:rsidRDefault="005B5EF9" w:rsidP="00A363DB">
      <w:pPr>
        <w:tabs>
          <w:tab w:val="left" w:pos="9922"/>
        </w:tabs>
        <w:spacing w:afterLines="40" w:after="96" w:line="276" w:lineRule="auto"/>
        <w:jc w:val="both"/>
        <w:rPr>
          <w:b/>
        </w:rPr>
      </w:pPr>
      <w:r w:rsidRPr="00A00DF8">
        <w:rPr>
          <w:b/>
        </w:rPr>
        <w:t>VІ</w:t>
      </w:r>
      <w:r w:rsidR="00684FAC" w:rsidRPr="00A00DF8">
        <w:rPr>
          <w:b/>
        </w:rPr>
        <w:t xml:space="preserve">. ПРИЕМАНЕ НА ИЗПЪЛНЕНИЕТО. </w:t>
      </w:r>
    </w:p>
    <w:p w:rsidR="00692692" w:rsidRPr="00A00DF8" w:rsidRDefault="00692692" w:rsidP="00B11874">
      <w:pPr>
        <w:tabs>
          <w:tab w:val="left" w:pos="0"/>
        </w:tabs>
        <w:spacing w:line="276" w:lineRule="auto"/>
        <w:jc w:val="both"/>
      </w:pPr>
      <w:r w:rsidRPr="00A00DF8">
        <w:rPr>
          <w:b/>
        </w:rPr>
        <w:t>Чл.</w:t>
      </w:r>
      <w:r w:rsidR="006C79B4" w:rsidRPr="00A00DF8">
        <w:rPr>
          <w:b/>
        </w:rPr>
        <w:t>9</w:t>
      </w:r>
      <w:r w:rsidR="00684FAC" w:rsidRPr="00A00DF8">
        <w:rPr>
          <w:b/>
        </w:rPr>
        <w:t>. (1)</w:t>
      </w:r>
      <w:r w:rsidR="00684FAC" w:rsidRPr="00A00DF8">
        <w:t xml:space="preserve"> </w:t>
      </w:r>
      <w:r w:rsidRPr="00A00DF8">
        <w:t>Предаването на изпълнението на Услугите за всеки отделен етап чрез всеки от до</w:t>
      </w:r>
      <w:r w:rsidR="005B5EF9" w:rsidRPr="00A00DF8">
        <w:t>кладите за изпълнението на всеки</w:t>
      </w:r>
      <w:r w:rsidRPr="00A00DF8">
        <w:t xml:space="preserve"> етап/задача от поръчката се документира с протокол за приемане и предаване, който се подписва от представители на </w:t>
      </w:r>
      <w:r w:rsidRPr="00A00DF8">
        <w:rPr>
          <w:b/>
        </w:rPr>
        <w:t>ВЪЗЛОЖИТЕЛЯ</w:t>
      </w:r>
      <w:r w:rsidRPr="00A00DF8">
        <w:t xml:space="preserve"> и </w:t>
      </w:r>
      <w:r w:rsidRPr="00A00DF8">
        <w:rPr>
          <w:b/>
        </w:rPr>
        <w:t>ИЗПЪЛНИТЕЛЯ</w:t>
      </w:r>
      <w:r w:rsidRPr="00A00DF8">
        <w:rPr>
          <w:vertAlign w:val="superscript"/>
        </w:rPr>
        <w:t xml:space="preserve"> </w:t>
      </w:r>
      <w:r w:rsidRPr="00A00DF8">
        <w:t>в два оригинални екземпляра – по един за всяка от Страните („</w:t>
      </w:r>
      <w:r w:rsidRPr="00A00DF8">
        <w:rPr>
          <w:b/>
        </w:rPr>
        <w:t>Приемо-предавателен протокол</w:t>
      </w:r>
      <w:r w:rsidRPr="00A00DF8">
        <w:t>“)</w:t>
      </w:r>
      <w:r w:rsidR="00C0455B" w:rsidRPr="00A00DF8">
        <w:t>.</w:t>
      </w:r>
      <w:r w:rsidRPr="00A00DF8">
        <w:tab/>
      </w:r>
    </w:p>
    <w:p w:rsidR="00692692" w:rsidRPr="00A00DF8" w:rsidRDefault="00692692" w:rsidP="00B11874">
      <w:pPr>
        <w:tabs>
          <w:tab w:val="left" w:pos="0"/>
        </w:tabs>
        <w:spacing w:line="276" w:lineRule="auto"/>
        <w:jc w:val="both"/>
        <w:rPr>
          <w:b/>
        </w:rPr>
      </w:pPr>
    </w:p>
    <w:p w:rsidR="00692692" w:rsidRPr="00A00DF8" w:rsidRDefault="00692692" w:rsidP="00B11874">
      <w:pPr>
        <w:tabs>
          <w:tab w:val="left" w:pos="0"/>
        </w:tabs>
        <w:spacing w:line="276" w:lineRule="auto"/>
        <w:jc w:val="both"/>
        <w:rPr>
          <w:bCs/>
        </w:rPr>
      </w:pPr>
      <w:r w:rsidRPr="00A00DF8">
        <w:rPr>
          <w:b/>
        </w:rPr>
        <w:t xml:space="preserve">Чл. </w:t>
      </w:r>
      <w:r w:rsidR="006C79B4" w:rsidRPr="00A00DF8">
        <w:rPr>
          <w:b/>
        </w:rPr>
        <w:t>10</w:t>
      </w:r>
      <w:r w:rsidRPr="00A00DF8">
        <w:rPr>
          <w:b/>
        </w:rPr>
        <w:t>. (1)</w:t>
      </w:r>
      <w:r w:rsidRPr="00A00DF8">
        <w:t xml:space="preserve"> </w:t>
      </w:r>
      <w:r w:rsidRPr="00A00DF8">
        <w:rPr>
          <w:b/>
        </w:rPr>
        <w:t>ВЪЗЛОЖИТЕЛЯТ</w:t>
      </w:r>
      <w:r w:rsidRPr="00A00DF8">
        <w:t xml:space="preserve"> има право:</w:t>
      </w:r>
      <w:bookmarkStart w:id="1" w:name="_DV_M64"/>
      <w:bookmarkEnd w:id="1"/>
    </w:p>
    <w:p w:rsidR="00692692" w:rsidRPr="00A00DF8" w:rsidRDefault="00692692" w:rsidP="00B11874">
      <w:pPr>
        <w:tabs>
          <w:tab w:val="left" w:pos="0"/>
        </w:tabs>
        <w:spacing w:line="276" w:lineRule="auto"/>
        <w:jc w:val="both"/>
        <w:rPr>
          <w:bCs/>
        </w:rPr>
      </w:pPr>
      <w:r w:rsidRPr="00A00DF8">
        <w:t>1. да приеме изпълнението, когато отговаря на договореното;</w:t>
      </w:r>
      <w:bookmarkStart w:id="2" w:name="_DV_M65"/>
      <w:bookmarkEnd w:id="2"/>
    </w:p>
    <w:p w:rsidR="00692692" w:rsidRPr="00A00DF8" w:rsidRDefault="00C0455B" w:rsidP="00B11874">
      <w:pPr>
        <w:tabs>
          <w:tab w:val="left" w:pos="0"/>
        </w:tabs>
        <w:spacing w:line="276" w:lineRule="auto"/>
        <w:jc w:val="both"/>
        <w:rPr>
          <w:bCs/>
        </w:rPr>
      </w:pPr>
      <w:r w:rsidRPr="00A00DF8">
        <w:t>2. к</w:t>
      </w:r>
      <w:r w:rsidR="00692692" w:rsidRPr="00A00DF8">
        <w:t xml:space="preserve">огато бъдат установени несъответствия на изпълненото с уговореното или бъдат констатирани недостатъци, </w:t>
      </w:r>
      <w:r w:rsidR="00692692" w:rsidRPr="00A00DF8">
        <w:rPr>
          <w:b/>
        </w:rPr>
        <w:t>ВЪЗЛОЖИТЕЛЯТ</w:t>
      </w:r>
      <w:r w:rsidR="00692692" w:rsidRPr="00A00DF8">
        <w:t xml:space="preserve"> може да откаже приемане на изпълнението до отстраняване на недостатъците, като даде подходящ срок за отстраняването им за сметка на </w:t>
      </w:r>
      <w:r w:rsidR="00692692" w:rsidRPr="00A00DF8">
        <w:rPr>
          <w:b/>
        </w:rPr>
        <w:t>ИЗПЪЛНИТЕЛЯ</w:t>
      </w:r>
      <w:r w:rsidR="00692692" w:rsidRPr="00A00DF8">
        <w:t>;</w:t>
      </w:r>
    </w:p>
    <w:p w:rsidR="00692692" w:rsidRPr="00A00DF8" w:rsidRDefault="00692692" w:rsidP="00B11874">
      <w:pPr>
        <w:tabs>
          <w:tab w:val="left" w:pos="0"/>
        </w:tabs>
        <w:spacing w:line="276" w:lineRule="auto"/>
        <w:jc w:val="both"/>
        <w:rPr>
          <w:bCs/>
        </w:rPr>
      </w:pPr>
      <w:r w:rsidRPr="00A00DF8">
        <w:t xml:space="preserve">3. </w:t>
      </w:r>
      <w:r w:rsidR="00C0455B" w:rsidRPr="00A00DF8">
        <w:t xml:space="preserve">при съществени отклонения от договореното </w:t>
      </w:r>
      <w:r w:rsidRPr="00A00DF8">
        <w:t>д</w:t>
      </w:r>
      <w:r w:rsidR="00C0455B" w:rsidRPr="00A00DF8">
        <w:t xml:space="preserve">а откаже да приеме изпълнението, </w:t>
      </w:r>
      <w:r w:rsidRPr="00A00DF8">
        <w:t>в случай, че констатираните недостатъци са от такова естество, че резултатът от изпълнението с</w:t>
      </w:r>
      <w:r w:rsidR="00C0455B" w:rsidRPr="00A00DF8">
        <w:t xml:space="preserve">тава безполезен за </w:t>
      </w:r>
      <w:r w:rsidR="00C0455B" w:rsidRPr="00A00DF8">
        <w:rPr>
          <w:b/>
        </w:rPr>
        <w:t>ВЪЗЛОЖИТЕЛЯ</w:t>
      </w:r>
      <w:r w:rsidRPr="00A00DF8">
        <w:t>.</w:t>
      </w:r>
    </w:p>
    <w:p w:rsidR="00692692" w:rsidRPr="00A00DF8" w:rsidRDefault="00692692" w:rsidP="00B11874">
      <w:pPr>
        <w:tabs>
          <w:tab w:val="left" w:pos="0"/>
        </w:tabs>
        <w:spacing w:line="276" w:lineRule="auto"/>
        <w:jc w:val="both"/>
        <w:rPr>
          <w:bCs/>
        </w:rPr>
      </w:pPr>
      <w:r w:rsidRPr="00A00DF8">
        <w:rPr>
          <w:b/>
        </w:rPr>
        <w:t>(2)</w:t>
      </w:r>
      <w:r w:rsidRPr="00A00DF8">
        <w:t xml:space="preserve"> Окончателното приемане на изпълнението на Услугите по този Договор се извършва с подписване на окончателен Приемо-предавателен</w:t>
      </w:r>
      <w:r w:rsidR="00B10703">
        <w:t xml:space="preserve"> протокол, подписан от Страните</w:t>
      </w:r>
      <w:r w:rsidRPr="00A00DF8">
        <w:rPr>
          <w:color w:val="000000"/>
          <w:spacing w:val="1"/>
        </w:rPr>
        <w:t xml:space="preserve">. </w:t>
      </w:r>
      <w:r w:rsidRPr="00A00DF8">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r w:rsidR="0051550E" w:rsidRPr="00A00DF8">
        <w:t>.</w:t>
      </w:r>
      <w:r w:rsidRPr="00A00DF8">
        <w:t xml:space="preserve"> </w:t>
      </w:r>
      <w:bookmarkStart w:id="3" w:name="_DV_M67"/>
      <w:bookmarkStart w:id="4" w:name="_DV_M68"/>
      <w:bookmarkStart w:id="5" w:name="_DV_M69"/>
      <w:bookmarkEnd w:id="3"/>
      <w:bookmarkEnd w:id="4"/>
      <w:bookmarkEnd w:id="5"/>
    </w:p>
    <w:p w:rsidR="00B55D71" w:rsidRPr="00A00DF8" w:rsidRDefault="00B55D71" w:rsidP="00A363DB">
      <w:pPr>
        <w:tabs>
          <w:tab w:val="left" w:pos="9922"/>
        </w:tabs>
        <w:spacing w:afterLines="40" w:after="96" w:line="276" w:lineRule="auto"/>
        <w:jc w:val="both"/>
      </w:pPr>
    </w:p>
    <w:p w:rsidR="00FA2AC5" w:rsidRPr="00A00DF8" w:rsidRDefault="005B5EF9" w:rsidP="00B11874">
      <w:pPr>
        <w:widowControl w:val="0"/>
        <w:tabs>
          <w:tab w:val="left" w:pos="720"/>
          <w:tab w:val="left" w:pos="1800"/>
        </w:tabs>
        <w:autoSpaceDE w:val="0"/>
        <w:autoSpaceDN w:val="0"/>
        <w:adjustRightInd w:val="0"/>
        <w:spacing w:line="276" w:lineRule="auto"/>
        <w:jc w:val="both"/>
        <w:rPr>
          <w:b/>
        </w:rPr>
      </w:pPr>
      <w:r w:rsidRPr="00A00DF8">
        <w:rPr>
          <w:b/>
        </w:rPr>
        <w:t>VII</w:t>
      </w:r>
      <w:r w:rsidR="00FA2AC5" w:rsidRPr="00A00DF8">
        <w:rPr>
          <w:b/>
        </w:rPr>
        <w:t>. НЕУСТОЙКИ, САНКЦИИ И ОТГОВОРНОСТИ</w:t>
      </w:r>
    </w:p>
    <w:p w:rsidR="00FA2AC5" w:rsidRPr="00A00DF8" w:rsidRDefault="00FA2AC5" w:rsidP="00B11874">
      <w:pPr>
        <w:spacing w:line="276" w:lineRule="auto"/>
        <w:jc w:val="both"/>
        <w:rPr>
          <w:b/>
          <w:lang w:eastAsia="bg-BG"/>
        </w:rPr>
      </w:pPr>
      <w:r w:rsidRPr="00A00DF8">
        <w:rPr>
          <w:b/>
        </w:rPr>
        <w:t>Чл. 1</w:t>
      </w:r>
      <w:r w:rsidR="005B5EF9" w:rsidRPr="00A00DF8">
        <w:rPr>
          <w:b/>
        </w:rPr>
        <w:t>1</w:t>
      </w:r>
      <w:r w:rsidRPr="00A00DF8">
        <w:t xml:space="preserve"> </w:t>
      </w:r>
      <w:r w:rsidRPr="00A00DF8">
        <w:rPr>
          <w:b/>
        </w:rPr>
        <w:t>(1</w:t>
      </w:r>
      <w:r w:rsidRPr="00A00DF8">
        <w:rPr>
          <w:b/>
          <w:lang w:eastAsia="bg-BG"/>
        </w:rPr>
        <w:t>)</w:t>
      </w:r>
      <w:r w:rsidRPr="00A00DF8">
        <w:rPr>
          <w:lang w:eastAsia="bg-BG"/>
        </w:rPr>
        <w:t xml:space="preserve"> При неспазване от страна на </w:t>
      </w:r>
      <w:r w:rsidRPr="00A00DF8">
        <w:rPr>
          <w:b/>
          <w:bCs/>
          <w:iCs/>
          <w:lang w:eastAsia="bg-BG"/>
        </w:rPr>
        <w:t xml:space="preserve">ИЗПЪЛНИТЕЛЯ </w:t>
      </w:r>
      <w:r w:rsidR="005B5EF9" w:rsidRPr="00A00DF8">
        <w:rPr>
          <w:lang w:eastAsia="bg-BG"/>
        </w:rPr>
        <w:t>на срока по чл. 4</w:t>
      </w:r>
      <w:r w:rsidRPr="00A00DF8">
        <w:rPr>
          <w:lang w:eastAsia="bg-BG"/>
        </w:rPr>
        <w:t xml:space="preserve">, ал. 2 от настоящия договор, същият дължи на </w:t>
      </w:r>
      <w:r w:rsidRPr="00A00DF8">
        <w:rPr>
          <w:b/>
          <w:bCs/>
          <w:iCs/>
          <w:lang w:eastAsia="bg-BG"/>
        </w:rPr>
        <w:t xml:space="preserve">ВЪЗЛОЖИТЕЛЯ </w:t>
      </w:r>
      <w:r w:rsidRPr="00A00DF8">
        <w:rPr>
          <w:lang w:eastAsia="bg-BG"/>
        </w:rPr>
        <w:t xml:space="preserve">неустойка в размер на 0,1 % </w:t>
      </w:r>
      <w:r w:rsidRPr="00A00DF8">
        <w:rPr>
          <w:iCs/>
          <w:lang w:eastAsia="bg-BG"/>
        </w:rPr>
        <w:t xml:space="preserve">(нула цяло и една десета на сто) </w:t>
      </w:r>
      <w:r w:rsidRPr="00A00DF8">
        <w:rPr>
          <w:lang w:eastAsia="bg-BG"/>
        </w:rPr>
        <w:t>от възна</w:t>
      </w:r>
      <w:r w:rsidR="00B11874" w:rsidRPr="00A00DF8">
        <w:rPr>
          <w:lang w:eastAsia="bg-BG"/>
        </w:rPr>
        <w:t xml:space="preserve">граждението, </w:t>
      </w:r>
      <w:r w:rsidR="00B11874" w:rsidRPr="00715A76">
        <w:rPr>
          <w:lang w:eastAsia="bg-BG"/>
        </w:rPr>
        <w:t>определено в чл. 2</w:t>
      </w:r>
      <w:r w:rsidRPr="00715A76">
        <w:rPr>
          <w:lang w:eastAsia="bg-BG"/>
        </w:rPr>
        <w:t xml:space="preserve"> без ДДС за</w:t>
      </w:r>
      <w:r w:rsidRPr="00A00DF8">
        <w:rPr>
          <w:lang w:eastAsia="bg-BG"/>
        </w:rPr>
        <w:t xml:space="preserve"> всеки ден забава, но не повече от 10 % (десет на сто) от възн</w:t>
      </w:r>
      <w:r w:rsidR="00B11874" w:rsidRPr="00A00DF8">
        <w:rPr>
          <w:lang w:eastAsia="bg-BG"/>
        </w:rPr>
        <w:t>аграждението, определено в чл. 2</w:t>
      </w:r>
      <w:r w:rsidRPr="00A00DF8">
        <w:rPr>
          <w:lang w:eastAsia="bg-BG"/>
        </w:rPr>
        <w:t xml:space="preserve"> без ДДС;</w:t>
      </w:r>
    </w:p>
    <w:p w:rsidR="00FA2AC5" w:rsidRPr="00A00DF8" w:rsidRDefault="00FA2AC5" w:rsidP="00B11874">
      <w:pPr>
        <w:spacing w:line="276" w:lineRule="auto"/>
        <w:ind w:firstLine="567"/>
        <w:jc w:val="both"/>
        <w:rPr>
          <w:lang w:eastAsia="bg-BG"/>
        </w:rPr>
      </w:pPr>
      <w:r w:rsidRPr="00A00DF8">
        <w:rPr>
          <w:b/>
          <w:lang w:eastAsia="bg-BG"/>
        </w:rPr>
        <w:t>(2)</w:t>
      </w:r>
      <w:r w:rsidRPr="00A00DF8">
        <w:rPr>
          <w:lang w:eastAsia="bg-BG"/>
        </w:rPr>
        <w:t xml:space="preserve"> В случай на частично, некачествено, забавено и/или лошо изпълнение на отделни задължения по настоящия договор, </w:t>
      </w:r>
      <w:r w:rsidRPr="00A00DF8">
        <w:rPr>
          <w:b/>
          <w:bCs/>
          <w:iCs/>
          <w:lang w:eastAsia="bg-BG"/>
        </w:rPr>
        <w:t>ИЗПЪЛНИТЕЛЯТ</w:t>
      </w:r>
      <w:r w:rsidRPr="00A00DF8">
        <w:rPr>
          <w:b/>
          <w:bCs/>
          <w:i/>
          <w:iCs/>
          <w:lang w:eastAsia="bg-BG"/>
        </w:rPr>
        <w:t xml:space="preserve"> </w:t>
      </w:r>
      <w:r w:rsidRPr="00A00DF8">
        <w:rPr>
          <w:lang w:eastAsia="bg-BG"/>
        </w:rPr>
        <w:t xml:space="preserve">дължи на </w:t>
      </w:r>
      <w:r w:rsidRPr="00A00DF8">
        <w:rPr>
          <w:b/>
          <w:bCs/>
          <w:iCs/>
          <w:lang w:eastAsia="bg-BG"/>
        </w:rPr>
        <w:t>ВЪЗЛОЖИТЕЛЯ</w:t>
      </w:r>
      <w:r w:rsidRPr="00A00DF8">
        <w:rPr>
          <w:b/>
          <w:bCs/>
          <w:i/>
          <w:iCs/>
          <w:lang w:eastAsia="bg-BG"/>
        </w:rPr>
        <w:t xml:space="preserve"> </w:t>
      </w:r>
      <w:r w:rsidRPr="00A00DF8">
        <w:rPr>
          <w:lang w:eastAsia="bg-BG"/>
        </w:rPr>
        <w:t xml:space="preserve">неустойка в размер на 30 % </w:t>
      </w:r>
      <w:r w:rsidRPr="00A00DF8">
        <w:rPr>
          <w:iCs/>
          <w:lang w:eastAsia="bg-BG"/>
        </w:rPr>
        <w:t xml:space="preserve">(тридесет на сто) </w:t>
      </w:r>
      <w:r w:rsidRPr="00A00DF8">
        <w:rPr>
          <w:lang w:eastAsia="bg-BG"/>
        </w:rPr>
        <w:t xml:space="preserve">от възнаграждението без ДДС, посочено в чл. </w:t>
      </w:r>
      <w:r w:rsidR="00B11874" w:rsidRPr="00A00DF8">
        <w:rPr>
          <w:lang w:eastAsia="bg-BG"/>
        </w:rPr>
        <w:t>2</w:t>
      </w:r>
      <w:r w:rsidRPr="00A00DF8">
        <w:rPr>
          <w:lang w:eastAsia="bg-BG"/>
        </w:rPr>
        <w:t>, ал. 1 от настоящия договор.</w:t>
      </w:r>
    </w:p>
    <w:p w:rsidR="00FA2AC5" w:rsidRPr="00A00DF8" w:rsidRDefault="00FA2AC5" w:rsidP="00B11874">
      <w:pPr>
        <w:autoSpaceDE w:val="0"/>
        <w:autoSpaceDN w:val="0"/>
        <w:adjustRightInd w:val="0"/>
        <w:spacing w:line="276" w:lineRule="auto"/>
        <w:ind w:firstLine="567"/>
        <w:jc w:val="both"/>
        <w:rPr>
          <w:lang w:eastAsia="bg-BG"/>
        </w:rPr>
      </w:pPr>
      <w:r w:rsidRPr="00A00DF8">
        <w:rPr>
          <w:b/>
          <w:lang w:eastAsia="bg-BG"/>
        </w:rPr>
        <w:lastRenderedPageBreak/>
        <w:t>(3)</w:t>
      </w:r>
      <w:r w:rsidRPr="00A00DF8">
        <w:rPr>
          <w:lang w:eastAsia="bg-BG"/>
        </w:rPr>
        <w:t xml:space="preserve"> </w:t>
      </w:r>
      <w:r w:rsidRPr="00A00DF8">
        <w:t xml:space="preserve">При виновно пълно неизпълнение на договорните задължения </w:t>
      </w:r>
      <w:r w:rsidRPr="00A00DF8">
        <w:rPr>
          <w:b/>
        </w:rPr>
        <w:t>ИЗПЪЛНИТЕЛЯТ</w:t>
      </w:r>
      <w:r w:rsidRPr="00A00DF8">
        <w:t xml:space="preserve"> дължи на</w:t>
      </w:r>
      <w:r w:rsidRPr="00A00DF8">
        <w:rPr>
          <w:b/>
        </w:rPr>
        <w:t xml:space="preserve"> ВЪЗЛОЖИТЕЛЯ</w:t>
      </w:r>
      <w:r w:rsidRPr="00A00DF8">
        <w:t xml:space="preserve"> неустойка в размер на </w:t>
      </w:r>
      <w:r w:rsidRPr="00A00DF8">
        <w:rPr>
          <w:lang w:eastAsia="bg-BG"/>
        </w:rPr>
        <w:t xml:space="preserve">50 % </w:t>
      </w:r>
      <w:r w:rsidRPr="00A00DF8">
        <w:rPr>
          <w:iCs/>
          <w:lang w:eastAsia="bg-BG"/>
        </w:rPr>
        <w:t xml:space="preserve">(петдесет на сто) </w:t>
      </w:r>
      <w:r w:rsidRPr="00A00DF8">
        <w:rPr>
          <w:lang w:eastAsia="bg-BG"/>
        </w:rPr>
        <w:t>от  възнагражд</w:t>
      </w:r>
      <w:r w:rsidR="00B11874" w:rsidRPr="00A00DF8">
        <w:rPr>
          <w:lang w:eastAsia="bg-BG"/>
        </w:rPr>
        <w:t>ението без ДДС, посочено в чл. 2</w:t>
      </w:r>
      <w:r w:rsidRPr="00A00DF8">
        <w:rPr>
          <w:lang w:eastAsia="bg-BG"/>
        </w:rPr>
        <w:t>, ал. 1 от настоящия договор.</w:t>
      </w:r>
    </w:p>
    <w:p w:rsidR="00FA2AC5" w:rsidRPr="00A00DF8" w:rsidRDefault="00FA2AC5" w:rsidP="00B11874">
      <w:pPr>
        <w:spacing w:line="276" w:lineRule="auto"/>
        <w:ind w:firstLine="567"/>
        <w:jc w:val="both"/>
      </w:pPr>
      <w:r w:rsidRPr="00A00DF8">
        <w:rPr>
          <w:b/>
          <w:bCs/>
          <w:lang w:eastAsia="bg-BG"/>
        </w:rPr>
        <w:t xml:space="preserve">(3)  </w:t>
      </w:r>
      <w:r w:rsidRPr="00A00DF8">
        <w:rPr>
          <w:lang w:eastAsia="bg-BG"/>
        </w:rPr>
        <w:t>При забава на плащането</w:t>
      </w:r>
      <w:r w:rsidR="00B11874" w:rsidRPr="00A00DF8">
        <w:rPr>
          <w:lang w:eastAsia="bg-BG"/>
        </w:rPr>
        <w:t xml:space="preserve"> по чл. 3</w:t>
      </w:r>
      <w:r w:rsidRPr="00A00DF8">
        <w:rPr>
          <w:lang w:eastAsia="bg-BG"/>
        </w:rPr>
        <w:t xml:space="preserve">, ал. 1 </w:t>
      </w:r>
      <w:r w:rsidRPr="00A00DF8">
        <w:rPr>
          <w:b/>
          <w:bCs/>
          <w:iCs/>
          <w:lang w:eastAsia="bg-BG"/>
        </w:rPr>
        <w:t xml:space="preserve">ВЪЗЛОЖИТЕЛЯТ </w:t>
      </w:r>
      <w:r w:rsidRPr="00A00DF8">
        <w:rPr>
          <w:lang w:eastAsia="bg-BG"/>
        </w:rPr>
        <w:t xml:space="preserve">дължи на </w:t>
      </w:r>
      <w:r w:rsidRPr="00A00DF8">
        <w:rPr>
          <w:b/>
          <w:bCs/>
          <w:iCs/>
          <w:lang w:eastAsia="bg-BG"/>
        </w:rPr>
        <w:t xml:space="preserve">ИЗПЪЛНИТЕЛЯ </w:t>
      </w:r>
      <w:r w:rsidR="00B11874" w:rsidRPr="00A00DF8">
        <w:rPr>
          <w:lang w:eastAsia="bg-BG"/>
        </w:rPr>
        <w:t>неустойка в размер на 0,1</w:t>
      </w:r>
      <w:r w:rsidRPr="00A00DF8">
        <w:rPr>
          <w:lang w:eastAsia="bg-BG"/>
        </w:rPr>
        <w:t xml:space="preserve"> % </w:t>
      </w:r>
      <w:r w:rsidRPr="00A00DF8">
        <w:rPr>
          <w:iCs/>
          <w:lang w:eastAsia="bg-BG"/>
        </w:rPr>
        <w:t>(</w:t>
      </w:r>
      <w:r w:rsidR="00B11874" w:rsidRPr="00A00DF8">
        <w:rPr>
          <w:iCs/>
          <w:lang w:eastAsia="bg-BG"/>
        </w:rPr>
        <w:t>нула цяло и една десета</w:t>
      </w:r>
      <w:r w:rsidRPr="00A00DF8">
        <w:rPr>
          <w:iCs/>
          <w:lang w:eastAsia="bg-BG"/>
        </w:rPr>
        <w:t xml:space="preserve">) от </w:t>
      </w:r>
      <w:r w:rsidRPr="00A00DF8">
        <w:rPr>
          <w:lang w:eastAsia="bg-BG"/>
        </w:rPr>
        <w:t xml:space="preserve">възнаграждението без ДДС, посочено в чл. </w:t>
      </w:r>
      <w:r w:rsidR="00B11874" w:rsidRPr="00A00DF8">
        <w:rPr>
          <w:lang w:eastAsia="bg-BG"/>
        </w:rPr>
        <w:t>2</w:t>
      </w:r>
      <w:r w:rsidRPr="00A00DF8">
        <w:rPr>
          <w:lang w:eastAsia="bg-BG"/>
        </w:rPr>
        <w:t>, ал. 1 за все</w:t>
      </w:r>
      <w:r w:rsidR="00B11874" w:rsidRPr="00A00DF8">
        <w:rPr>
          <w:lang w:eastAsia="bg-BG"/>
        </w:rPr>
        <w:t>ки ден забава, но не повече от 1</w:t>
      </w:r>
      <w:r w:rsidRPr="00A00DF8">
        <w:rPr>
          <w:lang w:eastAsia="bg-BG"/>
        </w:rPr>
        <w:t xml:space="preserve">0 % </w:t>
      </w:r>
      <w:r w:rsidR="00B11874" w:rsidRPr="00A00DF8">
        <w:rPr>
          <w:iCs/>
          <w:lang w:eastAsia="bg-BG"/>
        </w:rPr>
        <w:t>(</w:t>
      </w:r>
      <w:r w:rsidRPr="00A00DF8">
        <w:rPr>
          <w:iCs/>
          <w:lang w:eastAsia="bg-BG"/>
        </w:rPr>
        <w:t xml:space="preserve">десет на сто) </w:t>
      </w:r>
      <w:r w:rsidRPr="00A00DF8">
        <w:rPr>
          <w:lang w:eastAsia="bg-BG"/>
        </w:rPr>
        <w:t>от него.</w:t>
      </w:r>
    </w:p>
    <w:p w:rsidR="00FA2AC5" w:rsidRPr="00A00DF8" w:rsidRDefault="00FA2AC5" w:rsidP="00B11874">
      <w:pPr>
        <w:autoSpaceDE w:val="0"/>
        <w:autoSpaceDN w:val="0"/>
        <w:adjustRightInd w:val="0"/>
        <w:spacing w:line="276" w:lineRule="auto"/>
        <w:ind w:firstLine="567"/>
        <w:jc w:val="both"/>
        <w:rPr>
          <w:lang w:eastAsia="bg-BG"/>
        </w:rPr>
      </w:pPr>
      <w:r w:rsidRPr="00A00DF8">
        <w:rPr>
          <w:b/>
          <w:bCs/>
          <w:lang w:eastAsia="bg-BG"/>
        </w:rPr>
        <w:t xml:space="preserve">(4) </w:t>
      </w:r>
      <w:r w:rsidRPr="00A00DF8">
        <w:rPr>
          <w:lang w:eastAsia="bg-BG"/>
        </w:rPr>
        <w:t>Дължимите неустойки, уговорени в настоящия раздел, не лишават страните от</w:t>
      </w:r>
      <w:r w:rsidRPr="00A00DF8">
        <w:t xml:space="preserve"> </w:t>
      </w:r>
      <w:r w:rsidRPr="00A00DF8">
        <w:rPr>
          <w:lang w:eastAsia="bg-BG"/>
        </w:rPr>
        <w:t>възможността да търсят обезщетение за вреди в по-голям размер по общия исков ред.</w:t>
      </w:r>
    </w:p>
    <w:p w:rsidR="00FA2AC5" w:rsidRPr="00A00DF8" w:rsidRDefault="00FA2AC5" w:rsidP="00B11874">
      <w:pPr>
        <w:spacing w:line="276" w:lineRule="auto"/>
        <w:ind w:left="9" w:right="46" w:firstLine="558"/>
        <w:jc w:val="both"/>
      </w:pPr>
      <w:r w:rsidRPr="00A00DF8">
        <w:rPr>
          <w:b/>
          <w:lang w:eastAsia="bg-BG"/>
        </w:rPr>
        <w:t>(5)</w:t>
      </w:r>
      <w:r w:rsidRPr="00A00DF8">
        <w:rPr>
          <w:lang w:eastAsia="bg-BG"/>
        </w:rPr>
        <w:t xml:space="preserve"> </w:t>
      </w:r>
      <w:r w:rsidRPr="00A00DF8">
        <w:rPr>
          <w:b/>
        </w:rPr>
        <w:t>ИЗПЪЛНИТЕЛЯТ</w:t>
      </w:r>
      <w:r w:rsidRPr="00A00DF8">
        <w:t xml:space="preserve"> не дължи неустойка за забава или за неточното, некачественото и/или непълното изпълнение на задълженията си, ако докаже, че това неизпълнение е пряко следствие от неизпълнение на задълженията на </w:t>
      </w:r>
      <w:r w:rsidRPr="00A00DF8">
        <w:rPr>
          <w:b/>
        </w:rPr>
        <w:t>ВЪЗЛОЖИТЕЛЯ</w:t>
      </w:r>
      <w:r w:rsidRPr="00A00DF8">
        <w:t xml:space="preserve"> и, че </w:t>
      </w:r>
      <w:r w:rsidRPr="00A00DF8">
        <w:rPr>
          <w:b/>
        </w:rPr>
        <w:t>ИЗПЪЛНИТЕЛЯТ</w:t>
      </w:r>
      <w:r w:rsidRPr="00A00DF8">
        <w:t xml:space="preserve"> не е могъл по какъвто и да е начин, предвиден в договора или разрешен от закона, да изпълни своите задължения.  </w:t>
      </w:r>
    </w:p>
    <w:p w:rsidR="00FA2AC5" w:rsidRPr="00A00DF8" w:rsidRDefault="00FA2AC5" w:rsidP="00B11874">
      <w:pPr>
        <w:spacing w:line="276" w:lineRule="auto"/>
        <w:ind w:left="9" w:right="46" w:firstLine="558"/>
        <w:jc w:val="both"/>
      </w:pPr>
      <w:r w:rsidRPr="00A00DF8">
        <w:rPr>
          <w:b/>
        </w:rPr>
        <w:t xml:space="preserve">(6) </w:t>
      </w:r>
      <w:r w:rsidRPr="00A00DF8">
        <w:t xml:space="preserve">Разходите по отстраняване на всички преки и непосредствени вреди на </w:t>
      </w:r>
      <w:r w:rsidRPr="00A00DF8">
        <w:rPr>
          <w:b/>
        </w:rPr>
        <w:t>ВЪЗЛОЖИТЕЛЯ</w:t>
      </w:r>
      <w:r w:rsidRPr="00A00DF8">
        <w:t xml:space="preserve">, възникнали в резултат на неизпълнение на клаузите на настоящия договор от страна на </w:t>
      </w:r>
      <w:r w:rsidRPr="00A00DF8">
        <w:rPr>
          <w:b/>
        </w:rPr>
        <w:t>ИЗПЪЛНИТЕЛЯ</w:t>
      </w:r>
      <w:r w:rsidRPr="00A00DF8">
        <w:t xml:space="preserve">, са за сметка на </w:t>
      </w:r>
      <w:r w:rsidRPr="00A00DF8">
        <w:rPr>
          <w:b/>
        </w:rPr>
        <w:t>ИЗПЪЛНИТЕЛЯ</w:t>
      </w:r>
      <w:r w:rsidRPr="00A00DF8">
        <w:t xml:space="preserve">. </w:t>
      </w:r>
    </w:p>
    <w:p w:rsidR="00FA2AC5" w:rsidRPr="00A00DF8" w:rsidRDefault="00FA2AC5" w:rsidP="00B11874">
      <w:pPr>
        <w:spacing w:line="276" w:lineRule="auto"/>
        <w:ind w:left="9" w:right="46" w:firstLine="558"/>
        <w:jc w:val="both"/>
      </w:pPr>
      <w:r w:rsidRPr="00A00DF8">
        <w:rPr>
          <w:b/>
        </w:rPr>
        <w:t>(7)</w:t>
      </w:r>
      <w:r w:rsidRPr="00A00DF8">
        <w:t xml:space="preserve"> При формиране</w:t>
      </w:r>
      <w:r w:rsidR="005B5EF9" w:rsidRPr="00A00DF8">
        <w:t xml:space="preserve"> на съответното плащане по чл. 3, ал. 1,</w:t>
      </w:r>
      <w:r w:rsidRPr="00A00DF8">
        <w:t xml:space="preserve"> </w:t>
      </w:r>
      <w:r w:rsidRPr="00A00DF8">
        <w:rPr>
          <w:b/>
        </w:rPr>
        <w:t>ВЪЗЛОЖИТЕЛЯТ</w:t>
      </w:r>
      <w:r w:rsidRPr="00A00DF8">
        <w:t xml:space="preserve"> удържа цената на неизвършените от </w:t>
      </w:r>
      <w:r w:rsidRPr="00A00DF8">
        <w:rPr>
          <w:b/>
        </w:rPr>
        <w:t>ИЗПЪЛНИТЕЛЯ</w:t>
      </w:r>
      <w:r w:rsidRPr="00A00DF8">
        <w:t xml:space="preserve"> дейности или части от тях и съответната неустойка за частично неизпълнение, некачествено и/или лошо изпълнение, или закъснение. </w:t>
      </w:r>
    </w:p>
    <w:p w:rsidR="00FA2AC5" w:rsidRPr="00A00DF8" w:rsidRDefault="00FA2AC5" w:rsidP="00B11874">
      <w:pPr>
        <w:spacing w:line="276" w:lineRule="auto"/>
        <w:ind w:left="9" w:right="46" w:firstLine="558"/>
        <w:jc w:val="both"/>
      </w:pPr>
    </w:p>
    <w:p w:rsidR="00FA2AC5" w:rsidRPr="00A00DF8" w:rsidRDefault="005B5EF9" w:rsidP="00B11874">
      <w:pPr>
        <w:spacing w:line="276" w:lineRule="auto"/>
        <w:jc w:val="both"/>
        <w:rPr>
          <w:b/>
        </w:rPr>
      </w:pPr>
      <w:r w:rsidRPr="00A00DF8">
        <w:rPr>
          <w:b/>
          <w:lang w:val="en-US"/>
        </w:rPr>
        <w:t>VIII</w:t>
      </w:r>
      <w:r w:rsidR="00FA2AC5" w:rsidRPr="00A00DF8">
        <w:rPr>
          <w:b/>
          <w:lang w:val="ru-RU"/>
        </w:rPr>
        <w:t>.</w:t>
      </w:r>
      <w:r w:rsidR="00FA2AC5" w:rsidRPr="00A00DF8">
        <w:rPr>
          <w:b/>
        </w:rPr>
        <w:t> </w:t>
      </w:r>
      <w:r w:rsidR="00FA2AC5" w:rsidRPr="00A00DF8">
        <w:rPr>
          <w:b/>
          <w:lang w:val="ru-RU"/>
        </w:rPr>
        <w:t xml:space="preserve"> ПРЕКРАТЯВАНЕ НА ДОГОВОРА</w:t>
      </w:r>
    </w:p>
    <w:p w:rsidR="00FA2AC5" w:rsidRPr="00A00DF8" w:rsidRDefault="005B5EF9" w:rsidP="00B11874">
      <w:pPr>
        <w:spacing w:line="276" w:lineRule="auto"/>
        <w:ind w:firstLine="708"/>
        <w:jc w:val="both"/>
      </w:pPr>
      <w:r w:rsidRPr="00A00DF8">
        <w:rPr>
          <w:b/>
        </w:rPr>
        <w:t>Чл. 12</w:t>
      </w:r>
      <w:r w:rsidR="00FA2AC5" w:rsidRPr="00A00DF8">
        <w:rPr>
          <w:b/>
        </w:rPr>
        <w:t xml:space="preserve"> (1)</w:t>
      </w:r>
      <w:r w:rsidR="00FA2AC5" w:rsidRPr="00A00DF8">
        <w:t xml:space="preserve"> Настоящият договор се прекратява:</w:t>
      </w:r>
    </w:p>
    <w:p w:rsidR="00FA2AC5" w:rsidRPr="00A00DF8" w:rsidRDefault="00FA2AC5" w:rsidP="00B11874">
      <w:pPr>
        <w:spacing w:line="276" w:lineRule="auto"/>
        <w:ind w:firstLine="567"/>
        <w:jc w:val="both"/>
        <w:rPr>
          <w:lang w:eastAsia="bg-BG"/>
        </w:rPr>
      </w:pPr>
      <w:r w:rsidRPr="00A00DF8">
        <w:rPr>
          <w:lang w:eastAsia="bg-BG"/>
        </w:rPr>
        <w:t xml:space="preserve">   1. с неговото изпълнение;</w:t>
      </w:r>
    </w:p>
    <w:p w:rsidR="00FA2AC5" w:rsidRPr="00A00DF8" w:rsidRDefault="00FA2AC5" w:rsidP="00B11874">
      <w:pPr>
        <w:spacing w:line="276" w:lineRule="auto"/>
        <w:ind w:firstLine="567"/>
        <w:jc w:val="both"/>
        <w:rPr>
          <w:lang w:eastAsia="bg-BG"/>
        </w:rPr>
      </w:pPr>
      <w:r w:rsidRPr="00A00DF8">
        <w:rPr>
          <w:lang w:eastAsia="bg-BG"/>
        </w:rPr>
        <w:t xml:space="preserve">   2. при настъпване на обективна невъзможност за изпълнение на възложената работа; </w:t>
      </w:r>
    </w:p>
    <w:p w:rsidR="00FA2AC5" w:rsidRPr="00A00DF8" w:rsidRDefault="00FA2AC5" w:rsidP="00B11874">
      <w:pPr>
        <w:spacing w:line="276" w:lineRule="auto"/>
        <w:ind w:firstLine="567"/>
        <w:jc w:val="both"/>
        <w:rPr>
          <w:lang w:eastAsia="bg-BG"/>
        </w:rPr>
      </w:pPr>
      <w:r w:rsidRPr="00A00DF8">
        <w:rPr>
          <w:lang w:eastAsia="bg-BG"/>
        </w:rPr>
        <w:t xml:space="preserve">   3. е необходимо съществено изменение на поръчката, което не позволява договорът да бъдe изменен на основание чл. 116, ал. 1 от ЗОП;</w:t>
      </w:r>
    </w:p>
    <w:p w:rsidR="00FA2AC5" w:rsidRPr="00A00DF8" w:rsidRDefault="00FA2AC5" w:rsidP="00B11874">
      <w:pPr>
        <w:spacing w:line="276" w:lineRule="auto"/>
        <w:ind w:firstLine="567"/>
        <w:jc w:val="both"/>
        <w:rPr>
          <w:lang w:eastAsia="bg-BG"/>
        </w:rPr>
      </w:pPr>
      <w:r w:rsidRPr="00A00DF8">
        <w:rPr>
          <w:lang w:eastAsia="bg-BG"/>
        </w:rPr>
        <w:t xml:space="preserve">   4. се установи, че по време на провеждане на процедурата за възлагане на поръчката за </w:t>
      </w:r>
      <w:r w:rsidRPr="00A00DF8">
        <w:rPr>
          <w:b/>
          <w:lang w:eastAsia="bg-BG"/>
        </w:rPr>
        <w:t>ИЗПЪЛНИТЕЛЯ</w:t>
      </w:r>
      <w:r w:rsidRPr="00A00DF8">
        <w:rPr>
          <w:lang w:eastAsia="bg-BG"/>
        </w:rPr>
        <w:t xml:space="preserve"> са били налице обстоятелства по чл. 54, ал. 1, т. 1 от ЗОП, въз основа на които е следвало да бъде отстранен от процедурата; </w:t>
      </w:r>
    </w:p>
    <w:p w:rsidR="00FA2AC5" w:rsidRPr="00A00DF8" w:rsidRDefault="00FA2AC5" w:rsidP="00B11874">
      <w:pPr>
        <w:spacing w:line="276" w:lineRule="auto"/>
        <w:ind w:firstLine="567"/>
        <w:jc w:val="both"/>
        <w:rPr>
          <w:lang w:eastAsia="bg-BG"/>
        </w:rPr>
      </w:pPr>
      <w:r w:rsidRPr="00A00DF8">
        <w:rPr>
          <w:lang w:eastAsia="bg-BG"/>
        </w:rPr>
        <w:t xml:space="preserve">    5. поръчката не е следвало да бъде възложена на изпълнителя поради наличие на нарушение, постановено от Съда на Европейския съюз в процедура по чл. 258 ДФЕС. </w:t>
      </w:r>
    </w:p>
    <w:p w:rsidR="00FA2AC5" w:rsidRPr="00A00DF8" w:rsidRDefault="00FA2AC5" w:rsidP="00B11874">
      <w:pPr>
        <w:spacing w:line="276" w:lineRule="auto"/>
        <w:ind w:firstLine="567"/>
        <w:jc w:val="both"/>
        <w:rPr>
          <w:lang w:eastAsia="bg-BG"/>
        </w:rPr>
      </w:pPr>
      <w:r w:rsidRPr="00A00DF8">
        <w:rPr>
          <w:b/>
          <w:lang w:eastAsia="bg-BG"/>
        </w:rPr>
        <w:t xml:space="preserve">   (2)</w:t>
      </w:r>
      <w:r w:rsidRPr="00A00DF8">
        <w:rPr>
          <w:lang w:eastAsia="bg-BG"/>
        </w:rPr>
        <w:t xml:space="preserve"> Настоящият договор може да бъде прекратен: </w:t>
      </w:r>
    </w:p>
    <w:p w:rsidR="00FA2AC5" w:rsidRPr="00A00DF8" w:rsidRDefault="00FA2AC5" w:rsidP="00B11874">
      <w:pPr>
        <w:spacing w:line="276" w:lineRule="auto"/>
        <w:ind w:firstLine="567"/>
        <w:jc w:val="both"/>
        <w:rPr>
          <w:lang w:eastAsia="bg-BG"/>
        </w:rPr>
      </w:pPr>
      <w:r w:rsidRPr="00A00DF8">
        <w:rPr>
          <w:lang w:eastAsia="bg-BG"/>
        </w:rPr>
        <w:t xml:space="preserve">    1. по взаимно съгласие между страните, изразено в писмена форма;</w:t>
      </w:r>
    </w:p>
    <w:p w:rsidR="00FA2AC5" w:rsidRPr="00A00DF8" w:rsidRDefault="00FA2AC5" w:rsidP="00B11874">
      <w:pPr>
        <w:spacing w:line="276" w:lineRule="auto"/>
        <w:ind w:firstLine="567"/>
        <w:jc w:val="both"/>
        <w:rPr>
          <w:lang w:eastAsia="bg-BG"/>
        </w:rPr>
      </w:pPr>
      <w:r w:rsidRPr="00A00DF8">
        <w:rPr>
          <w:lang w:eastAsia="bg-BG"/>
        </w:rPr>
        <w:t xml:space="preserve">    2. едностранно от </w:t>
      </w:r>
      <w:r w:rsidRPr="00A00DF8">
        <w:rPr>
          <w:b/>
          <w:lang w:eastAsia="bg-BG"/>
        </w:rPr>
        <w:t>ВЪЗЛОЖИТЕЛЯ</w:t>
      </w:r>
      <w:r w:rsidRPr="00A00DF8">
        <w:rPr>
          <w:lang w:eastAsia="bg-BG"/>
        </w:rPr>
        <w:t xml:space="preserve">, в случай, че </w:t>
      </w:r>
      <w:r w:rsidRPr="00A00DF8">
        <w:rPr>
          <w:b/>
          <w:lang w:eastAsia="bg-BG"/>
        </w:rPr>
        <w:t>ИЗПЪЛНИТЕЛЯТ</w:t>
      </w:r>
      <w:r w:rsidRPr="00A00DF8">
        <w:rPr>
          <w:lang w:eastAsia="bg-BG"/>
        </w:rPr>
        <w:t xml:space="preserve"> е в производство по несъстоятелност или ликвидация, след подписване на настоящия договор;</w:t>
      </w:r>
    </w:p>
    <w:p w:rsidR="00FA2AC5" w:rsidRPr="00A00DF8" w:rsidRDefault="00FA2AC5" w:rsidP="00B11874">
      <w:pPr>
        <w:spacing w:line="276" w:lineRule="auto"/>
        <w:ind w:firstLine="567"/>
        <w:jc w:val="both"/>
        <w:rPr>
          <w:lang w:eastAsia="bg-BG"/>
        </w:rPr>
      </w:pPr>
      <w:r w:rsidRPr="00A00DF8">
        <w:rPr>
          <w:lang w:eastAsia="bg-BG"/>
        </w:rPr>
        <w:t xml:space="preserve">     3. едностранно от </w:t>
      </w:r>
      <w:r w:rsidRPr="00A00DF8">
        <w:rPr>
          <w:b/>
          <w:lang w:eastAsia="bg-BG"/>
        </w:rPr>
        <w:t>ВЪЗЛОЖИТЕЛЯ</w:t>
      </w:r>
      <w:r w:rsidRPr="00A00DF8">
        <w:rPr>
          <w:lang w:eastAsia="bg-BG"/>
        </w:rPr>
        <w:t xml:space="preserve"> с 14-дневно писмено предизвестие до </w:t>
      </w:r>
      <w:r w:rsidRPr="00A00DF8">
        <w:rPr>
          <w:b/>
          <w:lang w:eastAsia="bg-BG"/>
        </w:rPr>
        <w:t>ИЗПЪЛНИТЕЛЯ,</w:t>
      </w:r>
      <w:r w:rsidRPr="00A00DF8">
        <w:rPr>
          <w:b/>
          <w:bCs/>
          <w:lang w:eastAsia="bg-BG"/>
        </w:rPr>
        <w:t xml:space="preserve"> </w:t>
      </w:r>
      <w:r w:rsidRPr="00A00DF8">
        <w:rPr>
          <w:bCs/>
          <w:lang w:eastAsia="bg-BG"/>
        </w:rPr>
        <w:t xml:space="preserve">като изпълнените до момента на прекратяване на договора работи се заплащат от </w:t>
      </w:r>
      <w:r w:rsidRPr="00A00DF8">
        <w:rPr>
          <w:b/>
          <w:bCs/>
          <w:lang w:eastAsia="bg-BG"/>
        </w:rPr>
        <w:t>ВЪЗЛОЖИТЕЛЯ</w:t>
      </w:r>
      <w:r w:rsidRPr="00A00DF8">
        <w:rPr>
          <w:bCs/>
          <w:lang w:eastAsia="bg-BG"/>
        </w:rPr>
        <w:t xml:space="preserve"> след</w:t>
      </w:r>
      <w:r w:rsidRPr="00A00DF8">
        <w:rPr>
          <w:lang w:eastAsia="bg-BG"/>
        </w:rPr>
        <w:t xml:space="preserve"> установяване на размера им с подписване на двустранен протокол между страните. </w:t>
      </w:r>
    </w:p>
    <w:p w:rsidR="00FA2AC5" w:rsidRPr="00A00DF8" w:rsidRDefault="00FA2AC5" w:rsidP="00B11874">
      <w:pPr>
        <w:spacing w:line="276" w:lineRule="auto"/>
        <w:ind w:firstLine="567"/>
        <w:jc w:val="both"/>
        <w:rPr>
          <w:lang w:eastAsia="bg-BG"/>
        </w:rPr>
      </w:pPr>
      <w:r w:rsidRPr="00A00DF8">
        <w:rPr>
          <w:lang w:eastAsia="bg-BG"/>
        </w:rPr>
        <w:lastRenderedPageBreak/>
        <w:t xml:space="preserve">    4. едностранно от </w:t>
      </w:r>
      <w:r w:rsidRPr="00A00DF8">
        <w:rPr>
          <w:b/>
          <w:lang w:eastAsia="bg-BG"/>
        </w:rPr>
        <w:t>ВЪЗЛОЖИТЕЛЯ</w:t>
      </w:r>
      <w:r w:rsidRPr="00A00DF8">
        <w:rPr>
          <w:lang w:eastAsia="bg-BG"/>
        </w:rPr>
        <w:t xml:space="preserve"> ако в резултат на непредвидени обстоятелства по смисъла на §2, т. 27 от Допълнителните разпоредби на ЗОП не е в състояние да изпълни своите задължения, </w:t>
      </w:r>
      <w:r w:rsidRPr="00A00DF8">
        <w:rPr>
          <w:bCs/>
          <w:lang w:eastAsia="bg-BG"/>
        </w:rPr>
        <w:t xml:space="preserve">като изпълнените до момента на прекратяване на договора работи се заплащат от </w:t>
      </w:r>
      <w:r w:rsidRPr="00A00DF8">
        <w:rPr>
          <w:b/>
          <w:bCs/>
          <w:lang w:eastAsia="bg-BG"/>
        </w:rPr>
        <w:t>ВЪЗЛОЖИТЕЛЯ</w:t>
      </w:r>
      <w:r w:rsidRPr="00A00DF8">
        <w:rPr>
          <w:bCs/>
          <w:lang w:eastAsia="bg-BG"/>
        </w:rPr>
        <w:t xml:space="preserve"> след</w:t>
      </w:r>
      <w:r w:rsidRPr="00A00DF8">
        <w:rPr>
          <w:lang w:eastAsia="bg-BG"/>
        </w:rPr>
        <w:t xml:space="preserve"> установяване на размера им с подписване на двустранен протокол между страните;</w:t>
      </w:r>
    </w:p>
    <w:p w:rsidR="00FA2AC5" w:rsidRPr="00A00DF8" w:rsidRDefault="00FA2AC5" w:rsidP="00B11874">
      <w:pPr>
        <w:spacing w:line="276" w:lineRule="auto"/>
        <w:ind w:firstLine="567"/>
        <w:jc w:val="both"/>
        <w:rPr>
          <w:lang w:eastAsia="bg-BG"/>
        </w:rPr>
      </w:pPr>
      <w:r w:rsidRPr="00A00DF8">
        <w:rPr>
          <w:lang w:eastAsia="bg-BG"/>
        </w:rPr>
        <w:t xml:space="preserve">    5. със 7 (седем) дневно писмено предизвестие от изправната страна до неизправната, в случай на системно неизпълнение на поетите с договора задължения. </w:t>
      </w:r>
    </w:p>
    <w:p w:rsidR="00FA2AC5" w:rsidRPr="00A00DF8" w:rsidRDefault="005B5EF9" w:rsidP="00B11874">
      <w:pPr>
        <w:spacing w:line="276" w:lineRule="auto"/>
        <w:ind w:left="9" w:right="46" w:firstLine="558"/>
        <w:jc w:val="both"/>
        <w:rPr>
          <w:lang w:eastAsia="bg-BG"/>
        </w:rPr>
      </w:pPr>
      <w:r w:rsidRPr="00A00DF8">
        <w:rPr>
          <w:b/>
          <w:lang w:eastAsia="bg-BG"/>
        </w:rPr>
        <w:t>Чл. 13</w:t>
      </w:r>
      <w:r w:rsidR="00FA2AC5" w:rsidRPr="00A00DF8">
        <w:rPr>
          <w:b/>
          <w:lang w:eastAsia="bg-BG"/>
        </w:rPr>
        <w:t xml:space="preserve"> (1)</w:t>
      </w:r>
      <w:r w:rsidR="00FA2AC5" w:rsidRPr="00A00DF8">
        <w:rPr>
          <w:lang w:eastAsia="bg-BG"/>
        </w:rPr>
        <w:t xml:space="preserve"> </w:t>
      </w:r>
      <w:r w:rsidR="00FA2AC5" w:rsidRPr="00A00DF8">
        <w:rPr>
          <w:b/>
          <w:lang w:eastAsia="bg-BG"/>
        </w:rPr>
        <w:t>ВЪЗЛОЖИТЕЛЯТ</w:t>
      </w:r>
      <w:r w:rsidR="00FA2AC5" w:rsidRPr="00A00DF8">
        <w:rPr>
          <w:lang w:eastAsia="bg-BG"/>
        </w:rPr>
        <w:t xml:space="preserve"> не дължи обезщетение за претърпените вреди от прекратяването на договора, </w:t>
      </w:r>
      <w:r w:rsidR="00FA2AC5" w:rsidRPr="00A00DF8">
        <w:t>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чл. 18 от настоящия договор.</w:t>
      </w:r>
    </w:p>
    <w:p w:rsidR="00FA2AC5" w:rsidRPr="00A00DF8" w:rsidRDefault="00FA2AC5" w:rsidP="00B11874">
      <w:pPr>
        <w:spacing w:after="83" w:line="276" w:lineRule="auto"/>
        <w:ind w:left="9" w:right="46"/>
        <w:jc w:val="both"/>
        <w:rPr>
          <w:lang w:eastAsia="bg-BG"/>
        </w:rPr>
      </w:pPr>
      <w:r w:rsidRPr="00A00DF8">
        <w:rPr>
          <w:b/>
          <w:lang w:eastAsia="bg-BG"/>
        </w:rPr>
        <w:t xml:space="preserve">          (2)</w:t>
      </w:r>
      <w:r w:rsidRPr="00A00DF8">
        <w:rPr>
          <w:lang w:eastAsia="bg-BG"/>
        </w:rPr>
        <w:t xml:space="preserve"> Всяка от страните може да развали договора в случаите при условията и последиците на чл. 87-88 от Закона за задълженията и договорите. </w:t>
      </w:r>
    </w:p>
    <w:p w:rsidR="00FA2AC5" w:rsidRPr="00A00DF8" w:rsidRDefault="00FA2AC5" w:rsidP="00B11874">
      <w:pPr>
        <w:spacing w:after="83" w:line="276" w:lineRule="auto"/>
        <w:ind w:right="46"/>
        <w:jc w:val="both"/>
      </w:pPr>
    </w:p>
    <w:p w:rsidR="00FA2AC5" w:rsidRPr="00A00DF8" w:rsidRDefault="00FA2AC5" w:rsidP="00B11874">
      <w:pPr>
        <w:spacing w:line="276" w:lineRule="auto"/>
        <w:jc w:val="both"/>
        <w:rPr>
          <w:b/>
        </w:rPr>
      </w:pPr>
      <w:r w:rsidRPr="00A00DF8">
        <w:rPr>
          <w:b/>
          <w:lang w:val="ru-RU"/>
        </w:rPr>
        <w:t xml:space="preserve"> </w:t>
      </w:r>
      <w:r w:rsidR="005B5EF9" w:rsidRPr="00A00DF8">
        <w:rPr>
          <w:b/>
          <w:lang w:val="en-US"/>
        </w:rPr>
        <w:t>I</w:t>
      </w:r>
      <w:r w:rsidRPr="00A00DF8">
        <w:rPr>
          <w:b/>
        </w:rPr>
        <w:t>X.  НЕПРЕОДОЛИМА СИЛА</w:t>
      </w:r>
    </w:p>
    <w:p w:rsidR="00FA2AC5" w:rsidRPr="00A00DF8" w:rsidRDefault="005B5EF9" w:rsidP="00B11874">
      <w:pPr>
        <w:spacing w:line="276" w:lineRule="auto"/>
        <w:ind w:firstLine="708"/>
        <w:jc w:val="both"/>
        <w:rPr>
          <w:noProof/>
          <w:lang w:eastAsia="en-GB"/>
        </w:rPr>
      </w:pPr>
      <w:r w:rsidRPr="00A00DF8">
        <w:rPr>
          <w:b/>
        </w:rPr>
        <w:t>Чл. 1</w:t>
      </w:r>
      <w:r w:rsidRPr="00A00DF8">
        <w:rPr>
          <w:b/>
          <w:lang w:val="ru-RU"/>
        </w:rPr>
        <w:t>4</w:t>
      </w:r>
      <w:r w:rsidR="00FA2AC5" w:rsidRPr="00A00DF8">
        <w:rPr>
          <w:b/>
        </w:rPr>
        <w:t xml:space="preserve">. (1) </w:t>
      </w:r>
      <w:r w:rsidR="00FA2AC5" w:rsidRPr="00A00DF8">
        <w:rPr>
          <w:noProof/>
          <w:lang w:eastAsia="en-GB"/>
        </w:rPr>
        <w:t xml:space="preserve">Страните не отговарят за неизпълнение на задължение по настоящия договор, когато невъзможността за изпълнение се дължи на непреодолима сила. </w:t>
      </w:r>
    </w:p>
    <w:p w:rsidR="00FA2AC5" w:rsidRPr="00A00DF8" w:rsidRDefault="00FA2AC5" w:rsidP="00B11874">
      <w:pPr>
        <w:spacing w:line="276" w:lineRule="auto"/>
        <w:ind w:firstLine="708"/>
        <w:jc w:val="both"/>
        <w:rPr>
          <w:noProof/>
          <w:lang w:eastAsia="en-GB"/>
        </w:rPr>
      </w:pPr>
      <w:r w:rsidRPr="00A00DF8">
        <w:rPr>
          <w:b/>
        </w:rPr>
        <w:t xml:space="preserve">(2) </w:t>
      </w:r>
      <w:r w:rsidRPr="00A00DF8">
        <w:rPr>
          <w:noProof/>
          <w:lang w:eastAsia="en-GB"/>
        </w:rPr>
        <w:t>За целите на настоящия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FA2AC5" w:rsidRPr="00A00DF8" w:rsidRDefault="00FA2AC5" w:rsidP="00B11874">
      <w:pPr>
        <w:spacing w:line="276" w:lineRule="auto"/>
        <w:ind w:firstLine="708"/>
        <w:jc w:val="both"/>
        <w:rPr>
          <w:noProof/>
          <w:lang w:eastAsia="en-GB"/>
        </w:rPr>
      </w:pPr>
      <w:r w:rsidRPr="00A00DF8">
        <w:rPr>
          <w:b/>
        </w:rPr>
        <w:t xml:space="preserve">(3) </w:t>
      </w:r>
      <w:r w:rsidRPr="00A00DF8">
        <w:rPr>
          <w:noProof/>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след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FA2AC5" w:rsidRPr="00A00DF8" w:rsidRDefault="00FA2AC5" w:rsidP="00B11874">
      <w:pPr>
        <w:spacing w:line="276" w:lineRule="auto"/>
        <w:ind w:firstLine="708"/>
        <w:jc w:val="both"/>
        <w:rPr>
          <w:noProof/>
          <w:lang w:eastAsia="en-GB"/>
        </w:rPr>
      </w:pPr>
      <w:r w:rsidRPr="00A00DF8">
        <w:rPr>
          <w:b/>
        </w:rPr>
        <w:t xml:space="preserve">(4) </w:t>
      </w:r>
      <w:r w:rsidRPr="00A00DF8">
        <w:rPr>
          <w:noProof/>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FA2AC5" w:rsidRPr="00A00DF8" w:rsidRDefault="00FA2AC5" w:rsidP="00B11874">
      <w:pPr>
        <w:spacing w:line="276" w:lineRule="auto"/>
        <w:ind w:firstLine="708"/>
        <w:jc w:val="both"/>
        <w:rPr>
          <w:noProof/>
          <w:lang w:eastAsia="en-GB"/>
        </w:rPr>
      </w:pPr>
      <w:r w:rsidRPr="00A00DF8">
        <w:rPr>
          <w:b/>
        </w:rPr>
        <w:t xml:space="preserve">(5)  </w:t>
      </w:r>
      <w:r w:rsidRPr="00A00DF8">
        <w:rPr>
          <w:noProof/>
          <w:lang w:eastAsia="en-GB"/>
        </w:rPr>
        <w:t xml:space="preserve">Не може да се позовава на непреодолима сила страна: </w:t>
      </w:r>
    </w:p>
    <w:p w:rsidR="00FA2AC5" w:rsidRPr="00A00DF8" w:rsidRDefault="00FA2AC5" w:rsidP="00B11874">
      <w:pPr>
        <w:spacing w:line="276" w:lineRule="auto"/>
        <w:ind w:firstLine="708"/>
        <w:jc w:val="both"/>
        <w:rPr>
          <w:noProof/>
          <w:lang w:eastAsia="en-GB"/>
        </w:rPr>
      </w:pPr>
      <w:r w:rsidRPr="00A00DF8">
        <w:rPr>
          <w:noProof/>
          <w:lang w:eastAsia="en-GB"/>
        </w:rPr>
        <w:t>1. която е била в забава или друго неизпълнение преди настъпването на непреодолима сила;</w:t>
      </w:r>
    </w:p>
    <w:p w:rsidR="00FA2AC5" w:rsidRPr="00A00DF8" w:rsidRDefault="00FA2AC5" w:rsidP="00B11874">
      <w:pPr>
        <w:spacing w:line="276" w:lineRule="auto"/>
        <w:ind w:firstLine="708"/>
        <w:jc w:val="both"/>
        <w:rPr>
          <w:noProof/>
          <w:lang w:eastAsia="en-GB"/>
        </w:rPr>
      </w:pPr>
      <w:r w:rsidRPr="00A00DF8">
        <w:rPr>
          <w:noProof/>
          <w:lang w:eastAsia="en-GB"/>
        </w:rPr>
        <w:t>2. която не е информирала другата страна за настъпването на непреодолима сила; или</w:t>
      </w:r>
    </w:p>
    <w:p w:rsidR="00FA2AC5" w:rsidRPr="00A00DF8" w:rsidRDefault="00FA2AC5" w:rsidP="00B11874">
      <w:pPr>
        <w:spacing w:line="276" w:lineRule="auto"/>
        <w:ind w:firstLine="708"/>
        <w:jc w:val="both"/>
        <w:rPr>
          <w:noProof/>
          <w:lang w:eastAsia="en-GB"/>
        </w:rPr>
      </w:pPr>
      <w:r w:rsidRPr="00A00DF8">
        <w:rPr>
          <w:noProof/>
          <w:lang w:eastAsia="en-GB"/>
        </w:rPr>
        <w:t>3. чиято небрежност или умишлени действия или бездействия са довели до невъзможност за изпълнение на договора.</w:t>
      </w:r>
    </w:p>
    <w:p w:rsidR="00FA2AC5" w:rsidRPr="00A00DF8" w:rsidRDefault="00FA2AC5" w:rsidP="00B11874">
      <w:pPr>
        <w:spacing w:line="276" w:lineRule="auto"/>
        <w:ind w:firstLine="708"/>
        <w:jc w:val="both"/>
        <w:rPr>
          <w:noProof/>
          <w:lang w:eastAsia="en-GB"/>
        </w:rPr>
      </w:pPr>
      <w:r w:rsidRPr="00A00DF8">
        <w:rPr>
          <w:b/>
        </w:rPr>
        <w:t xml:space="preserve">(6) </w:t>
      </w:r>
      <w:r w:rsidRPr="00A00DF8">
        <w:rPr>
          <w:noProof/>
          <w:lang w:eastAsia="en-GB"/>
        </w:rPr>
        <w:t>Липсата на парични средства не представлява непреодолима сила.</w:t>
      </w:r>
    </w:p>
    <w:p w:rsidR="00FA2AC5" w:rsidRPr="00A00DF8" w:rsidRDefault="00FA2AC5" w:rsidP="00B11874">
      <w:pPr>
        <w:spacing w:line="276" w:lineRule="auto"/>
        <w:ind w:firstLine="708"/>
        <w:jc w:val="both"/>
        <w:rPr>
          <w:noProof/>
          <w:lang w:eastAsia="en-GB"/>
        </w:rPr>
      </w:pPr>
    </w:p>
    <w:p w:rsidR="00D04A1D" w:rsidRDefault="00D04A1D" w:rsidP="00B11874">
      <w:pPr>
        <w:spacing w:line="276" w:lineRule="auto"/>
        <w:jc w:val="both"/>
        <w:rPr>
          <w:b/>
          <w:iCs/>
        </w:rPr>
      </w:pPr>
    </w:p>
    <w:p w:rsidR="00D04A1D" w:rsidRPr="00822CF9" w:rsidRDefault="00D04A1D" w:rsidP="00D04A1D">
      <w:pPr>
        <w:suppressAutoHyphens w:val="0"/>
        <w:autoSpaceDE w:val="0"/>
        <w:autoSpaceDN w:val="0"/>
        <w:adjustRightInd w:val="0"/>
        <w:spacing w:line="240" w:lineRule="auto"/>
        <w:rPr>
          <w:rFonts w:eastAsia="Calibri"/>
          <w:b/>
          <w:bCs/>
          <w:color w:val="000000"/>
          <w:sz w:val="23"/>
          <w:szCs w:val="23"/>
          <w:lang w:val="ru-RU" w:eastAsia="bg-BG"/>
        </w:rPr>
      </w:pPr>
      <w:r w:rsidRPr="00822CF9">
        <w:rPr>
          <w:rFonts w:eastAsia="Calibri"/>
          <w:b/>
          <w:bCs/>
          <w:color w:val="000000"/>
          <w:sz w:val="23"/>
          <w:szCs w:val="23"/>
          <w:lang w:val="ru-RU" w:eastAsia="bg-BG"/>
        </w:rPr>
        <w:t xml:space="preserve">Х. МЕХАНИЗЪМ ЗА НЕДОПУСКАНЕ НА НЕРЕДНОСТИ </w:t>
      </w:r>
    </w:p>
    <w:p w:rsidR="00D04A1D" w:rsidRPr="00822CF9" w:rsidRDefault="00D04A1D" w:rsidP="00D04A1D">
      <w:pPr>
        <w:suppressAutoHyphens w:val="0"/>
        <w:autoSpaceDE w:val="0"/>
        <w:autoSpaceDN w:val="0"/>
        <w:adjustRightInd w:val="0"/>
        <w:spacing w:line="240" w:lineRule="auto"/>
        <w:jc w:val="center"/>
        <w:rPr>
          <w:rFonts w:eastAsia="Calibri"/>
          <w:color w:val="000000"/>
          <w:sz w:val="23"/>
          <w:szCs w:val="23"/>
          <w:lang w:val="ru-RU" w:eastAsia="bg-BG"/>
        </w:rPr>
      </w:pPr>
    </w:p>
    <w:p w:rsidR="00D04A1D" w:rsidRPr="00822CF9" w:rsidRDefault="00D04A1D" w:rsidP="00D04A1D">
      <w:pPr>
        <w:suppressAutoHyphens w:val="0"/>
        <w:autoSpaceDE w:val="0"/>
        <w:autoSpaceDN w:val="0"/>
        <w:adjustRightInd w:val="0"/>
        <w:spacing w:line="240" w:lineRule="auto"/>
        <w:ind w:firstLine="567"/>
        <w:jc w:val="both"/>
        <w:rPr>
          <w:rFonts w:eastAsia="Calibri"/>
          <w:color w:val="000000"/>
          <w:sz w:val="23"/>
          <w:szCs w:val="23"/>
          <w:lang w:val="ru-RU" w:eastAsia="bg-BG"/>
        </w:rPr>
      </w:pPr>
      <w:r w:rsidRPr="00822CF9">
        <w:rPr>
          <w:rFonts w:eastAsia="Calibri"/>
          <w:b/>
          <w:bCs/>
          <w:color w:val="000000"/>
          <w:sz w:val="23"/>
          <w:szCs w:val="23"/>
          <w:lang w:val="ru-RU" w:eastAsia="bg-BG"/>
        </w:rPr>
        <w:t xml:space="preserve">Чл. 15 .(1) </w:t>
      </w:r>
      <w:r w:rsidRPr="00822CF9">
        <w:rPr>
          <w:rFonts w:eastAsia="Calibri"/>
          <w:color w:val="000000"/>
          <w:sz w:val="23"/>
          <w:szCs w:val="23"/>
          <w:lang w:val="ru-RU" w:eastAsia="bg-BG"/>
        </w:rPr>
        <w:t xml:space="preserve">По смисъла на параграф 36 на чл. 2, от Регламент (ЕС) №1303/2013 и настоящия договор „нередност” е всяко нарушение на правото на Съюза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отчитане на неправомерен разход в бюджета на Съюза. </w:t>
      </w:r>
    </w:p>
    <w:p w:rsidR="00D04A1D" w:rsidRPr="00822CF9" w:rsidRDefault="00D04A1D" w:rsidP="00D04A1D">
      <w:pPr>
        <w:suppressAutoHyphens w:val="0"/>
        <w:autoSpaceDE w:val="0"/>
        <w:autoSpaceDN w:val="0"/>
        <w:adjustRightInd w:val="0"/>
        <w:spacing w:line="240" w:lineRule="auto"/>
        <w:ind w:firstLine="567"/>
        <w:jc w:val="both"/>
        <w:rPr>
          <w:rFonts w:eastAsia="Calibri"/>
          <w:color w:val="000000"/>
          <w:sz w:val="23"/>
          <w:szCs w:val="23"/>
          <w:lang w:val="ru-RU" w:eastAsia="bg-BG"/>
        </w:rPr>
      </w:pPr>
      <w:r w:rsidRPr="00822CF9">
        <w:rPr>
          <w:rFonts w:eastAsia="Calibri"/>
          <w:b/>
          <w:bCs/>
          <w:color w:val="000000"/>
          <w:sz w:val="23"/>
          <w:szCs w:val="23"/>
          <w:lang w:val="ru-RU" w:eastAsia="bg-BG"/>
        </w:rPr>
        <w:t xml:space="preserve">(2) </w:t>
      </w:r>
      <w:r w:rsidRPr="00822CF9">
        <w:rPr>
          <w:rFonts w:eastAsia="Calibri"/>
          <w:color w:val="000000"/>
          <w:sz w:val="23"/>
          <w:szCs w:val="23"/>
          <w:lang w:val="ru-RU" w:eastAsia="bg-BG"/>
        </w:rPr>
        <w:t xml:space="preserve">„Измама” по отношение на разходите, съгласно чл.1, параграф 1, буква „а“ от Конвенцията за защита на финансовите интереси на Европейските общности следва да се разбира всяко умишлено действие или бездействие, свързано с: </w:t>
      </w:r>
    </w:p>
    <w:p w:rsidR="00D04A1D" w:rsidRPr="00822CF9" w:rsidRDefault="00D04A1D" w:rsidP="00D04A1D">
      <w:pPr>
        <w:suppressAutoHyphens w:val="0"/>
        <w:autoSpaceDE w:val="0"/>
        <w:autoSpaceDN w:val="0"/>
        <w:adjustRightInd w:val="0"/>
        <w:spacing w:line="240" w:lineRule="auto"/>
        <w:ind w:firstLine="567"/>
        <w:jc w:val="both"/>
        <w:rPr>
          <w:rFonts w:eastAsia="Calibri"/>
          <w:color w:val="000000"/>
          <w:sz w:val="23"/>
          <w:szCs w:val="23"/>
          <w:lang w:val="ru-RU" w:eastAsia="bg-BG"/>
        </w:rPr>
      </w:pPr>
      <w:r w:rsidRPr="00822CF9">
        <w:rPr>
          <w:rFonts w:eastAsia="Calibri"/>
          <w:color w:val="000000"/>
          <w:sz w:val="23"/>
          <w:szCs w:val="23"/>
          <w:lang w:val="ru-RU" w:eastAsia="bg-BG"/>
        </w:rPr>
        <w:t xml:space="preserve">а) използването или представянето на фалшиви, грешни или непълни изявления или документи, което води до злоупотреба или незаконно присвояване на средства от общия бюджет на Европейските общности или бюджети, управлявани пряко от или от името на Европейските общности; </w:t>
      </w:r>
    </w:p>
    <w:p w:rsidR="00D04A1D" w:rsidRPr="00822CF9" w:rsidRDefault="00D04A1D" w:rsidP="00D04A1D">
      <w:pPr>
        <w:suppressAutoHyphens w:val="0"/>
        <w:autoSpaceDE w:val="0"/>
        <w:autoSpaceDN w:val="0"/>
        <w:adjustRightInd w:val="0"/>
        <w:spacing w:line="240" w:lineRule="auto"/>
        <w:ind w:firstLine="567"/>
        <w:jc w:val="both"/>
        <w:rPr>
          <w:rFonts w:eastAsia="Calibri"/>
          <w:color w:val="000000"/>
          <w:sz w:val="23"/>
          <w:szCs w:val="23"/>
          <w:lang w:val="ru-RU" w:eastAsia="bg-BG"/>
        </w:rPr>
      </w:pPr>
      <w:r w:rsidRPr="00822CF9">
        <w:rPr>
          <w:rFonts w:eastAsia="Calibri"/>
          <w:color w:val="000000"/>
          <w:sz w:val="23"/>
          <w:szCs w:val="23"/>
          <w:lang w:val="ru-RU" w:eastAsia="bg-BG"/>
        </w:rPr>
        <w:t xml:space="preserve">б) укриване на информация в нарушение на конкретно задължение, имащо същия резултат; </w:t>
      </w:r>
    </w:p>
    <w:p w:rsidR="00D04A1D" w:rsidRPr="00822CF9" w:rsidRDefault="00D04A1D" w:rsidP="00D04A1D">
      <w:pPr>
        <w:suppressAutoHyphens w:val="0"/>
        <w:autoSpaceDE w:val="0"/>
        <w:autoSpaceDN w:val="0"/>
        <w:adjustRightInd w:val="0"/>
        <w:spacing w:line="240" w:lineRule="auto"/>
        <w:ind w:firstLine="567"/>
        <w:jc w:val="both"/>
        <w:rPr>
          <w:rFonts w:eastAsia="Calibri"/>
          <w:color w:val="000000"/>
          <w:sz w:val="23"/>
          <w:szCs w:val="23"/>
          <w:lang w:val="ru-RU" w:eastAsia="bg-BG"/>
        </w:rPr>
      </w:pPr>
      <w:r w:rsidRPr="00822CF9">
        <w:rPr>
          <w:rFonts w:eastAsia="Calibri"/>
          <w:color w:val="000000"/>
          <w:sz w:val="23"/>
          <w:szCs w:val="23"/>
          <w:lang w:val="ru-RU" w:eastAsia="bg-BG"/>
        </w:rPr>
        <w:t xml:space="preserve">в) използването на такива средства за различни цели от тези, за които те първоначално са били отпуснати. </w:t>
      </w:r>
    </w:p>
    <w:p w:rsidR="00D04A1D" w:rsidRPr="00822CF9" w:rsidRDefault="00D04A1D" w:rsidP="00D04A1D">
      <w:pPr>
        <w:suppressAutoHyphens w:val="0"/>
        <w:autoSpaceDE w:val="0"/>
        <w:autoSpaceDN w:val="0"/>
        <w:adjustRightInd w:val="0"/>
        <w:spacing w:line="240" w:lineRule="auto"/>
        <w:ind w:firstLine="567"/>
        <w:jc w:val="both"/>
        <w:rPr>
          <w:rFonts w:eastAsia="Calibri"/>
          <w:color w:val="000000"/>
          <w:sz w:val="23"/>
          <w:szCs w:val="23"/>
          <w:lang w:val="ru-RU" w:eastAsia="bg-BG"/>
        </w:rPr>
      </w:pPr>
      <w:r w:rsidRPr="00822CF9">
        <w:rPr>
          <w:rFonts w:eastAsia="Calibri"/>
          <w:b/>
          <w:bCs/>
          <w:color w:val="000000"/>
          <w:sz w:val="23"/>
          <w:szCs w:val="23"/>
          <w:lang w:val="ru-RU" w:eastAsia="bg-BG"/>
        </w:rPr>
        <w:t xml:space="preserve">(3) </w:t>
      </w:r>
      <w:r w:rsidRPr="00822CF9">
        <w:rPr>
          <w:rFonts w:eastAsia="Calibri"/>
          <w:color w:val="000000"/>
          <w:sz w:val="23"/>
          <w:szCs w:val="23"/>
          <w:lang w:val="ru-RU" w:eastAsia="bg-BG"/>
        </w:rPr>
        <w:t>ИЗПЪЛНИТЕЛЯТ е длъжен да не допуска нередности при изпълнение на възложените му с договора работи, както и незабавно да сигнализира ВЪЗЛОЖИТЕЛЯ при</w:t>
      </w:r>
      <w:r w:rsidRPr="00822CF9">
        <w:rPr>
          <w:rFonts w:eastAsia="Calibri"/>
          <w:color w:val="000000"/>
          <w:sz w:val="23"/>
          <w:szCs w:val="23"/>
          <w:lang w:eastAsia="bg-BG"/>
        </w:rPr>
        <w:t xml:space="preserve"> </w:t>
      </w:r>
      <w:r w:rsidRPr="00822CF9">
        <w:rPr>
          <w:rFonts w:eastAsia="Calibri"/>
          <w:color w:val="000000"/>
          <w:sz w:val="23"/>
          <w:szCs w:val="23"/>
          <w:lang w:val="ru-RU" w:eastAsia="bg-BG"/>
        </w:rPr>
        <w:t xml:space="preserve">възникване на съмнения за нередности свързани, както с изпълнението на договора, така и при изпълнението на проекта. </w:t>
      </w:r>
    </w:p>
    <w:p w:rsidR="00D04A1D" w:rsidRDefault="00D04A1D" w:rsidP="00B11874">
      <w:pPr>
        <w:spacing w:line="276" w:lineRule="auto"/>
        <w:jc w:val="both"/>
        <w:rPr>
          <w:b/>
          <w:iCs/>
        </w:rPr>
      </w:pPr>
    </w:p>
    <w:p w:rsidR="00FA2AC5" w:rsidRPr="00A00DF8" w:rsidRDefault="005B5EF9" w:rsidP="00B11874">
      <w:pPr>
        <w:spacing w:line="276" w:lineRule="auto"/>
        <w:jc w:val="both"/>
        <w:rPr>
          <w:b/>
          <w:iCs/>
        </w:rPr>
      </w:pPr>
      <w:r w:rsidRPr="00A00DF8">
        <w:rPr>
          <w:b/>
          <w:iCs/>
        </w:rPr>
        <w:t>X</w:t>
      </w:r>
      <w:r w:rsidR="00D04A1D">
        <w:rPr>
          <w:b/>
          <w:iCs/>
          <w:lang w:val="en-US"/>
        </w:rPr>
        <w:t>I</w:t>
      </w:r>
      <w:r w:rsidR="00FA2AC5" w:rsidRPr="00A00DF8">
        <w:rPr>
          <w:b/>
          <w:iCs/>
        </w:rPr>
        <w:t>. ДРУГИ УСЛОВИЯ</w:t>
      </w:r>
    </w:p>
    <w:p w:rsidR="00FA2AC5" w:rsidRPr="00A00DF8" w:rsidRDefault="00D04A1D" w:rsidP="00B11874">
      <w:pPr>
        <w:spacing w:line="276" w:lineRule="auto"/>
        <w:ind w:firstLine="708"/>
        <w:jc w:val="both"/>
        <w:rPr>
          <w:bCs/>
          <w:noProof/>
          <w:lang w:eastAsia="en-GB"/>
        </w:rPr>
      </w:pPr>
      <w:r>
        <w:rPr>
          <w:b/>
        </w:rPr>
        <w:t>Чл. 1</w:t>
      </w:r>
      <w:r>
        <w:rPr>
          <w:b/>
          <w:lang w:val="en-US"/>
        </w:rPr>
        <w:t>6</w:t>
      </w:r>
      <w:r w:rsidR="00FA2AC5" w:rsidRPr="00A00DF8">
        <w:rPr>
          <w:b/>
        </w:rPr>
        <w:t xml:space="preserve">. (1) </w:t>
      </w:r>
      <w:r w:rsidR="00FA2AC5" w:rsidRPr="00A00DF8">
        <w:rPr>
          <w:bCs/>
          <w:noProof/>
          <w:lang w:eastAsia="en-GB"/>
        </w:rPr>
        <w:t>Всяка от страните по настоящия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00FA2AC5" w:rsidRPr="00A00DF8">
        <w:rPr>
          <w:b/>
          <w:bCs/>
          <w:noProof/>
          <w:lang w:eastAsia="en-GB"/>
        </w:rPr>
        <w:t>Конфиденциална информация</w:t>
      </w:r>
      <w:r w:rsidR="00FA2AC5" w:rsidRPr="00A00DF8">
        <w:rPr>
          <w:bCs/>
          <w:noProof/>
          <w:lang w:eastAsia="en-GB"/>
        </w:rPr>
        <w:t>“).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FA2AC5" w:rsidRPr="00A00DF8" w:rsidRDefault="00FA2AC5" w:rsidP="00B11874">
      <w:pPr>
        <w:spacing w:line="276" w:lineRule="auto"/>
        <w:ind w:firstLine="708"/>
        <w:jc w:val="both"/>
        <w:rPr>
          <w:noProof/>
          <w:lang w:eastAsia="en-GB"/>
        </w:rPr>
      </w:pPr>
      <w:r w:rsidRPr="00A00DF8">
        <w:rPr>
          <w:b/>
          <w:noProof/>
          <w:lang w:eastAsia="en-GB"/>
        </w:rPr>
        <w:t>(2)</w:t>
      </w:r>
      <w:r w:rsidRPr="00A00DF8">
        <w:rPr>
          <w:noProof/>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FA2AC5" w:rsidRPr="00A00DF8" w:rsidRDefault="00FA2AC5" w:rsidP="00B11874">
      <w:pPr>
        <w:spacing w:line="276" w:lineRule="auto"/>
        <w:ind w:firstLine="708"/>
        <w:jc w:val="both"/>
        <w:rPr>
          <w:noProof/>
          <w:lang w:eastAsia="en-GB"/>
        </w:rPr>
      </w:pPr>
      <w:r w:rsidRPr="00A00DF8">
        <w:rPr>
          <w:b/>
          <w:noProof/>
          <w:lang w:eastAsia="en-GB"/>
        </w:rPr>
        <w:t>(3)</w:t>
      </w:r>
      <w:r w:rsidRPr="00A00DF8">
        <w:rPr>
          <w:noProof/>
          <w:lang w:eastAsia="en-GB"/>
        </w:rPr>
        <w:t xml:space="preserve"> Не се счита за нарушение на задълженията за неразкриване на Конфиденциална информация, когато:</w:t>
      </w:r>
    </w:p>
    <w:p w:rsidR="00FA2AC5" w:rsidRPr="00A00DF8" w:rsidRDefault="00FA2AC5" w:rsidP="00B11874">
      <w:pPr>
        <w:spacing w:line="276" w:lineRule="auto"/>
        <w:ind w:firstLine="708"/>
        <w:jc w:val="both"/>
        <w:rPr>
          <w:noProof/>
          <w:lang w:eastAsia="en-GB"/>
        </w:rPr>
      </w:pPr>
      <w:r w:rsidRPr="00A00DF8">
        <w:rPr>
          <w:noProof/>
          <w:lang w:eastAsia="en-GB"/>
        </w:rPr>
        <w:lastRenderedPageBreak/>
        <w:t>1. информацията е станала или става публично достъпна, без нарушаване на този Договор от която и да е от Страните;</w:t>
      </w:r>
    </w:p>
    <w:p w:rsidR="00FA2AC5" w:rsidRPr="00A00DF8" w:rsidRDefault="00FA2AC5" w:rsidP="00B11874">
      <w:pPr>
        <w:spacing w:line="276" w:lineRule="auto"/>
        <w:ind w:firstLine="708"/>
        <w:jc w:val="both"/>
        <w:rPr>
          <w:noProof/>
          <w:lang w:eastAsia="en-GB"/>
        </w:rPr>
      </w:pPr>
      <w:r w:rsidRPr="00A00DF8">
        <w:rPr>
          <w:noProof/>
          <w:lang w:eastAsia="en-GB"/>
        </w:rPr>
        <w:t>2. информацията се изисква по силата на закон, приложим спрямо която и да е от Страните; или</w:t>
      </w:r>
    </w:p>
    <w:p w:rsidR="00FA2AC5" w:rsidRPr="00A00DF8" w:rsidRDefault="00FA2AC5" w:rsidP="00B11874">
      <w:pPr>
        <w:spacing w:line="276" w:lineRule="auto"/>
        <w:ind w:firstLine="708"/>
        <w:jc w:val="both"/>
        <w:rPr>
          <w:bCs/>
          <w:noProof/>
          <w:lang w:eastAsia="en-GB"/>
        </w:rPr>
      </w:pPr>
      <w:r w:rsidRPr="00A00DF8">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FA2AC5" w:rsidRPr="00A00DF8" w:rsidRDefault="00FA2AC5" w:rsidP="00B11874">
      <w:pPr>
        <w:spacing w:line="276" w:lineRule="auto"/>
        <w:ind w:firstLine="708"/>
        <w:jc w:val="both"/>
        <w:rPr>
          <w:bCs/>
          <w:noProof/>
          <w:lang w:eastAsia="en-GB"/>
        </w:rPr>
      </w:pPr>
      <w:r w:rsidRPr="00A00DF8">
        <w:rPr>
          <w:rFonts w:eastAsia="Calibri"/>
        </w:rPr>
        <w:t>В случаите по точки 2 или 3 Страната, която следва да предостави информацията, уведомява незабавно другата Страна по Договора</w:t>
      </w:r>
      <w:r w:rsidRPr="00A00DF8">
        <w:rPr>
          <w:bCs/>
          <w:noProof/>
          <w:lang w:eastAsia="en-GB"/>
        </w:rPr>
        <w:t>.</w:t>
      </w:r>
    </w:p>
    <w:p w:rsidR="00FA2AC5" w:rsidRPr="00A00DF8" w:rsidRDefault="00FA2AC5" w:rsidP="00B11874">
      <w:pPr>
        <w:spacing w:line="276" w:lineRule="auto"/>
        <w:ind w:firstLine="708"/>
        <w:jc w:val="both"/>
        <w:rPr>
          <w:bCs/>
          <w:noProof/>
          <w:lang w:eastAsia="en-GB"/>
        </w:rPr>
      </w:pPr>
      <w:r w:rsidRPr="00A00DF8">
        <w:rPr>
          <w:b/>
          <w:bCs/>
          <w:noProof/>
          <w:lang w:eastAsia="en-GB"/>
        </w:rPr>
        <w:t>(4)</w:t>
      </w:r>
      <w:r w:rsidRPr="00A00DF8">
        <w:rPr>
          <w:bCs/>
          <w:noProof/>
          <w:lang w:eastAsia="en-GB"/>
        </w:rPr>
        <w:t xml:space="preserve"> Задълженията по тази клауза се отнасят до </w:t>
      </w:r>
      <w:r w:rsidRPr="00A00DF8">
        <w:rPr>
          <w:b/>
          <w:bCs/>
          <w:noProof/>
          <w:lang w:eastAsia="en-GB"/>
        </w:rPr>
        <w:t>ИЗПЪЛНИТЕЛЯ</w:t>
      </w:r>
      <w:r w:rsidRPr="00A00DF8">
        <w:rPr>
          <w:bCs/>
          <w:noProof/>
          <w:lang w:eastAsia="en-GB"/>
        </w:rPr>
        <w:t xml:space="preserve">, всички негови поделения, контролирани от него фирми и организации, всички негови служители и наети от него физически или юридически лица, като </w:t>
      </w:r>
      <w:r w:rsidRPr="00A00DF8">
        <w:rPr>
          <w:b/>
          <w:bCs/>
          <w:noProof/>
          <w:lang w:eastAsia="en-GB"/>
        </w:rPr>
        <w:t>ИЗПЪЛНИТЕЛЯТ</w:t>
      </w:r>
      <w:r w:rsidRPr="00A00DF8">
        <w:rPr>
          <w:bCs/>
          <w:noProof/>
          <w:lang w:eastAsia="en-GB"/>
        </w:rPr>
        <w:t xml:space="preserve"> отговаря за изпълнението на тези задължения от страна на такива лица. </w:t>
      </w:r>
    </w:p>
    <w:p w:rsidR="00FA2AC5" w:rsidRPr="00A00DF8" w:rsidRDefault="00FA2AC5" w:rsidP="00B11874">
      <w:pPr>
        <w:spacing w:line="276" w:lineRule="auto"/>
        <w:jc w:val="both"/>
        <w:rPr>
          <w:bCs/>
          <w:noProof/>
          <w:lang w:eastAsia="en-GB"/>
        </w:rPr>
      </w:pPr>
      <w:r w:rsidRPr="00A00DF8">
        <w:rPr>
          <w:b/>
          <w:bCs/>
          <w:noProof/>
          <w:lang w:eastAsia="en-GB"/>
        </w:rPr>
        <w:t xml:space="preserve">            (5)</w:t>
      </w:r>
      <w:r w:rsidRPr="00A00DF8">
        <w:rPr>
          <w:bCs/>
          <w:noProof/>
          <w:lang w:eastAsia="en-GB"/>
        </w:rPr>
        <w:t xml:space="preserve">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FA2AC5" w:rsidRPr="00A00DF8" w:rsidRDefault="00F05497" w:rsidP="00B11874">
      <w:pPr>
        <w:spacing w:line="276" w:lineRule="auto"/>
        <w:ind w:firstLine="708"/>
        <w:jc w:val="both"/>
      </w:pPr>
      <w:r>
        <w:rPr>
          <w:b/>
        </w:rPr>
        <w:t>Чл. 1</w:t>
      </w:r>
      <w:r>
        <w:rPr>
          <w:b/>
          <w:lang w:val="en-US"/>
        </w:rPr>
        <w:t>7</w:t>
      </w:r>
      <w:r w:rsidR="00FA2AC5" w:rsidRPr="00A00DF8">
        <w:rPr>
          <w:b/>
        </w:rPr>
        <w:t xml:space="preserve">. </w:t>
      </w:r>
      <w:r w:rsidR="00FA2AC5" w:rsidRPr="00A00DF8">
        <w:t>Когато в хода на изпълнение на работата по договора възникнат обстоятелства, изискващи съставянето на двустранен констативен протокол, заинтересованата страна отправя до другата мотивирана покана с обозначено място, дата и час на срещата. Страната е длъжна да отговори в тридневен срок след уведомяването.</w:t>
      </w:r>
    </w:p>
    <w:p w:rsidR="00FA2AC5" w:rsidRPr="00A00DF8" w:rsidRDefault="00B11874" w:rsidP="00B11874">
      <w:pPr>
        <w:spacing w:line="276" w:lineRule="auto"/>
        <w:ind w:firstLine="708"/>
        <w:jc w:val="both"/>
      </w:pPr>
      <w:r w:rsidRPr="00A00DF8">
        <w:rPr>
          <w:b/>
        </w:rPr>
        <w:t>Чл.</w:t>
      </w:r>
      <w:r w:rsidR="00F05497">
        <w:rPr>
          <w:b/>
        </w:rPr>
        <w:t xml:space="preserve"> 1</w:t>
      </w:r>
      <w:r w:rsidR="00F05497">
        <w:rPr>
          <w:b/>
          <w:lang w:val="en-US"/>
        </w:rPr>
        <w:t>8</w:t>
      </w:r>
      <w:r w:rsidR="00FA2AC5" w:rsidRPr="00A00DF8">
        <w:rPr>
          <w:b/>
        </w:rPr>
        <w:t xml:space="preserve">. </w:t>
      </w:r>
      <w:r w:rsidR="00FA2AC5" w:rsidRPr="00A00DF8">
        <w:t>Всички спорове по този договор се уреждат чрез преговори между страните, а при липса на съгласие се отнасят за решаване пред компетентния съд на Република България.</w:t>
      </w:r>
    </w:p>
    <w:p w:rsidR="00FA2AC5" w:rsidRPr="00A00DF8" w:rsidRDefault="00F05497" w:rsidP="00B11874">
      <w:pPr>
        <w:spacing w:line="276" w:lineRule="auto"/>
        <w:ind w:firstLine="708"/>
        <w:jc w:val="both"/>
      </w:pPr>
      <w:r>
        <w:rPr>
          <w:b/>
        </w:rPr>
        <w:t>Чл. 1</w:t>
      </w:r>
      <w:r>
        <w:rPr>
          <w:b/>
          <w:lang w:val="en-US"/>
        </w:rPr>
        <w:t>9</w:t>
      </w:r>
      <w:r w:rsidR="00FA2AC5" w:rsidRPr="00A00DF8">
        <w:rPr>
          <w:b/>
        </w:rPr>
        <w:t>.</w:t>
      </w:r>
      <w:r w:rsidR="00FA2AC5" w:rsidRPr="00A00DF8">
        <w:rPr>
          <w:noProof/>
          <w:lang w:eastAsia="cs-CZ"/>
        </w:rPr>
        <w:t xml:space="preserve"> </w:t>
      </w:r>
      <w:r w:rsidR="00FA2AC5" w:rsidRPr="00A00DF8">
        <w:rPr>
          <w:noProof/>
          <w:lang w:eastAsia="en-GB"/>
        </w:rPr>
        <w:t>В случай, че някоя от клаузите на настоящия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FA2AC5" w:rsidRPr="00A00DF8" w:rsidRDefault="00FA2AC5" w:rsidP="00B11874">
      <w:pPr>
        <w:spacing w:line="276" w:lineRule="auto"/>
        <w:jc w:val="both"/>
        <w:rPr>
          <w:noProof/>
          <w:lang w:eastAsia="cs-CZ"/>
        </w:rPr>
      </w:pPr>
      <w:r w:rsidRPr="00A00DF8">
        <w:rPr>
          <w:b/>
        </w:rPr>
        <w:t xml:space="preserve">            Чл. </w:t>
      </w:r>
      <w:r w:rsidR="00F05497">
        <w:rPr>
          <w:b/>
          <w:lang w:val="en-US"/>
        </w:rPr>
        <w:t>20</w:t>
      </w:r>
      <w:r w:rsidRPr="00A00DF8">
        <w:rPr>
          <w:b/>
        </w:rPr>
        <w:t xml:space="preserve"> </w:t>
      </w:r>
      <w:r w:rsidRPr="00A00DF8">
        <w:rPr>
          <w:b/>
          <w:bCs/>
          <w:noProof/>
          <w:lang w:eastAsia="cs-CZ"/>
        </w:rPr>
        <w:t>(1)</w:t>
      </w:r>
      <w:r w:rsidRPr="00A00DF8">
        <w:rPr>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настоящия договор, принадлежат изцяло на </w:t>
      </w:r>
      <w:r w:rsidRPr="00A00DF8">
        <w:rPr>
          <w:b/>
          <w:noProof/>
          <w:lang w:eastAsia="cs-CZ"/>
        </w:rPr>
        <w:t>ВЪЗЛОЖИТЕЛЯ</w:t>
      </w:r>
      <w:r w:rsidRPr="00A00DF8">
        <w:rPr>
          <w:noProof/>
          <w:lang w:eastAsia="cs-CZ"/>
        </w:rPr>
        <w:t xml:space="preserve"> в същия обем, в който биха принадлежали на автора. </w:t>
      </w:r>
      <w:r w:rsidRPr="00A00DF8">
        <w:rPr>
          <w:b/>
          <w:noProof/>
          <w:lang w:eastAsia="cs-CZ"/>
        </w:rPr>
        <w:t>ИЗПЪЛНИТЕЛЯТ</w:t>
      </w:r>
      <w:r w:rsidRPr="00A00DF8">
        <w:rPr>
          <w:noProof/>
          <w:lang w:eastAsia="cs-CZ"/>
        </w:rPr>
        <w:t xml:space="preserve"> декларира и гарантира, че трети лица не притежават права върху изготвените документи и други резултати от изпълнението на настоящия договор, които могат да бъдат обект на авторско право. </w:t>
      </w:r>
    </w:p>
    <w:p w:rsidR="00FA2AC5" w:rsidRPr="00A00DF8" w:rsidRDefault="00FA2AC5" w:rsidP="00B11874">
      <w:pPr>
        <w:spacing w:line="276" w:lineRule="auto"/>
        <w:ind w:firstLine="720"/>
        <w:jc w:val="both"/>
        <w:rPr>
          <w:noProof/>
          <w:lang w:eastAsia="cs-CZ"/>
        </w:rPr>
      </w:pPr>
      <w:r w:rsidRPr="00A00DF8">
        <w:rPr>
          <w:b/>
          <w:noProof/>
          <w:lang w:eastAsia="cs-CZ"/>
        </w:rPr>
        <w:t>(2)</w:t>
      </w:r>
      <w:r w:rsidRPr="00A00DF8">
        <w:rPr>
          <w:noProof/>
          <w:lang w:eastAsia="cs-CZ"/>
        </w:rPr>
        <w:t xml:space="preserve"> В случай че бъде установено с влязло в сила съдебно решение или в случай че </w:t>
      </w:r>
      <w:r w:rsidRPr="00A00DF8">
        <w:rPr>
          <w:b/>
          <w:noProof/>
          <w:lang w:eastAsia="cs-CZ"/>
        </w:rPr>
        <w:t>ВЪЗЛОЖИТЕЛЯТ</w:t>
      </w:r>
      <w:r w:rsidRPr="00A00DF8">
        <w:rPr>
          <w:noProof/>
          <w:lang w:eastAsia="cs-CZ"/>
        </w:rPr>
        <w:t xml:space="preserve"> и/или </w:t>
      </w:r>
      <w:r w:rsidRPr="00A00DF8">
        <w:rPr>
          <w:b/>
          <w:noProof/>
          <w:lang w:eastAsia="cs-CZ"/>
        </w:rPr>
        <w:t>ИЗПЪЛНИТЕЛЯТ</w:t>
      </w:r>
      <w:r w:rsidRPr="00A00DF8">
        <w:rPr>
          <w:noProof/>
          <w:lang w:eastAsia="cs-CZ"/>
        </w:rPr>
        <w:t xml:space="preserve"> установят, че с изготвянето, въвеждането и използването на документи или други материали, съставени при изпълнението на настоящия договор, е нарушено авторско право на трето лице, </w:t>
      </w:r>
      <w:r w:rsidRPr="00A00DF8">
        <w:rPr>
          <w:b/>
          <w:noProof/>
          <w:lang w:eastAsia="cs-CZ"/>
        </w:rPr>
        <w:t>ИЗПЪЛНИТЕЛЯТ</w:t>
      </w:r>
      <w:r w:rsidRPr="00A00DF8">
        <w:rPr>
          <w:noProof/>
          <w:lang w:eastAsia="cs-CZ"/>
        </w:rPr>
        <w:t xml:space="preserve"> се задължава да направи възможно за </w:t>
      </w:r>
      <w:r w:rsidRPr="00A00DF8">
        <w:rPr>
          <w:b/>
          <w:noProof/>
          <w:lang w:eastAsia="cs-CZ"/>
        </w:rPr>
        <w:t>ВЪЗЛОЖИТЕЛЯ</w:t>
      </w:r>
      <w:r w:rsidRPr="00A00DF8">
        <w:rPr>
          <w:noProof/>
          <w:lang w:eastAsia="cs-CZ"/>
        </w:rPr>
        <w:t xml:space="preserve"> използването им:</w:t>
      </w:r>
    </w:p>
    <w:p w:rsidR="00FA2AC5" w:rsidRPr="00A00DF8" w:rsidRDefault="00FA2AC5" w:rsidP="00B11874">
      <w:pPr>
        <w:spacing w:line="276" w:lineRule="auto"/>
        <w:ind w:firstLine="720"/>
        <w:jc w:val="both"/>
        <w:rPr>
          <w:noProof/>
          <w:lang w:eastAsia="cs-CZ"/>
        </w:rPr>
      </w:pPr>
      <w:r w:rsidRPr="00A00DF8">
        <w:rPr>
          <w:noProof/>
          <w:lang w:eastAsia="cs-CZ"/>
        </w:rPr>
        <w:t>1. чрез промяна на съответния документ или материал; или</w:t>
      </w:r>
    </w:p>
    <w:p w:rsidR="00FA2AC5" w:rsidRPr="00A00DF8" w:rsidRDefault="00FA2AC5" w:rsidP="00B11874">
      <w:pPr>
        <w:spacing w:line="276" w:lineRule="auto"/>
        <w:ind w:firstLine="720"/>
        <w:jc w:val="both"/>
        <w:rPr>
          <w:noProof/>
          <w:lang w:eastAsia="cs-CZ"/>
        </w:rPr>
      </w:pPr>
      <w:r w:rsidRPr="00A00DF8">
        <w:rPr>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FA2AC5" w:rsidRPr="00A00DF8" w:rsidRDefault="00FA2AC5" w:rsidP="00B11874">
      <w:pPr>
        <w:spacing w:line="276" w:lineRule="auto"/>
        <w:ind w:firstLine="720"/>
        <w:jc w:val="both"/>
        <w:rPr>
          <w:noProof/>
          <w:lang w:eastAsia="cs-CZ"/>
        </w:rPr>
      </w:pPr>
      <w:r w:rsidRPr="00A00DF8">
        <w:rPr>
          <w:noProof/>
          <w:lang w:eastAsia="cs-CZ"/>
        </w:rPr>
        <w:t>3. като получи за своя сметка разрешение за ползване на продукта от третото лице, чиито права са нарушени.</w:t>
      </w:r>
    </w:p>
    <w:p w:rsidR="00FA2AC5" w:rsidRPr="00A00DF8" w:rsidRDefault="00FA2AC5" w:rsidP="00B11874">
      <w:pPr>
        <w:spacing w:line="276" w:lineRule="auto"/>
        <w:ind w:firstLine="720"/>
        <w:jc w:val="both"/>
        <w:rPr>
          <w:noProof/>
          <w:lang w:eastAsia="cs-CZ"/>
        </w:rPr>
      </w:pPr>
      <w:r w:rsidRPr="00A00DF8">
        <w:rPr>
          <w:b/>
          <w:noProof/>
          <w:lang w:eastAsia="cs-CZ"/>
        </w:rPr>
        <w:lastRenderedPageBreak/>
        <w:t>(3)</w:t>
      </w:r>
      <w:r w:rsidRPr="00A00DF8">
        <w:rPr>
          <w:b/>
          <w:bCs/>
          <w:noProof/>
          <w:lang w:eastAsia="cs-CZ"/>
        </w:rPr>
        <w:t xml:space="preserve"> </w:t>
      </w:r>
      <w:r w:rsidRPr="00A00DF8">
        <w:rPr>
          <w:b/>
          <w:noProof/>
          <w:lang w:eastAsia="cs-CZ"/>
        </w:rPr>
        <w:t>ВЪЗЛОЖИТЕЛЯТ</w:t>
      </w:r>
      <w:r w:rsidRPr="00A00DF8">
        <w:rPr>
          <w:noProof/>
          <w:lang w:eastAsia="cs-CZ"/>
        </w:rPr>
        <w:t xml:space="preserve"> уведомява </w:t>
      </w:r>
      <w:r w:rsidRPr="00A00DF8">
        <w:rPr>
          <w:b/>
          <w:noProof/>
          <w:lang w:eastAsia="cs-CZ"/>
        </w:rPr>
        <w:t>ИЗПЪЛНИТЕЛЯ</w:t>
      </w:r>
      <w:r w:rsidRPr="00A00DF8">
        <w:rPr>
          <w:noProof/>
          <w:lang w:eastAsia="cs-CZ"/>
        </w:rPr>
        <w:t xml:space="preserve"> за претенциите за нарушени авторски права от страна на трети лица в срок до 5 (пет) дни от узнаването им. В случай, че трети лица предявят основателни претенции, </w:t>
      </w:r>
      <w:r w:rsidRPr="00A00DF8">
        <w:rPr>
          <w:b/>
          <w:noProof/>
          <w:lang w:eastAsia="cs-CZ"/>
        </w:rPr>
        <w:t>ИЗПЪЛНИТЕЛЯТ</w:t>
      </w:r>
      <w:r w:rsidRPr="00A00DF8">
        <w:rPr>
          <w:noProof/>
          <w:lang w:eastAsia="cs-CZ"/>
        </w:rPr>
        <w:t xml:space="preserve"> носи пълната отговорност и понася всички щети, произтичащи от това. </w:t>
      </w:r>
      <w:r w:rsidRPr="00A00DF8">
        <w:rPr>
          <w:b/>
          <w:noProof/>
          <w:lang w:eastAsia="cs-CZ"/>
        </w:rPr>
        <w:t>ВЪЗЛОЖИТЕЛЯТ</w:t>
      </w:r>
      <w:r w:rsidRPr="00A00DF8">
        <w:rPr>
          <w:noProof/>
          <w:lang w:eastAsia="cs-CZ"/>
        </w:rPr>
        <w:t xml:space="preserve"> привлича </w:t>
      </w:r>
      <w:r w:rsidRPr="00A00DF8">
        <w:rPr>
          <w:b/>
          <w:noProof/>
          <w:lang w:eastAsia="cs-CZ"/>
        </w:rPr>
        <w:t>ИЗПЪЛНИТЕЛЯ</w:t>
      </w:r>
      <w:r w:rsidRPr="00A00DF8">
        <w:rPr>
          <w:noProof/>
          <w:lang w:eastAsia="cs-CZ"/>
        </w:rPr>
        <w:t xml:space="preserve"> в евентуален спор за нарушено авторско право във връзка с изпълнението по Договора.</w:t>
      </w:r>
    </w:p>
    <w:p w:rsidR="00FA2AC5" w:rsidRPr="00A00DF8" w:rsidRDefault="00FA2AC5" w:rsidP="00B11874">
      <w:pPr>
        <w:spacing w:line="276" w:lineRule="auto"/>
        <w:ind w:firstLine="720"/>
        <w:jc w:val="both"/>
        <w:rPr>
          <w:noProof/>
          <w:lang w:eastAsia="cs-CZ"/>
        </w:rPr>
      </w:pPr>
      <w:r w:rsidRPr="00A00DF8">
        <w:rPr>
          <w:b/>
          <w:bCs/>
          <w:noProof/>
          <w:lang w:eastAsia="cs-CZ"/>
        </w:rPr>
        <w:t>(4)</w:t>
      </w:r>
      <w:r w:rsidRPr="00A00DF8">
        <w:rPr>
          <w:b/>
          <w:noProof/>
          <w:lang w:eastAsia="cs-CZ"/>
        </w:rPr>
        <w:t xml:space="preserve"> ИЗПЪЛНИТЕЛЯТ</w:t>
      </w:r>
      <w:r w:rsidRPr="00A00DF8">
        <w:rPr>
          <w:noProof/>
          <w:lang w:eastAsia="cs-CZ"/>
        </w:rPr>
        <w:t xml:space="preserve"> заплаща на </w:t>
      </w:r>
      <w:r w:rsidRPr="00A00DF8">
        <w:rPr>
          <w:b/>
          <w:noProof/>
          <w:lang w:eastAsia="cs-CZ"/>
        </w:rPr>
        <w:t>ВЪЗЛОЖИТЕЛЯ</w:t>
      </w:r>
      <w:r w:rsidRPr="00A00DF8">
        <w:rPr>
          <w:noProof/>
          <w:lang w:eastAsia="cs-CZ"/>
        </w:rPr>
        <w:t xml:space="preserve"> обезщетение за претърпените вреди и пропуснатите ползи вследствие на окончателно признато нарушение на авторски права на трети лица.</w:t>
      </w:r>
    </w:p>
    <w:p w:rsidR="00FA2AC5" w:rsidRPr="00A00DF8" w:rsidRDefault="00FA2AC5" w:rsidP="00B11874">
      <w:pPr>
        <w:spacing w:line="276" w:lineRule="auto"/>
        <w:jc w:val="both"/>
        <w:outlineLvl w:val="0"/>
      </w:pPr>
      <w:r w:rsidRPr="00A00DF8">
        <w:rPr>
          <w:b/>
        </w:rPr>
        <w:t xml:space="preserve">           </w:t>
      </w:r>
      <w:r w:rsidR="00F05497">
        <w:rPr>
          <w:b/>
        </w:rPr>
        <w:t>Чл. 2</w:t>
      </w:r>
      <w:r w:rsidR="00F05497">
        <w:rPr>
          <w:b/>
          <w:lang w:val="en-US"/>
        </w:rPr>
        <w:t>1</w:t>
      </w:r>
      <w:r w:rsidRPr="00A00DF8">
        <w:rPr>
          <w:b/>
        </w:rPr>
        <w:t>.</w:t>
      </w:r>
      <w:r w:rsidRPr="00A00DF8">
        <w:t xml:space="preserve"> Настоящият договор може да бъде изменян само при условията на чл. 116 от ЗОП. </w:t>
      </w:r>
    </w:p>
    <w:p w:rsidR="00FA2AC5" w:rsidRPr="00A00DF8" w:rsidRDefault="00FA2AC5" w:rsidP="00B11874">
      <w:pPr>
        <w:spacing w:line="276" w:lineRule="auto"/>
        <w:ind w:firstLine="567"/>
        <w:jc w:val="both"/>
      </w:pPr>
      <w:r w:rsidRPr="00A00DF8">
        <w:rPr>
          <w:b/>
        </w:rPr>
        <w:t xml:space="preserve"> </w:t>
      </w:r>
      <w:r w:rsidR="00F05497">
        <w:rPr>
          <w:b/>
        </w:rPr>
        <w:t>Чл. 2</w:t>
      </w:r>
      <w:r w:rsidR="00F05497">
        <w:rPr>
          <w:b/>
          <w:lang w:val="en-US"/>
        </w:rPr>
        <w:t>2</w:t>
      </w:r>
      <w:r w:rsidRPr="00A00DF8">
        <w:rPr>
          <w:b/>
        </w:rPr>
        <w:t xml:space="preserve"> (1)</w:t>
      </w:r>
      <w:r w:rsidRPr="00A00DF8">
        <w:t xml:space="preserve"> Всички съобщения между страните във връзка с настоящия договор следва да бъдат в писмена форма</w:t>
      </w:r>
      <w:r w:rsidRPr="00A00DF8">
        <w:rPr>
          <w:noProof/>
          <w:lang w:eastAsia="en-GB"/>
        </w:rPr>
        <w:t xml:space="preserve"> и могат да се предават лично или чрез препоръчано писмо, по куриер, по факс, електронна поща</w:t>
      </w:r>
      <w:r w:rsidRPr="00A00DF8">
        <w:t xml:space="preserve">. При промяна на посочените по-долу данни, всяка от страните е длъжна да уведоми другата писмено, в седемдневен срок от настъпване на промяната. </w:t>
      </w:r>
    </w:p>
    <w:p w:rsidR="00FA2AC5" w:rsidRPr="00A00DF8" w:rsidRDefault="00FA2AC5" w:rsidP="00B11874">
      <w:pPr>
        <w:spacing w:line="276" w:lineRule="auto"/>
        <w:ind w:firstLine="567"/>
        <w:jc w:val="both"/>
        <w:rPr>
          <w:noProof/>
          <w:lang w:eastAsia="en-GB"/>
        </w:rPr>
      </w:pPr>
      <w:r w:rsidRPr="00A00DF8">
        <w:rPr>
          <w:b/>
        </w:rPr>
        <w:t>(2)</w:t>
      </w:r>
      <w:r w:rsidRPr="00A00DF8">
        <w:t xml:space="preserve"> </w:t>
      </w:r>
      <w:r w:rsidRPr="00A00DF8">
        <w:rPr>
          <w:noProof/>
          <w:lang w:eastAsia="en-GB"/>
        </w:rPr>
        <w:t>За целите на настоящия договор: данните и отговорните лица за изпълнение на договора на всяка от страните са както следва</w:t>
      </w:r>
    </w:p>
    <w:p w:rsidR="00FA2AC5" w:rsidRPr="00A00DF8" w:rsidRDefault="00FA2AC5" w:rsidP="00B11874">
      <w:pPr>
        <w:spacing w:line="276" w:lineRule="auto"/>
        <w:ind w:firstLine="567"/>
        <w:jc w:val="both"/>
        <w:rPr>
          <w:b/>
          <w:u w:val="single"/>
        </w:rPr>
      </w:pPr>
      <w:r w:rsidRPr="00A00DF8">
        <w:rPr>
          <w:b/>
          <w:u w:val="single"/>
          <w:lang w:val="ru-RU"/>
        </w:rPr>
        <w:t>ВЪЗЛОЖИТЕЛ:</w:t>
      </w:r>
    </w:p>
    <w:p w:rsidR="00FA2AC5" w:rsidRPr="00A00DF8" w:rsidRDefault="00FA2AC5" w:rsidP="00B11874">
      <w:pPr>
        <w:spacing w:line="276" w:lineRule="auto"/>
        <w:ind w:firstLine="567"/>
        <w:jc w:val="both"/>
      </w:pPr>
      <w:r w:rsidRPr="00A00DF8">
        <w:rPr>
          <w:b/>
        </w:rPr>
        <w:t>ОБЩИНА ПЕРНИК</w:t>
      </w:r>
      <w:r w:rsidRPr="00A00DF8">
        <w:rPr>
          <w:b/>
          <w:lang w:val="ru-RU"/>
        </w:rPr>
        <w:tab/>
      </w:r>
      <w:r w:rsidRPr="00A00DF8">
        <w:rPr>
          <w:b/>
          <w:lang w:val="ru-RU"/>
        </w:rPr>
        <w:tab/>
      </w:r>
      <w:r w:rsidRPr="00A00DF8">
        <w:rPr>
          <w:b/>
          <w:lang w:val="ru-RU"/>
        </w:rPr>
        <w:tab/>
      </w:r>
      <w:r w:rsidRPr="00A00DF8">
        <w:rPr>
          <w:b/>
          <w:lang w:val="ru-RU"/>
        </w:rPr>
        <w:tab/>
      </w:r>
      <w:r w:rsidRPr="00A00DF8">
        <w:rPr>
          <w:b/>
        </w:rPr>
        <w:t xml:space="preserve">                 </w:t>
      </w:r>
      <w:r w:rsidRPr="00A00DF8">
        <w:rPr>
          <w:b/>
          <w:lang w:val="ru-RU"/>
        </w:rPr>
        <w:t xml:space="preserve"> </w:t>
      </w:r>
      <w:r w:rsidRPr="00A00DF8">
        <w:rPr>
          <w:b/>
        </w:rPr>
        <w:t xml:space="preserve">  </w:t>
      </w:r>
    </w:p>
    <w:p w:rsidR="00FA2AC5" w:rsidRPr="00A00DF8" w:rsidRDefault="00FA2AC5" w:rsidP="00B11874">
      <w:pPr>
        <w:spacing w:line="276" w:lineRule="auto"/>
        <w:ind w:firstLine="567"/>
        <w:jc w:val="both"/>
      </w:pPr>
      <w:r w:rsidRPr="00A00DF8">
        <w:rPr>
          <w:lang w:val="ru-RU"/>
        </w:rPr>
        <w:t>Адрес</w:t>
      </w:r>
      <w:r w:rsidRPr="00A00DF8">
        <w:t xml:space="preserve">: </w:t>
      </w:r>
      <w:r w:rsidRPr="00A00DF8">
        <w:rPr>
          <w:color w:val="000000"/>
          <w:lang w:eastAsia="bg-BG"/>
        </w:rPr>
        <w:t>гр.Перник, пл. „Св. Иван Рилски”  № 1а</w:t>
      </w:r>
    </w:p>
    <w:p w:rsidR="00FA2AC5" w:rsidRPr="00A00DF8" w:rsidRDefault="00FA2AC5" w:rsidP="00B11874">
      <w:pPr>
        <w:spacing w:line="276" w:lineRule="auto"/>
        <w:ind w:firstLine="567"/>
        <w:jc w:val="both"/>
      </w:pPr>
      <w:r w:rsidRPr="00A00DF8">
        <w:t xml:space="preserve">Булстат: </w:t>
      </w:r>
      <w:r w:rsidRPr="00A00DF8">
        <w:rPr>
          <w:lang w:eastAsia="bg-BG"/>
        </w:rPr>
        <w:t>000386751</w:t>
      </w:r>
      <w:r w:rsidRPr="00F913DB">
        <w:tab/>
      </w:r>
      <w:r w:rsidRPr="00A00DF8">
        <w:t xml:space="preserve">        </w:t>
      </w:r>
    </w:p>
    <w:p w:rsidR="00FA2AC5" w:rsidRPr="00A00DF8" w:rsidRDefault="00FA2AC5" w:rsidP="00B11874">
      <w:pPr>
        <w:spacing w:line="276" w:lineRule="auto"/>
        <w:ind w:firstLine="567"/>
        <w:jc w:val="both"/>
      </w:pPr>
      <w:r w:rsidRPr="00A00DF8">
        <w:t xml:space="preserve">Тел./факс </w:t>
      </w:r>
      <w:r w:rsidRPr="00F913DB">
        <w:t xml:space="preserve"> </w:t>
      </w:r>
      <w:r w:rsidRPr="00A00DF8">
        <w:t>……………………….</w:t>
      </w:r>
    </w:p>
    <w:p w:rsidR="00FA2AC5" w:rsidRPr="00F913DB" w:rsidRDefault="00FA2AC5" w:rsidP="00B11874">
      <w:pPr>
        <w:spacing w:line="276" w:lineRule="auto"/>
        <w:ind w:firstLine="567"/>
        <w:jc w:val="both"/>
      </w:pPr>
      <w:r w:rsidRPr="00A00DF8">
        <w:rPr>
          <w:lang w:val="en-US"/>
        </w:rPr>
        <w:t>Email</w:t>
      </w:r>
      <w:r w:rsidRPr="00A00DF8">
        <w:t>: …………………………</w:t>
      </w:r>
      <w:r w:rsidRPr="00F913DB">
        <w:tab/>
      </w:r>
      <w:r w:rsidRPr="00F913DB">
        <w:tab/>
      </w:r>
      <w:r w:rsidRPr="00F913DB">
        <w:tab/>
      </w:r>
      <w:r w:rsidRPr="00A00DF8">
        <w:t xml:space="preserve">                                                            </w:t>
      </w:r>
    </w:p>
    <w:p w:rsidR="00FA2AC5" w:rsidRPr="00A00DF8" w:rsidRDefault="00FA2AC5" w:rsidP="00B11874">
      <w:pPr>
        <w:spacing w:line="276" w:lineRule="auto"/>
        <w:ind w:firstLine="567"/>
        <w:jc w:val="both"/>
      </w:pPr>
      <w:r w:rsidRPr="00A00DF8">
        <w:t>IBAN</w:t>
      </w:r>
      <w:r w:rsidRPr="00F913DB">
        <w:t>:</w:t>
      </w:r>
      <w:r w:rsidRPr="00A00DF8">
        <w:t xml:space="preserve"> BG36CECB97903360879300</w:t>
      </w:r>
    </w:p>
    <w:p w:rsidR="00FA2AC5" w:rsidRPr="00A00DF8" w:rsidRDefault="00FA2AC5" w:rsidP="00B11874">
      <w:pPr>
        <w:spacing w:line="276" w:lineRule="auto"/>
        <w:ind w:firstLine="567"/>
        <w:jc w:val="both"/>
      </w:pPr>
      <w:r w:rsidRPr="00A00DF8">
        <w:t>BIC</w:t>
      </w:r>
      <w:r w:rsidRPr="00F913DB">
        <w:t xml:space="preserve">: </w:t>
      </w:r>
      <w:r w:rsidRPr="00A00DF8">
        <w:t>CECBBGSF</w:t>
      </w:r>
    </w:p>
    <w:p w:rsidR="00FA2AC5" w:rsidRPr="00A00DF8" w:rsidRDefault="00FA2AC5" w:rsidP="00B11874">
      <w:pPr>
        <w:spacing w:line="276" w:lineRule="auto"/>
        <w:jc w:val="both"/>
        <w:rPr>
          <w:b/>
          <w:u w:val="single"/>
        </w:rPr>
      </w:pPr>
      <w:r w:rsidRPr="00F913DB">
        <w:rPr>
          <w:b/>
        </w:rPr>
        <w:t xml:space="preserve">          </w:t>
      </w:r>
      <w:r w:rsidRPr="00A00DF8">
        <w:rPr>
          <w:b/>
          <w:u w:val="single"/>
        </w:rPr>
        <w:t xml:space="preserve">Отговорно лице: …………………….., длъжност, тел., e-mail. </w:t>
      </w:r>
    </w:p>
    <w:p w:rsidR="00FA2AC5" w:rsidRPr="00A00DF8" w:rsidRDefault="00FA2AC5" w:rsidP="00B11874">
      <w:pPr>
        <w:spacing w:line="276" w:lineRule="auto"/>
        <w:jc w:val="both"/>
        <w:rPr>
          <w:b/>
          <w:u w:val="single"/>
        </w:rPr>
      </w:pPr>
    </w:p>
    <w:p w:rsidR="00FA2AC5" w:rsidRPr="00A00DF8" w:rsidRDefault="00FA2AC5" w:rsidP="00B11874">
      <w:pPr>
        <w:spacing w:line="276" w:lineRule="auto"/>
        <w:jc w:val="both"/>
        <w:rPr>
          <w:b/>
          <w:u w:val="single"/>
        </w:rPr>
      </w:pPr>
      <w:r w:rsidRPr="00F913DB">
        <w:t xml:space="preserve">          </w:t>
      </w:r>
      <w:r w:rsidRPr="00A00DF8">
        <w:rPr>
          <w:b/>
          <w:u w:val="single"/>
          <w:lang w:val="ru-RU"/>
        </w:rPr>
        <w:t>ИЗПЪЛНИТЕЛ</w:t>
      </w:r>
      <w:r w:rsidRPr="00A00DF8">
        <w:rPr>
          <w:b/>
          <w:u w:val="single"/>
        </w:rPr>
        <w:t>:</w:t>
      </w:r>
    </w:p>
    <w:p w:rsidR="00FA2AC5" w:rsidRPr="00A00DF8" w:rsidRDefault="00FA2AC5" w:rsidP="00B11874">
      <w:pPr>
        <w:spacing w:line="276" w:lineRule="auto"/>
        <w:ind w:firstLine="567"/>
        <w:jc w:val="both"/>
      </w:pPr>
      <w:r w:rsidRPr="00A00DF8">
        <w:rPr>
          <w:lang w:val="ru-RU"/>
        </w:rPr>
        <w:t>Адрес:</w:t>
      </w:r>
      <w:r w:rsidRPr="00A00DF8">
        <w:t xml:space="preserve"> ……………………………</w:t>
      </w:r>
    </w:p>
    <w:p w:rsidR="00FA2AC5" w:rsidRPr="00A00DF8" w:rsidRDefault="00FA2AC5" w:rsidP="00B11874">
      <w:pPr>
        <w:spacing w:line="276" w:lineRule="auto"/>
        <w:ind w:firstLine="567"/>
        <w:jc w:val="both"/>
        <w:rPr>
          <w:lang w:val="ru-RU"/>
        </w:rPr>
      </w:pPr>
      <w:r w:rsidRPr="00A00DF8">
        <w:rPr>
          <w:lang w:val="ru-RU"/>
        </w:rPr>
        <w:t>ЕИК: ……………………………</w:t>
      </w:r>
    </w:p>
    <w:p w:rsidR="00FA2AC5" w:rsidRPr="00A00DF8" w:rsidRDefault="00FA2AC5" w:rsidP="00B11874">
      <w:pPr>
        <w:spacing w:line="276" w:lineRule="auto"/>
        <w:ind w:firstLine="567"/>
        <w:jc w:val="both"/>
        <w:rPr>
          <w:lang w:val="ru-RU"/>
        </w:rPr>
      </w:pPr>
      <w:r w:rsidRPr="00A00DF8">
        <w:rPr>
          <w:lang w:val="ru-RU"/>
        </w:rPr>
        <w:t>Тел./факс ……………………………</w:t>
      </w:r>
    </w:p>
    <w:p w:rsidR="00FA2AC5" w:rsidRPr="00A00DF8" w:rsidRDefault="00FA2AC5" w:rsidP="00B11874">
      <w:pPr>
        <w:spacing w:line="276" w:lineRule="auto"/>
        <w:ind w:firstLine="567"/>
        <w:jc w:val="both"/>
      </w:pPr>
      <w:r w:rsidRPr="00A00DF8">
        <w:rPr>
          <w:lang w:val="en-US"/>
        </w:rPr>
        <w:t>Email</w:t>
      </w:r>
      <w:r w:rsidRPr="00A00DF8">
        <w:rPr>
          <w:lang w:val="ru-RU"/>
        </w:rPr>
        <w:t>: …………………………</w:t>
      </w:r>
      <w:r w:rsidRPr="00A00DF8">
        <w:t>.....</w:t>
      </w:r>
    </w:p>
    <w:p w:rsidR="00FA2AC5" w:rsidRPr="00A00DF8" w:rsidRDefault="00FA2AC5" w:rsidP="00B11874">
      <w:pPr>
        <w:spacing w:line="276" w:lineRule="auto"/>
        <w:ind w:firstLine="567"/>
        <w:jc w:val="both"/>
      </w:pPr>
      <w:r w:rsidRPr="00A00DF8">
        <w:t>IBAN</w:t>
      </w:r>
      <w:r w:rsidRPr="00A00DF8">
        <w:rPr>
          <w:lang w:val="ru-RU"/>
        </w:rPr>
        <w:t>:</w:t>
      </w:r>
      <w:r w:rsidRPr="00A00DF8">
        <w:t xml:space="preserve"> ………………………….</w:t>
      </w:r>
    </w:p>
    <w:p w:rsidR="00FA2AC5" w:rsidRPr="00A00DF8" w:rsidRDefault="00FA2AC5" w:rsidP="00B11874">
      <w:pPr>
        <w:spacing w:line="276" w:lineRule="auto"/>
        <w:ind w:firstLine="567"/>
        <w:jc w:val="both"/>
      </w:pPr>
      <w:r w:rsidRPr="00A00DF8">
        <w:t>BIC</w:t>
      </w:r>
      <w:r w:rsidRPr="00A00DF8">
        <w:rPr>
          <w:lang w:val="ru-RU"/>
        </w:rPr>
        <w:t>:</w:t>
      </w:r>
      <w:r w:rsidRPr="00A00DF8">
        <w:t xml:space="preserve"> …………………………….</w:t>
      </w:r>
    </w:p>
    <w:p w:rsidR="00FA2AC5" w:rsidRPr="00A00DF8" w:rsidRDefault="00FA2AC5" w:rsidP="0046457F">
      <w:pPr>
        <w:spacing w:line="276" w:lineRule="auto"/>
        <w:ind w:firstLine="567"/>
        <w:jc w:val="both"/>
        <w:rPr>
          <w:b/>
          <w:u w:val="single"/>
        </w:rPr>
      </w:pPr>
      <w:r w:rsidRPr="00A00DF8">
        <w:rPr>
          <w:b/>
          <w:u w:val="single"/>
        </w:rPr>
        <w:t>Отговорно лице: …………………….., длъжност, тел., e-mail.</w:t>
      </w:r>
    </w:p>
    <w:p w:rsidR="00FA2AC5" w:rsidRPr="00A00DF8" w:rsidRDefault="00FA2AC5" w:rsidP="00B11874">
      <w:pPr>
        <w:spacing w:line="276" w:lineRule="auto"/>
        <w:ind w:firstLine="567"/>
        <w:jc w:val="both"/>
        <w:rPr>
          <w:noProof/>
          <w:lang w:eastAsia="en-GB"/>
        </w:rPr>
      </w:pPr>
      <w:r w:rsidRPr="00A00DF8">
        <w:rPr>
          <w:b/>
        </w:rPr>
        <w:t xml:space="preserve">(3) </w:t>
      </w:r>
      <w:r w:rsidRPr="00A00DF8">
        <w:rPr>
          <w:noProof/>
          <w:lang w:eastAsia="en-GB"/>
        </w:rPr>
        <w:t>За дата на уведомлението се счита:</w:t>
      </w:r>
    </w:p>
    <w:p w:rsidR="00FA2AC5" w:rsidRPr="00A00DF8" w:rsidRDefault="00FA2AC5" w:rsidP="00B11874">
      <w:pPr>
        <w:spacing w:line="276" w:lineRule="auto"/>
        <w:ind w:firstLine="567"/>
        <w:jc w:val="both"/>
        <w:rPr>
          <w:noProof/>
          <w:lang w:eastAsia="en-GB"/>
        </w:rPr>
      </w:pPr>
      <w:r w:rsidRPr="00A00DF8">
        <w:rPr>
          <w:noProof/>
          <w:lang w:eastAsia="en-GB"/>
        </w:rPr>
        <w:t xml:space="preserve">     1. датата на предаването – при лично предаване на уведомлението;</w:t>
      </w:r>
    </w:p>
    <w:p w:rsidR="00FA2AC5" w:rsidRPr="00A00DF8" w:rsidRDefault="00FA2AC5" w:rsidP="00B11874">
      <w:pPr>
        <w:spacing w:line="276" w:lineRule="auto"/>
        <w:ind w:firstLine="567"/>
        <w:jc w:val="both"/>
        <w:rPr>
          <w:noProof/>
          <w:lang w:eastAsia="en-GB"/>
        </w:rPr>
      </w:pPr>
      <w:r w:rsidRPr="00A00DF8">
        <w:rPr>
          <w:noProof/>
          <w:lang w:eastAsia="en-GB"/>
        </w:rPr>
        <w:t xml:space="preserve">     2. датата на пощенското клеймо на обратната разписка – при изпращане по пощата;</w:t>
      </w:r>
    </w:p>
    <w:p w:rsidR="00FA2AC5" w:rsidRPr="00A00DF8" w:rsidRDefault="00FA2AC5" w:rsidP="00B11874">
      <w:pPr>
        <w:spacing w:line="276" w:lineRule="auto"/>
        <w:ind w:firstLine="567"/>
        <w:jc w:val="both"/>
        <w:rPr>
          <w:noProof/>
          <w:lang w:eastAsia="en-GB"/>
        </w:rPr>
      </w:pPr>
      <w:r w:rsidRPr="00A00DF8">
        <w:rPr>
          <w:noProof/>
          <w:lang w:eastAsia="en-GB"/>
        </w:rPr>
        <w:t xml:space="preserve">     3.  датата на доставка, отбелязана върху куриерската разписка – при изпращане по куриер;</w:t>
      </w:r>
    </w:p>
    <w:p w:rsidR="00FA2AC5" w:rsidRPr="00A00DF8" w:rsidRDefault="00FA2AC5" w:rsidP="00B11874">
      <w:pPr>
        <w:spacing w:line="276" w:lineRule="auto"/>
        <w:ind w:firstLine="567"/>
        <w:jc w:val="both"/>
        <w:rPr>
          <w:noProof/>
          <w:lang w:eastAsia="en-GB"/>
        </w:rPr>
      </w:pPr>
      <w:r w:rsidRPr="00A00DF8">
        <w:rPr>
          <w:noProof/>
          <w:lang w:eastAsia="en-GB"/>
        </w:rPr>
        <w:t xml:space="preserve">    </w:t>
      </w:r>
      <w:r w:rsidR="00BC53D4" w:rsidRPr="00A00DF8">
        <w:rPr>
          <w:noProof/>
          <w:lang w:eastAsia="en-GB"/>
        </w:rPr>
        <w:t xml:space="preserve"> </w:t>
      </w:r>
      <w:r w:rsidRPr="00A00DF8">
        <w:rPr>
          <w:noProof/>
          <w:lang w:eastAsia="en-GB"/>
        </w:rPr>
        <w:t>4. датата на приемането – при изпращане по факс;</w:t>
      </w:r>
    </w:p>
    <w:p w:rsidR="00FA2AC5" w:rsidRPr="00A00DF8" w:rsidRDefault="00FA2AC5" w:rsidP="0046457F">
      <w:pPr>
        <w:spacing w:line="276" w:lineRule="auto"/>
        <w:ind w:firstLine="567"/>
        <w:jc w:val="both"/>
        <w:rPr>
          <w:noProof/>
          <w:lang w:eastAsia="en-GB"/>
        </w:rPr>
      </w:pPr>
      <w:r w:rsidRPr="00A00DF8">
        <w:rPr>
          <w:noProof/>
          <w:lang w:eastAsia="en-GB"/>
        </w:rPr>
        <w:t xml:space="preserve">    </w:t>
      </w:r>
      <w:r w:rsidR="00BC53D4" w:rsidRPr="00A00DF8">
        <w:rPr>
          <w:noProof/>
          <w:lang w:eastAsia="en-GB"/>
        </w:rPr>
        <w:t xml:space="preserve"> </w:t>
      </w:r>
      <w:r w:rsidRPr="00A00DF8">
        <w:rPr>
          <w:noProof/>
          <w:lang w:eastAsia="en-GB"/>
        </w:rPr>
        <w:t>5. датата на получаване – при изпращане по електронна поща.</w:t>
      </w:r>
    </w:p>
    <w:p w:rsidR="00FA2AC5" w:rsidRPr="00A00DF8" w:rsidRDefault="00F05497" w:rsidP="00B11874">
      <w:pPr>
        <w:spacing w:line="276" w:lineRule="auto"/>
        <w:ind w:firstLine="567"/>
        <w:jc w:val="both"/>
        <w:rPr>
          <w:noProof/>
          <w:lang w:eastAsia="cs-CZ"/>
        </w:rPr>
      </w:pPr>
      <w:r>
        <w:rPr>
          <w:b/>
        </w:rPr>
        <w:lastRenderedPageBreak/>
        <w:t>Чл. 2</w:t>
      </w:r>
      <w:r>
        <w:rPr>
          <w:b/>
          <w:lang w:val="en-US"/>
        </w:rPr>
        <w:t>3</w:t>
      </w:r>
      <w:r w:rsidR="00FA2AC5" w:rsidRPr="00A00DF8">
        <w:rPr>
          <w:b/>
        </w:rPr>
        <w:t>.</w:t>
      </w:r>
      <w:r w:rsidR="00FA2AC5" w:rsidRPr="00A00DF8">
        <w:t xml:space="preserve"> </w:t>
      </w:r>
      <w:r w:rsidR="00FA2AC5" w:rsidRPr="00A00DF8">
        <w:rPr>
          <w:noProof/>
          <w:lang w:eastAsia="cs-CZ"/>
        </w:rPr>
        <w:t>Никоя от страните няма право да прехвърля никое от правата и задълженията, произтичащи от настоящия договор, без съгласието на другата страна.</w:t>
      </w:r>
      <w:r w:rsidR="00FA2AC5" w:rsidRPr="00A00DF8">
        <w:rPr>
          <w:lang w:eastAsia="bg-BG"/>
        </w:rPr>
        <w:t xml:space="preserve"> </w:t>
      </w:r>
      <w:r w:rsidR="00FA2AC5" w:rsidRPr="00A00DF8">
        <w:rPr>
          <w:noProof/>
          <w:lang w:eastAsia="cs-CZ"/>
        </w:rPr>
        <w:t xml:space="preserve">Паричните вземания по договора могат да бъдат прехвърляни или залагани съгласно приложимото право. </w:t>
      </w:r>
    </w:p>
    <w:p w:rsidR="00FA2AC5" w:rsidRPr="00A00DF8" w:rsidRDefault="00F05497" w:rsidP="00B11874">
      <w:pPr>
        <w:spacing w:line="276" w:lineRule="auto"/>
        <w:ind w:firstLine="567"/>
        <w:jc w:val="both"/>
        <w:rPr>
          <w:lang w:eastAsia="bg-BG"/>
        </w:rPr>
      </w:pPr>
      <w:r>
        <w:rPr>
          <w:b/>
          <w:lang w:eastAsia="bg-BG"/>
        </w:rPr>
        <w:t>Чл. 2</w:t>
      </w:r>
      <w:r>
        <w:rPr>
          <w:b/>
          <w:lang w:val="en-US" w:eastAsia="bg-BG"/>
        </w:rPr>
        <w:t>4</w:t>
      </w:r>
      <w:r w:rsidR="00FA2AC5" w:rsidRPr="00A00DF8">
        <w:rPr>
          <w:b/>
          <w:lang w:eastAsia="bg-BG"/>
        </w:rPr>
        <w:t>.</w:t>
      </w:r>
      <w:r w:rsidR="00FA2AC5" w:rsidRPr="00A00DF8">
        <w:t xml:space="preserve"> По смисъла на настоящия договор: </w:t>
      </w:r>
    </w:p>
    <w:p w:rsidR="00FA2AC5" w:rsidRPr="00A00DF8" w:rsidRDefault="00FA2AC5" w:rsidP="00B11874">
      <w:pPr>
        <w:spacing w:after="131" w:line="276" w:lineRule="auto"/>
        <w:ind w:right="46" w:firstLine="9"/>
        <w:jc w:val="both"/>
      </w:pPr>
      <w:r w:rsidRPr="00A00DF8">
        <w:t xml:space="preserve">         1. пълно неизпълнение е налице, когато </w:t>
      </w:r>
      <w:r w:rsidRPr="00A00DF8">
        <w:rPr>
          <w:b/>
          <w:color w:val="000000"/>
        </w:rPr>
        <w:t>ИЗПЪЛНИТЕЛЯТ</w:t>
      </w:r>
      <w:r w:rsidRPr="00A00DF8">
        <w:t xml:space="preserve"> не осъществява абсолютно нищо от предмета на договора по чл. 1, както и закъсняло изпълнение, когато </w:t>
      </w:r>
      <w:r w:rsidRPr="00A00DF8">
        <w:rPr>
          <w:b/>
        </w:rPr>
        <w:t>ИЗПЪЛНИТЕЛЯТ</w:t>
      </w:r>
      <w:r w:rsidRPr="00A00DF8">
        <w:t xml:space="preserve"> е извършил дължимото, но с толкова голямо закъснение, че то е безсмислено или безполезно за </w:t>
      </w:r>
      <w:r w:rsidRPr="00A00DF8">
        <w:rPr>
          <w:b/>
        </w:rPr>
        <w:t>ВЪЗЛОЖИТЕЛЯ</w:t>
      </w:r>
      <w:r w:rsidRPr="00A00DF8">
        <w:t xml:space="preserve">, както и некачествено изпълнение, когато </w:t>
      </w:r>
      <w:r w:rsidRPr="00A00DF8">
        <w:rPr>
          <w:b/>
        </w:rPr>
        <w:t>ИЗПЪЛНИТЕЛЯТ</w:t>
      </w:r>
      <w:r w:rsidRPr="00A00DF8">
        <w:t xml:space="preserve"> е осъществил услугите, предмет на настоящия договор, но извършеното е некачествено или безполезно, и не удовлетворява интереса на </w:t>
      </w:r>
      <w:r w:rsidRPr="00A00DF8">
        <w:rPr>
          <w:b/>
        </w:rPr>
        <w:t>ВЪЗЛОЖИТЕЛЯ</w:t>
      </w:r>
      <w:r w:rsidRPr="00A00DF8">
        <w:t>.</w:t>
      </w:r>
    </w:p>
    <w:p w:rsidR="00FA2AC5" w:rsidRPr="00A00DF8" w:rsidRDefault="00FA2AC5" w:rsidP="00B11874">
      <w:pPr>
        <w:spacing w:after="131" w:line="276" w:lineRule="auto"/>
        <w:ind w:right="46" w:firstLine="9"/>
        <w:jc w:val="both"/>
      </w:pPr>
      <w:r w:rsidRPr="00A00DF8">
        <w:t xml:space="preserve">        2. забавено изпълнение е, когато </w:t>
      </w:r>
      <w:r w:rsidRPr="00A00DF8">
        <w:rPr>
          <w:b/>
        </w:rPr>
        <w:t>ИЗПЪЛНИТЕЛЯТ</w:t>
      </w:r>
      <w:r w:rsidRPr="00A00DF8">
        <w:t xml:space="preserve"> е извършил дължимото, но със закъснение съгласно съответните посочени срокове в договора; </w:t>
      </w:r>
    </w:p>
    <w:p w:rsidR="00FA2AC5" w:rsidRPr="00A00DF8" w:rsidRDefault="00FA2AC5" w:rsidP="00B11874">
      <w:pPr>
        <w:spacing w:after="131" w:line="276" w:lineRule="auto"/>
        <w:ind w:right="46" w:firstLine="9"/>
        <w:jc w:val="both"/>
      </w:pPr>
      <w:r w:rsidRPr="00A00DF8">
        <w:t xml:space="preserve">         3. системно неизпълнение на задължение/я на страна по договора е налице, когато същото/ите не са изпълнени повече от 3 (три) пъти; </w:t>
      </w:r>
    </w:p>
    <w:p w:rsidR="00FA2AC5" w:rsidRPr="00A00DF8" w:rsidRDefault="00FA2AC5" w:rsidP="00B11874">
      <w:pPr>
        <w:spacing w:after="131" w:line="276" w:lineRule="auto"/>
        <w:ind w:right="46" w:firstLine="9"/>
        <w:jc w:val="both"/>
      </w:pPr>
      <w:r w:rsidRPr="00A00DF8">
        <w:t xml:space="preserve">         4. частично изпълнение/некачествено изпълнение на отделни задължения или задачи по договора е налице, когато </w:t>
      </w:r>
      <w:r w:rsidRPr="00A00DF8">
        <w:rPr>
          <w:b/>
        </w:rPr>
        <w:t>ИЗПЪЛНИТЕЛЯТ</w:t>
      </w:r>
      <w:r w:rsidRPr="00A00DF8">
        <w:t xml:space="preserve"> не осъществи в пълен обем, количество и качество услугата по чл. 1, а е изпълнил само част от дължимото за отделната дейност/не е изпълнил дейността с необходимото качество. </w:t>
      </w:r>
    </w:p>
    <w:p w:rsidR="00FA2AC5" w:rsidRPr="00A00DF8" w:rsidRDefault="00F05497" w:rsidP="0046457F">
      <w:pPr>
        <w:spacing w:line="276" w:lineRule="auto"/>
        <w:ind w:firstLine="567"/>
        <w:jc w:val="both"/>
      </w:pPr>
      <w:r>
        <w:rPr>
          <w:b/>
          <w:noProof/>
          <w:lang w:eastAsia="cs-CZ"/>
        </w:rPr>
        <w:t>Чл. 2</w:t>
      </w:r>
      <w:r>
        <w:rPr>
          <w:b/>
          <w:noProof/>
          <w:lang w:val="en-US" w:eastAsia="cs-CZ"/>
        </w:rPr>
        <w:t>5</w:t>
      </w:r>
      <w:r w:rsidR="00FA2AC5" w:rsidRPr="00A00DF8">
        <w:rPr>
          <w:b/>
          <w:noProof/>
          <w:lang w:eastAsia="en-GB"/>
        </w:rPr>
        <w:t>.</w:t>
      </w:r>
      <w:r w:rsidR="00FA2AC5" w:rsidRPr="00A00DF8">
        <w:rPr>
          <w:noProof/>
          <w:lang w:eastAsia="en-GB"/>
        </w:rPr>
        <w:t xml:space="preserve"> </w:t>
      </w:r>
      <w:r w:rsidR="00FA2AC5" w:rsidRPr="00A00DF8">
        <w:t>За всички неуредени в този договор въпроси се прилагат разпоредбите на ЗЗД и другите нормативни актове регламентиращи тази материя и действащи към датата на възникване на спора.</w:t>
      </w:r>
    </w:p>
    <w:p w:rsidR="00FA2AC5" w:rsidRPr="00A00DF8" w:rsidRDefault="00FA2AC5" w:rsidP="00FF513F">
      <w:pPr>
        <w:spacing w:line="276" w:lineRule="auto"/>
        <w:ind w:firstLine="567"/>
        <w:jc w:val="both"/>
        <w:rPr>
          <w:b/>
          <w:iCs/>
        </w:rPr>
      </w:pPr>
      <w:r w:rsidRPr="00A00DF8">
        <w:t xml:space="preserve">Настоящият договор се изготви и подписа в четири еднообразни екземпляра – три за </w:t>
      </w:r>
      <w:r w:rsidRPr="00A00DF8">
        <w:rPr>
          <w:b/>
          <w:iCs/>
        </w:rPr>
        <w:t>ВЪЗЛОЖИТЕЛЯ</w:t>
      </w:r>
      <w:r w:rsidRPr="00A00DF8">
        <w:t xml:space="preserve"> и един за </w:t>
      </w:r>
      <w:r w:rsidRPr="00A00DF8">
        <w:rPr>
          <w:b/>
          <w:iCs/>
        </w:rPr>
        <w:t>ИЗПЪЛНИТЕЛЯ.</w:t>
      </w:r>
    </w:p>
    <w:p w:rsidR="00FA2AC5" w:rsidRPr="00A00DF8" w:rsidRDefault="00FA2AC5" w:rsidP="00B11874">
      <w:pPr>
        <w:spacing w:line="276" w:lineRule="auto"/>
        <w:jc w:val="both"/>
        <w:rPr>
          <w:b/>
          <w:u w:val="single"/>
        </w:rPr>
      </w:pPr>
    </w:p>
    <w:p w:rsidR="00FA2AC5" w:rsidRPr="00A00DF8" w:rsidRDefault="00FA2AC5" w:rsidP="00B11874">
      <w:pPr>
        <w:spacing w:line="276" w:lineRule="auto"/>
        <w:jc w:val="both"/>
        <w:rPr>
          <w:b/>
          <w:u w:val="single"/>
        </w:rPr>
      </w:pPr>
      <w:r w:rsidRPr="00A00DF8">
        <w:rPr>
          <w:b/>
          <w:u w:val="single"/>
        </w:rPr>
        <w:t>ПРИЛОЖЕНИЯ:</w:t>
      </w:r>
    </w:p>
    <w:p w:rsidR="00FA2AC5" w:rsidRPr="00A00DF8" w:rsidRDefault="00FA2AC5" w:rsidP="00B11874">
      <w:pPr>
        <w:spacing w:line="276" w:lineRule="auto"/>
        <w:jc w:val="both"/>
        <w:rPr>
          <w:iCs/>
          <w:lang w:eastAsia="bg-BG"/>
        </w:rPr>
      </w:pPr>
      <w:r w:rsidRPr="00A00DF8">
        <w:rPr>
          <w:b/>
          <w:iCs/>
          <w:lang w:eastAsia="bg-BG"/>
        </w:rPr>
        <w:t>Приложение № 1</w:t>
      </w:r>
      <w:r w:rsidRPr="00A00DF8">
        <w:rPr>
          <w:iCs/>
          <w:lang w:eastAsia="bg-BG"/>
        </w:rPr>
        <w:t>: Техническа спецификация;</w:t>
      </w:r>
    </w:p>
    <w:p w:rsidR="00FA2AC5" w:rsidRPr="00A00DF8" w:rsidRDefault="00FA2AC5" w:rsidP="00B11874">
      <w:pPr>
        <w:spacing w:line="276" w:lineRule="auto"/>
        <w:jc w:val="both"/>
        <w:rPr>
          <w:iCs/>
          <w:lang w:eastAsia="bg-BG"/>
        </w:rPr>
      </w:pPr>
      <w:r w:rsidRPr="00A00DF8">
        <w:rPr>
          <w:b/>
          <w:iCs/>
          <w:lang w:eastAsia="bg-BG"/>
        </w:rPr>
        <w:t>Приложение № 2:</w:t>
      </w:r>
      <w:r w:rsidRPr="00A00DF8">
        <w:rPr>
          <w:iCs/>
          <w:lang w:eastAsia="bg-BG"/>
        </w:rPr>
        <w:t xml:space="preserve"> Техническо предложение на </w:t>
      </w:r>
      <w:r w:rsidRPr="00A00DF8">
        <w:rPr>
          <w:b/>
          <w:iCs/>
          <w:lang w:eastAsia="bg-BG"/>
        </w:rPr>
        <w:t>ИЗПЪЛНИТЕЛЯ</w:t>
      </w:r>
      <w:r w:rsidRPr="00A00DF8">
        <w:rPr>
          <w:iCs/>
          <w:lang w:eastAsia="bg-BG"/>
        </w:rPr>
        <w:t>;</w:t>
      </w:r>
    </w:p>
    <w:p w:rsidR="00FF513F" w:rsidRPr="00A00DF8" w:rsidRDefault="00FA2AC5" w:rsidP="00B11874">
      <w:pPr>
        <w:spacing w:line="276" w:lineRule="auto"/>
        <w:jc w:val="both"/>
        <w:rPr>
          <w:iCs/>
          <w:lang w:eastAsia="bg-BG"/>
        </w:rPr>
      </w:pPr>
      <w:r w:rsidRPr="00A00DF8">
        <w:rPr>
          <w:b/>
          <w:iCs/>
          <w:lang w:eastAsia="bg-BG"/>
        </w:rPr>
        <w:t>Приложение № 3:</w:t>
      </w:r>
      <w:r w:rsidRPr="00A00DF8">
        <w:rPr>
          <w:iCs/>
          <w:lang w:eastAsia="bg-BG"/>
        </w:rPr>
        <w:t xml:space="preserve"> Ценово предложение на </w:t>
      </w:r>
      <w:r w:rsidRPr="00A00DF8">
        <w:rPr>
          <w:b/>
          <w:iCs/>
          <w:lang w:eastAsia="bg-BG"/>
        </w:rPr>
        <w:t>ИЗПЪЛНИТЕЛЯ</w:t>
      </w:r>
      <w:r w:rsidRPr="00A00DF8">
        <w:rPr>
          <w:iCs/>
          <w:lang w:eastAsia="bg-BG"/>
        </w:rPr>
        <w:t>.</w:t>
      </w:r>
    </w:p>
    <w:p w:rsidR="00315C1B" w:rsidRPr="00A00DF8" w:rsidRDefault="00FF513F" w:rsidP="00B11874">
      <w:pPr>
        <w:spacing w:line="276" w:lineRule="auto"/>
        <w:jc w:val="both"/>
        <w:rPr>
          <w:b/>
          <w:iCs/>
        </w:rPr>
      </w:pPr>
      <w:r w:rsidRPr="00A00DF8">
        <w:t xml:space="preserve"> </w:t>
      </w:r>
    </w:p>
    <w:p w:rsidR="00B55D71" w:rsidRPr="00A00DF8" w:rsidRDefault="00684FAC" w:rsidP="00A363DB">
      <w:pPr>
        <w:tabs>
          <w:tab w:val="left" w:pos="6300"/>
        </w:tabs>
        <w:spacing w:afterLines="40" w:after="96" w:line="276" w:lineRule="auto"/>
        <w:jc w:val="both"/>
        <w:outlineLvl w:val="0"/>
        <w:rPr>
          <w:b/>
          <w:u w:val="single"/>
        </w:rPr>
      </w:pPr>
      <w:r w:rsidRPr="00A00DF8">
        <w:rPr>
          <w:b/>
          <w:u w:val="single"/>
        </w:rPr>
        <w:t>ВЪЗЛОЖИТЕЛ:</w:t>
      </w:r>
      <w:r w:rsidRPr="00A00DF8">
        <w:rPr>
          <w:b/>
        </w:rPr>
        <w:tab/>
      </w:r>
      <w:r w:rsidRPr="00A00DF8">
        <w:rPr>
          <w:b/>
          <w:u w:val="single"/>
        </w:rPr>
        <w:t>ЗА ИЗПЪЛНИТЕЛЯ:</w:t>
      </w:r>
    </w:p>
    <w:p w:rsidR="00B55D71" w:rsidRPr="00A00DF8" w:rsidRDefault="009C2F5D" w:rsidP="00A363DB">
      <w:pPr>
        <w:spacing w:afterLines="40" w:after="96" w:line="276" w:lineRule="auto"/>
        <w:jc w:val="both"/>
        <w:rPr>
          <w:b/>
        </w:rPr>
      </w:pPr>
      <w:r w:rsidRPr="00A00DF8">
        <w:rPr>
          <w:b/>
        </w:rPr>
        <w:t xml:space="preserve">КМЕТ НА ОБЩИНА </w:t>
      </w:r>
      <w:r w:rsidR="001D279D" w:rsidRPr="00A00DF8">
        <w:rPr>
          <w:b/>
        </w:rPr>
        <w:t>П</w:t>
      </w:r>
      <w:r w:rsidR="00E71AA1" w:rsidRPr="00A00DF8">
        <w:rPr>
          <w:b/>
        </w:rPr>
        <w:t>ЕРНИК</w:t>
      </w:r>
      <w:r w:rsidR="00F827F3" w:rsidRPr="00A00DF8">
        <w:rPr>
          <w:b/>
        </w:rPr>
        <w:t>:</w:t>
      </w:r>
      <w:r w:rsidR="00F827F3" w:rsidRPr="00A00DF8">
        <w:rPr>
          <w:b/>
        </w:rPr>
        <w:tab/>
      </w:r>
      <w:r w:rsidR="00F827F3" w:rsidRPr="00A00DF8">
        <w:rPr>
          <w:b/>
        </w:rPr>
        <w:tab/>
      </w:r>
      <w:r w:rsidR="00F827F3" w:rsidRPr="00A00DF8">
        <w:rPr>
          <w:b/>
        </w:rPr>
        <w:tab/>
      </w:r>
      <w:r w:rsidR="00684FAC" w:rsidRPr="00A00DF8">
        <w:rPr>
          <w:b/>
        </w:rPr>
        <w:tab/>
      </w:r>
      <w:r w:rsidR="00E71AA1" w:rsidRPr="00A00DF8">
        <w:rPr>
          <w:b/>
        </w:rPr>
        <w:t xml:space="preserve">           </w:t>
      </w:r>
      <w:r w:rsidR="00684FAC" w:rsidRPr="00A00DF8">
        <w:rPr>
          <w:b/>
        </w:rPr>
        <w:t>___________________</w:t>
      </w:r>
    </w:p>
    <w:p w:rsidR="00B55D71" w:rsidRPr="00A00DF8" w:rsidRDefault="00315C1B" w:rsidP="00A363DB">
      <w:pPr>
        <w:tabs>
          <w:tab w:val="left" w:pos="6300"/>
          <w:tab w:val="left" w:leader="underscore" w:pos="8640"/>
        </w:tabs>
        <w:spacing w:afterLines="40" w:after="96" w:line="276" w:lineRule="auto"/>
        <w:jc w:val="both"/>
        <w:rPr>
          <w:b/>
        </w:rPr>
      </w:pPr>
      <w:r w:rsidRPr="00A00DF8">
        <w:rPr>
          <w:b/>
        </w:rPr>
        <w:t>(……………………)</w:t>
      </w:r>
      <w:r w:rsidR="00684FAC" w:rsidRPr="00A00DF8">
        <w:rPr>
          <w:b/>
        </w:rPr>
        <w:tab/>
        <w:t>(........................................)</w:t>
      </w:r>
    </w:p>
    <w:p w:rsidR="00F66A68" w:rsidRPr="00A00DF8" w:rsidRDefault="00F66A68" w:rsidP="00A363DB">
      <w:pPr>
        <w:spacing w:afterLines="40" w:after="96" w:line="276" w:lineRule="auto"/>
        <w:jc w:val="both"/>
        <w:outlineLvl w:val="0"/>
        <w:rPr>
          <w:b/>
        </w:rPr>
      </w:pPr>
      <w:r w:rsidRPr="00A00DF8">
        <w:rPr>
          <w:b/>
        </w:rPr>
        <w:t>Вяра Церовска</w:t>
      </w:r>
    </w:p>
    <w:p w:rsidR="0046457F" w:rsidRPr="00A00DF8" w:rsidRDefault="0046457F" w:rsidP="00A363DB">
      <w:pPr>
        <w:spacing w:afterLines="40" w:after="96" w:line="276" w:lineRule="auto"/>
        <w:jc w:val="both"/>
        <w:outlineLvl w:val="0"/>
        <w:rPr>
          <w:b/>
        </w:rPr>
      </w:pPr>
    </w:p>
    <w:p w:rsidR="00B55D71" w:rsidRPr="00A00DF8" w:rsidRDefault="00684FAC" w:rsidP="00A363DB">
      <w:pPr>
        <w:spacing w:afterLines="40" w:after="96" w:line="276" w:lineRule="auto"/>
        <w:jc w:val="both"/>
        <w:outlineLvl w:val="0"/>
        <w:rPr>
          <w:b/>
        </w:rPr>
      </w:pPr>
      <w:r w:rsidRPr="00A00DF8">
        <w:rPr>
          <w:b/>
        </w:rPr>
        <w:t>ГЛ. СЧЕТОВОДИТЕЛ:</w:t>
      </w:r>
    </w:p>
    <w:p w:rsidR="00F66A68" w:rsidRPr="00A00DF8" w:rsidRDefault="00F66A68" w:rsidP="00A363DB">
      <w:pPr>
        <w:spacing w:afterLines="40" w:after="96" w:line="276" w:lineRule="auto"/>
        <w:jc w:val="both"/>
        <w:rPr>
          <w:b/>
        </w:rPr>
      </w:pPr>
      <w:r w:rsidRPr="00A00DF8">
        <w:rPr>
          <w:b/>
        </w:rPr>
        <w:t xml:space="preserve"> </w:t>
      </w:r>
      <w:r w:rsidR="00684FAC" w:rsidRPr="00A00DF8">
        <w:rPr>
          <w:b/>
        </w:rPr>
        <w:t>(……………………)</w:t>
      </w:r>
    </w:p>
    <w:p w:rsidR="000463E7" w:rsidRDefault="00AA6621" w:rsidP="003E19A8">
      <w:pPr>
        <w:spacing w:afterLines="40" w:after="96" w:line="276" w:lineRule="auto"/>
        <w:jc w:val="both"/>
        <w:rPr>
          <w:b/>
        </w:rPr>
      </w:pPr>
      <w:r w:rsidRPr="00A00DF8">
        <w:rPr>
          <w:b/>
        </w:rPr>
        <w:lastRenderedPageBreak/>
        <w:t xml:space="preserve">Мария </w:t>
      </w:r>
      <w:r w:rsidR="00F66A68" w:rsidRPr="00A00DF8">
        <w:rPr>
          <w:b/>
        </w:rPr>
        <w:t>Благоева</w:t>
      </w: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p w:rsidR="00B04FDA" w:rsidRDefault="00B04FDA" w:rsidP="003E19A8">
      <w:pPr>
        <w:spacing w:afterLines="40" w:after="96" w:line="276" w:lineRule="auto"/>
        <w:jc w:val="both"/>
        <w:rPr>
          <w:b/>
        </w:rPr>
      </w:pPr>
    </w:p>
    <w:sectPr w:rsidR="00B04FDA" w:rsidSect="007E5CA5">
      <w:headerReference w:type="default" r:id="rId15"/>
      <w:footerReference w:type="even" r:id="rId16"/>
      <w:footerReference w:type="default" r:id="rId17"/>
      <w:pgSz w:w="12240" w:h="15840"/>
      <w:pgMar w:top="740" w:right="1183" w:bottom="1560" w:left="993" w:header="142" w:footer="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65B" w:rsidRDefault="000F165B">
      <w:pPr>
        <w:spacing w:line="240" w:lineRule="auto"/>
      </w:pPr>
      <w:r>
        <w:separator/>
      </w:r>
    </w:p>
  </w:endnote>
  <w:endnote w:type="continuationSeparator" w:id="0">
    <w:p w:rsidR="000F165B" w:rsidRDefault="000F1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tima">
    <w:altName w:val="Times New Roman"/>
    <w:panose1 w:val="00000000000000000000"/>
    <w:charset w:val="00"/>
    <w:family w:val="swiss"/>
    <w:notTrueType/>
    <w:pitch w:val="variable"/>
    <w:sig w:usb0="00000003" w:usb1="00000000" w:usb2="00000000" w:usb3="00000000" w:csb0="00000001" w:csb1="00000000"/>
  </w:font>
  <w:font w:name="ExcelciorCyr">
    <w:altName w:val="Times New Roman"/>
    <w:charset w:val="CC"/>
    <w:family w:val="roman"/>
    <w:pitch w:val="variable"/>
  </w:font>
  <w:font w:name="Futura Bk">
    <w:altName w:val="Century Gothic"/>
    <w:charset w:val="CC"/>
    <w:family w:val="swiss"/>
    <w:pitch w:val="variable"/>
    <w:sig w:usb0="00000287" w:usb1="00000000" w:usb2="00000000" w:usb3="00000000" w:csb0="0000009F" w:csb1="00000000"/>
  </w:font>
  <w:font w:name="font336">
    <w:charset w:val="CC"/>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HebarU">
    <w:altName w:val="Courier New"/>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672" w:rsidRPr="00E20552" w:rsidRDefault="00974672">
    <w:pPr>
      <w:pStyle w:val="af0"/>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Pr>
        <w:noProof/>
        <w:sz w:val="24"/>
        <w:szCs w:val="24"/>
      </w:rPr>
      <w:t>2</w:t>
    </w:r>
    <w:r w:rsidRPr="00E20552">
      <w:rPr>
        <w:noProof/>
        <w:sz w:val="24"/>
        <w:szCs w:val="24"/>
      </w:rPr>
      <w:fldChar w:fldCharType="end"/>
    </w:r>
  </w:p>
  <w:p w:rsidR="00974672" w:rsidRDefault="0097467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b/>
        <w:i/>
        <w:iCs/>
        <w:sz w:val="16"/>
        <w:szCs w:val="16"/>
        <w:lang w:val="en-GB"/>
      </w:rPr>
      <w:id w:val="1835877722"/>
      <w:docPartObj>
        <w:docPartGallery w:val="Page Numbers (Bottom of Page)"/>
        <w:docPartUnique/>
      </w:docPartObj>
    </w:sdtPr>
    <w:sdtEndPr/>
    <w:sdtContent>
      <w:p w:rsidR="00974672" w:rsidRPr="00013D0E" w:rsidRDefault="000F165B" w:rsidP="00013D0E">
        <w:pPr>
          <w:pBdr>
            <w:top w:val="single" w:sz="4" w:space="1" w:color="auto"/>
          </w:pBdr>
          <w:jc w:val="center"/>
          <w:rPr>
            <w:rFonts w:eastAsia="Calibri"/>
            <w:i/>
            <w:iCs/>
            <w:sz w:val="16"/>
            <w:szCs w:val="16"/>
            <w:lang w:val="ru-RU"/>
          </w:rPr>
        </w:pPr>
        <w:hyperlink r:id="rId1" w:history="1">
          <w:r w:rsidR="00974672" w:rsidRPr="00013D0E">
            <w:rPr>
              <w:rStyle w:val="a4"/>
              <w:rFonts w:eastAsia="Calibri"/>
              <w:b/>
              <w:i/>
              <w:iCs/>
              <w:sz w:val="16"/>
              <w:szCs w:val="16"/>
              <w:lang w:val="en-US"/>
            </w:rPr>
            <w:t>www</w:t>
          </w:r>
          <w:r w:rsidR="00974672" w:rsidRPr="00013D0E">
            <w:rPr>
              <w:rStyle w:val="a4"/>
              <w:rFonts w:eastAsia="Calibri"/>
              <w:b/>
              <w:i/>
              <w:iCs/>
              <w:sz w:val="16"/>
              <w:szCs w:val="16"/>
              <w:lang w:val="ru-RU"/>
            </w:rPr>
            <w:t>.</w:t>
          </w:r>
          <w:r w:rsidR="00974672" w:rsidRPr="00013D0E">
            <w:rPr>
              <w:rStyle w:val="a4"/>
              <w:rFonts w:eastAsia="Calibri"/>
              <w:b/>
              <w:i/>
              <w:iCs/>
              <w:sz w:val="16"/>
              <w:szCs w:val="16"/>
              <w:lang w:val="en-US"/>
            </w:rPr>
            <w:t>eufunds</w:t>
          </w:r>
          <w:r w:rsidR="00974672" w:rsidRPr="00013D0E">
            <w:rPr>
              <w:rStyle w:val="a4"/>
              <w:rFonts w:eastAsia="Calibri"/>
              <w:b/>
              <w:i/>
              <w:iCs/>
              <w:sz w:val="16"/>
              <w:szCs w:val="16"/>
              <w:lang w:val="ru-RU"/>
            </w:rPr>
            <w:t>.</w:t>
          </w:r>
          <w:r w:rsidR="00974672" w:rsidRPr="00013D0E">
            <w:rPr>
              <w:rStyle w:val="a4"/>
              <w:rFonts w:eastAsia="Calibri"/>
              <w:b/>
              <w:i/>
              <w:iCs/>
              <w:sz w:val="16"/>
              <w:szCs w:val="16"/>
              <w:lang w:val="en-US"/>
            </w:rPr>
            <w:t>bg</w:t>
          </w:r>
        </w:hyperlink>
        <w:r w:rsidR="00974672" w:rsidRPr="00013D0E">
          <w:rPr>
            <w:rFonts w:eastAsia="Calibri"/>
            <w:b/>
            <w:i/>
            <w:iCs/>
            <w:sz w:val="16"/>
            <w:szCs w:val="16"/>
            <w:lang w:val="ru-RU"/>
          </w:rPr>
          <w:t xml:space="preserve"> </w:t>
        </w:r>
      </w:p>
      <w:p w:rsidR="00974672" w:rsidRPr="007E5CA5" w:rsidRDefault="00974672" w:rsidP="00013D0E">
        <w:pPr>
          <w:pBdr>
            <w:top w:val="single" w:sz="4" w:space="1" w:color="auto"/>
          </w:pBdr>
          <w:jc w:val="center"/>
          <w:rPr>
            <w:rFonts w:eastAsia="Calibri"/>
            <w:b/>
            <w:i/>
            <w:iCs/>
            <w:sz w:val="16"/>
            <w:szCs w:val="16"/>
            <w:lang w:val="ru-RU"/>
          </w:rPr>
        </w:pPr>
        <w:r w:rsidRPr="00013D0E">
          <w:rPr>
            <w:rFonts w:eastAsia="Calibri"/>
            <w:i/>
            <w:iCs/>
            <w:sz w:val="16"/>
            <w:szCs w:val="16"/>
            <w:lang w:val="ru-RU"/>
          </w:rPr>
          <w:t>Този документ е създаден в рамките на проект № BG16RFOP001-1.018-0003 „Изграждане на социални жилища в кв. "Тева" - Общинска сграда с капацитет 100 души“, който се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 Цялата отговорност за съдържанието на публикацията се носи от Община Перник и при никакви обстоятелства не може да се счита, че този документ отразява официалното становище на Европейския съюз и Управля</w:t>
        </w:r>
        <w:r>
          <w:rPr>
            <w:rFonts w:eastAsia="Calibri"/>
            <w:i/>
            <w:iCs/>
            <w:sz w:val="16"/>
            <w:szCs w:val="16"/>
            <w:lang w:val="ru-RU"/>
          </w:rPr>
          <w:t>ващия орган на ОПРР 2014-2020 г.</w:t>
        </w:r>
      </w:p>
    </w:sdtContent>
  </w:sdt>
  <w:p w:rsidR="00974672" w:rsidRPr="007E5CA5" w:rsidRDefault="00974672" w:rsidP="007E5CA5">
    <w:pPr>
      <w:pStyle w:val="af0"/>
      <w:jc w:val="right"/>
      <w:rPr>
        <w:sz w:val="24"/>
        <w:szCs w:val="24"/>
      </w:rPr>
    </w:pPr>
    <w:r w:rsidRPr="00E20552">
      <w:rPr>
        <w:sz w:val="24"/>
        <w:szCs w:val="24"/>
      </w:rPr>
      <w:fldChar w:fldCharType="begin"/>
    </w:r>
    <w:r w:rsidRPr="00E20552">
      <w:rPr>
        <w:sz w:val="24"/>
        <w:szCs w:val="24"/>
      </w:rPr>
      <w:instrText xml:space="preserve"> PAGE   \* MERGEFORMAT </w:instrText>
    </w:r>
    <w:r w:rsidRPr="00E20552">
      <w:rPr>
        <w:sz w:val="24"/>
        <w:szCs w:val="24"/>
      </w:rPr>
      <w:fldChar w:fldCharType="separate"/>
    </w:r>
    <w:r w:rsidR="00D71CE3">
      <w:rPr>
        <w:noProof/>
        <w:sz w:val="24"/>
        <w:szCs w:val="24"/>
      </w:rPr>
      <w:t>73</w:t>
    </w:r>
    <w:r w:rsidRPr="00E20552">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65B" w:rsidRDefault="000F165B">
      <w:pPr>
        <w:spacing w:line="240" w:lineRule="auto"/>
      </w:pPr>
      <w:r>
        <w:separator/>
      </w:r>
    </w:p>
  </w:footnote>
  <w:footnote w:type="continuationSeparator" w:id="0">
    <w:p w:rsidR="000F165B" w:rsidRDefault="000F165B">
      <w:pPr>
        <w:spacing w:line="240" w:lineRule="auto"/>
      </w:pPr>
      <w:r>
        <w:continuationSeparator/>
      </w:r>
    </w:p>
  </w:footnote>
  <w:footnote w:id="1">
    <w:p w:rsidR="00974672" w:rsidRPr="00831BC5" w:rsidRDefault="00974672" w:rsidP="00CF425F">
      <w:pPr>
        <w:pStyle w:val="aff1"/>
      </w:pPr>
      <w:r>
        <w:rPr>
          <w:rStyle w:val="aff3"/>
        </w:rPr>
        <w:footnoteRef/>
      </w:r>
      <w:r w:rsidRPr="00831BC5">
        <w:rPr>
          <w:sz w:val="16"/>
          <w:szCs w:val="16"/>
        </w:rPr>
        <w:t>Виж чл. 40, ал. 2  и ал. 3 от ППЗОП;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24" w:type="dxa"/>
      <w:tblInd w:w="-176" w:type="dxa"/>
      <w:tblLayout w:type="fixed"/>
      <w:tblLook w:val="0000" w:firstRow="0" w:lastRow="0" w:firstColumn="0" w:lastColumn="0" w:noHBand="0" w:noVBand="0"/>
    </w:tblPr>
    <w:tblGrid>
      <w:gridCol w:w="3889"/>
      <w:gridCol w:w="6635"/>
    </w:tblGrid>
    <w:tr w:rsidR="00974672" w:rsidRPr="00D47C4B" w:rsidTr="007E5CA5">
      <w:trPr>
        <w:trHeight w:val="1231"/>
      </w:trPr>
      <w:tc>
        <w:tcPr>
          <w:tcW w:w="3889" w:type="dxa"/>
          <w:shd w:val="clear" w:color="auto" w:fill="auto"/>
        </w:tcPr>
        <w:p w:rsidR="00974672" w:rsidRPr="00D47C4B" w:rsidRDefault="00974672" w:rsidP="001C6F07">
          <w:pPr>
            <w:spacing w:line="240" w:lineRule="auto"/>
            <w:ind w:left="-108" w:right="-108"/>
            <w:rPr>
              <w:rFonts w:ascii="Arial Narrow" w:hAnsi="Arial Narrow"/>
              <w:lang w:val="ru-RU" w:eastAsia="bg-BG"/>
            </w:rPr>
          </w:pPr>
          <w:r>
            <w:rPr>
              <w:noProof/>
              <w:lang w:eastAsia="bg-BG"/>
            </w:rPr>
            <w:drawing>
              <wp:inline distT="0" distB="0" distL="0" distR="0" wp14:anchorId="59A75A49" wp14:editId="043F996F">
                <wp:extent cx="2208530" cy="767715"/>
                <wp:effectExtent l="0" t="0" r="0" b="0"/>
                <wp:docPr id="6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67715"/>
                        </a:xfrm>
                        <a:prstGeom prst="rect">
                          <a:avLst/>
                        </a:prstGeom>
                        <a:noFill/>
                        <a:ln>
                          <a:noFill/>
                        </a:ln>
                      </pic:spPr>
                    </pic:pic>
                  </a:graphicData>
                </a:graphic>
              </wp:inline>
            </w:drawing>
          </w:r>
        </w:p>
      </w:tc>
      <w:tc>
        <w:tcPr>
          <w:tcW w:w="6635" w:type="dxa"/>
          <w:shd w:val="clear" w:color="auto" w:fill="auto"/>
        </w:tcPr>
        <w:p w:rsidR="00974672" w:rsidRPr="00D47C4B" w:rsidRDefault="00974672" w:rsidP="001C6F07">
          <w:pPr>
            <w:tabs>
              <w:tab w:val="left" w:pos="4752"/>
            </w:tabs>
            <w:spacing w:before="40" w:line="240" w:lineRule="auto"/>
            <w:ind w:left="2620"/>
            <w:jc w:val="center"/>
            <w:rPr>
              <w:sz w:val="4"/>
              <w:szCs w:val="4"/>
              <w:lang w:eastAsia="bg-BG"/>
            </w:rPr>
          </w:pPr>
          <w:r>
            <w:rPr>
              <w:noProof/>
              <w:lang w:eastAsia="bg-BG"/>
            </w:rPr>
            <w:drawing>
              <wp:anchor distT="0" distB="0" distL="114300" distR="114300" simplePos="0" relativeHeight="251659776" behindDoc="1" locked="0" layoutInCell="1" allowOverlap="1" wp14:anchorId="16EDF4EB" wp14:editId="41D99AB0">
                <wp:simplePos x="0" y="0"/>
                <wp:positionH relativeFrom="column">
                  <wp:posOffset>437515</wp:posOffset>
                </wp:positionH>
                <wp:positionV relativeFrom="paragraph">
                  <wp:posOffset>25400</wp:posOffset>
                </wp:positionV>
                <wp:extent cx="731520" cy="739775"/>
                <wp:effectExtent l="0" t="0" r="0" b="3175"/>
                <wp:wrapNone/>
                <wp:docPr id="6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anchor>
            </w:drawing>
          </w:r>
          <w:r>
            <w:rPr>
              <w:noProof/>
              <w:lang w:eastAsia="bg-BG"/>
            </w:rPr>
            <w:drawing>
              <wp:inline distT="0" distB="0" distL="0" distR="0" wp14:anchorId="54101812" wp14:editId="087844FB">
                <wp:extent cx="1941195" cy="673100"/>
                <wp:effectExtent l="0" t="0" r="1905" b="0"/>
                <wp:docPr id="6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1195" cy="673100"/>
                        </a:xfrm>
                        <a:prstGeom prst="rect">
                          <a:avLst/>
                        </a:prstGeom>
                        <a:noFill/>
                        <a:ln>
                          <a:noFill/>
                        </a:ln>
                      </pic:spPr>
                    </pic:pic>
                  </a:graphicData>
                </a:graphic>
              </wp:inline>
            </w:drawing>
          </w:r>
        </w:p>
      </w:tc>
    </w:tr>
  </w:tbl>
  <w:p w:rsidR="00974672" w:rsidRPr="007E5CA5" w:rsidRDefault="00974672" w:rsidP="001C6F07">
    <w:pPr>
      <w:pStyle w:val="a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D83"/>
      </v:shape>
    </w:pict>
  </w:numPicBullet>
  <w:abstractNum w:abstractNumId="0">
    <w:nsid w:val="00000001"/>
    <w:multiLevelType w:val="multilevel"/>
    <w:tmpl w:val="00000001"/>
    <w:lvl w:ilvl="0">
      <w:start w:val="1"/>
      <w:numFmt w:val="decimal"/>
      <w:pStyle w:val="1"/>
      <w:lvlText w:val="(%1)"/>
      <w:lvlJc w:val="left"/>
      <w:pPr>
        <w:tabs>
          <w:tab w:val="num" w:pos="720"/>
        </w:tabs>
        <w:ind w:left="357" w:firstLine="3"/>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pStyle w:val="10"/>
      <w:lvlText w:val="(%1)"/>
      <w:lvlJc w:val="left"/>
      <w:pPr>
        <w:tabs>
          <w:tab w:val="num" w:pos="720"/>
        </w:tabs>
        <w:ind w:left="357" w:firstLine="3"/>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4">
    <w:nsid w:val="00000005"/>
    <w:multiLevelType w:val="multilevel"/>
    <w:tmpl w:val="00000005"/>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5"/>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7"/>
    <w:multiLevelType w:val="multilevel"/>
    <w:tmpl w:val="00000007"/>
    <w:name w:val="WW8Num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8Num7"/>
    <w:lvl w:ilvl="0">
      <w:start w:val="4"/>
      <w:numFmt w:val="bullet"/>
      <w:lvlText w:val="-"/>
      <w:lvlJc w:val="left"/>
      <w:pPr>
        <w:tabs>
          <w:tab w:val="num" w:pos="0"/>
        </w:tabs>
        <w:ind w:left="1062" w:hanging="360"/>
      </w:pPr>
      <w:rPr>
        <w:rFonts w:ascii="Times New Roman" w:hAnsi="Times New Roman" w:cs="Times New Roman"/>
      </w:rPr>
    </w:lvl>
    <w:lvl w:ilvl="1">
      <w:start w:val="1"/>
      <w:numFmt w:val="bullet"/>
      <w:lvlText w:val="o"/>
      <w:lvlJc w:val="left"/>
      <w:pPr>
        <w:tabs>
          <w:tab w:val="num" w:pos="0"/>
        </w:tabs>
        <w:ind w:left="1782" w:hanging="360"/>
      </w:pPr>
      <w:rPr>
        <w:rFonts w:ascii="Courier New" w:hAnsi="Courier New" w:cs="Courier New"/>
      </w:rPr>
    </w:lvl>
    <w:lvl w:ilvl="2">
      <w:start w:val="1"/>
      <w:numFmt w:val="bullet"/>
      <w:lvlText w:val=""/>
      <w:lvlJc w:val="left"/>
      <w:pPr>
        <w:tabs>
          <w:tab w:val="num" w:pos="0"/>
        </w:tabs>
        <w:ind w:left="2502" w:hanging="360"/>
      </w:pPr>
      <w:rPr>
        <w:rFonts w:ascii="Wingdings" w:hAnsi="Wingdings" w:cs="Wingdings"/>
      </w:rPr>
    </w:lvl>
    <w:lvl w:ilvl="3">
      <w:start w:val="1"/>
      <w:numFmt w:val="bullet"/>
      <w:lvlText w:val=""/>
      <w:lvlJc w:val="left"/>
      <w:pPr>
        <w:tabs>
          <w:tab w:val="num" w:pos="0"/>
        </w:tabs>
        <w:ind w:left="3222" w:hanging="360"/>
      </w:pPr>
      <w:rPr>
        <w:rFonts w:ascii="Symbol" w:hAnsi="Symbol" w:cs="Symbol"/>
      </w:rPr>
    </w:lvl>
    <w:lvl w:ilvl="4">
      <w:start w:val="1"/>
      <w:numFmt w:val="bullet"/>
      <w:lvlText w:val="o"/>
      <w:lvlJc w:val="left"/>
      <w:pPr>
        <w:tabs>
          <w:tab w:val="num" w:pos="0"/>
        </w:tabs>
        <w:ind w:left="3942" w:hanging="360"/>
      </w:pPr>
      <w:rPr>
        <w:rFonts w:ascii="Courier New" w:hAnsi="Courier New" w:cs="Courier New"/>
      </w:rPr>
    </w:lvl>
    <w:lvl w:ilvl="5">
      <w:start w:val="1"/>
      <w:numFmt w:val="bullet"/>
      <w:lvlText w:val=""/>
      <w:lvlJc w:val="left"/>
      <w:pPr>
        <w:tabs>
          <w:tab w:val="num" w:pos="0"/>
        </w:tabs>
        <w:ind w:left="4662" w:hanging="360"/>
      </w:pPr>
      <w:rPr>
        <w:rFonts w:ascii="Wingdings" w:hAnsi="Wingdings" w:cs="Wingdings"/>
      </w:rPr>
    </w:lvl>
    <w:lvl w:ilvl="6">
      <w:start w:val="1"/>
      <w:numFmt w:val="bullet"/>
      <w:lvlText w:val=""/>
      <w:lvlJc w:val="left"/>
      <w:pPr>
        <w:tabs>
          <w:tab w:val="num" w:pos="0"/>
        </w:tabs>
        <w:ind w:left="5382" w:hanging="360"/>
      </w:pPr>
      <w:rPr>
        <w:rFonts w:ascii="Symbol" w:hAnsi="Symbol" w:cs="Symbol"/>
      </w:rPr>
    </w:lvl>
    <w:lvl w:ilvl="7">
      <w:start w:val="1"/>
      <w:numFmt w:val="bullet"/>
      <w:lvlText w:val="o"/>
      <w:lvlJc w:val="left"/>
      <w:pPr>
        <w:tabs>
          <w:tab w:val="num" w:pos="0"/>
        </w:tabs>
        <w:ind w:left="6102" w:hanging="360"/>
      </w:pPr>
      <w:rPr>
        <w:rFonts w:ascii="Courier New" w:hAnsi="Courier New" w:cs="Courier New"/>
      </w:rPr>
    </w:lvl>
    <w:lvl w:ilvl="8">
      <w:start w:val="1"/>
      <w:numFmt w:val="bullet"/>
      <w:lvlText w:val=""/>
      <w:lvlJc w:val="left"/>
      <w:pPr>
        <w:tabs>
          <w:tab w:val="num" w:pos="0"/>
        </w:tabs>
        <w:ind w:left="6822" w:hanging="360"/>
      </w:pPr>
      <w:rPr>
        <w:rFonts w:ascii="Wingdings" w:hAnsi="Wingdings" w:cs="Wingdings"/>
      </w:rPr>
    </w:lvl>
  </w:abstractNum>
  <w:abstractNum w:abstractNumId="8">
    <w:nsid w:val="00000009"/>
    <w:multiLevelType w:val="multilevel"/>
    <w:tmpl w:val="00000009"/>
    <w:name w:val="WW8Num8"/>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9">
    <w:nsid w:val="0000000A"/>
    <w:multiLevelType w:val="multilevel"/>
    <w:tmpl w:val="0000000A"/>
    <w:name w:val="WW8Num9"/>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0">
    <w:nsid w:val="0000000B"/>
    <w:multiLevelType w:val="multilevel"/>
    <w:tmpl w:val="0000000B"/>
    <w:name w:val="WW8Num10"/>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1">
    <w:nsid w:val="0000000C"/>
    <w:multiLevelType w:val="multilevel"/>
    <w:tmpl w:val="0000000C"/>
    <w:name w:val="WW8Num11"/>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2">
    <w:nsid w:val="0000000D"/>
    <w:multiLevelType w:val="multilevel"/>
    <w:tmpl w:val="0000000D"/>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nsid w:val="0000000E"/>
    <w:multiLevelType w:val="multilevel"/>
    <w:tmpl w:val="0000000E"/>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nsid w:val="0000000F"/>
    <w:multiLevelType w:val="multilevel"/>
    <w:tmpl w:val="0000000F"/>
    <w:name w:val="WW8Num14"/>
    <w:lvl w:ilvl="0">
      <w:start w:val="1"/>
      <w:numFmt w:val="bullet"/>
      <w:lvlText w:val=""/>
      <w:lvlJc w:val="left"/>
      <w:pPr>
        <w:tabs>
          <w:tab w:val="num" w:pos="0"/>
        </w:tabs>
        <w:ind w:left="720" w:hanging="360"/>
      </w:pPr>
      <w:rPr>
        <w:rFonts w:ascii="Wingdings" w:hAnsi="Wingdings" w:cs="Wingdings"/>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rPr>
    </w:lvl>
  </w:abstractNum>
  <w:abstractNum w:abstractNumId="15">
    <w:nsid w:val="00000010"/>
    <w:multiLevelType w:val="multilevel"/>
    <w:tmpl w:val="00000010"/>
    <w:name w:val="WW8Num1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8Num16"/>
    <w:lvl w:ilvl="0">
      <w:start w:val="1"/>
      <w:numFmt w:val="decimal"/>
      <w:lvlText w:val="%1."/>
      <w:lvlJc w:val="left"/>
      <w:pPr>
        <w:tabs>
          <w:tab w:val="num" w:pos="0"/>
        </w:tabs>
        <w:ind w:left="1065" w:hanging="360"/>
      </w:pPr>
      <w:rPr>
        <w:caps w:val="0"/>
        <w:smallCaps w:val="0"/>
      </w:r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7">
    <w:nsid w:val="00000012"/>
    <w:multiLevelType w:val="multilevel"/>
    <w:tmpl w:val="00000012"/>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15A0F50"/>
    <w:multiLevelType w:val="hybridMultilevel"/>
    <w:tmpl w:val="29FADC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03F57DB2"/>
    <w:multiLevelType w:val="hybridMultilevel"/>
    <w:tmpl w:val="C58AF7C2"/>
    <w:lvl w:ilvl="0" w:tplc="04020001">
      <w:start w:val="1"/>
      <w:numFmt w:val="bullet"/>
      <w:lvlText w:val=""/>
      <w:lvlJc w:val="left"/>
      <w:pPr>
        <w:ind w:left="1344" w:hanging="360"/>
      </w:pPr>
      <w:rPr>
        <w:rFonts w:ascii="Symbol" w:hAnsi="Symbol" w:hint="default"/>
      </w:rPr>
    </w:lvl>
    <w:lvl w:ilvl="1" w:tplc="04020003" w:tentative="1">
      <w:start w:val="1"/>
      <w:numFmt w:val="bullet"/>
      <w:lvlText w:val="o"/>
      <w:lvlJc w:val="left"/>
      <w:pPr>
        <w:ind w:left="2064" w:hanging="360"/>
      </w:pPr>
      <w:rPr>
        <w:rFonts w:ascii="Courier New" w:hAnsi="Courier New" w:cs="Courier New" w:hint="default"/>
      </w:rPr>
    </w:lvl>
    <w:lvl w:ilvl="2" w:tplc="04020005" w:tentative="1">
      <w:start w:val="1"/>
      <w:numFmt w:val="bullet"/>
      <w:lvlText w:val=""/>
      <w:lvlJc w:val="left"/>
      <w:pPr>
        <w:ind w:left="2784" w:hanging="360"/>
      </w:pPr>
      <w:rPr>
        <w:rFonts w:ascii="Wingdings" w:hAnsi="Wingdings" w:hint="default"/>
      </w:rPr>
    </w:lvl>
    <w:lvl w:ilvl="3" w:tplc="04020001" w:tentative="1">
      <w:start w:val="1"/>
      <w:numFmt w:val="bullet"/>
      <w:lvlText w:val=""/>
      <w:lvlJc w:val="left"/>
      <w:pPr>
        <w:ind w:left="3504" w:hanging="360"/>
      </w:pPr>
      <w:rPr>
        <w:rFonts w:ascii="Symbol" w:hAnsi="Symbol" w:hint="default"/>
      </w:rPr>
    </w:lvl>
    <w:lvl w:ilvl="4" w:tplc="04020003" w:tentative="1">
      <w:start w:val="1"/>
      <w:numFmt w:val="bullet"/>
      <w:lvlText w:val="o"/>
      <w:lvlJc w:val="left"/>
      <w:pPr>
        <w:ind w:left="4224" w:hanging="360"/>
      </w:pPr>
      <w:rPr>
        <w:rFonts w:ascii="Courier New" w:hAnsi="Courier New" w:cs="Courier New" w:hint="default"/>
      </w:rPr>
    </w:lvl>
    <w:lvl w:ilvl="5" w:tplc="04020005" w:tentative="1">
      <w:start w:val="1"/>
      <w:numFmt w:val="bullet"/>
      <w:lvlText w:val=""/>
      <w:lvlJc w:val="left"/>
      <w:pPr>
        <w:ind w:left="4944" w:hanging="360"/>
      </w:pPr>
      <w:rPr>
        <w:rFonts w:ascii="Wingdings" w:hAnsi="Wingdings" w:hint="default"/>
      </w:rPr>
    </w:lvl>
    <w:lvl w:ilvl="6" w:tplc="04020001" w:tentative="1">
      <w:start w:val="1"/>
      <w:numFmt w:val="bullet"/>
      <w:lvlText w:val=""/>
      <w:lvlJc w:val="left"/>
      <w:pPr>
        <w:ind w:left="5664" w:hanging="360"/>
      </w:pPr>
      <w:rPr>
        <w:rFonts w:ascii="Symbol" w:hAnsi="Symbol" w:hint="default"/>
      </w:rPr>
    </w:lvl>
    <w:lvl w:ilvl="7" w:tplc="04020003" w:tentative="1">
      <w:start w:val="1"/>
      <w:numFmt w:val="bullet"/>
      <w:lvlText w:val="o"/>
      <w:lvlJc w:val="left"/>
      <w:pPr>
        <w:ind w:left="6384" w:hanging="360"/>
      </w:pPr>
      <w:rPr>
        <w:rFonts w:ascii="Courier New" w:hAnsi="Courier New" w:cs="Courier New" w:hint="default"/>
      </w:rPr>
    </w:lvl>
    <w:lvl w:ilvl="8" w:tplc="04020005" w:tentative="1">
      <w:start w:val="1"/>
      <w:numFmt w:val="bullet"/>
      <w:lvlText w:val=""/>
      <w:lvlJc w:val="left"/>
      <w:pPr>
        <w:ind w:left="7104" w:hanging="360"/>
      </w:pPr>
      <w:rPr>
        <w:rFonts w:ascii="Wingdings" w:hAnsi="Wingdings" w:hint="default"/>
      </w:rPr>
    </w:lvl>
  </w:abstractNum>
  <w:abstractNum w:abstractNumId="20">
    <w:nsid w:val="0B8B0854"/>
    <w:multiLevelType w:val="hybridMultilevel"/>
    <w:tmpl w:val="5C6E7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0C1E04FE"/>
    <w:multiLevelType w:val="hybridMultilevel"/>
    <w:tmpl w:val="7ADEF8DE"/>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2">
    <w:nsid w:val="0FEB68C6"/>
    <w:multiLevelType w:val="hybridMultilevel"/>
    <w:tmpl w:val="7CD8FE36"/>
    <w:lvl w:ilvl="0" w:tplc="0402000B">
      <w:start w:val="1"/>
      <w:numFmt w:val="bullet"/>
      <w:lvlText w:val=""/>
      <w:lvlJc w:val="left"/>
      <w:pPr>
        <w:tabs>
          <w:tab w:val="num" w:pos="971"/>
        </w:tabs>
        <w:ind w:left="971" w:hanging="360"/>
      </w:pPr>
      <w:rPr>
        <w:rFonts w:ascii="Wingdings" w:hAnsi="Wingdings" w:hint="default"/>
      </w:rPr>
    </w:lvl>
    <w:lvl w:ilvl="1" w:tplc="04020003" w:tentative="1">
      <w:start w:val="1"/>
      <w:numFmt w:val="bullet"/>
      <w:lvlText w:val="o"/>
      <w:lvlJc w:val="left"/>
      <w:pPr>
        <w:tabs>
          <w:tab w:val="num" w:pos="1691"/>
        </w:tabs>
        <w:ind w:left="1691" w:hanging="360"/>
      </w:pPr>
      <w:rPr>
        <w:rFonts w:ascii="Courier New" w:hAnsi="Courier New" w:cs="Courier New" w:hint="default"/>
      </w:rPr>
    </w:lvl>
    <w:lvl w:ilvl="2" w:tplc="04020005" w:tentative="1">
      <w:start w:val="1"/>
      <w:numFmt w:val="bullet"/>
      <w:lvlText w:val=""/>
      <w:lvlJc w:val="left"/>
      <w:pPr>
        <w:tabs>
          <w:tab w:val="num" w:pos="2411"/>
        </w:tabs>
        <w:ind w:left="2411" w:hanging="360"/>
      </w:pPr>
      <w:rPr>
        <w:rFonts w:ascii="Wingdings" w:hAnsi="Wingdings" w:hint="default"/>
      </w:rPr>
    </w:lvl>
    <w:lvl w:ilvl="3" w:tplc="04020001" w:tentative="1">
      <w:start w:val="1"/>
      <w:numFmt w:val="bullet"/>
      <w:lvlText w:val=""/>
      <w:lvlJc w:val="left"/>
      <w:pPr>
        <w:tabs>
          <w:tab w:val="num" w:pos="3131"/>
        </w:tabs>
        <w:ind w:left="3131" w:hanging="360"/>
      </w:pPr>
      <w:rPr>
        <w:rFonts w:ascii="Symbol" w:hAnsi="Symbol" w:hint="default"/>
      </w:rPr>
    </w:lvl>
    <w:lvl w:ilvl="4" w:tplc="04020003" w:tentative="1">
      <w:start w:val="1"/>
      <w:numFmt w:val="bullet"/>
      <w:lvlText w:val="o"/>
      <w:lvlJc w:val="left"/>
      <w:pPr>
        <w:tabs>
          <w:tab w:val="num" w:pos="3851"/>
        </w:tabs>
        <w:ind w:left="3851" w:hanging="360"/>
      </w:pPr>
      <w:rPr>
        <w:rFonts w:ascii="Courier New" w:hAnsi="Courier New" w:cs="Courier New" w:hint="default"/>
      </w:rPr>
    </w:lvl>
    <w:lvl w:ilvl="5" w:tplc="04020005" w:tentative="1">
      <w:start w:val="1"/>
      <w:numFmt w:val="bullet"/>
      <w:lvlText w:val=""/>
      <w:lvlJc w:val="left"/>
      <w:pPr>
        <w:tabs>
          <w:tab w:val="num" w:pos="4571"/>
        </w:tabs>
        <w:ind w:left="4571" w:hanging="360"/>
      </w:pPr>
      <w:rPr>
        <w:rFonts w:ascii="Wingdings" w:hAnsi="Wingdings" w:hint="default"/>
      </w:rPr>
    </w:lvl>
    <w:lvl w:ilvl="6" w:tplc="04020001" w:tentative="1">
      <w:start w:val="1"/>
      <w:numFmt w:val="bullet"/>
      <w:lvlText w:val=""/>
      <w:lvlJc w:val="left"/>
      <w:pPr>
        <w:tabs>
          <w:tab w:val="num" w:pos="5291"/>
        </w:tabs>
        <w:ind w:left="5291" w:hanging="360"/>
      </w:pPr>
      <w:rPr>
        <w:rFonts w:ascii="Symbol" w:hAnsi="Symbol" w:hint="default"/>
      </w:rPr>
    </w:lvl>
    <w:lvl w:ilvl="7" w:tplc="04020003" w:tentative="1">
      <w:start w:val="1"/>
      <w:numFmt w:val="bullet"/>
      <w:lvlText w:val="o"/>
      <w:lvlJc w:val="left"/>
      <w:pPr>
        <w:tabs>
          <w:tab w:val="num" w:pos="6011"/>
        </w:tabs>
        <w:ind w:left="6011" w:hanging="360"/>
      </w:pPr>
      <w:rPr>
        <w:rFonts w:ascii="Courier New" w:hAnsi="Courier New" w:cs="Courier New" w:hint="default"/>
      </w:rPr>
    </w:lvl>
    <w:lvl w:ilvl="8" w:tplc="04020005" w:tentative="1">
      <w:start w:val="1"/>
      <w:numFmt w:val="bullet"/>
      <w:lvlText w:val=""/>
      <w:lvlJc w:val="left"/>
      <w:pPr>
        <w:tabs>
          <w:tab w:val="num" w:pos="6731"/>
        </w:tabs>
        <w:ind w:left="6731" w:hanging="360"/>
      </w:pPr>
      <w:rPr>
        <w:rFonts w:ascii="Wingdings" w:hAnsi="Wingdings" w:hint="default"/>
      </w:rPr>
    </w:lvl>
  </w:abstractNum>
  <w:abstractNum w:abstractNumId="23">
    <w:nsid w:val="1165003D"/>
    <w:multiLevelType w:val="hybridMultilevel"/>
    <w:tmpl w:val="2DBA8A5C"/>
    <w:lvl w:ilvl="0" w:tplc="0402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11A8026E"/>
    <w:multiLevelType w:val="hybridMultilevel"/>
    <w:tmpl w:val="47C24B24"/>
    <w:lvl w:ilvl="0" w:tplc="5B88DE4A">
      <w:start w:val="5"/>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133E59A0"/>
    <w:multiLevelType w:val="hybridMultilevel"/>
    <w:tmpl w:val="1C206988"/>
    <w:lvl w:ilvl="0" w:tplc="04020001">
      <w:start w:val="1"/>
      <w:numFmt w:val="bullet"/>
      <w:lvlText w:val=""/>
      <w:lvlJc w:val="left"/>
      <w:pPr>
        <w:ind w:left="1260" w:hanging="360"/>
      </w:pPr>
      <w:rPr>
        <w:rFonts w:ascii="Symbol" w:hAnsi="Symbol" w:hint="default"/>
      </w:rPr>
    </w:lvl>
    <w:lvl w:ilvl="1" w:tplc="04020003">
      <w:start w:val="1"/>
      <w:numFmt w:val="bullet"/>
      <w:lvlText w:val="o"/>
      <w:lvlJc w:val="left"/>
      <w:pPr>
        <w:ind w:left="1980" w:hanging="360"/>
      </w:pPr>
      <w:rPr>
        <w:rFonts w:ascii="Courier New" w:hAnsi="Courier New" w:cs="Courier New" w:hint="default"/>
      </w:rPr>
    </w:lvl>
    <w:lvl w:ilvl="2" w:tplc="04020005">
      <w:start w:val="1"/>
      <w:numFmt w:val="bullet"/>
      <w:lvlText w:val=""/>
      <w:lvlJc w:val="left"/>
      <w:pPr>
        <w:ind w:left="2700" w:hanging="360"/>
      </w:pPr>
      <w:rPr>
        <w:rFonts w:ascii="Wingdings" w:hAnsi="Wingdings" w:hint="default"/>
      </w:rPr>
    </w:lvl>
    <w:lvl w:ilvl="3" w:tplc="04020001">
      <w:start w:val="1"/>
      <w:numFmt w:val="bullet"/>
      <w:lvlText w:val=""/>
      <w:lvlJc w:val="left"/>
      <w:pPr>
        <w:ind w:left="3420" w:hanging="360"/>
      </w:pPr>
      <w:rPr>
        <w:rFonts w:ascii="Symbol" w:hAnsi="Symbol" w:hint="default"/>
      </w:rPr>
    </w:lvl>
    <w:lvl w:ilvl="4" w:tplc="04020003">
      <w:start w:val="1"/>
      <w:numFmt w:val="bullet"/>
      <w:lvlText w:val="o"/>
      <w:lvlJc w:val="left"/>
      <w:pPr>
        <w:ind w:left="4140" w:hanging="360"/>
      </w:pPr>
      <w:rPr>
        <w:rFonts w:ascii="Courier New" w:hAnsi="Courier New" w:cs="Courier New" w:hint="default"/>
      </w:rPr>
    </w:lvl>
    <w:lvl w:ilvl="5" w:tplc="04020005">
      <w:start w:val="1"/>
      <w:numFmt w:val="bullet"/>
      <w:lvlText w:val=""/>
      <w:lvlJc w:val="left"/>
      <w:pPr>
        <w:ind w:left="4860" w:hanging="360"/>
      </w:pPr>
      <w:rPr>
        <w:rFonts w:ascii="Wingdings" w:hAnsi="Wingdings" w:hint="default"/>
      </w:rPr>
    </w:lvl>
    <w:lvl w:ilvl="6" w:tplc="04020001">
      <w:start w:val="1"/>
      <w:numFmt w:val="bullet"/>
      <w:lvlText w:val=""/>
      <w:lvlJc w:val="left"/>
      <w:pPr>
        <w:ind w:left="5580" w:hanging="360"/>
      </w:pPr>
      <w:rPr>
        <w:rFonts w:ascii="Symbol" w:hAnsi="Symbol" w:hint="default"/>
      </w:rPr>
    </w:lvl>
    <w:lvl w:ilvl="7" w:tplc="04020003">
      <w:start w:val="1"/>
      <w:numFmt w:val="bullet"/>
      <w:lvlText w:val="o"/>
      <w:lvlJc w:val="left"/>
      <w:pPr>
        <w:ind w:left="6300" w:hanging="360"/>
      </w:pPr>
      <w:rPr>
        <w:rFonts w:ascii="Courier New" w:hAnsi="Courier New" w:cs="Courier New" w:hint="default"/>
      </w:rPr>
    </w:lvl>
    <w:lvl w:ilvl="8" w:tplc="04020005">
      <w:start w:val="1"/>
      <w:numFmt w:val="bullet"/>
      <w:lvlText w:val=""/>
      <w:lvlJc w:val="left"/>
      <w:pPr>
        <w:ind w:left="7020" w:hanging="360"/>
      </w:pPr>
      <w:rPr>
        <w:rFonts w:ascii="Wingdings" w:hAnsi="Wingdings" w:hint="default"/>
      </w:rPr>
    </w:lvl>
  </w:abstractNum>
  <w:abstractNum w:abstractNumId="26">
    <w:nsid w:val="14BA4740"/>
    <w:multiLevelType w:val="hybridMultilevel"/>
    <w:tmpl w:val="2DBA8A5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167D740E"/>
    <w:multiLevelType w:val="hybridMultilevel"/>
    <w:tmpl w:val="1246848C"/>
    <w:lvl w:ilvl="0" w:tplc="8CF2828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8">
    <w:nsid w:val="19AD392B"/>
    <w:multiLevelType w:val="hybridMultilevel"/>
    <w:tmpl w:val="B80412F4"/>
    <w:lvl w:ilvl="0" w:tplc="0402000B">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9">
    <w:nsid w:val="1B280746"/>
    <w:multiLevelType w:val="multilevel"/>
    <w:tmpl w:val="894459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FF77F10"/>
    <w:multiLevelType w:val="hybridMultilevel"/>
    <w:tmpl w:val="29FADC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20AD5423"/>
    <w:multiLevelType w:val="hybridMultilevel"/>
    <w:tmpl w:val="0C8EE244"/>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2">
    <w:nsid w:val="22CD42C1"/>
    <w:multiLevelType w:val="hybridMultilevel"/>
    <w:tmpl w:val="4FFE55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2A7471E4"/>
    <w:multiLevelType w:val="hybridMultilevel"/>
    <w:tmpl w:val="2DBA8A5C"/>
    <w:lvl w:ilvl="0" w:tplc="0402000F">
      <w:start w:val="1"/>
      <w:numFmt w:val="decimal"/>
      <w:lvlText w:val="%1."/>
      <w:lvlJc w:val="left"/>
      <w:pPr>
        <w:ind w:left="3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2DB10DF0"/>
    <w:multiLevelType w:val="hybridMultilevel"/>
    <w:tmpl w:val="EA94D582"/>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6">
    <w:nsid w:val="343C283F"/>
    <w:multiLevelType w:val="hybridMultilevel"/>
    <w:tmpl w:val="D50E1ED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3B3D5A9B"/>
    <w:multiLevelType w:val="hybridMultilevel"/>
    <w:tmpl w:val="7F7655D2"/>
    <w:lvl w:ilvl="0" w:tplc="04020001">
      <w:start w:val="1"/>
      <w:numFmt w:val="bullet"/>
      <w:lvlText w:val=""/>
      <w:lvlJc w:val="left"/>
      <w:pPr>
        <w:ind w:left="154" w:hanging="360"/>
      </w:pPr>
      <w:rPr>
        <w:rFonts w:ascii="Symbol" w:hAnsi="Symbol" w:hint="default"/>
      </w:rPr>
    </w:lvl>
    <w:lvl w:ilvl="1" w:tplc="04020003" w:tentative="1">
      <w:start w:val="1"/>
      <w:numFmt w:val="bullet"/>
      <w:lvlText w:val="o"/>
      <w:lvlJc w:val="left"/>
      <w:pPr>
        <w:ind w:left="874" w:hanging="360"/>
      </w:pPr>
      <w:rPr>
        <w:rFonts w:ascii="Courier New" w:hAnsi="Courier New" w:cs="Courier New" w:hint="default"/>
      </w:rPr>
    </w:lvl>
    <w:lvl w:ilvl="2" w:tplc="04020005" w:tentative="1">
      <w:start w:val="1"/>
      <w:numFmt w:val="bullet"/>
      <w:lvlText w:val=""/>
      <w:lvlJc w:val="left"/>
      <w:pPr>
        <w:ind w:left="1594" w:hanging="360"/>
      </w:pPr>
      <w:rPr>
        <w:rFonts w:ascii="Wingdings" w:hAnsi="Wingdings" w:hint="default"/>
      </w:rPr>
    </w:lvl>
    <w:lvl w:ilvl="3" w:tplc="04020001" w:tentative="1">
      <w:start w:val="1"/>
      <w:numFmt w:val="bullet"/>
      <w:lvlText w:val=""/>
      <w:lvlJc w:val="left"/>
      <w:pPr>
        <w:ind w:left="2314" w:hanging="360"/>
      </w:pPr>
      <w:rPr>
        <w:rFonts w:ascii="Symbol" w:hAnsi="Symbol" w:hint="default"/>
      </w:rPr>
    </w:lvl>
    <w:lvl w:ilvl="4" w:tplc="04020003" w:tentative="1">
      <w:start w:val="1"/>
      <w:numFmt w:val="bullet"/>
      <w:lvlText w:val="o"/>
      <w:lvlJc w:val="left"/>
      <w:pPr>
        <w:ind w:left="3034" w:hanging="360"/>
      </w:pPr>
      <w:rPr>
        <w:rFonts w:ascii="Courier New" w:hAnsi="Courier New" w:cs="Courier New" w:hint="default"/>
      </w:rPr>
    </w:lvl>
    <w:lvl w:ilvl="5" w:tplc="04020005" w:tentative="1">
      <w:start w:val="1"/>
      <w:numFmt w:val="bullet"/>
      <w:lvlText w:val=""/>
      <w:lvlJc w:val="left"/>
      <w:pPr>
        <w:ind w:left="3754" w:hanging="360"/>
      </w:pPr>
      <w:rPr>
        <w:rFonts w:ascii="Wingdings" w:hAnsi="Wingdings" w:hint="default"/>
      </w:rPr>
    </w:lvl>
    <w:lvl w:ilvl="6" w:tplc="04020001" w:tentative="1">
      <w:start w:val="1"/>
      <w:numFmt w:val="bullet"/>
      <w:lvlText w:val=""/>
      <w:lvlJc w:val="left"/>
      <w:pPr>
        <w:ind w:left="4474" w:hanging="360"/>
      </w:pPr>
      <w:rPr>
        <w:rFonts w:ascii="Symbol" w:hAnsi="Symbol" w:hint="default"/>
      </w:rPr>
    </w:lvl>
    <w:lvl w:ilvl="7" w:tplc="04020003" w:tentative="1">
      <w:start w:val="1"/>
      <w:numFmt w:val="bullet"/>
      <w:lvlText w:val="o"/>
      <w:lvlJc w:val="left"/>
      <w:pPr>
        <w:ind w:left="5194" w:hanging="360"/>
      </w:pPr>
      <w:rPr>
        <w:rFonts w:ascii="Courier New" w:hAnsi="Courier New" w:cs="Courier New" w:hint="default"/>
      </w:rPr>
    </w:lvl>
    <w:lvl w:ilvl="8" w:tplc="04020005" w:tentative="1">
      <w:start w:val="1"/>
      <w:numFmt w:val="bullet"/>
      <w:lvlText w:val=""/>
      <w:lvlJc w:val="left"/>
      <w:pPr>
        <w:ind w:left="5914" w:hanging="360"/>
      </w:pPr>
      <w:rPr>
        <w:rFonts w:ascii="Wingdings" w:hAnsi="Wingdings" w:hint="default"/>
      </w:rPr>
    </w:lvl>
  </w:abstractNum>
  <w:abstractNum w:abstractNumId="38">
    <w:nsid w:val="40CD377C"/>
    <w:multiLevelType w:val="hybridMultilevel"/>
    <w:tmpl w:val="30F8213A"/>
    <w:lvl w:ilvl="0" w:tplc="0409000B">
      <w:start w:val="1"/>
      <w:numFmt w:val="bullet"/>
      <w:lvlText w:val=""/>
      <w:lvlJc w:val="left"/>
      <w:pPr>
        <w:ind w:left="107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18C56E9"/>
    <w:multiLevelType w:val="hybridMultilevel"/>
    <w:tmpl w:val="C3D456DC"/>
    <w:lvl w:ilvl="0" w:tplc="04020009">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305467A"/>
    <w:multiLevelType w:val="hybridMultilevel"/>
    <w:tmpl w:val="ECCC0836"/>
    <w:lvl w:ilvl="0" w:tplc="8D6AA69C">
      <w:numFmt w:val="bullet"/>
      <w:lvlText w:val="•"/>
      <w:lvlJc w:val="left"/>
      <w:pPr>
        <w:ind w:left="1571" w:hanging="360"/>
      </w:pPr>
      <w:rPr>
        <w:rFonts w:ascii="Times New Roman" w:eastAsia="TimesNewRomanPSMT" w:hAnsi="Times New Roman" w:cs="Times New Roman" w:hint="default"/>
      </w:rPr>
    </w:lvl>
    <w:lvl w:ilvl="1" w:tplc="04020001">
      <w:start w:val="1"/>
      <w:numFmt w:val="bullet"/>
      <w:lvlText w:val=""/>
      <w:lvlJc w:val="left"/>
      <w:pPr>
        <w:ind w:left="2291" w:hanging="360"/>
      </w:pPr>
      <w:rPr>
        <w:rFonts w:ascii="Symbol" w:hAnsi="Symbol"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2">
    <w:nsid w:val="49DE046E"/>
    <w:multiLevelType w:val="hybridMultilevel"/>
    <w:tmpl w:val="9C248148"/>
    <w:lvl w:ilvl="0" w:tplc="04020009">
      <w:start w:val="1"/>
      <w:numFmt w:val="bullet"/>
      <w:lvlText w:val=""/>
      <w:lvlJc w:val="left"/>
      <w:pPr>
        <w:ind w:left="1518" w:hanging="360"/>
      </w:pPr>
      <w:rPr>
        <w:rFonts w:ascii="Wingdings" w:hAnsi="Wingdings" w:hint="default"/>
      </w:rPr>
    </w:lvl>
    <w:lvl w:ilvl="1" w:tplc="08090003" w:tentative="1">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abstractNum w:abstractNumId="43">
    <w:nsid w:val="4C331128"/>
    <w:multiLevelType w:val="multilevel"/>
    <w:tmpl w:val="A650DC70"/>
    <w:lvl w:ilvl="0">
      <w:start w:val="1"/>
      <w:numFmt w:val="upperRoman"/>
      <w:lvlText w:val="%1."/>
      <w:lvlJc w:val="righ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4">
    <w:nsid w:val="59C3561D"/>
    <w:multiLevelType w:val="hybridMultilevel"/>
    <w:tmpl w:val="A8625D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nsid w:val="5D7C3AE7"/>
    <w:multiLevelType w:val="hybridMultilevel"/>
    <w:tmpl w:val="B9C09F52"/>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606B462C"/>
    <w:multiLevelType w:val="hybridMultilevel"/>
    <w:tmpl w:val="AC12B35A"/>
    <w:lvl w:ilvl="0" w:tplc="E5941388">
      <w:numFmt w:val="bullet"/>
      <w:lvlText w:val="-"/>
      <w:lvlJc w:val="left"/>
      <w:pPr>
        <w:ind w:left="720" w:hanging="360"/>
      </w:pPr>
      <w:rPr>
        <w:rFonts w:ascii="Times New Roman" w:eastAsia="Times New Roman"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622454CB"/>
    <w:multiLevelType w:val="hybridMultilevel"/>
    <w:tmpl w:val="68CE23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63103B85"/>
    <w:multiLevelType w:val="multilevel"/>
    <w:tmpl w:val="445A86AA"/>
    <w:lvl w:ilvl="0">
      <w:start w:val="1"/>
      <w:numFmt w:val="decimal"/>
      <w:lvlText w:val="%1"/>
      <w:lvlJc w:val="left"/>
      <w:pPr>
        <w:ind w:left="724" w:hanging="656"/>
      </w:pPr>
      <w:rPr>
        <w:rFonts w:hint="default"/>
      </w:rPr>
    </w:lvl>
    <w:lvl w:ilvl="1">
      <w:start w:val="1"/>
      <w:numFmt w:val="decimal"/>
      <w:lvlText w:val="%1.%2."/>
      <w:lvlJc w:val="left"/>
      <w:pPr>
        <w:ind w:left="724" w:hanging="656"/>
      </w:pPr>
      <w:rPr>
        <w:rFonts w:ascii="Times New Roman" w:eastAsia="Times New Roman" w:hAnsi="Times New Roman" w:hint="default"/>
        <w:w w:val="103"/>
        <w:sz w:val="24"/>
        <w:szCs w:val="24"/>
      </w:rPr>
    </w:lvl>
    <w:lvl w:ilvl="2">
      <w:start w:val="1"/>
      <w:numFmt w:val="bullet"/>
      <w:lvlText w:val="-"/>
      <w:lvlJc w:val="left"/>
      <w:pPr>
        <w:ind w:left="2840" w:hanging="288"/>
      </w:pPr>
      <w:rPr>
        <w:rFonts w:ascii="Times New Roman" w:eastAsia="Times New Roman" w:hAnsi="Times New Roman" w:hint="default"/>
        <w:w w:val="92"/>
        <w:sz w:val="24"/>
        <w:szCs w:val="24"/>
      </w:rPr>
    </w:lvl>
    <w:lvl w:ilvl="3">
      <w:start w:val="1"/>
      <w:numFmt w:val="bullet"/>
      <w:lvlText w:val="•"/>
      <w:lvlJc w:val="left"/>
      <w:pPr>
        <w:ind w:left="2349" w:hanging="288"/>
      </w:pPr>
      <w:rPr>
        <w:rFonts w:hint="default"/>
      </w:rPr>
    </w:lvl>
    <w:lvl w:ilvl="4">
      <w:start w:val="1"/>
      <w:numFmt w:val="bullet"/>
      <w:lvlText w:val="•"/>
      <w:lvlJc w:val="left"/>
      <w:pPr>
        <w:ind w:left="3164" w:hanging="288"/>
      </w:pPr>
      <w:rPr>
        <w:rFonts w:hint="default"/>
      </w:rPr>
    </w:lvl>
    <w:lvl w:ilvl="5">
      <w:start w:val="1"/>
      <w:numFmt w:val="bullet"/>
      <w:lvlText w:val="•"/>
      <w:lvlJc w:val="left"/>
      <w:pPr>
        <w:ind w:left="3979" w:hanging="288"/>
      </w:pPr>
      <w:rPr>
        <w:rFonts w:hint="default"/>
      </w:rPr>
    </w:lvl>
    <w:lvl w:ilvl="6">
      <w:start w:val="1"/>
      <w:numFmt w:val="bullet"/>
      <w:lvlText w:val="•"/>
      <w:lvlJc w:val="left"/>
      <w:pPr>
        <w:ind w:left="4794" w:hanging="288"/>
      </w:pPr>
      <w:rPr>
        <w:rFonts w:hint="default"/>
      </w:rPr>
    </w:lvl>
    <w:lvl w:ilvl="7">
      <w:start w:val="1"/>
      <w:numFmt w:val="bullet"/>
      <w:lvlText w:val="•"/>
      <w:lvlJc w:val="left"/>
      <w:pPr>
        <w:ind w:left="5609" w:hanging="288"/>
      </w:pPr>
      <w:rPr>
        <w:rFonts w:hint="default"/>
      </w:rPr>
    </w:lvl>
    <w:lvl w:ilvl="8">
      <w:start w:val="1"/>
      <w:numFmt w:val="bullet"/>
      <w:lvlText w:val="•"/>
      <w:lvlJc w:val="left"/>
      <w:pPr>
        <w:ind w:left="6424" w:hanging="288"/>
      </w:pPr>
      <w:rPr>
        <w:rFonts w:hint="default"/>
      </w:rPr>
    </w:lvl>
  </w:abstractNum>
  <w:abstractNum w:abstractNumId="50">
    <w:nsid w:val="63F27C6B"/>
    <w:multiLevelType w:val="multilevel"/>
    <w:tmpl w:val="180CF3E4"/>
    <w:lvl w:ilvl="0">
      <w:start w:val="1"/>
      <w:numFmt w:val="decimal"/>
      <w:lvlText w:val="%1."/>
      <w:lvlJc w:val="left"/>
      <w:pPr>
        <w:ind w:left="720" w:hanging="360"/>
      </w:pPr>
      <w:rPr>
        <w:rFonts w:cs="Times New Roman" w:hint="default"/>
      </w:rPr>
    </w:lvl>
    <w:lvl w:ilvl="1">
      <w:start w:val="3"/>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1">
    <w:nsid w:val="67C70AC5"/>
    <w:multiLevelType w:val="hybridMultilevel"/>
    <w:tmpl w:val="BF9C4A68"/>
    <w:lvl w:ilvl="0" w:tplc="04020009">
      <w:start w:val="1"/>
      <w:numFmt w:val="bullet"/>
      <w:lvlText w:val=""/>
      <w:lvlJc w:val="left"/>
      <w:pPr>
        <w:ind w:left="2130" w:hanging="360"/>
      </w:pPr>
      <w:rPr>
        <w:rFonts w:ascii="Wingdings" w:hAnsi="Wingdings" w:hint="default"/>
      </w:rPr>
    </w:lvl>
    <w:lvl w:ilvl="1" w:tplc="04020003" w:tentative="1">
      <w:start w:val="1"/>
      <w:numFmt w:val="bullet"/>
      <w:lvlText w:val="o"/>
      <w:lvlJc w:val="left"/>
      <w:pPr>
        <w:ind w:left="2850" w:hanging="360"/>
      </w:pPr>
      <w:rPr>
        <w:rFonts w:ascii="Courier New" w:hAnsi="Courier New" w:cs="Courier New" w:hint="default"/>
      </w:rPr>
    </w:lvl>
    <w:lvl w:ilvl="2" w:tplc="04020005" w:tentative="1">
      <w:start w:val="1"/>
      <w:numFmt w:val="bullet"/>
      <w:lvlText w:val=""/>
      <w:lvlJc w:val="left"/>
      <w:pPr>
        <w:ind w:left="3570" w:hanging="360"/>
      </w:pPr>
      <w:rPr>
        <w:rFonts w:ascii="Wingdings" w:hAnsi="Wingdings" w:hint="default"/>
      </w:rPr>
    </w:lvl>
    <w:lvl w:ilvl="3" w:tplc="04020001" w:tentative="1">
      <w:start w:val="1"/>
      <w:numFmt w:val="bullet"/>
      <w:lvlText w:val=""/>
      <w:lvlJc w:val="left"/>
      <w:pPr>
        <w:ind w:left="4290" w:hanging="360"/>
      </w:pPr>
      <w:rPr>
        <w:rFonts w:ascii="Symbol" w:hAnsi="Symbol" w:hint="default"/>
      </w:rPr>
    </w:lvl>
    <w:lvl w:ilvl="4" w:tplc="04020003" w:tentative="1">
      <w:start w:val="1"/>
      <w:numFmt w:val="bullet"/>
      <w:lvlText w:val="o"/>
      <w:lvlJc w:val="left"/>
      <w:pPr>
        <w:ind w:left="5010" w:hanging="360"/>
      </w:pPr>
      <w:rPr>
        <w:rFonts w:ascii="Courier New" w:hAnsi="Courier New" w:cs="Courier New" w:hint="default"/>
      </w:rPr>
    </w:lvl>
    <w:lvl w:ilvl="5" w:tplc="04020005" w:tentative="1">
      <w:start w:val="1"/>
      <w:numFmt w:val="bullet"/>
      <w:lvlText w:val=""/>
      <w:lvlJc w:val="left"/>
      <w:pPr>
        <w:ind w:left="5730" w:hanging="360"/>
      </w:pPr>
      <w:rPr>
        <w:rFonts w:ascii="Wingdings" w:hAnsi="Wingdings" w:hint="default"/>
      </w:rPr>
    </w:lvl>
    <w:lvl w:ilvl="6" w:tplc="04020001" w:tentative="1">
      <w:start w:val="1"/>
      <w:numFmt w:val="bullet"/>
      <w:lvlText w:val=""/>
      <w:lvlJc w:val="left"/>
      <w:pPr>
        <w:ind w:left="6450" w:hanging="360"/>
      </w:pPr>
      <w:rPr>
        <w:rFonts w:ascii="Symbol" w:hAnsi="Symbol" w:hint="default"/>
      </w:rPr>
    </w:lvl>
    <w:lvl w:ilvl="7" w:tplc="04020003" w:tentative="1">
      <w:start w:val="1"/>
      <w:numFmt w:val="bullet"/>
      <w:lvlText w:val="o"/>
      <w:lvlJc w:val="left"/>
      <w:pPr>
        <w:ind w:left="7170" w:hanging="360"/>
      </w:pPr>
      <w:rPr>
        <w:rFonts w:ascii="Courier New" w:hAnsi="Courier New" w:cs="Courier New" w:hint="default"/>
      </w:rPr>
    </w:lvl>
    <w:lvl w:ilvl="8" w:tplc="04020005" w:tentative="1">
      <w:start w:val="1"/>
      <w:numFmt w:val="bullet"/>
      <w:lvlText w:val=""/>
      <w:lvlJc w:val="left"/>
      <w:pPr>
        <w:ind w:left="7890" w:hanging="360"/>
      </w:pPr>
      <w:rPr>
        <w:rFonts w:ascii="Wingdings" w:hAnsi="Wingdings" w:hint="default"/>
      </w:rPr>
    </w:lvl>
  </w:abstractNum>
  <w:abstractNum w:abstractNumId="52">
    <w:nsid w:val="72FE49E0"/>
    <w:multiLevelType w:val="hybridMultilevel"/>
    <w:tmpl w:val="82CAFBC0"/>
    <w:lvl w:ilvl="0" w:tplc="04020001">
      <w:start w:val="1"/>
      <w:numFmt w:val="bullet"/>
      <w:lvlText w:val=""/>
      <w:lvlJc w:val="left"/>
      <w:pPr>
        <w:ind w:left="777" w:hanging="360"/>
      </w:pPr>
      <w:rPr>
        <w:rFonts w:ascii="Symbol" w:hAnsi="Symbol" w:hint="default"/>
      </w:rPr>
    </w:lvl>
    <w:lvl w:ilvl="1" w:tplc="04020003" w:tentative="1">
      <w:start w:val="1"/>
      <w:numFmt w:val="bullet"/>
      <w:lvlText w:val="o"/>
      <w:lvlJc w:val="left"/>
      <w:pPr>
        <w:ind w:left="1497" w:hanging="360"/>
      </w:pPr>
      <w:rPr>
        <w:rFonts w:ascii="Courier New" w:hAnsi="Courier New" w:cs="Courier New" w:hint="default"/>
      </w:rPr>
    </w:lvl>
    <w:lvl w:ilvl="2" w:tplc="04020005" w:tentative="1">
      <w:start w:val="1"/>
      <w:numFmt w:val="bullet"/>
      <w:lvlText w:val=""/>
      <w:lvlJc w:val="left"/>
      <w:pPr>
        <w:ind w:left="2217" w:hanging="360"/>
      </w:pPr>
      <w:rPr>
        <w:rFonts w:ascii="Wingdings" w:hAnsi="Wingdings" w:hint="default"/>
      </w:rPr>
    </w:lvl>
    <w:lvl w:ilvl="3" w:tplc="04020001" w:tentative="1">
      <w:start w:val="1"/>
      <w:numFmt w:val="bullet"/>
      <w:lvlText w:val=""/>
      <w:lvlJc w:val="left"/>
      <w:pPr>
        <w:ind w:left="2937" w:hanging="360"/>
      </w:pPr>
      <w:rPr>
        <w:rFonts w:ascii="Symbol" w:hAnsi="Symbol" w:hint="default"/>
      </w:rPr>
    </w:lvl>
    <w:lvl w:ilvl="4" w:tplc="04020003" w:tentative="1">
      <w:start w:val="1"/>
      <w:numFmt w:val="bullet"/>
      <w:lvlText w:val="o"/>
      <w:lvlJc w:val="left"/>
      <w:pPr>
        <w:ind w:left="3657" w:hanging="360"/>
      </w:pPr>
      <w:rPr>
        <w:rFonts w:ascii="Courier New" w:hAnsi="Courier New" w:cs="Courier New" w:hint="default"/>
      </w:rPr>
    </w:lvl>
    <w:lvl w:ilvl="5" w:tplc="04020005" w:tentative="1">
      <w:start w:val="1"/>
      <w:numFmt w:val="bullet"/>
      <w:lvlText w:val=""/>
      <w:lvlJc w:val="left"/>
      <w:pPr>
        <w:ind w:left="4377" w:hanging="360"/>
      </w:pPr>
      <w:rPr>
        <w:rFonts w:ascii="Wingdings" w:hAnsi="Wingdings" w:hint="default"/>
      </w:rPr>
    </w:lvl>
    <w:lvl w:ilvl="6" w:tplc="04020001" w:tentative="1">
      <w:start w:val="1"/>
      <w:numFmt w:val="bullet"/>
      <w:lvlText w:val=""/>
      <w:lvlJc w:val="left"/>
      <w:pPr>
        <w:ind w:left="5097" w:hanging="360"/>
      </w:pPr>
      <w:rPr>
        <w:rFonts w:ascii="Symbol" w:hAnsi="Symbol" w:hint="default"/>
      </w:rPr>
    </w:lvl>
    <w:lvl w:ilvl="7" w:tplc="04020003" w:tentative="1">
      <w:start w:val="1"/>
      <w:numFmt w:val="bullet"/>
      <w:lvlText w:val="o"/>
      <w:lvlJc w:val="left"/>
      <w:pPr>
        <w:ind w:left="5817" w:hanging="360"/>
      </w:pPr>
      <w:rPr>
        <w:rFonts w:ascii="Courier New" w:hAnsi="Courier New" w:cs="Courier New" w:hint="default"/>
      </w:rPr>
    </w:lvl>
    <w:lvl w:ilvl="8" w:tplc="04020005" w:tentative="1">
      <w:start w:val="1"/>
      <w:numFmt w:val="bullet"/>
      <w:lvlText w:val=""/>
      <w:lvlJc w:val="left"/>
      <w:pPr>
        <w:ind w:left="6537" w:hanging="360"/>
      </w:pPr>
      <w:rPr>
        <w:rFonts w:ascii="Wingdings" w:hAnsi="Wingdings" w:hint="default"/>
      </w:rPr>
    </w:lvl>
  </w:abstractNum>
  <w:abstractNum w:abstractNumId="53">
    <w:nsid w:val="73414D2D"/>
    <w:multiLevelType w:val="hybridMultilevel"/>
    <w:tmpl w:val="8E12B930"/>
    <w:lvl w:ilvl="0" w:tplc="E276809E">
      <w:start w:val="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nsid w:val="77B353BF"/>
    <w:multiLevelType w:val="hybridMultilevel"/>
    <w:tmpl w:val="3C26E56A"/>
    <w:lvl w:ilvl="0" w:tplc="8D6AA69C">
      <w:numFmt w:val="bullet"/>
      <w:lvlText w:val="•"/>
      <w:lvlJc w:val="left"/>
      <w:pPr>
        <w:ind w:left="780" w:hanging="360"/>
      </w:pPr>
      <w:rPr>
        <w:rFonts w:ascii="Times New Roman" w:eastAsia="TimesNewRomanPSMT"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55">
    <w:nsid w:val="78AC3336"/>
    <w:multiLevelType w:val="hybridMultilevel"/>
    <w:tmpl w:val="B0262874"/>
    <w:lvl w:ilvl="0" w:tplc="08090007">
      <w:start w:val="1"/>
      <w:numFmt w:val="bullet"/>
      <w:lvlText w:val=""/>
      <w:lvlPicBulletId w:val="0"/>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6">
    <w:nsid w:val="79C71691"/>
    <w:multiLevelType w:val="hybridMultilevel"/>
    <w:tmpl w:val="90463964"/>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57">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DB71E88"/>
    <w:multiLevelType w:val="hybridMultilevel"/>
    <w:tmpl w:val="EAE62790"/>
    <w:lvl w:ilvl="0" w:tplc="0402000B">
      <w:start w:val="1"/>
      <w:numFmt w:val="bullet"/>
      <w:lvlText w:val=""/>
      <w:lvlJc w:val="left"/>
      <w:pPr>
        <w:ind w:left="2130" w:hanging="360"/>
      </w:pPr>
      <w:rPr>
        <w:rFonts w:ascii="Wingdings" w:hAnsi="Wingdings" w:hint="default"/>
      </w:rPr>
    </w:lvl>
    <w:lvl w:ilvl="1" w:tplc="04020003" w:tentative="1">
      <w:start w:val="1"/>
      <w:numFmt w:val="bullet"/>
      <w:lvlText w:val="o"/>
      <w:lvlJc w:val="left"/>
      <w:pPr>
        <w:ind w:left="2850" w:hanging="360"/>
      </w:pPr>
      <w:rPr>
        <w:rFonts w:ascii="Courier New" w:hAnsi="Courier New" w:cs="Courier New" w:hint="default"/>
      </w:rPr>
    </w:lvl>
    <w:lvl w:ilvl="2" w:tplc="04020005" w:tentative="1">
      <w:start w:val="1"/>
      <w:numFmt w:val="bullet"/>
      <w:lvlText w:val=""/>
      <w:lvlJc w:val="left"/>
      <w:pPr>
        <w:ind w:left="3570" w:hanging="360"/>
      </w:pPr>
      <w:rPr>
        <w:rFonts w:ascii="Wingdings" w:hAnsi="Wingdings" w:hint="default"/>
      </w:rPr>
    </w:lvl>
    <w:lvl w:ilvl="3" w:tplc="04020001" w:tentative="1">
      <w:start w:val="1"/>
      <w:numFmt w:val="bullet"/>
      <w:lvlText w:val=""/>
      <w:lvlJc w:val="left"/>
      <w:pPr>
        <w:ind w:left="4290" w:hanging="360"/>
      </w:pPr>
      <w:rPr>
        <w:rFonts w:ascii="Symbol" w:hAnsi="Symbol" w:hint="default"/>
      </w:rPr>
    </w:lvl>
    <w:lvl w:ilvl="4" w:tplc="04020003" w:tentative="1">
      <w:start w:val="1"/>
      <w:numFmt w:val="bullet"/>
      <w:lvlText w:val="o"/>
      <w:lvlJc w:val="left"/>
      <w:pPr>
        <w:ind w:left="5010" w:hanging="360"/>
      </w:pPr>
      <w:rPr>
        <w:rFonts w:ascii="Courier New" w:hAnsi="Courier New" w:cs="Courier New" w:hint="default"/>
      </w:rPr>
    </w:lvl>
    <w:lvl w:ilvl="5" w:tplc="04020005" w:tentative="1">
      <w:start w:val="1"/>
      <w:numFmt w:val="bullet"/>
      <w:lvlText w:val=""/>
      <w:lvlJc w:val="left"/>
      <w:pPr>
        <w:ind w:left="5730" w:hanging="360"/>
      </w:pPr>
      <w:rPr>
        <w:rFonts w:ascii="Wingdings" w:hAnsi="Wingdings" w:hint="default"/>
      </w:rPr>
    </w:lvl>
    <w:lvl w:ilvl="6" w:tplc="04020001" w:tentative="1">
      <w:start w:val="1"/>
      <w:numFmt w:val="bullet"/>
      <w:lvlText w:val=""/>
      <w:lvlJc w:val="left"/>
      <w:pPr>
        <w:ind w:left="6450" w:hanging="360"/>
      </w:pPr>
      <w:rPr>
        <w:rFonts w:ascii="Symbol" w:hAnsi="Symbol" w:hint="default"/>
      </w:rPr>
    </w:lvl>
    <w:lvl w:ilvl="7" w:tplc="04020003" w:tentative="1">
      <w:start w:val="1"/>
      <w:numFmt w:val="bullet"/>
      <w:lvlText w:val="o"/>
      <w:lvlJc w:val="left"/>
      <w:pPr>
        <w:ind w:left="7170" w:hanging="360"/>
      </w:pPr>
      <w:rPr>
        <w:rFonts w:ascii="Courier New" w:hAnsi="Courier New" w:cs="Courier New" w:hint="default"/>
      </w:rPr>
    </w:lvl>
    <w:lvl w:ilvl="8" w:tplc="04020005" w:tentative="1">
      <w:start w:val="1"/>
      <w:numFmt w:val="bullet"/>
      <w:lvlText w:val=""/>
      <w:lvlJc w:val="left"/>
      <w:pPr>
        <w:ind w:left="7890" w:hanging="360"/>
      </w:pPr>
      <w:rPr>
        <w:rFonts w:ascii="Wingdings" w:hAnsi="Wingdings" w:hint="default"/>
      </w:rPr>
    </w:lvl>
  </w:abstractNum>
  <w:num w:numId="1">
    <w:abstractNumId w:val="0"/>
  </w:num>
  <w:num w:numId="2">
    <w:abstractNumId w:val="1"/>
  </w:num>
  <w:num w:numId="3">
    <w:abstractNumId w:val="45"/>
    <w:lvlOverride w:ilvl="0">
      <w:startOverride w:val="1"/>
    </w:lvlOverride>
  </w:num>
  <w:num w:numId="4">
    <w:abstractNumId w:val="40"/>
    <w:lvlOverride w:ilvl="0">
      <w:startOverride w:val="1"/>
    </w:lvlOverride>
  </w:num>
  <w:num w:numId="5">
    <w:abstractNumId w:val="45"/>
  </w:num>
  <w:num w:numId="6">
    <w:abstractNumId w:val="40"/>
  </w:num>
  <w:num w:numId="7">
    <w:abstractNumId w:val="33"/>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num>
  <w:num w:numId="10">
    <w:abstractNumId w:val="38"/>
  </w:num>
  <w:num w:numId="11">
    <w:abstractNumId w:val="57"/>
  </w:num>
  <w:num w:numId="12">
    <w:abstractNumId w:val="31"/>
  </w:num>
  <w:num w:numId="13">
    <w:abstractNumId w:val="54"/>
  </w:num>
  <w:num w:numId="14">
    <w:abstractNumId w:val="36"/>
  </w:num>
  <w:num w:numId="15">
    <w:abstractNumId w:val="56"/>
  </w:num>
  <w:num w:numId="16">
    <w:abstractNumId w:val="25"/>
  </w:num>
  <w:num w:numId="17">
    <w:abstractNumId w:val="44"/>
  </w:num>
  <w:num w:numId="18">
    <w:abstractNumId w:val="24"/>
  </w:num>
  <w:num w:numId="19">
    <w:abstractNumId w:val="28"/>
  </w:num>
  <w:num w:numId="20">
    <w:abstractNumId w:val="43"/>
  </w:num>
  <w:num w:numId="21">
    <w:abstractNumId w:val="34"/>
  </w:num>
  <w:num w:numId="22">
    <w:abstractNumId w:val="51"/>
  </w:num>
  <w:num w:numId="23">
    <w:abstractNumId w:val="27"/>
  </w:num>
  <w:num w:numId="24">
    <w:abstractNumId w:val="42"/>
  </w:num>
  <w:num w:numId="25">
    <w:abstractNumId w:val="26"/>
  </w:num>
  <w:num w:numId="26">
    <w:abstractNumId w:val="39"/>
  </w:num>
  <w:num w:numId="27">
    <w:abstractNumId w:val="35"/>
  </w:num>
  <w:num w:numId="28">
    <w:abstractNumId w:val="46"/>
  </w:num>
  <w:num w:numId="29">
    <w:abstractNumId w:val="49"/>
  </w:num>
  <w:num w:numId="30">
    <w:abstractNumId w:val="48"/>
  </w:num>
  <w:num w:numId="31">
    <w:abstractNumId w:val="20"/>
  </w:num>
  <w:num w:numId="32">
    <w:abstractNumId w:val="22"/>
  </w:num>
  <w:num w:numId="33">
    <w:abstractNumId w:val="47"/>
  </w:num>
  <w:num w:numId="34">
    <w:abstractNumId w:val="29"/>
  </w:num>
  <w:num w:numId="35">
    <w:abstractNumId w:val="52"/>
  </w:num>
  <w:num w:numId="36">
    <w:abstractNumId w:val="32"/>
  </w:num>
  <w:num w:numId="37">
    <w:abstractNumId w:val="19"/>
  </w:num>
  <w:num w:numId="38">
    <w:abstractNumId w:val="58"/>
  </w:num>
  <w:num w:numId="39">
    <w:abstractNumId w:val="21"/>
  </w:num>
  <w:num w:numId="40">
    <w:abstractNumId w:val="37"/>
  </w:num>
  <w:num w:numId="41">
    <w:abstractNumId w:val="41"/>
  </w:num>
  <w:num w:numId="42">
    <w:abstractNumId w:val="53"/>
  </w:num>
  <w:num w:numId="43">
    <w:abstractNumId w:val="55"/>
  </w:num>
  <w:num w:numId="44">
    <w:abstractNumId w:val="30"/>
  </w:num>
  <w:num w:numId="45">
    <w:abstractNumId w:val="23"/>
  </w:num>
  <w:num w:numId="46">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37"/>
    <w:rsid w:val="00000D6E"/>
    <w:rsid w:val="00001344"/>
    <w:rsid w:val="0000342C"/>
    <w:rsid w:val="00003ACF"/>
    <w:rsid w:val="00003B10"/>
    <w:rsid w:val="0000451C"/>
    <w:rsid w:val="000045BC"/>
    <w:rsid w:val="00004AF4"/>
    <w:rsid w:val="000051BF"/>
    <w:rsid w:val="000062D4"/>
    <w:rsid w:val="000073F3"/>
    <w:rsid w:val="00010362"/>
    <w:rsid w:val="00010569"/>
    <w:rsid w:val="00012494"/>
    <w:rsid w:val="0001339B"/>
    <w:rsid w:val="00013D0E"/>
    <w:rsid w:val="000149C1"/>
    <w:rsid w:val="00015242"/>
    <w:rsid w:val="0001750A"/>
    <w:rsid w:val="0002077D"/>
    <w:rsid w:val="00022667"/>
    <w:rsid w:val="000226E5"/>
    <w:rsid w:val="00023142"/>
    <w:rsid w:val="00023CBB"/>
    <w:rsid w:val="00024043"/>
    <w:rsid w:val="00024883"/>
    <w:rsid w:val="00024969"/>
    <w:rsid w:val="00025222"/>
    <w:rsid w:val="0003184E"/>
    <w:rsid w:val="0003668C"/>
    <w:rsid w:val="00036B89"/>
    <w:rsid w:val="000370A0"/>
    <w:rsid w:val="000379E0"/>
    <w:rsid w:val="00040F72"/>
    <w:rsid w:val="00041860"/>
    <w:rsid w:val="000420F8"/>
    <w:rsid w:val="00043E31"/>
    <w:rsid w:val="00043EAF"/>
    <w:rsid w:val="00044332"/>
    <w:rsid w:val="000443C1"/>
    <w:rsid w:val="00044C63"/>
    <w:rsid w:val="000459EB"/>
    <w:rsid w:val="000463E7"/>
    <w:rsid w:val="000467BE"/>
    <w:rsid w:val="000468D1"/>
    <w:rsid w:val="00046F40"/>
    <w:rsid w:val="000502B1"/>
    <w:rsid w:val="0005141E"/>
    <w:rsid w:val="000523AB"/>
    <w:rsid w:val="00052E08"/>
    <w:rsid w:val="0005543A"/>
    <w:rsid w:val="0005598C"/>
    <w:rsid w:val="00056FC8"/>
    <w:rsid w:val="00057142"/>
    <w:rsid w:val="0006048C"/>
    <w:rsid w:val="00060CD7"/>
    <w:rsid w:val="00060EA1"/>
    <w:rsid w:val="000621F3"/>
    <w:rsid w:val="00063F30"/>
    <w:rsid w:val="00063FD4"/>
    <w:rsid w:val="00067784"/>
    <w:rsid w:val="00071093"/>
    <w:rsid w:val="000716FB"/>
    <w:rsid w:val="00072203"/>
    <w:rsid w:val="00073530"/>
    <w:rsid w:val="000741CE"/>
    <w:rsid w:val="00075215"/>
    <w:rsid w:val="000762AA"/>
    <w:rsid w:val="00077646"/>
    <w:rsid w:val="00077AC5"/>
    <w:rsid w:val="0008020E"/>
    <w:rsid w:val="000818C9"/>
    <w:rsid w:val="000840ED"/>
    <w:rsid w:val="000862B1"/>
    <w:rsid w:val="000867E6"/>
    <w:rsid w:val="000874D5"/>
    <w:rsid w:val="00087F98"/>
    <w:rsid w:val="00090215"/>
    <w:rsid w:val="00091EA1"/>
    <w:rsid w:val="00092942"/>
    <w:rsid w:val="00092BF8"/>
    <w:rsid w:val="00093907"/>
    <w:rsid w:val="00094201"/>
    <w:rsid w:val="00095D18"/>
    <w:rsid w:val="0009622C"/>
    <w:rsid w:val="00096A57"/>
    <w:rsid w:val="00096BD2"/>
    <w:rsid w:val="000A1F99"/>
    <w:rsid w:val="000A3021"/>
    <w:rsid w:val="000A5136"/>
    <w:rsid w:val="000A60EE"/>
    <w:rsid w:val="000A6856"/>
    <w:rsid w:val="000A7E2C"/>
    <w:rsid w:val="000B0A23"/>
    <w:rsid w:val="000B188B"/>
    <w:rsid w:val="000B2CEF"/>
    <w:rsid w:val="000B3373"/>
    <w:rsid w:val="000B4163"/>
    <w:rsid w:val="000B565A"/>
    <w:rsid w:val="000B6D31"/>
    <w:rsid w:val="000C10E8"/>
    <w:rsid w:val="000C1108"/>
    <w:rsid w:val="000C2701"/>
    <w:rsid w:val="000C4350"/>
    <w:rsid w:val="000C485A"/>
    <w:rsid w:val="000C68D0"/>
    <w:rsid w:val="000C6B83"/>
    <w:rsid w:val="000C7A61"/>
    <w:rsid w:val="000D0F03"/>
    <w:rsid w:val="000D103E"/>
    <w:rsid w:val="000D77EB"/>
    <w:rsid w:val="000D7F4F"/>
    <w:rsid w:val="000E085E"/>
    <w:rsid w:val="000E09F1"/>
    <w:rsid w:val="000E1D97"/>
    <w:rsid w:val="000E1ED2"/>
    <w:rsid w:val="000E244D"/>
    <w:rsid w:val="000E3C98"/>
    <w:rsid w:val="000E405B"/>
    <w:rsid w:val="000E42CE"/>
    <w:rsid w:val="000E4484"/>
    <w:rsid w:val="000E4DDB"/>
    <w:rsid w:val="000E674D"/>
    <w:rsid w:val="000E705B"/>
    <w:rsid w:val="000E7BAC"/>
    <w:rsid w:val="000F057C"/>
    <w:rsid w:val="000F142A"/>
    <w:rsid w:val="000F165B"/>
    <w:rsid w:val="000F2E0F"/>
    <w:rsid w:val="000F3DE8"/>
    <w:rsid w:val="000F402E"/>
    <w:rsid w:val="000F4474"/>
    <w:rsid w:val="000F51F1"/>
    <w:rsid w:val="000F5F65"/>
    <w:rsid w:val="000F6DB0"/>
    <w:rsid w:val="000F72B9"/>
    <w:rsid w:val="0010023B"/>
    <w:rsid w:val="00101450"/>
    <w:rsid w:val="00101A3C"/>
    <w:rsid w:val="00102641"/>
    <w:rsid w:val="00102D8B"/>
    <w:rsid w:val="00103968"/>
    <w:rsid w:val="00104503"/>
    <w:rsid w:val="001071C0"/>
    <w:rsid w:val="001103B6"/>
    <w:rsid w:val="001104BE"/>
    <w:rsid w:val="00110812"/>
    <w:rsid w:val="00113093"/>
    <w:rsid w:val="00113661"/>
    <w:rsid w:val="001142C9"/>
    <w:rsid w:val="0011738B"/>
    <w:rsid w:val="001173C0"/>
    <w:rsid w:val="001173FB"/>
    <w:rsid w:val="00120BEE"/>
    <w:rsid w:val="0012356E"/>
    <w:rsid w:val="0012375A"/>
    <w:rsid w:val="001240DB"/>
    <w:rsid w:val="001312BD"/>
    <w:rsid w:val="00131453"/>
    <w:rsid w:val="00132740"/>
    <w:rsid w:val="00132E01"/>
    <w:rsid w:val="001332DA"/>
    <w:rsid w:val="00133F44"/>
    <w:rsid w:val="001348DE"/>
    <w:rsid w:val="00134F0A"/>
    <w:rsid w:val="0013692A"/>
    <w:rsid w:val="00136A69"/>
    <w:rsid w:val="0014048D"/>
    <w:rsid w:val="001414C8"/>
    <w:rsid w:val="00142C80"/>
    <w:rsid w:val="00145228"/>
    <w:rsid w:val="0014555C"/>
    <w:rsid w:val="001455E8"/>
    <w:rsid w:val="00146751"/>
    <w:rsid w:val="0014722C"/>
    <w:rsid w:val="00147B30"/>
    <w:rsid w:val="00150D81"/>
    <w:rsid w:val="00151295"/>
    <w:rsid w:val="00151750"/>
    <w:rsid w:val="0015179F"/>
    <w:rsid w:val="00152122"/>
    <w:rsid w:val="00152551"/>
    <w:rsid w:val="00152EBC"/>
    <w:rsid w:val="00152F0D"/>
    <w:rsid w:val="0015356A"/>
    <w:rsid w:val="00153896"/>
    <w:rsid w:val="00154830"/>
    <w:rsid w:val="001548F2"/>
    <w:rsid w:val="0015532F"/>
    <w:rsid w:val="00155AB2"/>
    <w:rsid w:val="00155AC3"/>
    <w:rsid w:val="0015794B"/>
    <w:rsid w:val="00157AFF"/>
    <w:rsid w:val="001623AB"/>
    <w:rsid w:val="001624CF"/>
    <w:rsid w:val="00162F99"/>
    <w:rsid w:val="00163830"/>
    <w:rsid w:val="00163E96"/>
    <w:rsid w:val="001649C5"/>
    <w:rsid w:val="00164C49"/>
    <w:rsid w:val="00164FB2"/>
    <w:rsid w:val="00165714"/>
    <w:rsid w:val="0016576D"/>
    <w:rsid w:val="0016599B"/>
    <w:rsid w:val="00165BE9"/>
    <w:rsid w:val="00166487"/>
    <w:rsid w:val="00167E07"/>
    <w:rsid w:val="00170DE4"/>
    <w:rsid w:val="001711BB"/>
    <w:rsid w:val="00171D4C"/>
    <w:rsid w:val="00172131"/>
    <w:rsid w:val="0017249A"/>
    <w:rsid w:val="00172AB0"/>
    <w:rsid w:val="00172FFF"/>
    <w:rsid w:val="001731D8"/>
    <w:rsid w:val="00174401"/>
    <w:rsid w:val="00174A95"/>
    <w:rsid w:val="0017562E"/>
    <w:rsid w:val="00175A97"/>
    <w:rsid w:val="00177C7D"/>
    <w:rsid w:val="001806F4"/>
    <w:rsid w:val="00180C44"/>
    <w:rsid w:val="00181F13"/>
    <w:rsid w:val="00182E99"/>
    <w:rsid w:val="0018368C"/>
    <w:rsid w:val="00183E8F"/>
    <w:rsid w:val="001840CE"/>
    <w:rsid w:val="00184DA9"/>
    <w:rsid w:val="001852A7"/>
    <w:rsid w:val="00186376"/>
    <w:rsid w:val="00187416"/>
    <w:rsid w:val="001876BF"/>
    <w:rsid w:val="00187C8C"/>
    <w:rsid w:val="00190341"/>
    <w:rsid w:val="00190745"/>
    <w:rsid w:val="00190889"/>
    <w:rsid w:val="00190BE4"/>
    <w:rsid w:val="00191DA1"/>
    <w:rsid w:val="0019256F"/>
    <w:rsid w:val="00192596"/>
    <w:rsid w:val="001936E3"/>
    <w:rsid w:val="00194221"/>
    <w:rsid w:val="00195D95"/>
    <w:rsid w:val="00196608"/>
    <w:rsid w:val="00197966"/>
    <w:rsid w:val="00197997"/>
    <w:rsid w:val="001979A3"/>
    <w:rsid w:val="001A05B7"/>
    <w:rsid w:val="001A0998"/>
    <w:rsid w:val="001A110A"/>
    <w:rsid w:val="001A1475"/>
    <w:rsid w:val="001A1784"/>
    <w:rsid w:val="001A28FC"/>
    <w:rsid w:val="001A39D3"/>
    <w:rsid w:val="001A3C00"/>
    <w:rsid w:val="001A476F"/>
    <w:rsid w:val="001A4BCA"/>
    <w:rsid w:val="001A5114"/>
    <w:rsid w:val="001A5951"/>
    <w:rsid w:val="001A59E1"/>
    <w:rsid w:val="001B0304"/>
    <w:rsid w:val="001B187B"/>
    <w:rsid w:val="001B1B7D"/>
    <w:rsid w:val="001B1BCF"/>
    <w:rsid w:val="001B249A"/>
    <w:rsid w:val="001B302C"/>
    <w:rsid w:val="001B3303"/>
    <w:rsid w:val="001B5C0E"/>
    <w:rsid w:val="001C26C9"/>
    <w:rsid w:val="001C2971"/>
    <w:rsid w:val="001C3AB5"/>
    <w:rsid w:val="001C3D35"/>
    <w:rsid w:val="001C6E9D"/>
    <w:rsid w:val="001C6F07"/>
    <w:rsid w:val="001C737B"/>
    <w:rsid w:val="001D0D8B"/>
    <w:rsid w:val="001D15EA"/>
    <w:rsid w:val="001D21C7"/>
    <w:rsid w:val="001D26D1"/>
    <w:rsid w:val="001D2722"/>
    <w:rsid w:val="001D279D"/>
    <w:rsid w:val="001D290F"/>
    <w:rsid w:val="001D3248"/>
    <w:rsid w:val="001D3F4A"/>
    <w:rsid w:val="001D4383"/>
    <w:rsid w:val="001D4D1C"/>
    <w:rsid w:val="001D5193"/>
    <w:rsid w:val="001D5960"/>
    <w:rsid w:val="001D5BCA"/>
    <w:rsid w:val="001D678E"/>
    <w:rsid w:val="001D7282"/>
    <w:rsid w:val="001E076E"/>
    <w:rsid w:val="001E1BB6"/>
    <w:rsid w:val="001E1FAF"/>
    <w:rsid w:val="001E2AC1"/>
    <w:rsid w:val="001E3CEA"/>
    <w:rsid w:val="001E4325"/>
    <w:rsid w:val="001E4D51"/>
    <w:rsid w:val="001E5C1E"/>
    <w:rsid w:val="001E5FDD"/>
    <w:rsid w:val="001F28D2"/>
    <w:rsid w:val="001F3E17"/>
    <w:rsid w:val="001F4A86"/>
    <w:rsid w:val="001F6812"/>
    <w:rsid w:val="001F71D6"/>
    <w:rsid w:val="001F762B"/>
    <w:rsid w:val="002005E8"/>
    <w:rsid w:val="002008F1"/>
    <w:rsid w:val="00201EC6"/>
    <w:rsid w:val="00203889"/>
    <w:rsid w:val="002038A8"/>
    <w:rsid w:val="00204DA5"/>
    <w:rsid w:val="0020537F"/>
    <w:rsid w:val="002060C5"/>
    <w:rsid w:val="002073AB"/>
    <w:rsid w:val="00210AFF"/>
    <w:rsid w:val="00210FC0"/>
    <w:rsid w:val="00212244"/>
    <w:rsid w:val="00213F24"/>
    <w:rsid w:val="002149B8"/>
    <w:rsid w:val="00214BFA"/>
    <w:rsid w:val="00214DAC"/>
    <w:rsid w:val="00215007"/>
    <w:rsid w:val="0021567B"/>
    <w:rsid w:val="00216499"/>
    <w:rsid w:val="00216C24"/>
    <w:rsid w:val="00216CE6"/>
    <w:rsid w:val="0021707C"/>
    <w:rsid w:val="0021780D"/>
    <w:rsid w:val="00217DDC"/>
    <w:rsid w:val="00220080"/>
    <w:rsid w:val="002210E3"/>
    <w:rsid w:val="00221E99"/>
    <w:rsid w:val="002226B7"/>
    <w:rsid w:val="0022287B"/>
    <w:rsid w:val="00223CAC"/>
    <w:rsid w:val="00224213"/>
    <w:rsid w:val="00224303"/>
    <w:rsid w:val="00225D8F"/>
    <w:rsid w:val="00226261"/>
    <w:rsid w:val="0022666D"/>
    <w:rsid w:val="002276D0"/>
    <w:rsid w:val="00227F29"/>
    <w:rsid w:val="0023058C"/>
    <w:rsid w:val="0023082B"/>
    <w:rsid w:val="00230B27"/>
    <w:rsid w:val="00232B17"/>
    <w:rsid w:val="00235753"/>
    <w:rsid w:val="00235D34"/>
    <w:rsid w:val="00236AF9"/>
    <w:rsid w:val="00237FE8"/>
    <w:rsid w:val="00240B39"/>
    <w:rsid w:val="00240C0F"/>
    <w:rsid w:val="00241BB7"/>
    <w:rsid w:val="00243EDD"/>
    <w:rsid w:val="002449A4"/>
    <w:rsid w:val="002450B4"/>
    <w:rsid w:val="00246645"/>
    <w:rsid w:val="00246E44"/>
    <w:rsid w:val="00246E45"/>
    <w:rsid w:val="00247E37"/>
    <w:rsid w:val="00250A7D"/>
    <w:rsid w:val="00250EA1"/>
    <w:rsid w:val="002511EB"/>
    <w:rsid w:val="002513EC"/>
    <w:rsid w:val="002514F3"/>
    <w:rsid w:val="00254236"/>
    <w:rsid w:val="002544FB"/>
    <w:rsid w:val="00255A7C"/>
    <w:rsid w:val="00260615"/>
    <w:rsid w:val="00260CB8"/>
    <w:rsid w:val="00260CC3"/>
    <w:rsid w:val="00262249"/>
    <w:rsid w:val="00266F34"/>
    <w:rsid w:val="002725CC"/>
    <w:rsid w:val="00272CAB"/>
    <w:rsid w:val="00273BB9"/>
    <w:rsid w:val="00273D20"/>
    <w:rsid w:val="00274009"/>
    <w:rsid w:val="002750EF"/>
    <w:rsid w:val="002751F5"/>
    <w:rsid w:val="00275DF0"/>
    <w:rsid w:val="00275E76"/>
    <w:rsid w:val="002761C0"/>
    <w:rsid w:val="00276479"/>
    <w:rsid w:val="002766F5"/>
    <w:rsid w:val="00276701"/>
    <w:rsid w:val="002772CF"/>
    <w:rsid w:val="00280D9C"/>
    <w:rsid w:val="002817AF"/>
    <w:rsid w:val="002819D6"/>
    <w:rsid w:val="00281AC0"/>
    <w:rsid w:val="0028323B"/>
    <w:rsid w:val="00284CC8"/>
    <w:rsid w:val="0028557E"/>
    <w:rsid w:val="0028561D"/>
    <w:rsid w:val="00286199"/>
    <w:rsid w:val="002867E8"/>
    <w:rsid w:val="0028751F"/>
    <w:rsid w:val="002877A9"/>
    <w:rsid w:val="002901C4"/>
    <w:rsid w:val="00290374"/>
    <w:rsid w:val="00290E8D"/>
    <w:rsid w:val="0029199B"/>
    <w:rsid w:val="002928AE"/>
    <w:rsid w:val="0029334F"/>
    <w:rsid w:val="00293984"/>
    <w:rsid w:val="00293CB5"/>
    <w:rsid w:val="00294B8B"/>
    <w:rsid w:val="00294FAD"/>
    <w:rsid w:val="00295458"/>
    <w:rsid w:val="00295BC8"/>
    <w:rsid w:val="002A1A3A"/>
    <w:rsid w:val="002A3AFE"/>
    <w:rsid w:val="002A42D5"/>
    <w:rsid w:val="002A4840"/>
    <w:rsid w:val="002A7FC2"/>
    <w:rsid w:val="002B2DDB"/>
    <w:rsid w:val="002B37BD"/>
    <w:rsid w:val="002B4A10"/>
    <w:rsid w:val="002B7482"/>
    <w:rsid w:val="002C0D76"/>
    <w:rsid w:val="002C0FD4"/>
    <w:rsid w:val="002C116C"/>
    <w:rsid w:val="002C1813"/>
    <w:rsid w:val="002C3792"/>
    <w:rsid w:val="002C42AF"/>
    <w:rsid w:val="002C42F5"/>
    <w:rsid w:val="002C4C93"/>
    <w:rsid w:val="002C53FB"/>
    <w:rsid w:val="002C5D6F"/>
    <w:rsid w:val="002C6591"/>
    <w:rsid w:val="002C7160"/>
    <w:rsid w:val="002C7DE3"/>
    <w:rsid w:val="002D09BA"/>
    <w:rsid w:val="002D175E"/>
    <w:rsid w:val="002D4402"/>
    <w:rsid w:val="002D6554"/>
    <w:rsid w:val="002D6701"/>
    <w:rsid w:val="002D7218"/>
    <w:rsid w:val="002E2D1B"/>
    <w:rsid w:val="002E31C9"/>
    <w:rsid w:val="002E3854"/>
    <w:rsid w:val="002E4134"/>
    <w:rsid w:val="002E479E"/>
    <w:rsid w:val="002E60AE"/>
    <w:rsid w:val="002E6982"/>
    <w:rsid w:val="002E6C21"/>
    <w:rsid w:val="002E7491"/>
    <w:rsid w:val="002E7F44"/>
    <w:rsid w:val="002F0ADF"/>
    <w:rsid w:val="002F0EAA"/>
    <w:rsid w:val="002F12A6"/>
    <w:rsid w:val="002F19A1"/>
    <w:rsid w:val="002F1CF7"/>
    <w:rsid w:val="002F1E75"/>
    <w:rsid w:val="002F248F"/>
    <w:rsid w:val="002F2ADA"/>
    <w:rsid w:val="002F4011"/>
    <w:rsid w:val="002F5715"/>
    <w:rsid w:val="002F73C5"/>
    <w:rsid w:val="002F7D13"/>
    <w:rsid w:val="003019EC"/>
    <w:rsid w:val="00302069"/>
    <w:rsid w:val="00303651"/>
    <w:rsid w:val="0030599D"/>
    <w:rsid w:val="00306351"/>
    <w:rsid w:val="00306BF2"/>
    <w:rsid w:val="00306D1F"/>
    <w:rsid w:val="0030764B"/>
    <w:rsid w:val="00311346"/>
    <w:rsid w:val="00311767"/>
    <w:rsid w:val="00312185"/>
    <w:rsid w:val="00314292"/>
    <w:rsid w:val="003153E1"/>
    <w:rsid w:val="00315C1B"/>
    <w:rsid w:val="00316491"/>
    <w:rsid w:val="0031731F"/>
    <w:rsid w:val="00320804"/>
    <w:rsid w:val="00320B3C"/>
    <w:rsid w:val="00320D25"/>
    <w:rsid w:val="00320D99"/>
    <w:rsid w:val="00321EA0"/>
    <w:rsid w:val="0032325E"/>
    <w:rsid w:val="0032366B"/>
    <w:rsid w:val="003247F9"/>
    <w:rsid w:val="003254F2"/>
    <w:rsid w:val="00331A75"/>
    <w:rsid w:val="00332615"/>
    <w:rsid w:val="00333315"/>
    <w:rsid w:val="00334844"/>
    <w:rsid w:val="003348F1"/>
    <w:rsid w:val="00337863"/>
    <w:rsid w:val="00337F59"/>
    <w:rsid w:val="00340BFF"/>
    <w:rsid w:val="00340D47"/>
    <w:rsid w:val="0034256B"/>
    <w:rsid w:val="00342892"/>
    <w:rsid w:val="00344B65"/>
    <w:rsid w:val="00345CB6"/>
    <w:rsid w:val="00345DAE"/>
    <w:rsid w:val="003461FF"/>
    <w:rsid w:val="0034664B"/>
    <w:rsid w:val="00346925"/>
    <w:rsid w:val="00346D3F"/>
    <w:rsid w:val="00347768"/>
    <w:rsid w:val="0035096E"/>
    <w:rsid w:val="00350ACE"/>
    <w:rsid w:val="00351A10"/>
    <w:rsid w:val="0035320A"/>
    <w:rsid w:val="0035495F"/>
    <w:rsid w:val="00356172"/>
    <w:rsid w:val="003561E9"/>
    <w:rsid w:val="003568DC"/>
    <w:rsid w:val="00356BD0"/>
    <w:rsid w:val="00356E1F"/>
    <w:rsid w:val="00357720"/>
    <w:rsid w:val="00357FDE"/>
    <w:rsid w:val="00357FF6"/>
    <w:rsid w:val="003603B5"/>
    <w:rsid w:val="003607C6"/>
    <w:rsid w:val="00361B1B"/>
    <w:rsid w:val="00362123"/>
    <w:rsid w:val="00362D77"/>
    <w:rsid w:val="00362F3E"/>
    <w:rsid w:val="0036351A"/>
    <w:rsid w:val="003638A3"/>
    <w:rsid w:val="00363AFF"/>
    <w:rsid w:val="00364904"/>
    <w:rsid w:val="00364B9F"/>
    <w:rsid w:val="0036645C"/>
    <w:rsid w:val="00366FB7"/>
    <w:rsid w:val="00367492"/>
    <w:rsid w:val="003700DD"/>
    <w:rsid w:val="00370540"/>
    <w:rsid w:val="003710D6"/>
    <w:rsid w:val="00371DC6"/>
    <w:rsid w:val="00372A20"/>
    <w:rsid w:val="00375064"/>
    <w:rsid w:val="00375F03"/>
    <w:rsid w:val="003765F7"/>
    <w:rsid w:val="003777AF"/>
    <w:rsid w:val="00377958"/>
    <w:rsid w:val="00377B9F"/>
    <w:rsid w:val="00377BE6"/>
    <w:rsid w:val="003810D4"/>
    <w:rsid w:val="00382DEE"/>
    <w:rsid w:val="003834D3"/>
    <w:rsid w:val="00383F48"/>
    <w:rsid w:val="00384683"/>
    <w:rsid w:val="00384CE5"/>
    <w:rsid w:val="003864CF"/>
    <w:rsid w:val="00386D0E"/>
    <w:rsid w:val="00387722"/>
    <w:rsid w:val="00387C23"/>
    <w:rsid w:val="003913D4"/>
    <w:rsid w:val="00391F96"/>
    <w:rsid w:val="00392AD3"/>
    <w:rsid w:val="0039323C"/>
    <w:rsid w:val="00393270"/>
    <w:rsid w:val="00393282"/>
    <w:rsid w:val="00393E33"/>
    <w:rsid w:val="00395F74"/>
    <w:rsid w:val="00397B01"/>
    <w:rsid w:val="003A0361"/>
    <w:rsid w:val="003A217C"/>
    <w:rsid w:val="003A4077"/>
    <w:rsid w:val="003A4AB6"/>
    <w:rsid w:val="003A516D"/>
    <w:rsid w:val="003A6119"/>
    <w:rsid w:val="003A7231"/>
    <w:rsid w:val="003A79E7"/>
    <w:rsid w:val="003B3104"/>
    <w:rsid w:val="003B388C"/>
    <w:rsid w:val="003B49A9"/>
    <w:rsid w:val="003B5209"/>
    <w:rsid w:val="003B5B74"/>
    <w:rsid w:val="003B6664"/>
    <w:rsid w:val="003B6A45"/>
    <w:rsid w:val="003B7344"/>
    <w:rsid w:val="003B76FF"/>
    <w:rsid w:val="003C107A"/>
    <w:rsid w:val="003C264E"/>
    <w:rsid w:val="003C4257"/>
    <w:rsid w:val="003C47C6"/>
    <w:rsid w:val="003C523D"/>
    <w:rsid w:val="003C6FC3"/>
    <w:rsid w:val="003C764E"/>
    <w:rsid w:val="003D004C"/>
    <w:rsid w:val="003D0090"/>
    <w:rsid w:val="003D0A81"/>
    <w:rsid w:val="003D15F5"/>
    <w:rsid w:val="003D1863"/>
    <w:rsid w:val="003D199D"/>
    <w:rsid w:val="003D1F76"/>
    <w:rsid w:val="003D2092"/>
    <w:rsid w:val="003D2A52"/>
    <w:rsid w:val="003D2F3C"/>
    <w:rsid w:val="003D3566"/>
    <w:rsid w:val="003D3899"/>
    <w:rsid w:val="003D4132"/>
    <w:rsid w:val="003D4C7B"/>
    <w:rsid w:val="003D5DB5"/>
    <w:rsid w:val="003E08FA"/>
    <w:rsid w:val="003E19A8"/>
    <w:rsid w:val="003E360D"/>
    <w:rsid w:val="003E4402"/>
    <w:rsid w:val="003E547F"/>
    <w:rsid w:val="003E5AD6"/>
    <w:rsid w:val="003E7C22"/>
    <w:rsid w:val="003F043E"/>
    <w:rsid w:val="003F1E6D"/>
    <w:rsid w:val="003F2E3A"/>
    <w:rsid w:val="003F304B"/>
    <w:rsid w:val="003F5045"/>
    <w:rsid w:val="003F5B83"/>
    <w:rsid w:val="003F7E5C"/>
    <w:rsid w:val="00400AAF"/>
    <w:rsid w:val="00400DAC"/>
    <w:rsid w:val="0040135E"/>
    <w:rsid w:val="0040490F"/>
    <w:rsid w:val="00406705"/>
    <w:rsid w:val="00406B10"/>
    <w:rsid w:val="004070C4"/>
    <w:rsid w:val="00407AD0"/>
    <w:rsid w:val="004119AF"/>
    <w:rsid w:val="00411A2C"/>
    <w:rsid w:val="00412AA5"/>
    <w:rsid w:val="00414C93"/>
    <w:rsid w:val="00414DCD"/>
    <w:rsid w:val="004151BC"/>
    <w:rsid w:val="004154EB"/>
    <w:rsid w:val="004158C5"/>
    <w:rsid w:val="00416003"/>
    <w:rsid w:val="00416523"/>
    <w:rsid w:val="00416D51"/>
    <w:rsid w:val="00416F5D"/>
    <w:rsid w:val="0041743F"/>
    <w:rsid w:val="00417F9C"/>
    <w:rsid w:val="0042002F"/>
    <w:rsid w:val="00420AB5"/>
    <w:rsid w:val="004211D7"/>
    <w:rsid w:val="00423C43"/>
    <w:rsid w:val="004243B1"/>
    <w:rsid w:val="00424D07"/>
    <w:rsid w:val="00427F87"/>
    <w:rsid w:val="00430055"/>
    <w:rsid w:val="00433CB2"/>
    <w:rsid w:val="004352F5"/>
    <w:rsid w:val="00436F81"/>
    <w:rsid w:val="004376A6"/>
    <w:rsid w:val="0043794D"/>
    <w:rsid w:val="00437AA6"/>
    <w:rsid w:val="00437F98"/>
    <w:rsid w:val="0044086F"/>
    <w:rsid w:val="00441286"/>
    <w:rsid w:val="0044268A"/>
    <w:rsid w:val="00442964"/>
    <w:rsid w:val="004446E0"/>
    <w:rsid w:val="00444F9E"/>
    <w:rsid w:val="004457D1"/>
    <w:rsid w:val="00445C75"/>
    <w:rsid w:val="00446833"/>
    <w:rsid w:val="0044718F"/>
    <w:rsid w:val="004522F8"/>
    <w:rsid w:val="00452692"/>
    <w:rsid w:val="0045321B"/>
    <w:rsid w:val="0045365E"/>
    <w:rsid w:val="004539FD"/>
    <w:rsid w:val="00454E23"/>
    <w:rsid w:val="00455391"/>
    <w:rsid w:val="00455E81"/>
    <w:rsid w:val="0045694B"/>
    <w:rsid w:val="004569D8"/>
    <w:rsid w:val="00457D05"/>
    <w:rsid w:val="0046355E"/>
    <w:rsid w:val="00463C7E"/>
    <w:rsid w:val="0046457F"/>
    <w:rsid w:val="00465205"/>
    <w:rsid w:val="00465E79"/>
    <w:rsid w:val="00466A7A"/>
    <w:rsid w:val="00467B40"/>
    <w:rsid w:val="004703E8"/>
    <w:rsid w:val="00471BE1"/>
    <w:rsid w:val="00472153"/>
    <w:rsid w:val="00474023"/>
    <w:rsid w:val="00474B14"/>
    <w:rsid w:val="00475F4B"/>
    <w:rsid w:val="004802A0"/>
    <w:rsid w:val="0048048B"/>
    <w:rsid w:val="004808F0"/>
    <w:rsid w:val="0048225B"/>
    <w:rsid w:val="00483DD6"/>
    <w:rsid w:val="00485C3B"/>
    <w:rsid w:val="004863D5"/>
    <w:rsid w:val="00487315"/>
    <w:rsid w:val="0048766D"/>
    <w:rsid w:val="00487772"/>
    <w:rsid w:val="00487DFB"/>
    <w:rsid w:val="00490E5D"/>
    <w:rsid w:val="004917C3"/>
    <w:rsid w:val="0049236E"/>
    <w:rsid w:val="00493898"/>
    <w:rsid w:val="004939CC"/>
    <w:rsid w:val="00494CB0"/>
    <w:rsid w:val="00495BA4"/>
    <w:rsid w:val="00496245"/>
    <w:rsid w:val="004965AD"/>
    <w:rsid w:val="00497996"/>
    <w:rsid w:val="004979B3"/>
    <w:rsid w:val="004979B7"/>
    <w:rsid w:val="004A048F"/>
    <w:rsid w:val="004A0B7A"/>
    <w:rsid w:val="004A0FC4"/>
    <w:rsid w:val="004A155E"/>
    <w:rsid w:val="004A16AD"/>
    <w:rsid w:val="004A3259"/>
    <w:rsid w:val="004A3D9D"/>
    <w:rsid w:val="004A4305"/>
    <w:rsid w:val="004A4B09"/>
    <w:rsid w:val="004A56E1"/>
    <w:rsid w:val="004A6D99"/>
    <w:rsid w:val="004A7873"/>
    <w:rsid w:val="004B2C92"/>
    <w:rsid w:val="004B2C9C"/>
    <w:rsid w:val="004B39CA"/>
    <w:rsid w:val="004B40D5"/>
    <w:rsid w:val="004B4921"/>
    <w:rsid w:val="004B516B"/>
    <w:rsid w:val="004B5761"/>
    <w:rsid w:val="004B60B3"/>
    <w:rsid w:val="004B7CF7"/>
    <w:rsid w:val="004B7D9E"/>
    <w:rsid w:val="004C01B7"/>
    <w:rsid w:val="004C022A"/>
    <w:rsid w:val="004C1175"/>
    <w:rsid w:val="004C297A"/>
    <w:rsid w:val="004C35FF"/>
    <w:rsid w:val="004C4FEA"/>
    <w:rsid w:val="004C5739"/>
    <w:rsid w:val="004C5978"/>
    <w:rsid w:val="004C784E"/>
    <w:rsid w:val="004D017D"/>
    <w:rsid w:val="004D059A"/>
    <w:rsid w:val="004D11DA"/>
    <w:rsid w:val="004D1886"/>
    <w:rsid w:val="004D1A5F"/>
    <w:rsid w:val="004D1CAC"/>
    <w:rsid w:val="004D391B"/>
    <w:rsid w:val="004D3BEF"/>
    <w:rsid w:val="004D478F"/>
    <w:rsid w:val="004D5AA9"/>
    <w:rsid w:val="004D5B94"/>
    <w:rsid w:val="004D6879"/>
    <w:rsid w:val="004E399C"/>
    <w:rsid w:val="004E464D"/>
    <w:rsid w:val="004E5489"/>
    <w:rsid w:val="004F0AC7"/>
    <w:rsid w:val="004F10A8"/>
    <w:rsid w:val="004F2F69"/>
    <w:rsid w:val="004F30EB"/>
    <w:rsid w:val="004F3194"/>
    <w:rsid w:val="004F37F1"/>
    <w:rsid w:val="004F3B0C"/>
    <w:rsid w:val="004F4129"/>
    <w:rsid w:val="004F4952"/>
    <w:rsid w:val="004F5BF0"/>
    <w:rsid w:val="004F66CA"/>
    <w:rsid w:val="004F6C1D"/>
    <w:rsid w:val="004F70F2"/>
    <w:rsid w:val="004F7B3F"/>
    <w:rsid w:val="00500111"/>
    <w:rsid w:val="00500743"/>
    <w:rsid w:val="005007AF"/>
    <w:rsid w:val="005018C6"/>
    <w:rsid w:val="00501F3D"/>
    <w:rsid w:val="00502B3E"/>
    <w:rsid w:val="005031C1"/>
    <w:rsid w:val="005042F9"/>
    <w:rsid w:val="00505C08"/>
    <w:rsid w:val="0050789A"/>
    <w:rsid w:val="00510DE8"/>
    <w:rsid w:val="00511C38"/>
    <w:rsid w:val="00514ACB"/>
    <w:rsid w:val="0051550E"/>
    <w:rsid w:val="00517765"/>
    <w:rsid w:val="00517F47"/>
    <w:rsid w:val="00520463"/>
    <w:rsid w:val="00520A06"/>
    <w:rsid w:val="00520D0E"/>
    <w:rsid w:val="00520E03"/>
    <w:rsid w:val="00523854"/>
    <w:rsid w:val="0052475C"/>
    <w:rsid w:val="00524F59"/>
    <w:rsid w:val="005251F6"/>
    <w:rsid w:val="00526372"/>
    <w:rsid w:val="00526851"/>
    <w:rsid w:val="00526A73"/>
    <w:rsid w:val="00527301"/>
    <w:rsid w:val="00527E3C"/>
    <w:rsid w:val="00532324"/>
    <w:rsid w:val="005324C1"/>
    <w:rsid w:val="0053275B"/>
    <w:rsid w:val="00533198"/>
    <w:rsid w:val="00534DA8"/>
    <w:rsid w:val="0053507D"/>
    <w:rsid w:val="005375F7"/>
    <w:rsid w:val="00541685"/>
    <w:rsid w:val="00541C21"/>
    <w:rsid w:val="005420ED"/>
    <w:rsid w:val="005429B0"/>
    <w:rsid w:val="005433BC"/>
    <w:rsid w:val="0054399C"/>
    <w:rsid w:val="00544619"/>
    <w:rsid w:val="005448D6"/>
    <w:rsid w:val="005463E1"/>
    <w:rsid w:val="00546711"/>
    <w:rsid w:val="00546DFE"/>
    <w:rsid w:val="00547533"/>
    <w:rsid w:val="005502F8"/>
    <w:rsid w:val="00551431"/>
    <w:rsid w:val="00551D0E"/>
    <w:rsid w:val="00553769"/>
    <w:rsid w:val="00553F4A"/>
    <w:rsid w:val="005541B8"/>
    <w:rsid w:val="00556F2E"/>
    <w:rsid w:val="00557C58"/>
    <w:rsid w:val="00557E9F"/>
    <w:rsid w:val="00560604"/>
    <w:rsid w:val="005606B4"/>
    <w:rsid w:val="0056096F"/>
    <w:rsid w:val="0056220F"/>
    <w:rsid w:val="0056259E"/>
    <w:rsid w:val="0056304F"/>
    <w:rsid w:val="005631B3"/>
    <w:rsid w:val="00563451"/>
    <w:rsid w:val="0056361C"/>
    <w:rsid w:val="00564F04"/>
    <w:rsid w:val="00564FEE"/>
    <w:rsid w:val="0056514F"/>
    <w:rsid w:val="00565EA2"/>
    <w:rsid w:val="00566B19"/>
    <w:rsid w:val="005702FA"/>
    <w:rsid w:val="00571C59"/>
    <w:rsid w:val="00571C7F"/>
    <w:rsid w:val="0057207B"/>
    <w:rsid w:val="00572565"/>
    <w:rsid w:val="0057278B"/>
    <w:rsid w:val="00573E0F"/>
    <w:rsid w:val="00573EAB"/>
    <w:rsid w:val="005742D0"/>
    <w:rsid w:val="00575DF1"/>
    <w:rsid w:val="00576A5A"/>
    <w:rsid w:val="00580045"/>
    <w:rsid w:val="00580AA2"/>
    <w:rsid w:val="00581C79"/>
    <w:rsid w:val="00581D14"/>
    <w:rsid w:val="005823F8"/>
    <w:rsid w:val="0058350E"/>
    <w:rsid w:val="00585FE4"/>
    <w:rsid w:val="0058619E"/>
    <w:rsid w:val="00590143"/>
    <w:rsid w:val="00591E36"/>
    <w:rsid w:val="00592C3B"/>
    <w:rsid w:val="0059427E"/>
    <w:rsid w:val="005942CA"/>
    <w:rsid w:val="00594BB3"/>
    <w:rsid w:val="00595FEA"/>
    <w:rsid w:val="00596562"/>
    <w:rsid w:val="005967E1"/>
    <w:rsid w:val="00596F43"/>
    <w:rsid w:val="00597D06"/>
    <w:rsid w:val="005A06E8"/>
    <w:rsid w:val="005A0BB6"/>
    <w:rsid w:val="005A2FA9"/>
    <w:rsid w:val="005A4946"/>
    <w:rsid w:val="005A4EA0"/>
    <w:rsid w:val="005A51CF"/>
    <w:rsid w:val="005A5316"/>
    <w:rsid w:val="005A5A96"/>
    <w:rsid w:val="005A73B1"/>
    <w:rsid w:val="005A73CE"/>
    <w:rsid w:val="005B16F0"/>
    <w:rsid w:val="005B3BF6"/>
    <w:rsid w:val="005B4ED3"/>
    <w:rsid w:val="005B57C9"/>
    <w:rsid w:val="005B5EF9"/>
    <w:rsid w:val="005B72B1"/>
    <w:rsid w:val="005B7E22"/>
    <w:rsid w:val="005C02F6"/>
    <w:rsid w:val="005C0575"/>
    <w:rsid w:val="005C1774"/>
    <w:rsid w:val="005C4CB1"/>
    <w:rsid w:val="005C58FC"/>
    <w:rsid w:val="005C6611"/>
    <w:rsid w:val="005C6977"/>
    <w:rsid w:val="005C6F4D"/>
    <w:rsid w:val="005C7D0C"/>
    <w:rsid w:val="005D0EDD"/>
    <w:rsid w:val="005D154B"/>
    <w:rsid w:val="005D155B"/>
    <w:rsid w:val="005D1566"/>
    <w:rsid w:val="005D1C07"/>
    <w:rsid w:val="005D2C35"/>
    <w:rsid w:val="005D378F"/>
    <w:rsid w:val="005D4E93"/>
    <w:rsid w:val="005D5E09"/>
    <w:rsid w:val="005D645F"/>
    <w:rsid w:val="005D6CAE"/>
    <w:rsid w:val="005D77AE"/>
    <w:rsid w:val="005D7F3B"/>
    <w:rsid w:val="005E16DF"/>
    <w:rsid w:val="005E24EB"/>
    <w:rsid w:val="005E2761"/>
    <w:rsid w:val="005E2BE9"/>
    <w:rsid w:val="005E2F04"/>
    <w:rsid w:val="005E5353"/>
    <w:rsid w:val="005E5527"/>
    <w:rsid w:val="005E5E57"/>
    <w:rsid w:val="005E6536"/>
    <w:rsid w:val="005E6BD6"/>
    <w:rsid w:val="005F0200"/>
    <w:rsid w:val="005F021A"/>
    <w:rsid w:val="005F0C21"/>
    <w:rsid w:val="005F0FF8"/>
    <w:rsid w:val="005F1A4F"/>
    <w:rsid w:val="005F2820"/>
    <w:rsid w:val="005F34F6"/>
    <w:rsid w:val="005F3708"/>
    <w:rsid w:val="005F5747"/>
    <w:rsid w:val="005F5A41"/>
    <w:rsid w:val="005F5A69"/>
    <w:rsid w:val="005F5AFA"/>
    <w:rsid w:val="005F6DC1"/>
    <w:rsid w:val="00600334"/>
    <w:rsid w:val="00600B6B"/>
    <w:rsid w:val="006024F6"/>
    <w:rsid w:val="006045E6"/>
    <w:rsid w:val="00606BBA"/>
    <w:rsid w:val="0060701D"/>
    <w:rsid w:val="00611ADE"/>
    <w:rsid w:val="006129B0"/>
    <w:rsid w:val="00613B3D"/>
    <w:rsid w:val="0061412F"/>
    <w:rsid w:val="00614264"/>
    <w:rsid w:val="00614536"/>
    <w:rsid w:val="00614AD8"/>
    <w:rsid w:val="00615128"/>
    <w:rsid w:val="00616C6B"/>
    <w:rsid w:val="0062224C"/>
    <w:rsid w:val="006222D9"/>
    <w:rsid w:val="00626A9E"/>
    <w:rsid w:val="00627251"/>
    <w:rsid w:val="00631086"/>
    <w:rsid w:val="0063216C"/>
    <w:rsid w:val="0063216E"/>
    <w:rsid w:val="00634F56"/>
    <w:rsid w:val="006354A5"/>
    <w:rsid w:val="006356B9"/>
    <w:rsid w:val="00636594"/>
    <w:rsid w:val="00636F3A"/>
    <w:rsid w:val="006378E5"/>
    <w:rsid w:val="00637912"/>
    <w:rsid w:val="00637F68"/>
    <w:rsid w:val="006400CE"/>
    <w:rsid w:val="00640B4E"/>
    <w:rsid w:val="00641957"/>
    <w:rsid w:val="00643934"/>
    <w:rsid w:val="00644757"/>
    <w:rsid w:val="00644B7B"/>
    <w:rsid w:val="006458DF"/>
    <w:rsid w:val="00646E32"/>
    <w:rsid w:val="0064700D"/>
    <w:rsid w:val="006474C5"/>
    <w:rsid w:val="006478A6"/>
    <w:rsid w:val="006478CB"/>
    <w:rsid w:val="006479CE"/>
    <w:rsid w:val="006513DC"/>
    <w:rsid w:val="006514BD"/>
    <w:rsid w:val="0065157F"/>
    <w:rsid w:val="00651858"/>
    <w:rsid w:val="0065328F"/>
    <w:rsid w:val="006539F8"/>
    <w:rsid w:val="00654A3C"/>
    <w:rsid w:val="00656EE6"/>
    <w:rsid w:val="006603A8"/>
    <w:rsid w:val="0066078F"/>
    <w:rsid w:val="00661DCC"/>
    <w:rsid w:val="0066373E"/>
    <w:rsid w:val="006650B0"/>
    <w:rsid w:val="0066537B"/>
    <w:rsid w:val="00665FA0"/>
    <w:rsid w:val="00666678"/>
    <w:rsid w:val="0066773D"/>
    <w:rsid w:val="0067016E"/>
    <w:rsid w:val="00670FE4"/>
    <w:rsid w:val="00671654"/>
    <w:rsid w:val="006719BE"/>
    <w:rsid w:val="00671E6E"/>
    <w:rsid w:val="006724A1"/>
    <w:rsid w:val="0067332F"/>
    <w:rsid w:val="00673651"/>
    <w:rsid w:val="0067490C"/>
    <w:rsid w:val="0067495B"/>
    <w:rsid w:val="00674C9D"/>
    <w:rsid w:val="00674E70"/>
    <w:rsid w:val="00675078"/>
    <w:rsid w:val="0067614D"/>
    <w:rsid w:val="006763D4"/>
    <w:rsid w:val="00676C82"/>
    <w:rsid w:val="006800CA"/>
    <w:rsid w:val="0068048B"/>
    <w:rsid w:val="0068159E"/>
    <w:rsid w:val="0068192C"/>
    <w:rsid w:val="00681E4B"/>
    <w:rsid w:val="006823B6"/>
    <w:rsid w:val="00682598"/>
    <w:rsid w:val="006837EC"/>
    <w:rsid w:val="0068422C"/>
    <w:rsid w:val="006842B2"/>
    <w:rsid w:val="00684572"/>
    <w:rsid w:val="0068479D"/>
    <w:rsid w:val="00684F95"/>
    <w:rsid w:val="00684FAC"/>
    <w:rsid w:val="00685D53"/>
    <w:rsid w:val="0068670C"/>
    <w:rsid w:val="00687E92"/>
    <w:rsid w:val="00690142"/>
    <w:rsid w:val="006906D8"/>
    <w:rsid w:val="00690847"/>
    <w:rsid w:val="00690C52"/>
    <w:rsid w:val="00692353"/>
    <w:rsid w:val="00692692"/>
    <w:rsid w:val="0069354D"/>
    <w:rsid w:val="00693593"/>
    <w:rsid w:val="00693C20"/>
    <w:rsid w:val="00695145"/>
    <w:rsid w:val="00695DC4"/>
    <w:rsid w:val="00696E9B"/>
    <w:rsid w:val="00697DCC"/>
    <w:rsid w:val="006A056B"/>
    <w:rsid w:val="006A15E0"/>
    <w:rsid w:val="006A19EF"/>
    <w:rsid w:val="006A1A08"/>
    <w:rsid w:val="006A4F9D"/>
    <w:rsid w:val="006A5275"/>
    <w:rsid w:val="006A5A30"/>
    <w:rsid w:val="006A6011"/>
    <w:rsid w:val="006A6156"/>
    <w:rsid w:val="006A65ED"/>
    <w:rsid w:val="006A6809"/>
    <w:rsid w:val="006A6EB0"/>
    <w:rsid w:val="006A731E"/>
    <w:rsid w:val="006B0009"/>
    <w:rsid w:val="006B0612"/>
    <w:rsid w:val="006B0891"/>
    <w:rsid w:val="006B225C"/>
    <w:rsid w:val="006B46C8"/>
    <w:rsid w:val="006B751C"/>
    <w:rsid w:val="006C0410"/>
    <w:rsid w:val="006C16E4"/>
    <w:rsid w:val="006C19E9"/>
    <w:rsid w:val="006C1BD1"/>
    <w:rsid w:val="006C1EA3"/>
    <w:rsid w:val="006C1F66"/>
    <w:rsid w:val="006C221C"/>
    <w:rsid w:val="006C2537"/>
    <w:rsid w:val="006C2D5C"/>
    <w:rsid w:val="006C3A52"/>
    <w:rsid w:val="006C3D20"/>
    <w:rsid w:val="006C401E"/>
    <w:rsid w:val="006C4BD3"/>
    <w:rsid w:val="006C5056"/>
    <w:rsid w:val="006C530E"/>
    <w:rsid w:val="006C5B40"/>
    <w:rsid w:val="006C6198"/>
    <w:rsid w:val="006C7443"/>
    <w:rsid w:val="006C79B4"/>
    <w:rsid w:val="006C7B49"/>
    <w:rsid w:val="006D0221"/>
    <w:rsid w:val="006D025F"/>
    <w:rsid w:val="006D0B1B"/>
    <w:rsid w:val="006D1027"/>
    <w:rsid w:val="006D1036"/>
    <w:rsid w:val="006D25AD"/>
    <w:rsid w:val="006D3175"/>
    <w:rsid w:val="006D3451"/>
    <w:rsid w:val="006D4E4E"/>
    <w:rsid w:val="006D6C77"/>
    <w:rsid w:val="006D7242"/>
    <w:rsid w:val="006D7998"/>
    <w:rsid w:val="006D7E96"/>
    <w:rsid w:val="006E0221"/>
    <w:rsid w:val="006E04E2"/>
    <w:rsid w:val="006E156D"/>
    <w:rsid w:val="006E5118"/>
    <w:rsid w:val="006E5455"/>
    <w:rsid w:val="006E5879"/>
    <w:rsid w:val="006F07E8"/>
    <w:rsid w:val="006F0D08"/>
    <w:rsid w:val="006F2F96"/>
    <w:rsid w:val="006F33D8"/>
    <w:rsid w:val="006F40BF"/>
    <w:rsid w:val="006F4B05"/>
    <w:rsid w:val="006F53CD"/>
    <w:rsid w:val="006F586F"/>
    <w:rsid w:val="006F5D5D"/>
    <w:rsid w:val="006F67C6"/>
    <w:rsid w:val="006F7E9D"/>
    <w:rsid w:val="00700472"/>
    <w:rsid w:val="007017A8"/>
    <w:rsid w:val="00702099"/>
    <w:rsid w:val="00702E4D"/>
    <w:rsid w:val="00703328"/>
    <w:rsid w:val="007043A6"/>
    <w:rsid w:val="00704ACF"/>
    <w:rsid w:val="00704BD3"/>
    <w:rsid w:val="00704E57"/>
    <w:rsid w:val="00705244"/>
    <w:rsid w:val="00705920"/>
    <w:rsid w:val="0070782D"/>
    <w:rsid w:val="007078C3"/>
    <w:rsid w:val="0071105B"/>
    <w:rsid w:val="00711D66"/>
    <w:rsid w:val="00712210"/>
    <w:rsid w:val="007135C2"/>
    <w:rsid w:val="00715673"/>
    <w:rsid w:val="00715A76"/>
    <w:rsid w:val="00715D0A"/>
    <w:rsid w:val="00716005"/>
    <w:rsid w:val="007162C8"/>
    <w:rsid w:val="007167D8"/>
    <w:rsid w:val="00717DEC"/>
    <w:rsid w:val="007212D7"/>
    <w:rsid w:val="00722A76"/>
    <w:rsid w:val="00723DAB"/>
    <w:rsid w:val="0072401F"/>
    <w:rsid w:val="0072461A"/>
    <w:rsid w:val="00724C16"/>
    <w:rsid w:val="00725362"/>
    <w:rsid w:val="00725A1E"/>
    <w:rsid w:val="00725FDE"/>
    <w:rsid w:val="0072698D"/>
    <w:rsid w:val="00727B6D"/>
    <w:rsid w:val="00730081"/>
    <w:rsid w:val="00730C31"/>
    <w:rsid w:val="00730D12"/>
    <w:rsid w:val="00732360"/>
    <w:rsid w:val="007326D6"/>
    <w:rsid w:val="007348F3"/>
    <w:rsid w:val="007349E9"/>
    <w:rsid w:val="007369D6"/>
    <w:rsid w:val="00737EFA"/>
    <w:rsid w:val="00741D4A"/>
    <w:rsid w:val="007423CE"/>
    <w:rsid w:val="007426D3"/>
    <w:rsid w:val="007429FB"/>
    <w:rsid w:val="007440C8"/>
    <w:rsid w:val="00745272"/>
    <w:rsid w:val="0074610C"/>
    <w:rsid w:val="0074645F"/>
    <w:rsid w:val="00746480"/>
    <w:rsid w:val="00747632"/>
    <w:rsid w:val="00747F03"/>
    <w:rsid w:val="00752BE0"/>
    <w:rsid w:val="00754D50"/>
    <w:rsid w:val="0075615E"/>
    <w:rsid w:val="007576E2"/>
    <w:rsid w:val="0076078A"/>
    <w:rsid w:val="00760B22"/>
    <w:rsid w:val="007611D0"/>
    <w:rsid w:val="007616D7"/>
    <w:rsid w:val="00761732"/>
    <w:rsid w:val="007617AD"/>
    <w:rsid w:val="00762A06"/>
    <w:rsid w:val="00762C96"/>
    <w:rsid w:val="007633A5"/>
    <w:rsid w:val="0076442B"/>
    <w:rsid w:val="00764CC9"/>
    <w:rsid w:val="00765548"/>
    <w:rsid w:val="00765BB3"/>
    <w:rsid w:val="00765BF0"/>
    <w:rsid w:val="00765C54"/>
    <w:rsid w:val="0076683B"/>
    <w:rsid w:val="0077039D"/>
    <w:rsid w:val="00772AB7"/>
    <w:rsid w:val="00772CCE"/>
    <w:rsid w:val="00773719"/>
    <w:rsid w:val="00773B4A"/>
    <w:rsid w:val="007756A0"/>
    <w:rsid w:val="00775702"/>
    <w:rsid w:val="00775B4F"/>
    <w:rsid w:val="00775D91"/>
    <w:rsid w:val="00776FCB"/>
    <w:rsid w:val="0077709B"/>
    <w:rsid w:val="00777C6D"/>
    <w:rsid w:val="00781E5E"/>
    <w:rsid w:val="00783B68"/>
    <w:rsid w:val="0078615E"/>
    <w:rsid w:val="00786935"/>
    <w:rsid w:val="00790845"/>
    <w:rsid w:val="00790A41"/>
    <w:rsid w:val="00791409"/>
    <w:rsid w:val="00791714"/>
    <w:rsid w:val="00791C27"/>
    <w:rsid w:val="0079233F"/>
    <w:rsid w:val="00793D68"/>
    <w:rsid w:val="00794037"/>
    <w:rsid w:val="0079412E"/>
    <w:rsid w:val="007945F3"/>
    <w:rsid w:val="00795816"/>
    <w:rsid w:val="00795EEC"/>
    <w:rsid w:val="007A1D63"/>
    <w:rsid w:val="007A2008"/>
    <w:rsid w:val="007A2EA1"/>
    <w:rsid w:val="007A3584"/>
    <w:rsid w:val="007A3651"/>
    <w:rsid w:val="007A42FA"/>
    <w:rsid w:val="007A6B41"/>
    <w:rsid w:val="007A6B5F"/>
    <w:rsid w:val="007A6D24"/>
    <w:rsid w:val="007A7441"/>
    <w:rsid w:val="007A7895"/>
    <w:rsid w:val="007B0A47"/>
    <w:rsid w:val="007B163F"/>
    <w:rsid w:val="007B1714"/>
    <w:rsid w:val="007B2386"/>
    <w:rsid w:val="007B33EF"/>
    <w:rsid w:val="007B426E"/>
    <w:rsid w:val="007B4E1F"/>
    <w:rsid w:val="007B50D9"/>
    <w:rsid w:val="007B50ED"/>
    <w:rsid w:val="007B56C6"/>
    <w:rsid w:val="007C1B52"/>
    <w:rsid w:val="007C2254"/>
    <w:rsid w:val="007C3224"/>
    <w:rsid w:val="007C3A37"/>
    <w:rsid w:val="007C3EDD"/>
    <w:rsid w:val="007C5765"/>
    <w:rsid w:val="007C5EE2"/>
    <w:rsid w:val="007D164F"/>
    <w:rsid w:val="007D16FE"/>
    <w:rsid w:val="007D270E"/>
    <w:rsid w:val="007D2F15"/>
    <w:rsid w:val="007D37C3"/>
    <w:rsid w:val="007D402E"/>
    <w:rsid w:val="007D41FF"/>
    <w:rsid w:val="007D5184"/>
    <w:rsid w:val="007D57DC"/>
    <w:rsid w:val="007D7037"/>
    <w:rsid w:val="007D7AFC"/>
    <w:rsid w:val="007D7AFD"/>
    <w:rsid w:val="007E1267"/>
    <w:rsid w:val="007E29C7"/>
    <w:rsid w:val="007E2A72"/>
    <w:rsid w:val="007E2A7C"/>
    <w:rsid w:val="007E2F58"/>
    <w:rsid w:val="007E3D75"/>
    <w:rsid w:val="007E4F7B"/>
    <w:rsid w:val="007E5340"/>
    <w:rsid w:val="007E5CA5"/>
    <w:rsid w:val="007E61FE"/>
    <w:rsid w:val="007F04F0"/>
    <w:rsid w:val="007F249C"/>
    <w:rsid w:val="007F2BF7"/>
    <w:rsid w:val="007F48C0"/>
    <w:rsid w:val="007F6C65"/>
    <w:rsid w:val="007F7385"/>
    <w:rsid w:val="007F78D8"/>
    <w:rsid w:val="00800419"/>
    <w:rsid w:val="00800631"/>
    <w:rsid w:val="00801D97"/>
    <w:rsid w:val="0080294F"/>
    <w:rsid w:val="008045B1"/>
    <w:rsid w:val="0080507B"/>
    <w:rsid w:val="00805BCD"/>
    <w:rsid w:val="00805D43"/>
    <w:rsid w:val="008062C1"/>
    <w:rsid w:val="00807156"/>
    <w:rsid w:val="00807456"/>
    <w:rsid w:val="00810D3F"/>
    <w:rsid w:val="00811A09"/>
    <w:rsid w:val="00812352"/>
    <w:rsid w:val="0081240B"/>
    <w:rsid w:val="00812703"/>
    <w:rsid w:val="0081340A"/>
    <w:rsid w:val="00814F03"/>
    <w:rsid w:val="00814F83"/>
    <w:rsid w:val="00816CE9"/>
    <w:rsid w:val="008174B4"/>
    <w:rsid w:val="00817AA7"/>
    <w:rsid w:val="0082002A"/>
    <w:rsid w:val="00820407"/>
    <w:rsid w:val="00821010"/>
    <w:rsid w:val="008210CD"/>
    <w:rsid w:val="008223C2"/>
    <w:rsid w:val="00822CF9"/>
    <w:rsid w:val="008230F0"/>
    <w:rsid w:val="00824B29"/>
    <w:rsid w:val="00824EDB"/>
    <w:rsid w:val="00824F09"/>
    <w:rsid w:val="0082563D"/>
    <w:rsid w:val="00825B37"/>
    <w:rsid w:val="008261A5"/>
    <w:rsid w:val="0082684A"/>
    <w:rsid w:val="008303C5"/>
    <w:rsid w:val="00830620"/>
    <w:rsid w:val="008320AA"/>
    <w:rsid w:val="00833562"/>
    <w:rsid w:val="0083474B"/>
    <w:rsid w:val="00835B78"/>
    <w:rsid w:val="00836C34"/>
    <w:rsid w:val="00837343"/>
    <w:rsid w:val="0084048E"/>
    <w:rsid w:val="0084081F"/>
    <w:rsid w:val="00840A17"/>
    <w:rsid w:val="008418EB"/>
    <w:rsid w:val="00841B5D"/>
    <w:rsid w:val="00842CB0"/>
    <w:rsid w:val="008438F6"/>
    <w:rsid w:val="008441B1"/>
    <w:rsid w:val="008450EC"/>
    <w:rsid w:val="0084571E"/>
    <w:rsid w:val="0084779D"/>
    <w:rsid w:val="008500E6"/>
    <w:rsid w:val="00850199"/>
    <w:rsid w:val="008508C4"/>
    <w:rsid w:val="00851A56"/>
    <w:rsid w:val="008536FB"/>
    <w:rsid w:val="00853F45"/>
    <w:rsid w:val="00854724"/>
    <w:rsid w:val="00854A14"/>
    <w:rsid w:val="0085784C"/>
    <w:rsid w:val="00857A9B"/>
    <w:rsid w:val="008620F8"/>
    <w:rsid w:val="00862644"/>
    <w:rsid w:val="008636B4"/>
    <w:rsid w:val="008656FD"/>
    <w:rsid w:val="00866249"/>
    <w:rsid w:val="00866E5A"/>
    <w:rsid w:val="0086756B"/>
    <w:rsid w:val="00867E72"/>
    <w:rsid w:val="00870D0E"/>
    <w:rsid w:val="008720C8"/>
    <w:rsid w:val="00872FE9"/>
    <w:rsid w:val="008750D9"/>
    <w:rsid w:val="0087517C"/>
    <w:rsid w:val="008768E2"/>
    <w:rsid w:val="00880CC6"/>
    <w:rsid w:val="00882206"/>
    <w:rsid w:val="00884179"/>
    <w:rsid w:val="00886D96"/>
    <w:rsid w:val="008909B3"/>
    <w:rsid w:val="00891910"/>
    <w:rsid w:val="00892D15"/>
    <w:rsid w:val="00893272"/>
    <w:rsid w:val="00895C66"/>
    <w:rsid w:val="008970EB"/>
    <w:rsid w:val="008A0104"/>
    <w:rsid w:val="008A1B8E"/>
    <w:rsid w:val="008A4FCA"/>
    <w:rsid w:val="008A5846"/>
    <w:rsid w:val="008A68ED"/>
    <w:rsid w:val="008A7992"/>
    <w:rsid w:val="008A7DC4"/>
    <w:rsid w:val="008A7F3B"/>
    <w:rsid w:val="008B0434"/>
    <w:rsid w:val="008B288C"/>
    <w:rsid w:val="008B4910"/>
    <w:rsid w:val="008B4E01"/>
    <w:rsid w:val="008B5FAE"/>
    <w:rsid w:val="008B6953"/>
    <w:rsid w:val="008B69A7"/>
    <w:rsid w:val="008B7B37"/>
    <w:rsid w:val="008C01D8"/>
    <w:rsid w:val="008C183D"/>
    <w:rsid w:val="008C1CB2"/>
    <w:rsid w:val="008C28CD"/>
    <w:rsid w:val="008C3032"/>
    <w:rsid w:val="008C311C"/>
    <w:rsid w:val="008C4023"/>
    <w:rsid w:val="008C4743"/>
    <w:rsid w:val="008C7A7F"/>
    <w:rsid w:val="008D0225"/>
    <w:rsid w:val="008D070D"/>
    <w:rsid w:val="008D25CE"/>
    <w:rsid w:val="008D30F2"/>
    <w:rsid w:val="008D3AF1"/>
    <w:rsid w:val="008D453F"/>
    <w:rsid w:val="008D4A8A"/>
    <w:rsid w:val="008D56EB"/>
    <w:rsid w:val="008D6284"/>
    <w:rsid w:val="008D6348"/>
    <w:rsid w:val="008D7478"/>
    <w:rsid w:val="008D7819"/>
    <w:rsid w:val="008D7952"/>
    <w:rsid w:val="008E019C"/>
    <w:rsid w:val="008E03B9"/>
    <w:rsid w:val="008E1693"/>
    <w:rsid w:val="008E2701"/>
    <w:rsid w:val="008E2EDD"/>
    <w:rsid w:val="008E554E"/>
    <w:rsid w:val="008E7D8C"/>
    <w:rsid w:val="008F140A"/>
    <w:rsid w:val="008F1693"/>
    <w:rsid w:val="008F1B99"/>
    <w:rsid w:val="008F21A9"/>
    <w:rsid w:val="008F44BF"/>
    <w:rsid w:val="008F547A"/>
    <w:rsid w:val="008F5504"/>
    <w:rsid w:val="008F6A8D"/>
    <w:rsid w:val="008F794D"/>
    <w:rsid w:val="008F7D42"/>
    <w:rsid w:val="009008F3"/>
    <w:rsid w:val="00900B9B"/>
    <w:rsid w:val="00900FB0"/>
    <w:rsid w:val="0090164B"/>
    <w:rsid w:val="00901904"/>
    <w:rsid w:val="009026D1"/>
    <w:rsid w:val="00902C94"/>
    <w:rsid w:val="00903428"/>
    <w:rsid w:val="009044BE"/>
    <w:rsid w:val="00904BE6"/>
    <w:rsid w:val="00904D7A"/>
    <w:rsid w:val="00905276"/>
    <w:rsid w:val="00905CFB"/>
    <w:rsid w:val="00907BA5"/>
    <w:rsid w:val="00913138"/>
    <w:rsid w:val="00913C43"/>
    <w:rsid w:val="009144D4"/>
    <w:rsid w:val="009153E3"/>
    <w:rsid w:val="00915ADD"/>
    <w:rsid w:val="00916211"/>
    <w:rsid w:val="009165D3"/>
    <w:rsid w:val="00917053"/>
    <w:rsid w:val="009211AD"/>
    <w:rsid w:val="00921591"/>
    <w:rsid w:val="009215A5"/>
    <w:rsid w:val="009222C5"/>
    <w:rsid w:val="0092433D"/>
    <w:rsid w:val="0092504C"/>
    <w:rsid w:val="009258F7"/>
    <w:rsid w:val="00926216"/>
    <w:rsid w:val="009264F5"/>
    <w:rsid w:val="009269AD"/>
    <w:rsid w:val="00926FCD"/>
    <w:rsid w:val="0093026C"/>
    <w:rsid w:val="00930807"/>
    <w:rsid w:val="00930F3F"/>
    <w:rsid w:val="00931D3A"/>
    <w:rsid w:val="00934DB3"/>
    <w:rsid w:val="00934FC9"/>
    <w:rsid w:val="00935D2E"/>
    <w:rsid w:val="00935F61"/>
    <w:rsid w:val="009375C8"/>
    <w:rsid w:val="00937C23"/>
    <w:rsid w:val="0094044C"/>
    <w:rsid w:val="0094098D"/>
    <w:rsid w:val="00942255"/>
    <w:rsid w:val="00942AEA"/>
    <w:rsid w:val="00944196"/>
    <w:rsid w:val="009450F6"/>
    <w:rsid w:val="0094741D"/>
    <w:rsid w:val="00947964"/>
    <w:rsid w:val="00951037"/>
    <w:rsid w:val="009513D8"/>
    <w:rsid w:val="00951C43"/>
    <w:rsid w:val="009524A2"/>
    <w:rsid w:val="009536C1"/>
    <w:rsid w:val="00953790"/>
    <w:rsid w:val="00954717"/>
    <w:rsid w:val="00954F0B"/>
    <w:rsid w:val="00955472"/>
    <w:rsid w:val="00955BF5"/>
    <w:rsid w:val="00956461"/>
    <w:rsid w:val="00956D7E"/>
    <w:rsid w:val="00960A57"/>
    <w:rsid w:val="00960C95"/>
    <w:rsid w:val="00960E1D"/>
    <w:rsid w:val="009619E6"/>
    <w:rsid w:val="00961A2E"/>
    <w:rsid w:val="00962B34"/>
    <w:rsid w:val="00963F7F"/>
    <w:rsid w:val="009646FE"/>
    <w:rsid w:val="00964741"/>
    <w:rsid w:val="0096599B"/>
    <w:rsid w:val="0096624A"/>
    <w:rsid w:val="00971747"/>
    <w:rsid w:val="00971F52"/>
    <w:rsid w:val="009734C1"/>
    <w:rsid w:val="0097356F"/>
    <w:rsid w:val="00973BF1"/>
    <w:rsid w:val="00973D81"/>
    <w:rsid w:val="009742B3"/>
    <w:rsid w:val="00974672"/>
    <w:rsid w:val="009749C5"/>
    <w:rsid w:val="00975D5A"/>
    <w:rsid w:val="00980212"/>
    <w:rsid w:val="00980D58"/>
    <w:rsid w:val="009819E3"/>
    <w:rsid w:val="00981B0C"/>
    <w:rsid w:val="00982F9E"/>
    <w:rsid w:val="009834DF"/>
    <w:rsid w:val="009849A7"/>
    <w:rsid w:val="0098524C"/>
    <w:rsid w:val="00985346"/>
    <w:rsid w:val="009857C5"/>
    <w:rsid w:val="00985915"/>
    <w:rsid w:val="00986287"/>
    <w:rsid w:val="0098637A"/>
    <w:rsid w:val="009866BC"/>
    <w:rsid w:val="00986E3B"/>
    <w:rsid w:val="00987AFE"/>
    <w:rsid w:val="00990DD5"/>
    <w:rsid w:val="0099238B"/>
    <w:rsid w:val="00992EF5"/>
    <w:rsid w:val="0099325E"/>
    <w:rsid w:val="00993740"/>
    <w:rsid w:val="00995B66"/>
    <w:rsid w:val="009971E6"/>
    <w:rsid w:val="00997DBE"/>
    <w:rsid w:val="00997EFB"/>
    <w:rsid w:val="009A1861"/>
    <w:rsid w:val="009A2233"/>
    <w:rsid w:val="009A2236"/>
    <w:rsid w:val="009A2CA5"/>
    <w:rsid w:val="009A344C"/>
    <w:rsid w:val="009A5543"/>
    <w:rsid w:val="009A69A1"/>
    <w:rsid w:val="009A6F46"/>
    <w:rsid w:val="009B013B"/>
    <w:rsid w:val="009B11BD"/>
    <w:rsid w:val="009B44D4"/>
    <w:rsid w:val="009B5AA8"/>
    <w:rsid w:val="009B6AC6"/>
    <w:rsid w:val="009B7D74"/>
    <w:rsid w:val="009C0DCC"/>
    <w:rsid w:val="009C2F5D"/>
    <w:rsid w:val="009C39B0"/>
    <w:rsid w:val="009C4569"/>
    <w:rsid w:val="009C4CA0"/>
    <w:rsid w:val="009C702F"/>
    <w:rsid w:val="009D0A84"/>
    <w:rsid w:val="009D0FE5"/>
    <w:rsid w:val="009D1207"/>
    <w:rsid w:val="009D4AC1"/>
    <w:rsid w:val="009D4F2B"/>
    <w:rsid w:val="009D6072"/>
    <w:rsid w:val="009D638D"/>
    <w:rsid w:val="009D7202"/>
    <w:rsid w:val="009D743D"/>
    <w:rsid w:val="009D785C"/>
    <w:rsid w:val="009D7BE4"/>
    <w:rsid w:val="009E13F6"/>
    <w:rsid w:val="009E1F30"/>
    <w:rsid w:val="009E22C9"/>
    <w:rsid w:val="009E319C"/>
    <w:rsid w:val="009E320B"/>
    <w:rsid w:val="009E45A8"/>
    <w:rsid w:val="009E67D0"/>
    <w:rsid w:val="009E6C0D"/>
    <w:rsid w:val="009E7221"/>
    <w:rsid w:val="009E7264"/>
    <w:rsid w:val="009F0625"/>
    <w:rsid w:val="009F1DD7"/>
    <w:rsid w:val="009F2258"/>
    <w:rsid w:val="009F276F"/>
    <w:rsid w:val="009F2A90"/>
    <w:rsid w:val="009F36D4"/>
    <w:rsid w:val="009F39F4"/>
    <w:rsid w:val="009F4709"/>
    <w:rsid w:val="009F5751"/>
    <w:rsid w:val="009F5897"/>
    <w:rsid w:val="009F5CBF"/>
    <w:rsid w:val="009F74DE"/>
    <w:rsid w:val="00A00C8C"/>
    <w:rsid w:val="00A00DF8"/>
    <w:rsid w:val="00A015E2"/>
    <w:rsid w:val="00A01BBB"/>
    <w:rsid w:val="00A02583"/>
    <w:rsid w:val="00A02A45"/>
    <w:rsid w:val="00A03398"/>
    <w:rsid w:val="00A03D6C"/>
    <w:rsid w:val="00A04493"/>
    <w:rsid w:val="00A04B0B"/>
    <w:rsid w:val="00A060B2"/>
    <w:rsid w:val="00A076D7"/>
    <w:rsid w:val="00A079F2"/>
    <w:rsid w:val="00A13150"/>
    <w:rsid w:val="00A13C92"/>
    <w:rsid w:val="00A13CF3"/>
    <w:rsid w:val="00A13E3A"/>
    <w:rsid w:val="00A1403C"/>
    <w:rsid w:val="00A15E31"/>
    <w:rsid w:val="00A162A2"/>
    <w:rsid w:val="00A206D4"/>
    <w:rsid w:val="00A20A40"/>
    <w:rsid w:val="00A22479"/>
    <w:rsid w:val="00A237C9"/>
    <w:rsid w:val="00A23DC1"/>
    <w:rsid w:val="00A263CD"/>
    <w:rsid w:val="00A26F3E"/>
    <w:rsid w:val="00A31CCB"/>
    <w:rsid w:val="00A31FDC"/>
    <w:rsid w:val="00A3335A"/>
    <w:rsid w:val="00A34400"/>
    <w:rsid w:val="00A3462D"/>
    <w:rsid w:val="00A34A21"/>
    <w:rsid w:val="00A34A9A"/>
    <w:rsid w:val="00A36095"/>
    <w:rsid w:val="00A363DB"/>
    <w:rsid w:val="00A376BE"/>
    <w:rsid w:val="00A407A6"/>
    <w:rsid w:val="00A425E4"/>
    <w:rsid w:val="00A42736"/>
    <w:rsid w:val="00A42E6A"/>
    <w:rsid w:val="00A42F81"/>
    <w:rsid w:val="00A438D8"/>
    <w:rsid w:val="00A44B5F"/>
    <w:rsid w:val="00A45DC4"/>
    <w:rsid w:val="00A45E47"/>
    <w:rsid w:val="00A462A3"/>
    <w:rsid w:val="00A473A1"/>
    <w:rsid w:val="00A473DC"/>
    <w:rsid w:val="00A47C78"/>
    <w:rsid w:val="00A50E2B"/>
    <w:rsid w:val="00A514F5"/>
    <w:rsid w:val="00A5163C"/>
    <w:rsid w:val="00A52E95"/>
    <w:rsid w:val="00A5376C"/>
    <w:rsid w:val="00A55A03"/>
    <w:rsid w:val="00A56A7C"/>
    <w:rsid w:val="00A56C2B"/>
    <w:rsid w:val="00A576FB"/>
    <w:rsid w:val="00A60999"/>
    <w:rsid w:val="00A62370"/>
    <w:rsid w:val="00A62DBD"/>
    <w:rsid w:val="00A64EB1"/>
    <w:rsid w:val="00A65BF6"/>
    <w:rsid w:val="00A65D20"/>
    <w:rsid w:val="00A66007"/>
    <w:rsid w:val="00A70E13"/>
    <w:rsid w:val="00A71196"/>
    <w:rsid w:val="00A712C4"/>
    <w:rsid w:val="00A72FA9"/>
    <w:rsid w:val="00A73B16"/>
    <w:rsid w:val="00A74394"/>
    <w:rsid w:val="00A74664"/>
    <w:rsid w:val="00A75436"/>
    <w:rsid w:val="00A75B1E"/>
    <w:rsid w:val="00A75CC2"/>
    <w:rsid w:val="00A76187"/>
    <w:rsid w:val="00A76B53"/>
    <w:rsid w:val="00A76E8F"/>
    <w:rsid w:val="00A77E3F"/>
    <w:rsid w:val="00A80B4F"/>
    <w:rsid w:val="00A813B2"/>
    <w:rsid w:val="00A82C37"/>
    <w:rsid w:val="00A8326C"/>
    <w:rsid w:val="00A838DF"/>
    <w:rsid w:val="00A840FC"/>
    <w:rsid w:val="00A8574E"/>
    <w:rsid w:val="00A86113"/>
    <w:rsid w:val="00A86F27"/>
    <w:rsid w:val="00A8783C"/>
    <w:rsid w:val="00A8788B"/>
    <w:rsid w:val="00A906EB"/>
    <w:rsid w:val="00A90D62"/>
    <w:rsid w:val="00A91895"/>
    <w:rsid w:val="00A918EF"/>
    <w:rsid w:val="00A91919"/>
    <w:rsid w:val="00A91D28"/>
    <w:rsid w:val="00A92166"/>
    <w:rsid w:val="00A922A0"/>
    <w:rsid w:val="00A929CD"/>
    <w:rsid w:val="00A93270"/>
    <w:rsid w:val="00A9330B"/>
    <w:rsid w:val="00A95026"/>
    <w:rsid w:val="00A95070"/>
    <w:rsid w:val="00A96EAE"/>
    <w:rsid w:val="00A97731"/>
    <w:rsid w:val="00AA1993"/>
    <w:rsid w:val="00AA23E7"/>
    <w:rsid w:val="00AA268B"/>
    <w:rsid w:val="00AA2D34"/>
    <w:rsid w:val="00AA35C4"/>
    <w:rsid w:val="00AA4075"/>
    <w:rsid w:val="00AA4AEB"/>
    <w:rsid w:val="00AA4D5E"/>
    <w:rsid w:val="00AA56F4"/>
    <w:rsid w:val="00AA5946"/>
    <w:rsid w:val="00AA647F"/>
    <w:rsid w:val="00AA6566"/>
    <w:rsid w:val="00AA6621"/>
    <w:rsid w:val="00AA6D0C"/>
    <w:rsid w:val="00AA7E4B"/>
    <w:rsid w:val="00AB3527"/>
    <w:rsid w:val="00AB3BBC"/>
    <w:rsid w:val="00AB4130"/>
    <w:rsid w:val="00AB494E"/>
    <w:rsid w:val="00AB73D4"/>
    <w:rsid w:val="00AC09A2"/>
    <w:rsid w:val="00AC0EF8"/>
    <w:rsid w:val="00AC14E7"/>
    <w:rsid w:val="00AC22FA"/>
    <w:rsid w:val="00AC2743"/>
    <w:rsid w:val="00AC30A9"/>
    <w:rsid w:val="00AC3717"/>
    <w:rsid w:val="00AC4363"/>
    <w:rsid w:val="00AC5D2F"/>
    <w:rsid w:val="00AC5E2D"/>
    <w:rsid w:val="00AC70F5"/>
    <w:rsid w:val="00AD0229"/>
    <w:rsid w:val="00AD0BFB"/>
    <w:rsid w:val="00AD1C24"/>
    <w:rsid w:val="00AD233A"/>
    <w:rsid w:val="00AD5B98"/>
    <w:rsid w:val="00AD7635"/>
    <w:rsid w:val="00AE032A"/>
    <w:rsid w:val="00AE0AE8"/>
    <w:rsid w:val="00AE1601"/>
    <w:rsid w:val="00AE1EA2"/>
    <w:rsid w:val="00AE3049"/>
    <w:rsid w:val="00AE44AB"/>
    <w:rsid w:val="00AE4A46"/>
    <w:rsid w:val="00AE6EC0"/>
    <w:rsid w:val="00AE6EC2"/>
    <w:rsid w:val="00AE73AC"/>
    <w:rsid w:val="00AF010D"/>
    <w:rsid w:val="00AF054B"/>
    <w:rsid w:val="00AF09B3"/>
    <w:rsid w:val="00AF2AA3"/>
    <w:rsid w:val="00AF5521"/>
    <w:rsid w:val="00AF6071"/>
    <w:rsid w:val="00AF6E6C"/>
    <w:rsid w:val="00AF7BD5"/>
    <w:rsid w:val="00B000E7"/>
    <w:rsid w:val="00B00ED5"/>
    <w:rsid w:val="00B01757"/>
    <w:rsid w:val="00B0199E"/>
    <w:rsid w:val="00B01AB1"/>
    <w:rsid w:val="00B020EA"/>
    <w:rsid w:val="00B0282B"/>
    <w:rsid w:val="00B02C2C"/>
    <w:rsid w:val="00B03834"/>
    <w:rsid w:val="00B04FDA"/>
    <w:rsid w:val="00B05575"/>
    <w:rsid w:val="00B05E25"/>
    <w:rsid w:val="00B06130"/>
    <w:rsid w:val="00B061E8"/>
    <w:rsid w:val="00B10703"/>
    <w:rsid w:val="00B11715"/>
    <w:rsid w:val="00B11874"/>
    <w:rsid w:val="00B11A8A"/>
    <w:rsid w:val="00B12CF0"/>
    <w:rsid w:val="00B12E39"/>
    <w:rsid w:val="00B1374B"/>
    <w:rsid w:val="00B137F6"/>
    <w:rsid w:val="00B13BE3"/>
    <w:rsid w:val="00B1493D"/>
    <w:rsid w:val="00B1563A"/>
    <w:rsid w:val="00B17E45"/>
    <w:rsid w:val="00B20420"/>
    <w:rsid w:val="00B2067E"/>
    <w:rsid w:val="00B20D58"/>
    <w:rsid w:val="00B214E6"/>
    <w:rsid w:val="00B216B7"/>
    <w:rsid w:val="00B21D45"/>
    <w:rsid w:val="00B21F14"/>
    <w:rsid w:val="00B22E48"/>
    <w:rsid w:val="00B23050"/>
    <w:rsid w:val="00B2321C"/>
    <w:rsid w:val="00B2365E"/>
    <w:rsid w:val="00B2468B"/>
    <w:rsid w:val="00B258CC"/>
    <w:rsid w:val="00B25998"/>
    <w:rsid w:val="00B277A8"/>
    <w:rsid w:val="00B278A7"/>
    <w:rsid w:val="00B27AC1"/>
    <w:rsid w:val="00B30345"/>
    <w:rsid w:val="00B306B9"/>
    <w:rsid w:val="00B30CB7"/>
    <w:rsid w:val="00B3120C"/>
    <w:rsid w:val="00B31210"/>
    <w:rsid w:val="00B33378"/>
    <w:rsid w:val="00B338E2"/>
    <w:rsid w:val="00B34CDC"/>
    <w:rsid w:val="00B36260"/>
    <w:rsid w:val="00B36543"/>
    <w:rsid w:val="00B410E7"/>
    <w:rsid w:val="00B4234E"/>
    <w:rsid w:val="00B42DCE"/>
    <w:rsid w:val="00B44A6E"/>
    <w:rsid w:val="00B50256"/>
    <w:rsid w:val="00B50577"/>
    <w:rsid w:val="00B5081C"/>
    <w:rsid w:val="00B50E8A"/>
    <w:rsid w:val="00B513E9"/>
    <w:rsid w:val="00B527C4"/>
    <w:rsid w:val="00B53DEE"/>
    <w:rsid w:val="00B542BC"/>
    <w:rsid w:val="00B54417"/>
    <w:rsid w:val="00B54E78"/>
    <w:rsid w:val="00B55D71"/>
    <w:rsid w:val="00B56470"/>
    <w:rsid w:val="00B56828"/>
    <w:rsid w:val="00B5698F"/>
    <w:rsid w:val="00B569B9"/>
    <w:rsid w:val="00B573FD"/>
    <w:rsid w:val="00B6057D"/>
    <w:rsid w:val="00B614BE"/>
    <w:rsid w:val="00B614EE"/>
    <w:rsid w:val="00B618D6"/>
    <w:rsid w:val="00B63CA1"/>
    <w:rsid w:val="00B6417F"/>
    <w:rsid w:val="00B64958"/>
    <w:rsid w:val="00B654FE"/>
    <w:rsid w:val="00B66246"/>
    <w:rsid w:val="00B67E71"/>
    <w:rsid w:val="00B720D3"/>
    <w:rsid w:val="00B72C1A"/>
    <w:rsid w:val="00B73A15"/>
    <w:rsid w:val="00B76069"/>
    <w:rsid w:val="00B7661F"/>
    <w:rsid w:val="00B77B05"/>
    <w:rsid w:val="00B8153F"/>
    <w:rsid w:val="00B81967"/>
    <w:rsid w:val="00B81E01"/>
    <w:rsid w:val="00B82573"/>
    <w:rsid w:val="00B82591"/>
    <w:rsid w:val="00B82FC6"/>
    <w:rsid w:val="00B8343D"/>
    <w:rsid w:val="00B841B3"/>
    <w:rsid w:val="00B8446D"/>
    <w:rsid w:val="00B85788"/>
    <w:rsid w:val="00B86789"/>
    <w:rsid w:val="00B86D97"/>
    <w:rsid w:val="00B90049"/>
    <w:rsid w:val="00B91EFD"/>
    <w:rsid w:val="00B926FA"/>
    <w:rsid w:val="00B92763"/>
    <w:rsid w:val="00B92BF6"/>
    <w:rsid w:val="00B9312E"/>
    <w:rsid w:val="00B95A6A"/>
    <w:rsid w:val="00B9707F"/>
    <w:rsid w:val="00B97EC3"/>
    <w:rsid w:val="00BA0230"/>
    <w:rsid w:val="00BA352A"/>
    <w:rsid w:val="00BA41E3"/>
    <w:rsid w:val="00BA69FD"/>
    <w:rsid w:val="00BA6A7D"/>
    <w:rsid w:val="00BA7485"/>
    <w:rsid w:val="00BB01BE"/>
    <w:rsid w:val="00BB08A6"/>
    <w:rsid w:val="00BB30DC"/>
    <w:rsid w:val="00BB56E2"/>
    <w:rsid w:val="00BB5EB9"/>
    <w:rsid w:val="00BB6A9C"/>
    <w:rsid w:val="00BB7992"/>
    <w:rsid w:val="00BB7A7A"/>
    <w:rsid w:val="00BC1370"/>
    <w:rsid w:val="00BC22E0"/>
    <w:rsid w:val="00BC2EF2"/>
    <w:rsid w:val="00BC3957"/>
    <w:rsid w:val="00BC3B37"/>
    <w:rsid w:val="00BC4A64"/>
    <w:rsid w:val="00BC4D97"/>
    <w:rsid w:val="00BC53D4"/>
    <w:rsid w:val="00BC54C3"/>
    <w:rsid w:val="00BC5726"/>
    <w:rsid w:val="00BC5F02"/>
    <w:rsid w:val="00BC608B"/>
    <w:rsid w:val="00BC62E6"/>
    <w:rsid w:val="00BC71F5"/>
    <w:rsid w:val="00BD1D58"/>
    <w:rsid w:val="00BD1DD3"/>
    <w:rsid w:val="00BD2C00"/>
    <w:rsid w:val="00BD31DE"/>
    <w:rsid w:val="00BE064B"/>
    <w:rsid w:val="00BE2546"/>
    <w:rsid w:val="00BE3AF9"/>
    <w:rsid w:val="00BE4E43"/>
    <w:rsid w:val="00BE5BF9"/>
    <w:rsid w:val="00BF0504"/>
    <w:rsid w:val="00BF0E14"/>
    <w:rsid w:val="00BF1928"/>
    <w:rsid w:val="00BF1B18"/>
    <w:rsid w:val="00BF4C8E"/>
    <w:rsid w:val="00BF54EB"/>
    <w:rsid w:val="00BF56D7"/>
    <w:rsid w:val="00BF5B48"/>
    <w:rsid w:val="00BF7341"/>
    <w:rsid w:val="00BF76B0"/>
    <w:rsid w:val="00BF799E"/>
    <w:rsid w:val="00C0184A"/>
    <w:rsid w:val="00C0455B"/>
    <w:rsid w:val="00C04914"/>
    <w:rsid w:val="00C06585"/>
    <w:rsid w:val="00C0687D"/>
    <w:rsid w:val="00C0712D"/>
    <w:rsid w:val="00C07482"/>
    <w:rsid w:val="00C07790"/>
    <w:rsid w:val="00C100EC"/>
    <w:rsid w:val="00C10D7A"/>
    <w:rsid w:val="00C11601"/>
    <w:rsid w:val="00C135DB"/>
    <w:rsid w:val="00C1383D"/>
    <w:rsid w:val="00C1391E"/>
    <w:rsid w:val="00C13C43"/>
    <w:rsid w:val="00C13E20"/>
    <w:rsid w:val="00C1440E"/>
    <w:rsid w:val="00C14A85"/>
    <w:rsid w:val="00C14C0F"/>
    <w:rsid w:val="00C15AA2"/>
    <w:rsid w:val="00C15C56"/>
    <w:rsid w:val="00C16419"/>
    <w:rsid w:val="00C1746E"/>
    <w:rsid w:val="00C17E02"/>
    <w:rsid w:val="00C20DC8"/>
    <w:rsid w:val="00C21DD5"/>
    <w:rsid w:val="00C229AB"/>
    <w:rsid w:val="00C22FFA"/>
    <w:rsid w:val="00C2306C"/>
    <w:rsid w:val="00C2345C"/>
    <w:rsid w:val="00C24D96"/>
    <w:rsid w:val="00C257B8"/>
    <w:rsid w:val="00C26109"/>
    <w:rsid w:val="00C2678E"/>
    <w:rsid w:val="00C26FF9"/>
    <w:rsid w:val="00C273AE"/>
    <w:rsid w:val="00C278CC"/>
    <w:rsid w:val="00C278F9"/>
    <w:rsid w:val="00C30573"/>
    <w:rsid w:val="00C318C8"/>
    <w:rsid w:val="00C32A01"/>
    <w:rsid w:val="00C3301A"/>
    <w:rsid w:val="00C34CAB"/>
    <w:rsid w:val="00C35D56"/>
    <w:rsid w:val="00C35DE9"/>
    <w:rsid w:val="00C367E7"/>
    <w:rsid w:val="00C36898"/>
    <w:rsid w:val="00C40C86"/>
    <w:rsid w:val="00C40E89"/>
    <w:rsid w:val="00C410BA"/>
    <w:rsid w:val="00C416EC"/>
    <w:rsid w:val="00C41B6A"/>
    <w:rsid w:val="00C41BC1"/>
    <w:rsid w:val="00C42262"/>
    <w:rsid w:val="00C43A78"/>
    <w:rsid w:val="00C43CE1"/>
    <w:rsid w:val="00C44FF6"/>
    <w:rsid w:val="00C45117"/>
    <w:rsid w:val="00C45758"/>
    <w:rsid w:val="00C46241"/>
    <w:rsid w:val="00C47079"/>
    <w:rsid w:val="00C4722C"/>
    <w:rsid w:val="00C50E33"/>
    <w:rsid w:val="00C51834"/>
    <w:rsid w:val="00C518FE"/>
    <w:rsid w:val="00C52310"/>
    <w:rsid w:val="00C5286E"/>
    <w:rsid w:val="00C53095"/>
    <w:rsid w:val="00C545D7"/>
    <w:rsid w:val="00C5480A"/>
    <w:rsid w:val="00C54889"/>
    <w:rsid w:val="00C5522F"/>
    <w:rsid w:val="00C55649"/>
    <w:rsid w:val="00C579CC"/>
    <w:rsid w:val="00C60C9B"/>
    <w:rsid w:val="00C619B4"/>
    <w:rsid w:val="00C62397"/>
    <w:rsid w:val="00C6286B"/>
    <w:rsid w:val="00C64FA4"/>
    <w:rsid w:val="00C64FE5"/>
    <w:rsid w:val="00C655D2"/>
    <w:rsid w:val="00C65E91"/>
    <w:rsid w:val="00C66671"/>
    <w:rsid w:val="00C67D2A"/>
    <w:rsid w:val="00C67E8C"/>
    <w:rsid w:val="00C70437"/>
    <w:rsid w:val="00C70D52"/>
    <w:rsid w:val="00C70F61"/>
    <w:rsid w:val="00C71155"/>
    <w:rsid w:val="00C71275"/>
    <w:rsid w:val="00C7165F"/>
    <w:rsid w:val="00C72C4B"/>
    <w:rsid w:val="00C73B3A"/>
    <w:rsid w:val="00C759BD"/>
    <w:rsid w:val="00C75A99"/>
    <w:rsid w:val="00C766DC"/>
    <w:rsid w:val="00C76C4E"/>
    <w:rsid w:val="00C80047"/>
    <w:rsid w:val="00C801D1"/>
    <w:rsid w:val="00C8049A"/>
    <w:rsid w:val="00C816B7"/>
    <w:rsid w:val="00C82A2A"/>
    <w:rsid w:val="00C82EFF"/>
    <w:rsid w:val="00C83AAC"/>
    <w:rsid w:val="00C866FA"/>
    <w:rsid w:val="00C86ED0"/>
    <w:rsid w:val="00C91533"/>
    <w:rsid w:val="00C92E13"/>
    <w:rsid w:val="00C9386F"/>
    <w:rsid w:val="00C95337"/>
    <w:rsid w:val="00C96C82"/>
    <w:rsid w:val="00C973C6"/>
    <w:rsid w:val="00C9753B"/>
    <w:rsid w:val="00C976FB"/>
    <w:rsid w:val="00C97E72"/>
    <w:rsid w:val="00CA1C54"/>
    <w:rsid w:val="00CA215B"/>
    <w:rsid w:val="00CA29FF"/>
    <w:rsid w:val="00CA4D9C"/>
    <w:rsid w:val="00CA4F17"/>
    <w:rsid w:val="00CA51C1"/>
    <w:rsid w:val="00CA59EC"/>
    <w:rsid w:val="00CA60D4"/>
    <w:rsid w:val="00CA6731"/>
    <w:rsid w:val="00CB018A"/>
    <w:rsid w:val="00CB3144"/>
    <w:rsid w:val="00CB3B86"/>
    <w:rsid w:val="00CB4798"/>
    <w:rsid w:val="00CB4BDD"/>
    <w:rsid w:val="00CB4D8F"/>
    <w:rsid w:val="00CB4FEC"/>
    <w:rsid w:val="00CB5314"/>
    <w:rsid w:val="00CB54EA"/>
    <w:rsid w:val="00CB6E98"/>
    <w:rsid w:val="00CB7708"/>
    <w:rsid w:val="00CB7E24"/>
    <w:rsid w:val="00CC06EA"/>
    <w:rsid w:val="00CC1374"/>
    <w:rsid w:val="00CC1533"/>
    <w:rsid w:val="00CC2932"/>
    <w:rsid w:val="00CC33AD"/>
    <w:rsid w:val="00CC33FD"/>
    <w:rsid w:val="00CC504D"/>
    <w:rsid w:val="00CC5FEA"/>
    <w:rsid w:val="00CC772F"/>
    <w:rsid w:val="00CD134D"/>
    <w:rsid w:val="00CD4583"/>
    <w:rsid w:val="00CD467A"/>
    <w:rsid w:val="00CD4C23"/>
    <w:rsid w:val="00CD4F21"/>
    <w:rsid w:val="00CD545F"/>
    <w:rsid w:val="00CD54A8"/>
    <w:rsid w:val="00CD6A29"/>
    <w:rsid w:val="00CD76C5"/>
    <w:rsid w:val="00CD7C08"/>
    <w:rsid w:val="00CE03DD"/>
    <w:rsid w:val="00CE0E3E"/>
    <w:rsid w:val="00CE3F1F"/>
    <w:rsid w:val="00CE4D7D"/>
    <w:rsid w:val="00CE4FD5"/>
    <w:rsid w:val="00CE5A24"/>
    <w:rsid w:val="00CE6A6A"/>
    <w:rsid w:val="00CE6E9A"/>
    <w:rsid w:val="00CE76A9"/>
    <w:rsid w:val="00CF0063"/>
    <w:rsid w:val="00CF01B9"/>
    <w:rsid w:val="00CF0C5D"/>
    <w:rsid w:val="00CF1BD3"/>
    <w:rsid w:val="00CF33E5"/>
    <w:rsid w:val="00CF425F"/>
    <w:rsid w:val="00CF5333"/>
    <w:rsid w:val="00D0015C"/>
    <w:rsid w:val="00D00710"/>
    <w:rsid w:val="00D0100B"/>
    <w:rsid w:val="00D01F15"/>
    <w:rsid w:val="00D03245"/>
    <w:rsid w:val="00D03417"/>
    <w:rsid w:val="00D0373B"/>
    <w:rsid w:val="00D03A4A"/>
    <w:rsid w:val="00D0438D"/>
    <w:rsid w:val="00D04A1D"/>
    <w:rsid w:val="00D04D22"/>
    <w:rsid w:val="00D075A2"/>
    <w:rsid w:val="00D10A45"/>
    <w:rsid w:val="00D10C94"/>
    <w:rsid w:val="00D11C36"/>
    <w:rsid w:val="00D126A9"/>
    <w:rsid w:val="00D12802"/>
    <w:rsid w:val="00D12869"/>
    <w:rsid w:val="00D13A21"/>
    <w:rsid w:val="00D14299"/>
    <w:rsid w:val="00D14CA8"/>
    <w:rsid w:val="00D14FAC"/>
    <w:rsid w:val="00D20E8F"/>
    <w:rsid w:val="00D221D0"/>
    <w:rsid w:val="00D231FE"/>
    <w:rsid w:val="00D23AA3"/>
    <w:rsid w:val="00D23D6C"/>
    <w:rsid w:val="00D24D80"/>
    <w:rsid w:val="00D25789"/>
    <w:rsid w:val="00D26342"/>
    <w:rsid w:val="00D26D53"/>
    <w:rsid w:val="00D30A71"/>
    <w:rsid w:val="00D318B0"/>
    <w:rsid w:val="00D318F8"/>
    <w:rsid w:val="00D31DBB"/>
    <w:rsid w:val="00D326EC"/>
    <w:rsid w:val="00D331CA"/>
    <w:rsid w:val="00D33293"/>
    <w:rsid w:val="00D34C38"/>
    <w:rsid w:val="00D34F7B"/>
    <w:rsid w:val="00D35A93"/>
    <w:rsid w:val="00D35B27"/>
    <w:rsid w:val="00D35D3F"/>
    <w:rsid w:val="00D36924"/>
    <w:rsid w:val="00D374D1"/>
    <w:rsid w:val="00D375BE"/>
    <w:rsid w:val="00D40F95"/>
    <w:rsid w:val="00D41AAF"/>
    <w:rsid w:val="00D44219"/>
    <w:rsid w:val="00D44992"/>
    <w:rsid w:val="00D45A0A"/>
    <w:rsid w:val="00D5053D"/>
    <w:rsid w:val="00D5286B"/>
    <w:rsid w:val="00D52EB1"/>
    <w:rsid w:val="00D53055"/>
    <w:rsid w:val="00D53926"/>
    <w:rsid w:val="00D5400D"/>
    <w:rsid w:val="00D54A75"/>
    <w:rsid w:val="00D555D6"/>
    <w:rsid w:val="00D558B7"/>
    <w:rsid w:val="00D5594B"/>
    <w:rsid w:val="00D60E52"/>
    <w:rsid w:val="00D62558"/>
    <w:rsid w:val="00D629F2"/>
    <w:rsid w:val="00D63593"/>
    <w:rsid w:val="00D65BB0"/>
    <w:rsid w:val="00D67453"/>
    <w:rsid w:val="00D67B04"/>
    <w:rsid w:val="00D704E4"/>
    <w:rsid w:val="00D70740"/>
    <w:rsid w:val="00D71CE3"/>
    <w:rsid w:val="00D72C89"/>
    <w:rsid w:val="00D72DD9"/>
    <w:rsid w:val="00D73905"/>
    <w:rsid w:val="00D742EC"/>
    <w:rsid w:val="00D74601"/>
    <w:rsid w:val="00D74E06"/>
    <w:rsid w:val="00D75046"/>
    <w:rsid w:val="00D75A59"/>
    <w:rsid w:val="00D75D80"/>
    <w:rsid w:val="00D80694"/>
    <w:rsid w:val="00D80C1A"/>
    <w:rsid w:val="00D847E6"/>
    <w:rsid w:val="00D857E3"/>
    <w:rsid w:val="00D85C28"/>
    <w:rsid w:val="00D85C53"/>
    <w:rsid w:val="00D862A9"/>
    <w:rsid w:val="00D87D0A"/>
    <w:rsid w:val="00D87DE4"/>
    <w:rsid w:val="00D9076D"/>
    <w:rsid w:val="00D90C9A"/>
    <w:rsid w:val="00D912B8"/>
    <w:rsid w:val="00D91470"/>
    <w:rsid w:val="00D93B25"/>
    <w:rsid w:val="00D95699"/>
    <w:rsid w:val="00D95DBB"/>
    <w:rsid w:val="00D964F3"/>
    <w:rsid w:val="00D97DA0"/>
    <w:rsid w:val="00DA0716"/>
    <w:rsid w:val="00DA071A"/>
    <w:rsid w:val="00DA1534"/>
    <w:rsid w:val="00DA1570"/>
    <w:rsid w:val="00DA27EB"/>
    <w:rsid w:val="00DA3285"/>
    <w:rsid w:val="00DA3A3B"/>
    <w:rsid w:val="00DA47DD"/>
    <w:rsid w:val="00DA62F7"/>
    <w:rsid w:val="00DA67C4"/>
    <w:rsid w:val="00DA79E1"/>
    <w:rsid w:val="00DB1B91"/>
    <w:rsid w:val="00DB1CD1"/>
    <w:rsid w:val="00DB2471"/>
    <w:rsid w:val="00DB288B"/>
    <w:rsid w:val="00DB2F2A"/>
    <w:rsid w:val="00DB4B2E"/>
    <w:rsid w:val="00DB563D"/>
    <w:rsid w:val="00DB6582"/>
    <w:rsid w:val="00DB6A8B"/>
    <w:rsid w:val="00DB73E3"/>
    <w:rsid w:val="00DC0801"/>
    <w:rsid w:val="00DC0E43"/>
    <w:rsid w:val="00DC158C"/>
    <w:rsid w:val="00DC17DB"/>
    <w:rsid w:val="00DC18CE"/>
    <w:rsid w:val="00DC1A35"/>
    <w:rsid w:val="00DC2C26"/>
    <w:rsid w:val="00DC2E48"/>
    <w:rsid w:val="00DC31ED"/>
    <w:rsid w:val="00DC47F9"/>
    <w:rsid w:val="00DC49B8"/>
    <w:rsid w:val="00DC5D86"/>
    <w:rsid w:val="00DC76EE"/>
    <w:rsid w:val="00DD05A4"/>
    <w:rsid w:val="00DD2A9A"/>
    <w:rsid w:val="00DD4842"/>
    <w:rsid w:val="00DD6F9C"/>
    <w:rsid w:val="00DD71B5"/>
    <w:rsid w:val="00DD758D"/>
    <w:rsid w:val="00DE0D8F"/>
    <w:rsid w:val="00DE30D5"/>
    <w:rsid w:val="00DE3519"/>
    <w:rsid w:val="00DE37AB"/>
    <w:rsid w:val="00DE4044"/>
    <w:rsid w:val="00DE45DC"/>
    <w:rsid w:val="00DE4E2E"/>
    <w:rsid w:val="00DE549F"/>
    <w:rsid w:val="00DE59AC"/>
    <w:rsid w:val="00DE69F4"/>
    <w:rsid w:val="00DE720D"/>
    <w:rsid w:val="00DF0195"/>
    <w:rsid w:val="00DF08D4"/>
    <w:rsid w:val="00DF08E3"/>
    <w:rsid w:val="00DF0C02"/>
    <w:rsid w:val="00DF15C4"/>
    <w:rsid w:val="00DF1F2B"/>
    <w:rsid w:val="00DF53A2"/>
    <w:rsid w:val="00DF6483"/>
    <w:rsid w:val="00DF64BC"/>
    <w:rsid w:val="00DF6768"/>
    <w:rsid w:val="00DF7230"/>
    <w:rsid w:val="00DF731E"/>
    <w:rsid w:val="00DF7E12"/>
    <w:rsid w:val="00E00EA4"/>
    <w:rsid w:val="00E0120C"/>
    <w:rsid w:val="00E01B30"/>
    <w:rsid w:val="00E03DA3"/>
    <w:rsid w:val="00E04709"/>
    <w:rsid w:val="00E06C9F"/>
    <w:rsid w:val="00E06D96"/>
    <w:rsid w:val="00E076FD"/>
    <w:rsid w:val="00E10B2B"/>
    <w:rsid w:val="00E11756"/>
    <w:rsid w:val="00E12447"/>
    <w:rsid w:val="00E1300A"/>
    <w:rsid w:val="00E1513A"/>
    <w:rsid w:val="00E15227"/>
    <w:rsid w:val="00E15547"/>
    <w:rsid w:val="00E1695A"/>
    <w:rsid w:val="00E16B80"/>
    <w:rsid w:val="00E2034B"/>
    <w:rsid w:val="00E20552"/>
    <w:rsid w:val="00E216A6"/>
    <w:rsid w:val="00E22B0D"/>
    <w:rsid w:val="00E27AD2"/>
    <w:rsid w:val="00E3041D"/>
    <w:rsid w:val="00E30438"/>
    <w:rsid w:val="00E30548"/>
    <w:rsid w:val="00E30957"/>
    <w:rsid w:val="00E309F8"/>
    <w:rsid w:val="00E31197"/>
    <w:rsid w:val="00E31A84"/>
    <w:rsid w:val="00E33650"/>
    <w:rsid w:val="00E34805"/>
    <w:rsid w:val="00E34C00"/>
    <w:rsid w:val="00E35635"/>
    <w:rsid w:val="00E4027F"/>
    <w:rsid w:val="00E408BB"/>
    <w:rsid w:val="00E414C5"/>
    <w:rsid w:val="00E41ABC"/>
    <w:rsid w:val="00E41DA2"/>
    <w:rsid w:val="00E42C03"/>
    <w:rsid w:val="00E42D1C"/>
    <w:rsid w:val="00E42E46"/>
    <w:rsid w:val="00E448EE"/>
    <w:rsid w:val="00E45094"/>
    <w:rsid w:val="00E452E6"/>
    <w:rsid w:val="00E46652"/>
    <w:rsid w:val="00E4740F"/>
    <w:rsid w:val="00E47B6C"/>
    <w:rsid w:val="00E505BA"/>
    <w:rsid w:val="00E50646"/>
    <w:rsid w:val="00E514D7"/>
    <w:rsid w:val="00E54691"/>
    <w:rsid w:val="00E54AA3"/>
    <w:rsid w:val="00E56BF0"/>
    <w:rsid w:val="00E5727A"/>
    <w:rsid w:val="00E60337"/>
    <w:rsid w:val="00E61515"/>
    <w:rsid w:val="00E62472"/>
    <w:rsid w:val="00E6262E"/>
    <w:rsid w:val="00E62750"/>
    <w:rsid w:val="00E62A59"/>
    <w:rsid w:val="00E62A62"/>
    <w:rsid w:val="00E62CD2"/>
    <w:rsid w:val="00E666FA"/>
    <w:rsid w:val="00E67B3A"/>
    <w:rsid w:val="00E7136B"/>
    <w:rsid w:val="00E71529"/>
    <w:rsid w:val="00E7172A"/>
    <w:rsid w:val="00E71AA1"/>
    <w:rsid w:val="00E72412"/>
    <w:rsid w:val="00E72C77"/>
    <w:rsid w:val="00E750B4"/>
    <w:rsid w:val="00E753E8"/>
    <w:rsid w:val="00E76028"/>
    <w:rsid w:val="00E76478"/>
    <w:rsid w:val="00E835DC"/>
    <w:rsid w:val="00E8455A"/>
    <w:rsid w:val="00E8541A"/>
    <w:rsid w:val="00E8672C"/>
    <w:rsid w:val="00E86964"/>
    <w:rsid w:val="00E86CEC"/>
    <w:rsid w:val="00E86D9E"/>
    <w:rsid w:val="00E871E6"/>
    <w:rsid w:val="00E87E2E"/>
    <w:rsid w:val="00E904AC"/>
    <w:rsid w:val="00E90B87"/>
    <w:rsid w:val="00E92382"/>
    <w:rsid w:val="00E9241C"/>
    <w:rsid w:val="00E924AF"/>
    <w:rsid w:val="00E93342"/>
    <w:rsid w:val="00E93F16"/>
    <w:rsid w:val="00E951BD"/>
    <w:rsid w:val="00E95F3C"/>
    <w:rsid w:val="00E970A3"/>
    <w:rsid w:val="00E972E4"/>
    <w:rsid w:val="00E97F0B"/>
    <w:rsid w:val="00EA0181"/>
    <w:rsid w:val="00EA109F"/>
    <w:rsid w:val="00EA1B56"/>
    <w:rsid w:val="00EA1DF1"/>
    <w:rsid w:val="00EA2039"/>
    <w:rsid w:val="00EA25D8"/>
    <w:rsid w:val="00EA2B35"/>
    <w:rsid w:val="00EA2F30"/>
    <w:rsid w:val="00EA3E4E"/>
    <w:rsid w:val="00EA40C6"/>
    <w:rsid w:val="00EA4ECE"/>
    <w:rsid w:val="00EA629D"/>
    <w:rsid w:val="00EA64D1"/>
    <w:rsid w:val="00EA6ADA"/>
    <w:rsid w:val="00EA70CC"/>
    <w:rsid w:val="00EA7108"/>
    <w:rsid w:val="00EA7255"/>
    <w:rsid w:val="00EA777F"/>
    <w:rsid w:val="00EA7BBC"/>
    <w:rsid w:val="00EA7BD3"/>
    <w:rsid w:val="00EB001B"/>
    <w:rsid w:val="00EB0A20"/>
    <w:rsid w:val="00EB156E"/>
    <w:rsid w:val="00EB1944"/>
    <w:rsid w:val="00EB3DE1"/>
    <w:rsid w:val="00EB44C7"/>
    <w:rsid w:val="00EB4C3E"/>
    <w:rsid w:val="00EB528D"/>
    <w:rsid w:val="00EB55A6"/>
    <w:rsid w:val="00EB5877"/>
    <w:rsid w:val="00EB7388"/>
    <w:rsid w:val="00EC034A"/>
    <w:rsid w:val="00EC076F"/>
    <w:rsid w:val="00EC19DE"/>
    <w:rsid w:val="00EC4842"/>
    <w:rsid w:val="00ED0167"/>
    <w:rsid w:val="00ED03A9"/>
    <w:rsid w:val="00ED0673"/>
    <w:rsid w:val="00ED0736"/>
    <w:rsid w:val="00ED0789"/>
    <w:rsid w:val="00ED09C3"/>
    <w:rsid w:val="00ED0D0D"/>
    <w:rsid w:val="00ED19CF"/>
    <w:rsid w:val="00ED35C9"/>
    <w:rsid w:val="00ED3D82"/>
    <w:rsid w:val="00ED55E0"/>
    <w:rsid w:val="00ED5676"/>
    <w:rsid w:val="00ED57F4"/>
    <w:rsid w:val="00ED6566"/>
    <w:rsid w:val="00ED6D89"/>
    <w:rsid w:val="00ED746F"/>
    <w:rsid w:val="00ED79FD"/>
    <w:rsid w:val="00EE029B"/>
    <w:rsid w:val="00EE0328"/>
    <w:rsid w:val="00EE04B7"/>
    <w:rsid w:val="00EE0D36"/>
    <w:rsid w:val="00EE0DCF"/>
    <w:rsid w:val="00EE129F"/>
    <w:rsid w:val="00EE1792"/>
    <w:rsid w:val="00EE1A96"/>
    <w:rsid w:val="00EE401A"/>
    <w:rsid w:val="00EE4AAD"/>
    <w:rsid w:val="00EE4AEF"/>
    <w:rsid w:val="00EE4B56"/>
    <w:rsid w:val="00EE51F4"/>
    <w:rsid w:val="00EE762A"/>
    <w:rsid w:val="00EE7C37"/>
    <w:rsid w:val="00EF00CA"/>
    <w:rsid w:val="00EF2965"/>
    <w:rsid w:val="00EF37FE"/>
    <w:rsid w:val="00EF3AF2"/>
    <w:rsid w:val="00EF4DDE"/>
    <w:rsid w:val="00EF4F10"/>
    <w:rsid w:val="00EF58D9"/>
    <w:rsid w:val="00EF6D83"/>
    <w:rsid w:val="00EF7918"/>
    <w:rsid w:val="00F00486"/>
    <w:rsid w:val="00F006A6"/>
    <w:rsid w:val="00F01910"/>
    <w:rsid w:val="00F01AA4"/>
    <w:rsid w:val="00F0486A"/>
    <w:rsid w:val="00F05497"/>
    <w:rsid w:val="00F067F0"/>
    <w:rsid w:val="00F07538"/>
    <w:rsid w:val="00F07ED8"/>
    <w:rsid w:val="00F1025F"/>
    <w:rsid w:val="00F11D2D"/>
    <w:rsid w:val="00F12058"/>
    <w:rsid w:val="00F13093"/>
    <w:rsid w:val="00F13FB9"/>
    <w:rsid w:val="00F142DA"/>
    <w:rsid w:val="00F147D5"/>
    <w:rsid w:val="00F15FAA"/>
    <w:rsid w:val="00F2045A"/>
    <w:rsid w:val="00F206AD"/>
    <w:rsid w:val="00F20F8A"/>
    <w:rsid w:val="00F22055"/>
    <w:rsid w:val="00F23BCA"/>
    <w:rsid w:val="00F25188"/>
    <w:rsid w:val="00F2697B"/>
    <w:rsid w:val="00F272CA"/>
    <w:rsid w:val="00F279CE"/>
    <w:rsid w:val="00F32689"/>
    <w:rsid w:val="00F342AE"/>
    <w:rsid w:val="00F34524"/>
    <w:rsid w:val="00F34B32"/>
    <w:rsid w:val="00F34EB7"/>
    <w:rsid w:val="00F35AF4"/>
    <w:rsid w:val="00F36290"/>
    <w:rsid w:val="00F36AC6"/>
    <w:rsid w:val="00F36F4B"/>
    <w:rsid w:val="00F36F4F"/>
    <w:rsid w:val="00F40497"/>
    <w:rsid w:val="00F405D4"/>
    <w:rsid w:val="00F4265A"/>
    <w:rsid w:val="00F446E2"/>
    <w:rsid w:val="00F4497A"/>
    <w:rsid w:val="00F44FB8"/>
    <w:rsid w:val="00F45938"/>
    <w:rsid w:val="00F466B3"/>
    <w:rsid w:val="00F50E93"/>
    <w:rsid w:val="00F512A4"/>
    <w:rsid w:val="00F52CCA"/>
    <w:rsid w:val="00F535CB"/>
    <w:rsid w:val="00F5409D"/>
    <w:rsid w:val="00F5603F"/>
    <w:rsid w:val="00F568E2"/>
    <w:rsid w:val="00F5703A"/>
    <w:rsid w:val="00F570FD"/>
    <w:rsid w:val="00F5724D"/>
    <w:rsid w:val="00F57B1D"/>
    <w:rsid w:val="00F6078F"/>
    <w:rsid w:val="00F607BD"/>
    <w:rsid w:val="00F6128F"/>
    <w:rsid w:val="00F62A05"/>
    <w:rsid w:val="00F641B4"/>
    <w:rsid w:val="00F64628"/>
    <w:rsid w:val="00F64DFE"/>
    <w:rsid w:val="00F6525D"/>
    <w:rsid w:val="00F66A68"/>
    <w:rsid w:val="00F67C9E"/>
    <w:rsid w:val="00F70002"/>
    <w:rsid w:val="00F7020F"/>
    <w:rsid w:val="00F70256"/>
    <w:rsid w:val="00F7080D"/>
    <w:rsid w:val="00F718D4"/>
    <w:rsid w:val="00F7294D"/>
    <w:rsid w:val="00F732AB"/>
    <w:rsid w:val="00F73DB8"/>
    <w:rsid w:val="00F74842"/>
    <w:rsid w:val="00F754E7"/>
    <w:rsid w:val="00F75DFC"/>
    <w:rsid w:val="00F76792"/>
    <w:rsid w:val="00F76BD4"/>
    <w:rsid w:val="00F809B4"/>
    <w:rsid w:val="00F82600"/>
    <w:rsid w:val="00F827F3"/>
    <w:rsid w:val="00F846DC"/>
    <w:rsid w:val="00F8482F"/>
    <w:rsid w:val="00F8520B"/>
    <w:rsid w:val="00F86A0B"/>
    <w:rsid w:val="00F913DB"/>
    <w:rsid w:val="00F9198F"/>
    <w:rsid w:val="00F91CDC"/>
    <w:rsid w:val="00F93FD5"/>
    <w:rsid w:val="00F9410E"/>
    <w:rsid w:val="00F97448"/>
    <w:rsid w:val="00FA02D5"/>
    <w:rsid w:val="00FA109D"/>
    <w:rsid w:val="00FA1B21"/>
    <w:rsid w:val="00FA258D"/>
    <w:rsid w:val="00FA2AC5"/>
    <w:rsid w:val="00FA2D1F"/>
    <w:rsid w:val="00FA46AC"/>
    <w:rsid w:val="00FA4814"/>
    <w:rsid w:val="00FA762B"/>
    <w:rsid w:val="00FA7AAF"/>
    <w:rsid w:val="00FB043F"/>
    <w:rsid w:val="00FB21C3"/>
    <w:rsid w:val="00FB2361"/>
    <w:rsid w:val="00FB2A15"/>
    <w:rsid w:val="00FB3C5C"/>
    <w:rsid w:val="00FB61A4"/>
    <w:rsid w:val="00FB627F"/>
    <w:rsid w:val="00FC0DB9"/>
    <w:rsid w:val="00FC1764"/>
    <w:rsid w:val="00FC1B0B"/>
    <w:rsid w:val="00FC334D"/>
    <w:rsid w:val="00FC3CD4"/>
    <w:rsid w:val="00FC6110"/>
    <w:rsid w:val="00FC63B0"/>
    <w:rsid w:val="00FC7DE8"/>
    <w:rsid w:val="00FD1E27"/>
    <w:rsid w:val="00FD34BC"/>
    <w:rsid w:val="00FD35C1"/>
    <w:rsid w:val="00FD381E"/>
    <w:rsid w:val="00FD4A9A"/>
    <w:rsid w:val="00FD5F99"/>
    <w:rsid w:val="00FD7CBA"/>
    <w:rsid w:val="00FE0E09"/>
    <w:rsid w:val="00FE0FD8"/>
    <w:rsid w:val="00FE12D4"/>
    <w:rsid w:val="00FE23A4"/>
    <w:rsid w:val="00FE2D88"/>
    <w:rsid w:val="00FE320B"/>
    <w:rsid w:val="00FE3299"/>
    <w:rsid w:val="00FE3C66"/>
    <w:rsid w:val="00FE4A04"/>
    <w:rsid w:val="00FE4B4E"/>
    <w:rsid w:val="00FE5143"/>
    <w:rsid w:val="00FE55AE"/>
    <w:rsid w:val="00FE5D91"/>
    <w:rsid w:val="00FE6983"/>
    <w:rsid w:val="00FE6A5B"/>
    <w:rsid w:val="00FE7491"/>
    <w:rsid w:val="00FF0194"/>
    <w:rsid w:val="00FF0419"/>
    <w:rsid w:val="00FF1F58"/>
    <w:rsid w:val="00FF24D7"/>
    <w:rsid w:val="00FF2570"/>
    <w:rsid w:val="00FF2BAB"/>
    <w:rsid w:val="00FF473F"/>
    <w:rsid w:val="00FF484A"/>
    <w:rsid w:val="00FF48C9"/>
    <w:rsid w:val="00FF513F"/>
    <w:rsid w:val="00FF57A0"/>
    <w:rsid w:val="00FF7C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73"/>
    <w:pPr>
      <w:suppressAutoHyphens/>
      <w:spacing w:line="100" w:lineRule="atLeast"/>
    </w:pPr>
    <w:rPr>
      <w:sz w:val="24"/>
      <w:szCs w:val="24"/>
      <w:lang w:eastAsia="ar-SA"/>
    </w:rPr>
  </w:style>
  <w:style w:type="paragraph" w:styleId="1">
    <w:name w:val="heading 1"/>
    <w:basedOn w:val="a"/>
    <w:next w:val="a0"/>
    <w:qFormat/>
    <w:rsid w:val="00BF799E"/>
    <w:pPr>
      <w:keepNext/>
      <w:numPr>
        <w:numId w:val="1"/>
      </w:numPr>
      <w:spacing w:before="240" w:after="60"/>
      <w:outlineLvl w:val="0"/>
    </w:pPr>
    <w:rPr>
      <w:rFonts w:ascii="Arial" w:hAnsi="Arial" w:cs="Arial"/>
      <w:b/>
      <w:bCs/>
      <w:kern w:val="1"/>
      <w:sz w:val="32"/>
      <w:szCs w:val="32"/>
      <w:lang w:val="en-AU"/>
    </w:rPr>
  </w:style>
  <w:style w:type="paragraph" w:styleId="2">
    <w:name w:val="heading 2"/>
    <w:basedOn w:val="a"/>
    <w:next w:val="a0"/>
    <w:qFormat/>
    <w:rsid w:val="00BF799E"/>
    <w:pPr>
      <w:keepNext/>
      <w:numPr>
        <w:ilvl w:val="1"/>
        <w:numId w:val="1"/>
      </w:numPr>
      <w:jc w:val="center"/>
      <w:outlineLvl w:val="1"/>
    </w:pPr>
    <w:rPr>
      <w:b/>
      <w:bCs/>
    </w:rPr>
  </w:style>
  <w:style w:type="paragraph" w:styleId="3">
    <w:name w:val="heading 3"/>
    <w:basedOn w:val="a"/>
    <w:next w:val="a0"/>
    <w:qFormat/>
    <w:rsid w:val="00BF799E"/>
    <w:pPr>
      <w:keepNext/>
      <w:numPr>
        <w:ilvl w:val="2"/>
        <w:numId w:val="1"/>
      </w:numPr>
      <w:spacing w:before="240" w:after="60"/>
      <w:outlineLvl w:val="2"/>
    </w:pPr>
    <w:rPr>
      <w:rFonts w:ascii="Arial" w:hAnsi="Arial" w:cs="Arial"/>
      <w:b/>
      <w:bCs/>
      <w:sz w:val="26"/>
      <w:szCs w:val="26"/>
      <w:lang w:val="en-AU"/>
    </w:rPr>
  </w:style>
  <w:style w:type="paragraph" w:styleId="4">
    <w:name w:val="heading 4"/>
    <w:basedOn w:val="a"/>
    <w:next w:val="a0"/>
    <w:qFormat/>
    <w:rsid w:val="00BF799E"/>
    <w:pPr>
      <w:keepNext/>
      <w:numPr>
        <w:ilvl w:val="3"/>
        <w:numId w:val="1"/>
      </w:numPr>
      <w:spacing w:before="240" w:after="60"/>
      <w:outlineLvl w:val="3"/>
    </w:pPr>
    <w:rPr>
      <w:b/>
      <w:bCs/>
      <w:sz w:val="28"/>
      <w:szCs w:val="28"/>
    </w:rPr>
  </w:style>
  <w:style w:type="paragraph" w:styleId="5">
    <w:name w:val="heading 5"/>
    <w:basedOn w:val="a"/>
    <w:next w:val="a0"/>
    <w:qFormat/>
    <w:rsid w:val="00BF799E"/>
    <w:pPr>
      <w:numPr>
        <w:ilvl w:val="4"/>
        <w:numId w:val="1"/>
      </w:numPr>
      <w:spacing w:before="240" w:after="60"/>
      <w:outlineLvl w:val="4"/>
    </w:pPr>
    <w:rPr>
      <w:b/>
      <w:bCs/>
      <w:i/>
      <w:iCs/>
      <w:sz w:val="26"/>
      <w:szCs w:val="26"/>
      <w:lang w:val="en-US"/>
    </w:rPr>
  </w:style>
  <w:style w:type="paragraph" w:styleId="6">
    <w:name w:val="heading 6"/>
    <w:basedOn w:val="a"/>
    <w:next w:val="a0"/>
    <w:qFormat/>
    <w:rsid w:val="00BF799E"/>
    <w:pPr>
      <w:numPr>
        <w:ilvl w:val="5"/>
        <w:numId w:val="1"/>
      </w:numPr>
      <w:spacing w:before="240" w:after="60"/>
      <w:outlineLvl w:val="5"/>
    </w:pPr>
    <w:rPr>
      <w:b/>
      <w:bCs/>
      <w:sz w:val="22"/>
      <w:szCs w:val="22"/>
      <w:lang w:val="en-GB"/>
    </w:rPr>
  </w:style>
  <w:style w:type="paragraph" w:styleId="7">
    <w:name w:val="heading 7"/>
    <w:basedOn w:val="a"/>
    <w:next w:val="a0"/>
    <w:qFormat/>
    <w:rsid w:val="00BF799E"/>
    <w:pPr>
      <w:numPr>
        <w:ilvl w:val="6"/>
        <w:numId w:val="1"/>
      </w:numPr>
      <w:spacing w:before="240" w:after="60"/>
      <w:outlineLvl w:val="6"/>
    </w:pPr>
    <w:rPr>
      <w:lang w:val="en-US"/>
    </w:rPr>
  </w:style>
  <w:style w:type="paragraph" w:styleId="8">
    <w:name w:val="heading 8"/>
    <w:basedOn w:val="a"/>
    <w:next w:val="a0"/>
    <w:qFormat/>
    <w:rsid w:val="00BF799E"/>
    <w:pPr>
      <w:numPr>
        <w:ilvl w:val="7"/>
        <w:numId w:val="1"/>
      </w:numPr>
      <w:spacing w:before="240" w:after="60"/>
      <w:outlineLvl w:val="7"/>
    </w:pPr>
    <w:rPr>
      <w:i/>
      <w:iCs/>
      <w:lang w:val="en-GB"/>
    </w:rPr>
  </w:style>
  <w:style w:type="paragraph" w:styleId="9">
    <w:name w:val="heading 9"/>
    <w:basedOn w:val="a"/>
    <w:next w:val="a0"/>
    <w:qFormat/>
    <w:rsid w:val="00BF799E"/>
    <w:pPr>
      <w:keepNext/>
      <w:numPr>
        <w:ilvl w:val="8"/>
        <w:numId w:val="1"/>
      </w:numPr>
      <w:jc w:val="center"/>
      <w:outlineLvl w:val="8"/>
    </w:pPr>
    <w:rPr>
      <w:b/>
      <w:sz w:val="36"/>
      <w:szCs w:val="20"/>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799E"/>
    <w:rPr>
      <w:b/>
    </w:rPr>
  </w:style>
  <w:style w:type="character" w:customStyle="1" w:styleId="WW8Num1z1">
    <w:name w:val="WW8Num1z1"/>
    <w:rsid w:val="00BF799E"/>
  </w:style>
  <w:style w:type="character" w:customStyle="1" w:styleId="WW8Num1z2">
    <w:name w:val="WW8Num1z2"/>
    <w:rsid w:val="00BF799E"/>
  </w:style>
  <w:style w:type="character" w:customStyle="1" w:styleId="WW8Num1z3">
    <w:name w:val="WW8Num1z3"/>
    <w:rsid w:val="00BF799E"/>
  </w:style>
  <w:style w:type="character" w:customStyle="1" w:styleId="WW8Num1z4">
    <w:name w:val="WW8Num1z4"/>
    <w:rsid w:val="00BF799E"/>
  </w:style>
  <w:style w:type="character" w:customStyle="1" w:styleId="WW8Num1z5">
    <w:name w:val="WW8Num1z5"/>
    <w:rsid w:val="00BF799E"/>
  </w:style>
  <w:style w:type="character" w:customStyle="1" w:styleId="WW8Num1z6">
    <w:name w:val="WW8Num1z6"/>
    <w:rsid w:val="00BF799E"/>
  </w:style>
  <w:style w:type="character" w:customStyle="1" w:styleId="WW8Num1z7">
    <w:name w:val="WW8Num1z7"/>
    <w:rsid w:val="00BF799E"/>
  </w:style>
  <w:style w:type="character" w:customStyle="1" w:styleId="WW8Num1z8">
    <w:name w:val="WW8Num1z8"/>
    <w:rsid w:val="00BF799E"/>
  </w:style>
  <w:style w:type="character" w:customStyle="1" w:styleId="WW8Num2z0">
    <w:name w:val="WW8Num2z0"/>
    <w:rsid w:val="00BF799E"/>
    <w:rPr>
      <w:rFonts w:ascii="Symbol" w:hAnsi="Symbol" w:cs="Symbol"/>
    </w:rPr>
  </w:style>
  <w:style w:type="character" w:customStyle="1" w:styleId="WW8Num2z1">
    <w:name w:val="WW8Num2z1"/>
    <w:rsid w:val="00BF799E"/>
    <w:rPr>
      <w:rFonts w:ascii="Courier New" w:hAnsi="Courier New" w:cs="Courier New"/>
    </w:rPr>
  </w:style>
  <w:style w:type="character" w:customStyle="1" w:styleId="WW8Num2z2">
    <w:name w:val="WW8Num2z2"/>
    <w:rsid w:val="00BF799E"/>
    <w:rPr>
      <w:rFonts w:ascii="Wingdings" w:hAnsi="Wingdings" w:cs="Wingdings"/>
    </w:rPr>
  </w:style>
  <w:style w:type="character" w:customStyle="1" w:styleId="WW8Num3z0">
    <w:name w:val="WW8Num3z0"/>
    <w:rsid w:val="00BF799E"/>
    <w:rPr>
      <w:rFonts w:ascii="Symbol" w:hAnsi="Symbol" w:cs="Symbol"/>
      <w:color w:val="000000"/>
      <w:sz w:val="24"/>
      <w:szCs w:val="24"/>
    </w:rPr>
  </w:style>
  <w:style w:type="character" w:customStyle="1" w:styleId="WW8Num3z1">
    <w:name w:val="WW8Num3z1"/>
    <w:rsid w:val="00BF799E"/>
    <w:rPr>
      <w:rFonts w:ascii="Courier New" w:hAnsi="Courier New" w:cs="Courier New"/>
    </w:rPr>
  </w:style>
  <w:style w:type="character" w:customStyle="1" w:styleId="WW8Num3z2">
    <w:name w:val="WW8Num3z2"/>
    <w:rsid w:val="00BF799E"/>
    <w:rPr>
      <w:rFonts w:ascii="Wingdings" w:hAnsi="Wingdings" w:cs="Wingdings"/>
    </w:rPr>
  </w:style>
  <w:style w:type="character" w:customStyle="1" w:styleId="WW8Num4z0">
    <w:name w:val="WW8Num4z0"/>
    <w:rsid w:val="00BF799E"/>
  </w:style>
  <w:style w:type="character" w:customStyle="1" w:styleId="WW8Num4z1">
    <w:name w:val="WW8Num4z1"/>
    <w:rsid w:val="00BF799E"/>
  </w:style>
  <w:style w:type="character" w:customStyle="1" w:styleId="WW8Num4z2">
    <w:name w:val="WW8Num4z2"/>
    <w:rsid w:val="00BF799E"/>
  </w:style>
  <w:style w:type="character" w:customStyle="1" w:styleId="WW8Num4z3">
    <w:name w:val="WW8Num4z3"/>
    <w:rsid w:val="00BF799E"/>
  </w:style>
  <w:style w:type="character" w:customStyle="1" w:styleId="WW8Num4z4">
    <w:name w:val="WW8Num4z4"/>
    <w:rsid w:val="00BF799E"/>
  </w:style>
  <w:style w:type="character" w:customStyle="1" w:styleId="WW8Num4z5">
    <w:name w:val="WW8Num4z5"/>
    <w:rsid w:val="00BF799E"/>
  </w:style>
  <w:style w:type="character" w:customStyle="1" w:styleId="WW8Num4z6">
    <w:name w:val="WW8Num4z6"/>
    <w:rsid w:val="00BF799E"/>
  </w:style>
  <w:style w:type="character" w:customStyle="1" w:styleId="WW8Num4z7">
    <w:name w:val="WW8Num4z7"/>
    <w:rsid w:val="00BF799E"/>
  </w:style>
  <w:style w:type="character" w:customStyle="1" w:styleId="WW8Num4z8">
    <w:name w:val="WW8Num4z8"/>
    <w:rsid w:val="00BF799E"/>
  </w:style>
  <w:style w:type="character" w:customStyle="1" w:styleId="WW8Num5z0">
    <w:name w:val="WW8Num5z0"/>
    <w:rsid w:val="00BF799E"/>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BF799E"/>
  </w:style>
  <w:style w:type="character" w:customStyle="1" w:styleId="WW8Num5z2">
    <w:name w:val="WW8Num5z2"/>
    <w:rsid w:val="00BF799E"/>
  </w:style>
  <w:style w:type="character" w:customStyle="1" w:styleId="WW8Num5z3">
    <w:name w:val="WW8Num5z3"/>
    <w:rsid w:val="00BF799E"/>
  </w:style>
  <w:style w:type="character" w:customStyle="1" w:styleId="WW8Num5z4">
    <w:name w:val="WW8Num5z4"/>
    <w:rsid w:val="00BF799E"/>
  </w:style>
  <w:style w:type="character" w:customStyle="1" w:styleId="WW8Num5z5">
    <w:name w:val="WW8Num5z5"/>
    <w:rsid w:val="00BF799E"/>
  </w:style>
  <w:style w:type="character" w:customStyle="1" w:styleId="WW8Num5z6">
    <w:name w:val="WW8Num5z6"/>
    <w:rsid w:val="00BF799E"/>
  </w:style>
  <w:style w:type="character" w:customStyle="1" w:styleId="WW8Num5z7">
    <w:name w:val="WW8Num5z7"/>
    <w:rsid w:val="00BF799E"/>
  </w:style>
  <w:style w:type="character" w:customStyle="1" w:styleId="WW8Num5z8">
    <w:name w:val="WW8Num5z8"/>
    <w:rsid w:val="00BF799E"/>
  </w:style>
  <w:style w:type="character" w:customStyle="1" w:styleId="WW8Num6z0">
    <w:name w:val="WW8Num6z0"/>
    <w:rsid w:val="00BF799E"/>
    <w:rPr>
      <w:b w:val="0"/>
      <w:bCs/>
    </w:rPr>
  </w:style>
  <w:style w:type="character" w:customStyle="1" w:styleId="WW8Num6z1">
    <w:name w:val="WW8Num6z1"/>
    <w:rsid w:val="00BF799E"/>
  </w:style>
  <w:style w:type="character" w:customStyle="1" w:styleId="WW8Num6z2">
    <w:name w:val="WW8Num6z2"/>
    <w:rsid w:val="00BF799E"/>
  </w:style>
  <w:style w:type="character" w:customStyle="1" w:styleId="WW8Num6z3">
    <w:name w:val="WW8Num6z3"/>
    <w:rsid w:val="00BF799E"/>
  </w:style>
  <w:style w:type="character" w:customStyle="1" w:styleId="WW8Num6z4">
    <w:name w:val="WW8Num6z4"/>
    <w:rsid w:val="00BF799E"/>
  </w:style>
  <w:style w:type="character" w:customStyle="1" w:styleId="WW8Num6z5">
    <w:name w:val="WW8Num6z5"/>
    <w:rsid w:val="00BF799E"/>
  </w:style>
  <w:style w:type="character" w:customStyle="1" w:styleId="WW8Num6z6">
    <w:name w:val="WW8Num6z6"/>
    <w:rsid w:val="00BF799E"/>
  </w:style>
  <w:style w:type="character" w:customStyle="1" w:styleId="WW8Num6z7">
    <w:name w:val="WW8Num6z7"/>
    <w:rsid w:val="00BF799E"/>
  </w:style>
  <w:style w:type="character" w:customStyle="1" w:styleId="WW8Num6z8">
    <w:name w:val="WW8Num6z8"/>
    <w:rsid w:val="00BF799E"/>
  </w:style>
  <w:style w:type="character" w:customStyle="1" w:styleId="WW8Num7z0">
    <w:name w:val="WW8Num7z0"/>
    <w:rsid w:val="00BF799E"/>
    <w:rPr>
      <w:rFonts w:ascii="Times New Roman" w:hAnsi="Times New Roman" w:cs="Times New Roman"/>
    </w:rPr>
  </w:style>
  <w:style w:type="character" w:customStyle="1" w:styleId="WW8Num7z1">
    <w:name w:val="WW8Num7z1"/>
    <w:rsid w:val="00BF799E"/>
    <w:rPr>
      <w:rFonts w:ascii="Courier New" w:hAnsi="Courier New" w:cs="Courier New"/>
    </w:rPr>
  </w:style>
  <w:style w:type="character" w:customStyle="1" w:styleId="WW8Num7z2">
    <w:name w:val="WW8Num7z2"/>
    <w:rsid w:val="00BF799E"/>
    <w:rPr>
      <w:rFonts w:ascii="Wingdings" w:hAnsi="Wingdings" w:cs="Wingdings"/>
    </w:rPr>
  </w:style>
  <w:style w:type="character" w:customStyle="1" w:styleId="WW8Num7z3">
    <w:name w:val="WW8Num7z3"/>
    <w:rsid w:val="00BF799E"/>
    <w:rPr>
      <w:rFonts w:ascii="Symbol" w:hAnsi="Symbol" w:cs="Symbol"/>
    </w:rPr>
  </w:style>
  <w:style w:type="character" w:customStyle="1" w:styleId="WW8Num8z0">
    <w:name w:val="WW8Num8z0"/>
    <w:rsid w:val="00BF799E"/>
    <w:rPr>
      <w:rFonts w:ascii="Symbol" w:hAnsi="Symbol" w:cs="Symbol"/>
    </w:rPr>
  </w:style>
  <w:style w:type="character" w:customStyle="1" w:styleId="WW8Num8z1">
    <w:name w:val="WW8Num8z1"/>
    <w:rsid w:val="00BF799E"/>
    <w:rPr>
      <w:rFonts w:ascii="Courier New" w:hAnsi="Courier New" w:cs="Courier New"/>
    </w:rPr>
  </w:style>
  <w:style w:type="character" w:customStyle="1" w:styleId="WW8Num8z2">
    <w:name w:val="WW8Num8z2"/>
    <w:rsid w:val="00BF799E"/>
    <w:rPr>
      <w:rFonts w:ascii="Wingdings" w:hAnsi="Wingdings" w:cs="Wingdings"/>
    </w:rPr>
  </w:style>
  <w:style w:type="character" w:customStyle="1" w:styleId="WW8Num9z0">
    <w:name w:val="WW8Num9z0"/>
    <w:rsid w:val="00BF799E"/>
    <w:rPr>
      <w:rFonts w:ascii="Symbol" w:hAnsi="Symbol" w:cs="Symbol"/>
    </w:rPr>
  </w:style>
  <w:style w:type="character" w:customStyle="1" w:styleId="WW8Num9z1">
    <w:name w:val="WW8Num9z1"/>
    <w:rsid w:val="00BF799E"/>
    <w:rPr>
      <w:rFonts w:ascii="Courier New" w:hAnsi="Courier New" w:cs="Courier New"/>
    </w:rPr>
  </w:style>
  <w:style w:type="character" w:customStyle="1" w:styleId="WW8Num9z2">
    <w:name w:val="WW8Num9z2"/>
    <w:rsid w:val="00BF799E"/>
    <w:rPr>
      <w:rFonts w:ascii="Wingdings" w:hAnsi="Wingdings" w:cs="Wingdings"/>
    </w:rPr>
  </w:style>
  <w:style w:type="character" w:customStyle="1" w:styleId="WW8Num10z0">
    <w:name w:val="WW8Num10z0"/>
    <w:rsid w:val="00BF799E"/>
    <w:rPr>
      <w:rFonts w:ascii="Symbol" w:hAnsi="Symbol" w:cs="Symbol"/>
    </w:rPr>
  </w:style>
  <w:style w:type="character" w:customStyle="1" w:styleId="WW8Num10z1">
    <w:name w:val="WW8Num10z1"/>
    <w:rsid w:val="00BF799E"/>
    <w:rPr>
      <w:rFonts w:ascii="Courier New" w:hAnsi="Courier New" w:cs="Courier New"/>
    </w:rPr>
  </w:style>
  <w:style w:type="character" w:customStyle="1" w:styleId="WW8Num10z2">
    <w:name w:val="WW8Num10z2"/>
    <w:rsid w:val="00BF799E"/>
    <w:rPr>
      <w:rFonts w:ascii="Wingdings" w:hAnsi="Wingdings" w:cs="Wingdings"/>
    </w:rPr>
  </w:style>
  <w:style w:type="character" w:customStyle="1" w:styleId="WW8Num11z0">
    <w:name w:val="WW8Num11z0"/>
    <w:rsid w:val="00BF799E"/>
    <w:rPr>
      <w:rFonts w:ascii="Symbol" w:hAnsi="Symbol" w:cs="Symbol"/>
    </w:rPr>
  </w:style>
  <w:style w:type="character" w:customStyle="1" w:styleId="WW8Num11z1">
    <w:name w:val="WW8Num11z1"/>
    <w:rsid w:val="00BF799E"/>
    <w:rPr>
      <w:rFonts w:ascii="Courier New" w:hAnsi="Courier New" w:cs="Courier New"/>
    </w:rPr>
  </w:style>
  <w:style w:type="character" w:customStyle="1" w:styleId="WW8Num11z2">
    <w:name w:val="WW8Num11z2"/>
    <w:rsid w:val="00BF799E"/>
    <w:rPr>
      <w:rFonts w:ascii="Wingdings" w:hAnsi="Wingdings" w:cs="Wingdings"/>
    </w:rPr>
  </w:style>
  <w:style w:type="character" w:customStyle="1" w:styleId="WW8Num12z0">
    <w:name w:val="WW8Num12z0"/>
    <w:rsid w:val="00BF799E"/>
    <w:rPr>
      <w:rFonts w:ascii="Symbol" w:hAnsi="Symbol" w:cs="Symbol"/>
    </w:rPr>
  </w:style>
  <w:style w:type="character" w:customStyle="1" w:styleId="WW8Num12z1">
    <w:name w:val="WW8Num12z1"/>
    <w:rsid w:val="00BF799E"/>
    <w:rPr>
      <w:rFonts w:ascii="Courier New" w:hAnsi="Courier New" w:cs="Courier New"/>
    </w:rPr>
  </w:style>
  <w:style w:type="character" w:customStyle="1" w:styleId="WW8Num12z2">
    <w:name w:val="WW8Num12z2"/>
    <w:rsid w:val="00BF799E"/>
    <w:rPr>
      <w:rFonts w:ascii="Wingdings" w:hAnsi="Wingdings" w:cs="Wingdings"/>
    </w:rPr>
  </w:style>
  <w:style w:type="character" w:customStyle="1" w:styleId="WW8Num13z0">
    <w:name w:val="WW8Num13z0"/>
    <w:rsid w:val="00BF799E"/>
    <w:rPr>
      <w:rFonts w:ascii="Symbol" w:eastAsia="Batang" w:hAnsi="Symbol" w:cs="Symbol"/>
    </w:rPr>
  </w:style>
  <w:style w:type="character" w:customStyle="1" w:styleId="WW8Num13z1">
    <w:name w:val="WW8Num13z1"/>
    <w:rsid w:val="00BF799E"/>
    <w:rPr>
      <w:rFonts w:ascii="Courier New" w:hAnsi="Courier New" w:cs="Courier New"/>
    </w:rPr>
  </w:style>
  <w:style w:type="character" w:customStyle="1" w:styleId="WW8Num13z2">
    <w:name w:val="WW8Num13z2"/>
    <w:rsid w:val="00BF799E"/>
    <w:rPr>
      <w:rFonts w:ascii="Wingdings" w:hAnsi="Wingdings" w:cs="Wingdings"/>
    </w:rPr>
  </w:style>
  <w:style w:type="character" w:customStyle="1" w:styleId="WW8Num14z0">
    <w:name w:val="WW8Num14z0"/>
    <w:rsid w:val="00BF799E"/>
    <w:rPr>
      <w:rFonts w:ascii="Wingdings" w:hAnsi="Wingdings" w:cs="Wingdings"/>
      <w:color w:val="000000"/>
    </w:rPr>
  </w:style>
  <w:style w:type="character" w:customStyle="1" w:styleId="WW8Num14z1">
    <w:name w:val="WW8Num14z1"/>
    <w:rsid w:val="00BF799E"/>
    <w:rPr>
      <w:rFonts w:ascii="Courier New" w:hAnsi="Courier New" w:cs="Courier New"/>
    </w:rPr>
  </w:style>
  <w:style w:type="character" w:customStyle="1" w:styleId="WW8Num14z3">
    <w:name w:val="WW8Num14z3"/>
    <w:rsid w:val="00BF799E"/>
    <w:rPr>
      <w:rFonts w:ascii="Symbol" w:hAnsi="Symbol" w:cs="Symbol"/>
    </w:rPr>
  </w:style>
  <w:style w:type="character" w:customStyle="1" w:styleId="WW8Num15z0">
    <w:name w:val="WW8Num15z0"/>
    <w:rsid w:val="00BF799E"/>
    <w:rPr>
      <w:rFonts w:ascii="Wingdings" w:hAnsi="Wingdings" w:cs="Wingdings"/>
    </w:rPr>
  </w:style>
  <w:style w:type="character" w:customStyle="1" w:styleId="WW8Num15z1">
    <w:name w:val="WW8Num15z1"/>
    <w:rsid w:val="00BF799E"/>
    <w:rPr>
      <w:rFonts w:ascii="Courier New" w:hAnsi="Courier New" w:cs="Courier New"/>
    </w:rPr>
  </w:style>
  <w:style w:type="character" w:customStyle="1" w:styleId="WW8Num15z3">
    <w:name w:val="WW8Num15z3"/>
    <w:rsid w:val="00BF799E"/>
    <w:rPr>
      <w:rFonts w:ascii="Symbol" w:hAnsi="Symbol" w:cs="Symbol"/>
    </w:rPr>
  </w:style>
  <w:style w:type="character" w:customStyle="1" w:styleId="WW8Num16z0">
    <w:name w:val="WW8Num16z0"/>
    <w:rsid w:val="00BF799E"/>
    <w:rPr>
      <w:caps w:val="0"/>
      <w:smallCaps w:val="0"/>
    </w:rPr>
  </w:style>
  <w:style w:type="character" w:customStyle="1" w:styleId="WW8Num16z1">
    <w:name w:val="WW8Num16z1"/>
    <w:rsid w:val="00BF799E"/>
  </w:style>
  <w:style w:type="character" w:customStyle="1" w:styleId="WW8Num16z2">
    <w:name w:val="WW8Num16z2"/>
    <w:rsid w:val="00BF799E"/>
  </w:style>
  <w:style w:type="character" w:customStyle="1" w:styleId="WW8Num16z3">
    <w:name w:val="WW8Num16z3"/>
    <w:rsid w:val="00BF799E"/>
  </w:style>
  <w:style w:type="character" w:customStyle="1" w:styleId="WW8Num16z4">
    <w:name w:val="WW8Num16z4"/>
    <w:rsid w:val="00BF799E"/>
  </w:style>
  <w:style w:type="character" w:customStyle="1" w:styleId="WW8Num16z5">
    <w:name w:val="WW8Num16z5"/>
    <w:rsid w:val="00BF799E"/>
  </w:style>
  <w:style w:type="character" w:customStyle="1" w:styleId="WW8Num16z6">
    <w:name w:val="WW8Num16z6"/>
    <w:rsid w:val="00BF799E"/>
  </w:style>
  <w:style w:type="character" w:customStyle="1" w:styleId="WW8Num16z7">
    <w:name w:val="WW8Num16z7"/>
    <w:rsid w:val="00BF799E"/>
  </w:style>
  <w:style w:type="character" w:customStyle="1" w:styleId="WW8Num16z8">
    <w:name w:val="WW8Num16z8"/>
    <w:rsid w:val="00BF799E"/>
  </w:style>
  <w:style w:type="character" w:customStyle="1" w:styleId="WW8Num17z0">
    <w:name w:val="WW8Num17z0"/>
    <w:rsid w:val="00BF799E"/>
  </w:style>
  <w:style w:type="character" w:customStyle="1" w:styleId="WW8Num17z1">
    <w:name w:val="WW8Num17z1"/>
    <w:rsid w:val="00BF799E"/>
  </w:style>
  <w:style w:type="character" w:customStyle="1" w:styleId="WW8Num17z2">
    <w:name w:val="WW8Num17z2"/>
    <w:rsid w:val="00BF799E"/>
  </w:style>
  <w:style w:type="character" w:customStyle="1" w:styleId="WW8Num17z3">
    <w:name w:val="WW8Num17z3"/>
    <w:rsid w:val="00BF799E"/>
  </w:style>
  <w:style w:type="character" w:customStyle="1" w:styleId="WW8Num17z4">
    <w:name w:val="WW8Num17z4"/>
    <w:rsid w:val="00BF799E"/>
  </w:style>
  <w:style w:type="character" w:customStyle="1" w:styleId="WW8Num17z5">
    <w:name w:val="WW8Num17z5"/>
    <w:rsid w:val="00BF799E"/>
  </w:style>
  <w:style w:type="character" w:customStyle="1" w:styleId="WW8Num17z6">
    <w:name w:val="WW8Num17z6"/>
    <w:rsid w:val="00BF799E"/>
  </w:style>
  <w:style w:type="character" w:customStyle="1" w:styleId="WW8Num17z7">
    <w:name w:val="WW8Num17z7"/>
    <w:rsid w:val="00BF799E"/>
  </w:style>
  <w:style w:type="character" w:customStyle="1" w:styleId="WW8Num17z8">
    <w:name w:val="WW8Num17z8"/>
    <w:rsid w:val="00BF799E"/>
  </w:style>
  <w:style w:type="character" w:customStyle="1" w:styleId="SubtitleChar">
    <w:name w:val="Subtitle Char"/>
    <w:rsid w:val="00BF799E"/>
    <w:rPr>
      <w:rFonts w:ascii="Times New Roman" w:eastAsia="Times New Roman" w:hAnsi="Times New Roman" w:cs="Times New Roman"/>
      <w:sz w:val="24"/>
      <w:szCs w:val="24"/>
    </w:rPr>
  </w:style>
  <w:style w:type="character" w:customStyle="1" w:styleId="Heading1Char">
    <w:name w:val="Heading 1 Char"/>
    <w:rsid w:val="00BF799E"/>
    <w:rPr>
      <w:rFonts w:ascii="Arial" w:eastAsia="Times New Roman" w:hAnsi="Arial" w:cs="Arial"/>
      <w:b/>
      <w:bCs/>
      <w:kern w:val="1"/>
      <w:sz w:val="32"/>
      <w:szCs w:val="32"/>
      <w:lang w:val="en-AU"/>
    </w:rPr>
  </w:style>
  <w:style w:type="character" w:customStyle="1" w:styleId="Heading2Char">
    <w:name w:val="Heading 2 Char"/>
    <w:rsid w:val="00BF799E"/>
    <w:rPr>
      <w:rFonts w:ascii="Times New Roman" w:eastAsia="Times New Roman" w:hAnsi="Times New Roman" w:cs="Times New Roman"/>
      <w:b/>
      <w:bCs/>
      <w:sz w:val="24"/>
      <w:szCs w:val="24"/>
    </w:rPr>
  </w:style>
  <w:style w:type="character" w:customStyle="1" w:styleId="Heading3Char1">
    <w:name w:val="Heading 3 Char1"/>
    <w:rsid w:val="00BF799E"/>
    <w:rPr>
      <w:rFonts w:ascii="Arial" w:eastAsia="Times New Roman" w:hAnsi="Arial" w:cs="Arial"/>
      <w:b/>
      <w:bCs/>
      <w:sz w:val="26"/>
      <w:szCs w:val="26"/>
      <w:lang w:val="en-AU"/>
    </w:rPr>
  </w:style>
  <w:style w:type="character" w:customStyle="1" w:styleId="Heading4Char">
    <w:name w:val="Heading 4 Char"/>
    <w:rsid w:val="00BF799E"/>
    <w:rPr>
      <w:rFonts w:ascii="Times New Roman" w:eastAsia="Times New Roman" w:hAnsi="Times New Roman" w:cs="Times New Roman"/>
      <w:b/>
      <w:bCs/>
      <w:sz w:val="28"/>
      <w:szCs w:val="28"/>
    </w:rPr>
  </w:style>
  <w:style w:type="character" w:customStyle="1" w:styleId="Heading5Char">
    <w:name w:val="Heading 5 Char"/>
    <w:rsid w:val="00BF799E"/>
    <w:rPr>
      <w:rFonts w:ascii="Times New Roman" w:eastAsia="Times New Roman" w:hAnsi="Times New Roman" w:cs="Times New Roman"/>
      <w:b/>
      <w:bCs/>
      <w:i/>
      <w:iCs/>
      <w:sz w:val="26"/>
      <w:szCs w:val="26"/>
      <w:lang w:val="en-US"/>
    </w:rPr>
  </w:style>
  <w:style w:type="character" w:customStyle="1" w:styleId="Heading6Char">
    <w:name w:val="Heading 6 Char"/>
    <w:rsid w:val="00BF799E"/>
    <w:rPr>
      <w:rFonts w:ascii="Times New Roman" w:eastAsia="Times New Roman" w:hAnsi="Times New Roman" w:cs="Times New Roman"/>
      <w:b/>
      <w:bCs/>
      <w:lang w:val="en-GB"/>
    </w:rPr>
  </w:style>
  <w:style w:type="character" w:customStyle="1" w:styleId="Heading7Char">
    <w:name w:val="Heading 7 Char"/>
    <w:rsid w:val="00BF799E"/>
    <w:rPr>
      <w:rFonts w:ascii="Times New Roman" w:eastAsia="Times New Roman" w:hAnsi="Times New Roman" w:cs="Times New Roman"/>
      <w:sz w:val="24"/>
      <w:szCs w:val="24"/>
      <w:lang w:val="en-US"/>
    </w:rPr>
  </w:style>
  <w:style w:type="character" w:customStyle="1" w:styleId="Heading8Char">
    <w:name w:val="Heading 8 Char"/>
    <w:rsid w:val="00BF799E"/>
    <w:rPr>
      <w:rFonts w:ascii="Times New Roman" w:eastAsia="Times New Roman" w:hAnsi="Times New Roman" w:cs="Times New Roman"/>
      <w:i/>
      <w:iCs/>
      <w:sz w:val="24"/>
      <w:szCs w:val="24"/>
      <w:lang w:val="en-GB"/>
    </w:rPr>
  </w:style>
  <w:style w:type="character" w:customStyle="1" w:styleId="Heading9Char">
    <w:name w:val="Heading 9 Char"/>
    <w:rsid w:val="00BF799E"/>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BF799E"/>
    <w:rPr>
      <w:rFonts w:ascii="Times New Roman" w:eastAsia="Times New Roman" w:hAnsi="Times New Roman" w:cs="Times New Roman"/>
      <w:sz w:val="24"/>
      <w:szCs w:val="24"/>
    </w:rPr>
  </w:style>
  <w:style w:type="character" w:customStyle="1" w:styleId="HeaderChar">
    <w:name w:val="Header Char"/>
    <w:uiPriority w:val="99"/>
    <w:rsid w:val="00BF799E"/>
    <w:rPr>
      <w:rFonts w:ascii="Times New Roman" w:eastAsia="Times New Roman" w:hAnsi="Times New Roman" w:cs="Times New Roman"/>
      <w:sz w:val="28"/>
      <w:szCs w:val="28"/>
      <w:lang w:val="en-US"/>
    </w:rPr>
  </w:style>
  <w:style w:type="character" w:customStyle="1" w:styleId="PageNumber1">
    <w:name w:val="Page Number1"/>
    <w:basedOn w:val="a1"/>
    <w:rsid w:val="00BF799E"/>
  </w:style>
  <w:style w:type="character" w:customStyle="1" w:styleId="FooterChar">
    <w:name w:val="Footer Char"/>
    <w:uiPriority w:val="99"/>
    <w:rsid w:val="00BF799E"/>
    <w:rPr>
      <w:rFonts w:ascii="Times New Roman" w:eastAsia="Times New Roman" w:hAnsi="Times New Roman" w:cs="Times New Roman"/>
      <w:sz w:val="28"/>
      <w:szCs w:val="28"/>
      <w:lang w:val="en-US"/>
    </w:rPr>
  </w:style>
  <w:style w:type="character" w:customStyle="1" w:styleId="FontStyle23">
    <w:name w:val="Font Style23"/>
    <w:rsid w:val="00BF799E"/>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BF799E"/>
    <w:rPr>
      <w:rFonts w:ascii="Times New Roman" w:eastAsia="Times New Roman" w:hAnsi="Times New Roman" w:cs="Times New Roman"/>
      <w:sz w:val="20"/>
      <w:szCs w:val="20"/>
      <w:lang w:val="en-GB"/>
    </w:rPr>
  </w:style>
  <w:style w:type="character" w:customStyle="1" w:styleId="FontStyle16">
    <w:name w:val="Font Style16"/>
    <w:rsid w:val="00BF799E"/>
    <w:rPr>
      <w:rFonts w:ascii="Times New Roman" w:hAnsi="Times New Roman" w:cs="Times New Roman"/>
      <w:i/>
      <w:iCs/>
      <w:sz w:val="24"/>
      <w:szCs w:val="24"/>
    </w:rPr>
  </w:style>
  <w:style w:type="character" w:customStyle="1" w:styleId="FontStyle19">
    <w:name w:val="Font Style19"/>
    <w:rsid w:val="00BF799E"/>
    <w:rPr>
      <w:rFonts w:ascii="Times New Roman" w:hAnsi="Times New Roman" w:cs="Times New Roman"/>
      <w:sz w:val="24"/>
      <w:szCs w:val="24"/>
    </w:rPr>
  </w:style>
  <w:style w:type="character" w:customStyle="1" w:styleId="DocumentMapChar">
    <w:name w:val="Document Map Char"/>
    <w:rsid w:val="00BF799E"/>
    <w:rPr>
      <w:rFonts w:ascii="Tahoma" w:eastAsia="Times New Roman" w:hAnsi="Tahoma" w:cs="Tahoma"/>
      <w:sz w:val="20"/>
      <w:szCs w:val="20"/>
    </w:rPr>
  </w:style>
  <w:style w:type="character" w:customStyle="1" w:styleId="PlainTextChar">
    <w:name w:val="Plain Text Char"/>
    <w:rsid w:val="00BF799E"/>
    <w:rPr>
      <w:rFonts w:ascii="Courier New" w:eastAsia="Times New Roman" w:hAnsi="Courier New" w:cs="Times New Roman"/>
      <w:sz w:val="20"/>
      <w:szCs w:val="20"/>
      <w:lang w:val="en-US"/>
    </w:rPr>
  </w:style>
  <w:style w:type="character" w:customStyle="1" w:styleId="BalloonTextChar">
    <w:name w:val="Balloon Text Char"/>
    <w:link w:val="BalloonText1"/>
    <w:uiPriority w:val="99"/>
    <w:rsid w:val="00BF799E"/>
    <w:rPr>
      <w:rFonts w:ascii="Tahoma" w:eastAsia="Times New Roman" w:hAnsi="Tahoma" w:cs="Tahoma"/>
      <w:sz w:val="16"/>
      <w:szCs w:val="16"/>
    </w:rPr>
  </w:style>
  <w:style w:type="character" w:customStyle="1" w:styleId="FootnoteReference1">
    <w:name w:val="Footnote Reference1"/>
    <w:rsid w:val="00BF799E"/>
    <w:rPr>
      <w:vertAlign w:val="superscript"/>
    </w:rPr>
  </w:style>
  <w:style w:type="character" w:styleId="a4">
    <w:name w:val="Hyperlink"/>
    <w:rsid w:val="00BF799E"/>
    <w:rPr>
      <w:color w:val="0000FF"/>
      <w:u w:val="single"/>
    </w:rPr>
  </w:style>
  <w:style w:type="character" w:customStyle="1" w:styleId="CommentReference1">
    <w:name w:val="Comment Reference1"/>
    <w:rsid w:val="00BF799E"/>
    <w:rPr>
      <w:sz w:val="16"/>
      <w:szCs w:val="16"/>
    </w:rPr>
  </w:style>
  <w:style w:type="character" w:customStyle="1" w:styleId="CommentTextChar">
    <w:name w:val="Comment Text Char"/>
    <w:rsid w:val="00BF799E"/>
    <w:rPr>
      <w:rFonts w:ascii="Times New Roman" w:eastAsia="Times New Roman" w:hAnsi="Times New Roman" w:cs="Times New Roman"/>
      <w:sz w:val="20"/>
      <w:szCs w:val="20"/>
    </w:rPr>
  </w:style>
  <w:style w:type="character" w:customStyle="1" w:styleId="CommentSubjectChar">
    <w:name w:val="Comment Subject Char"/>
    <w:rsid w:val="00BF799E"/>
    <w:rPr>
      <w:rFonts w:ascii="Times New Roman" w:eastAsia="Times New Roman" w:hAnsi="Times New Roman" w:cs="Times New Roman"/>
      <w:b/>
      <w:bCs/>
      <w:sz w:val="20"/>
      <w:szCs w:val="20"/>
    </w:rPr>
  </w:style>
  <w:style w:type="character" w:customStyle="1" w:styleId="BodyTextIndent3Char">
    <w:name w:val="Body Text Indent 3 Char"/>
    <w:rsid w:val="00BF799E"/>
    <w:rPr>
      <w:rFonts w:ascii="Times New Roman" w:eastAsia="Times New Roman" w:hAnsi="Times New Roman" w:cs="Times New Roman"/>
      <w:sz w:val="16"/>
      <w:szCs w:val="16"/>
    </w:rPr>
  </w:style>
  <w:style w:type="character" w:customStyle="1" w:styleId="BodyTextIndentChar">
    <w:name w:val="Body Text Indent Char"/>
    <w:rsid w:val="00BF799E"/>
    <w:rPr>
      <w:rFonts w:ascii="Times New Roman" w:eastAsia="Times New Roman" w:hAnsi="Times New Roman" w:cs="Times New Roman"/>
      <w:sz w:val="24"/>
      <w:szCs w:val="24"/>
    </w:rPr>
  </w:style>
  <w:style w:type="character" w:customStyle="1" w:styleId="BodyText2Char">
    <w:name w:val="Body Text 2 Char"/>
    <w:rsid w:val="00BF799E"/>
    <w:rPr>
      <w:rFonts w:ascii="Times New Roman" w:eastAsia="Times New Roman" w:hAnsi="Times New Roman" w:cs="Times New Roman"/>
      <w:sz w:val="24"/>
      <w:szCs w:val="24"/>
    </w:rPr>
  </w:style>
  <w:style w:type="character" w:customStyle="1" w:styleId="BodyTextIndent2Char">
    <w:name w:val="Body Text Indent 2 Char"/>
    <w:rsid w:val="00BF799E"/>
    <w:rPr>
      <w:rFonts w:ascii="Times New Roman" w:eastAsia="Times New Roman" w:hAnsi="Times New Roman" w:cs="Times New Roman"/>
      <w:sz w:val="28"/>
      <w:szCs w:val="20"/>
      <w:lang w:val="en-US"/>
    </w:rPr>
  </w:style>
  <w:style w:type="character" w:customStyle="1" w:styleId="a5">
    <w:name w:val="Заглавие Знак"/>
    <w:link w:val="a6"/>
    <w:rsid w:val="00BF799E"/>
    <w:rPr>
      <w:rFonts w:ascii="Times New Roman" w:eastAsia="Times New Roman" w:hAnsi="Times New Roman" w:cs="Times New Roman"/>
      <w:b/>
      <w:sz w:val="28"/>
      <w:szCs w:val="20"/>
    </w:rPr>
  </w:style>
  <w:style w:type="character" w:customStyle="1" w:styleId="BodyText3Char">
    <w:name w:val="Body Text 3 Char"/>
    <w:rsid w:val="00BF799E"/>
    <w:rPr>
      <w:rFonts w:ascii="Times New Roman" w:eastAsia="Times New Roman" w:hAnsi="Times New Roman" w:cs="Times New Roman"/>
      <w:sz w:val="16"/>
      <w:szCs w:val="16"/>
      <w:lang w:val="en-GB"/>
    </w:rPr>
  </w:style>
  <w:style w:type="character" w:customStyle="1" w:styleId="samedocreference1">
    <w:name w:val="samedocreference1"/>
    <w:rsid w:val="00BF799E"/>
    <w:rPr>
      <w:i w:val="0"/>
      <w:iCs w:val="0"/>
      <w:color w:val="8B0000"/>
      <w:u w:val="single"/>
    </w:rPr>
  </w:style>
  <w:style w:type="character" w:customStyle="1" w:styleId="FontStyle12">
    <w:name w:val="Font Style12"/>
    <w:rsid w:val="00BF799E"/>
    <w:rPr>
      <w:rFonts w:ascii="Times New Roman" w:hAnsi="Times New Roman" w:cs="Times New Roman"/>
      <w:sz w:val="22"/>
      <w:szCs w:val="22"/>
    </w:rPr>
  </w:style>
  <w:style w:type="character" w:styleId="a7">
    <w:name w:val="FollowedHyperlink"/>
    <w:rsid w:val="00BF799E"/>
    <w:rPr>
      <w:color w:val="800080"/>
      <w:u w:val="single"/>
    </w:rPr>
  </w:style>
  <w:style w:type="character" w:customStyle="1" w:styleId="CharChar18">
    <w:name w:val="Char Char18"/>
    <w:rsid w:val="00BF799E"/>
    <w:rPr>
      <w:rFonts w:ascii="Cambria" w:hAnsi="Cambria" w:cs="Cambria"/>
      <w:b/>
      <w:bCs/>
      <w:kern w:val="1"/>
      <w:sz w:val="32"/>
      <w:szCs w:val="32"/>
      <w:lang w:val="bg-BG" w:eastAsia="ar-SA" w:bidi="ar-SA"/>
    </w:rPr>
  </w:style>
  <w:style w:type="character" w:customStyle="1" w:styleId="Heading3CharCharChar">
    <w:name w:val="Heading 3 Char Char Char"/>
    <w:rsid w:val="00BF799E"/>
    <w:rPr>
      <w:i/>
      <w:sz w:val="24"/>
      <w:szCs w:val="24"/>
      <w:lang w:val="en-GB" w:eastAsia="ar-SA" w:bidi="ar-SA"/>
    </w:rPr>
  </w:style>
  <w:style w:type="character" w:styleId="HTML">
    <w:name w:val="HTML Cite"/>
    <w:rsid w:val="00BF799E"/>
    <w:rPr>
      <w:i/>
      <w:iCs/>
    </w:rPr>
  </w:style>
  <w:style w:type="character" w:customStyle="1" w:styleId="newdocreference">
    <w:name w:val="newdocreference"/>
    <w:basedOn w:val="a1"/>
    <w:rsid w:val="00BF799E"/>
  </w:style>
  <w:style w:type="character" w:customStyle="1" w:styleId="blockstyleCharChar">
    <w:name w:val="block style Char Char"/>
    <w:rsid w:val="00BF799E"/>
    <w:rPr>
      <w:sz w:val="24"/>
      <w:szCs w:val="24"/>
      <w:lang w:val="bg-BG" w:eastAsia="ar-SA" w:bidi="ar-SA"/>
    </w:rPr>
  </w:style>
  <w:style w:type="character" w:customStyle="1" w:styleId="alcapt1">
    <w:name w:val="al_capt1"/>
    <w:rsid w:val="00BF799E"/>
    <w:rPr>
      <w:i/>
      <w:iCs/>
      <w:vanish w:val="0"/>
    </w:rPr>
  </w:style>
  <w:style w:type="character" w:customStyle="1" w:styleId="19">
    <w:name w:val="Знак Знак19"/>
    <w:rsid w:val="00BF799E"/>
    <w:rPr>
      <w:rFonts w:ascii="Arial" w:hAnsi="Arial" w:cs="Arial"/>
      <w:b/>
      <w:bCs/>
      <w:kern w:val="1"/>
      <w:sz w:val="32"/>
      <w:szCs w:val="32"/>
      <w:lang w:val="en-GB" w:eastAsia="ar-SA" w:bidi="ar-SA"/>
    </w:rPr>
  </w:style>
  <w:style w:type="character" w:customStyle="1" w:styleId="FontStyle18">
    <w:name w:val="Font Style18"/>
    <w:rsid w:val="00BF799E"/>
    <w:rPr>
      <w:rFonts w:ascii="Times New Roman" w:hAnsi="Times New Roman" w:cs="Times New Roman"/>
      <w:sz w:val="28"/>
      <w:szCs w:val="28"/>
    </w:rPr>
  </w:style>
  <w:style w:type="character" w:customStyle="1" w:styleId="FontStyle14">
    <w:name w:val="Font Style14"/>
    <w:rsid w:val="00BF799E"/>
    <w:rPr>
      <w:rFonts w:ascii="Times New Roman" w:hAnsi="Times New Roman" w:cs="Times New Roman"/>
      <w:sz w:val="28"/>
      <w:szCs w:val="28"/>
    </w:rPr>
  </w:style>
  <w:style w:type="character" w:customStyle="1" w:styleId="20">
    <w:name w:val="Основен текст (2)_"/>
    <w:rsid w:val="00BF799E"/>
    <w:rPr>
      <w:rFonts w:ascii="Arial Narrow" w:eastAsia="Arial Narrow" w:hAnsi="Arial Narrow" w:cs="Arial Narrow"/>
      <w:sz w:val="19"/>
      <w:szCs w:val="19"/>
    </w:rPr>
  </w:style>
  <w:style w:type="character" w:customStyle="1" w:styleId="30">
    <w:name w:val="Основен текст (3)_"/>
    <w:rsid w:val="00BF799E"/>
    <w:rPr>
      <w:rFonts w:ascii="Arial Narrow" w:eastAsia="Arial Narrow" w:hAnsi="Arial Narrow" w:cs="Arial Narrow"/>
      <w:sz w:val="19"/>
      <w:szCs w:val="19"/>
    </w:rPr>
  </w:style>
  <w:style w:type="character" w:customStyle="1" w:styleId="a8">
    <w:name w:val="Основен текст_"/>
    <w:rsid w:val="00BF799E"/>
    <w:rPr>
      <w:rFonts w:ascii="Times New Roman" w:eastAsia="Times New Roman" w:hAnsi="Times New Roman" w:cs="Times New Roman"/>
      <w:sz w:val="24"/>
      <w:szCs w:val="24"/>
      <w:lang w:val="en-GB"/>
    </w:rPr>
  </w:style>
  <w:style w:type="character" w:customStyle="1" w:styleId="11">
    <w:name w:val="Заглавие #1_"/>
    <w:rsid w:val="00BF799E"/>
    <w:rPr>
      <w:rFonts w:ascii="Arial Narrow" w:eastAsia="Arial Narrow" w:hAnsi="Arial Narrow" w:cs="Arial Narrow"/>
      <w:sz w:val="23"/>
      <w:szCs w:val="23"/>
    </w:rPr>
  </w:style>
  <w:style w:type="character" w:customStyle="1" w:styleId="a9">
    <w:name w:val="Основен текст + Удебелен"/>
    <w:rsid w:val="00BF799E"/>
    <w:rPr>
      <w:rFonts w:ascii="Arial Narrow" w:eastAsia="Arial Narrow" w:hAnsi="Arial Narrow" w:cs="Arial Narrow"/>
      <w:b/>
      <w:bCs/>
      <w:w w:val="100"/>
      <w:sz w:val="23"/>
      <w:szCs w:val="23"/>
      <w:lang w:eastAsia="ar-SA" w:bidi="ar-SA"/>
    </w:rPr>
  </w:style>
  <w:style w:type="character" w:customStyle="1" w:styleId="50">
    <w:name w:val="Основен текст (5)_"/>
    <w:rsid w:val="00BF799E"/>
    <w:rPr>
      <w:rFonts w:ascii="Arial Narrow" w:eastAsia="Arial Narrow" w:hAnsi="Arial Narrow" w:cs="Arial Narrow"/>
      <w:sz w:val="23"/>
      <w:szCs w:val="23"/>
    </w:rPr>
  </w:style>
  <w:style w:type="character" w:customStyle="1" w:styleId="21">
    <w:name w:val="Заглавие на изображение (2)_"/>
    <w:rsid w:val="00BF799E"/>
    <w:rPr>
      <w:rFonts w:ascii="Arial Narrow" w:eastAsia="Arial Narrow" w:hAnsi="Arial Narrow" w:cs="Arial Narrow"/>
      <w:sz w:val="19"/>
      <w:szCs w:val="19"/>
    </w:rPr>
  </w:style>
  <w:style w:type="character" w:customStyle="1" w:styleId="31">
    <w:name w:val="Заглавие на изображение (3)_"/>
    <w:rsid w:val="00BF799E"/>
    <w:rPr>
      <w:rFonts w:ascii="Arial Narrow" w:eastAsia="Arial Narrow" w:hAnsi="Arial Narrow" w:cs="Arial Narrow"/>
      <w:sz w:val="19"/>
      <w:szCs w:val="19"/>
    </w:rPr>
  </w:style>
  <w:style w:type="character" w:customStyle="1" w:styleId="32">
    <w:name w:val="Заглавие #3_"/>
    <w:rsid w:val="00BF799E"/>
    <w:rPr>
      <w:rFonts w:ascii="Arial Narrow" w:eastAsia="Arial Narrow" w:hAnsi="Arial Narrow" w:cs="Arial Narrow"/>
      <w:sz w:val="21"/>
      <w:szCs w:val="21"/>
    </w:rPr>
  </w:style>
  <w:style w:type="character" w:customStyle="1" w:styleId="90">
    <w:name w:val="Основен текст (9)_"/>
    <w:rsid w:val="00BF799E"/>
    <w:rPr>
      <w:rFonts w:ascii="Arial Narrow" w:eastAsia="Arial Narrow" w:hAnsi="Arial Narrow" w:cs="Arial Narrow"/>
      <w:sz w:val="21"/>
      <w:szCs w:val="21"/>
    </w:rPr>
  </w:style>
  <w:style w:type="character" w:customStyle="1" w:styleId="100">
    <w:name w:val="Основен текст (10)_"/>
    <w:rsid w:val="00BF799E"/>
    <w:rPr>
      <w:rFonts w:ascii="Arial Narrow" w:eastAsia="Arial Narrow" w:hAnsi="Arial Narrow" w:cs="Arial Narrow"/>
      <w:sz w:val="21"/>
      <w:szCs w:val="21"/>
    </w:rPr>
  </w:style>
  <w:style w:type="character" w:customStyle="1" w:styleId="CharChar20">
    <w:name w:val="Char Char20"/>
    <w:rsid w:val="00BF799E"/>
    <w:rPr>
      <w:rFonts w:ascii="Arial" w:hAnsi="Arial" w:cs="Arial"/>
      <w:b/>
      <w:bCs/>
      <w:kern w:val="1"/>
      <w:sz w:val="32"/>
      <w:szCs w:val="32"/>
      <w:lang w:val="en-GB" w:eastAsia="ar-SA" w:bidi="ar-SA"/>
    </w:rPr>
  </w:style>
  <w:style w:type="character" w:customStyle="1" w:styleId="CharChar19">
    <w:name w:val="Char Char19"/>
    <w:rsid w:val="00BF799E"/>
    <w:rPr>
      <w:sz w:val="24"/>
      <w:lang w:val="en-GB" w:eastAsia="ar-SA" w:bidi="ar-SA"/>
    </w:rPr>
  </w:style>
  <w:style w:type="character" w:customStyle="1" w:styleId="historyitemselected1">
    <w:name w:val="historyitemselected1"/>
    <w:rsid w:val="00BF799E"/>
    <w:rPr>
      <w:b/>
      <w:bCs/>
      <w:color w:val="0086C6"/>
    </w:rPr>
  </w:style>
  <w:style w:type="character" w:customStyle="1" w:styleId="FontStyle25">
    <w:name w:val="Font Style25"/>
    <w:rsid w:val="00BF799E"/>
    <w:rPr>
      <w:rFonts w:ascii="Times New Roman" w:hAnsi="Times New Roman" w:cs="Times New Roman"/>
      <w:sz w:val="20"/>
      <w:szCs w:val="20"/>
    </w:rPr>
  </w:style>
  <w:style w:type="character" w:customStyle="1" w:styleId="FontStyle26">
    <w:name w:val="Font Style26"/>
    <w:rsid w:val="00BF799E"/>
    <w:rPr>
      <w:rFonts w:ascii="Times New Roman" w:hAnsi="Times New Roman" w:cs="Times New Roman"/>
      <w:b/>
      <w:bCs/>
      <w:sz w:val="20"/>
      <w:szCs w:val="20"/>
    </w:rPr>
  </w:style>
  <w:style w:type="character" w:customStyle="1" w:styleId="HTMLPreformattedChar">
    <w:name w:val="HTML Preformatted Char"/>
    <w:uiPriority w:val="99"/>
    <w:rsid w:val="00BF799E"/>
    <w:rPr>
      <w:rFonts w:ascii="Courier New" w:eastAsia="Times New Roman" w:hAnsi="Courier New" w:cs="Courier New"/>
      <w:sz w:val="20"/>
      <w:szCs w:val="20"/>
    </w:rPr>
  </w:style>
  <w:style w:type="character" w:customStyle="1" w:styleId="samedocreference">
    <w:name w:val="samedocreference"/>
    <w:basedOn w:val="a1"/>
    <w:rsid w:val="00BF799E"/>
  </w:style>
  <w:style w:type="character" w:customStyle="1" w:styleId="ListLabel1">
    <w:name w:val="ListLabel 1"/>
    <w:rsid w:val="00BF799E"/>
    <w:rPr>
      <w:rFonts w:cs="Times New Roman CYR"/>
    </w:rPr>
  </w:style>
  <w:style w:type="character" w:customStyle="1" w:styleId="ListLabel2">
    <w:name w:val="ListLabel 2"/>
    <w:rsid w:val="00BF799E"/>
    <w:rPr>
      <w:b/>
      <w:i w:val="0"/>
      <w:color w:val="00000A"/>
      <w:sz w:val="24"/>
      <w:lang w:val="bg-BG"/>
    </w:rPr>
  </w:style>
  <w:style w:type="character" w:customStyle="1" w:styleId="ListLabel3">
    <w:name w:val="ListLabel 3"/>
    <w:rsid w:val="00BF799E"/>
    <w:rPr>
      <w:b/>
    </w:rPr>
  </w:style>
  <w:style w:type="character" w:customStyle="1" w:styleId="ListLabel4">
    <w:name w:val="ListLabel 4"/>
    <w:rsid w:val="00BF799E"/>
    <w:rPr>
      <w:rFonts w:cs="Times New Roman"/>
    </w:rPr>
  </w:style>
  <w:style w:type="character" w:customStyle="1" w:styleId="ListLabel5">
    <w:name w:val="ListLabel 5"/>
    <w:rsid w:val="00BF799E"/>
    <w:rPr>
      <w:rFonts w:eastAsia="Times New Roman" w:cs="Times New Roman"/>
    </w:rPr>
  </w:style>
  <w:style w:type="character" w:customStyle="1" w:styleId="ListLabel6">
    <w:name w:val="ListLabel 6"/>
    <w:rsid w:val="00BF799E"/>
    <w:rPr>
      <w:rFonts w:cs="Courier New"/>
    </w:rPr>
  </w:style>
  <w:style w:type="character" w:customStyle="1" w:styleId="ListLabel7">
    <w:name w:val="ListLabel 7"/>
    <w:rsid w:val="00BF799E"/>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BF799E"/>
    <w:rPr>
      <w:b w:val="0"/>
    </w:rPr>
  </w:style>
  <w:style w:type="paragraph" w:customStyle="1" w:styleId="22">
    <w:name w:val="Заглавие2"/>
    <w:basedOn w:val="a"/>
    <w:next w:val="a0"/>
    <w:rsid w:val="00BF799E"/>
    <w:pPr>
      <w:keepNext/>
      <w:spacing w:before="240" w:after="120"/>
      <w:jc w:val="center"/>
    </w:pPr>
    <w:rPr>
      <w:rFonts w:ascii="Arial" w:eastAsia="Microsoft YaHei" w:hAnsi="Arial" w:cs="Arial"/>
      <w:b/>
      <w:sz w:val="28"/>
      <w:szCs w:val="20"/>
    </w:rPr>
  </w:style>
  <w:style w:type="paragraph" w:styleId="a0">
    <w:name w:val="Body Text"/>
    <w:basedOn w:val="a"/>
    <w:uiPriority w:val="99"/>
    <w:rsid w:val="00BF799E"/>
    <w:pPr>
      <w:jc w:val="both"/>
    </w:pPr>
  </w:style>
  <w:style w:type="paragraph" w:styleId="aa">
    <w:name w:val="List"/>
    <w:basedOn w:val="a0"/>
    <w:rsid w:val="00BF799E"/>
    <w:rPr>
      <w:rFonts w:cs="Arial"/>
    </w:rPr>
  </w:style>
  <w:style w:type="paragraph" w:customStyle="1" w:styleId="12">
    <w:name w:val="Надпис1"/>
    <w:basedOn w:val="a"/>
    <w:rsid w:val="00BF799E"/>
    <w:pPr>
      <w:suppressLineNumbers/>
      <w:spacing w:before="120" w:after="120"/>
    </w:pPr>
    <w:rPr>
      <w:rFonts w:cs="Arial"/>
      <w:i/>
      <w:iCs/>
    </w:rPr>
  </w:style>
  <w:style w:type="paragraph" w:customStyle="1" w:styleId="ab">
    <w:name w:val="Указател"/>
    <w:basedOn w:val="a"/>
    <w:rsid w:val="00BF799E"/>
    <w:pPr>
      <w:suppressLineNumbers/>
    </w:pPr>
    <w:rPr>
      <w:rFonts w:cs="Arial"/>
    </w:rPr>
  </w:style>
  <w:style w:type="paragraph" w:styleId="ac">
    <w:name w:val="Subtitle"/>
    <w:basedOn w:val="a"/>
    <w:next w:val="a0"/>
    <w:qFormat/>
    <w:rsid w:val="00BF799E"/>
    <w:pPr>
      <w:jc w:val="center"/>
    </w:pPr>
    <w:rPr>
      <w:i/>
      <w:iCs/>
      <w:sz w:val="28"/>
      <w:szCs w:val="28"/>
    </w:rPr>
  </w:style>
  <w:style w:type="paragraph" w:customStyle="1" w:styleId="CharChar">
    <w:name w:val="Знак Знак Char Char"/>
    <w:basedOn w:val="a"/>
    <w:rsid w:val="00BF799E"/>
    <w:pPr>
      <w:tabs>
        <w:tab w:val="left" w:pos="709"/>
      </w:tabs>
    </w:pPr>
    <w:rPr>
      <w:rFonts w:ascii="Tahoma" w:hAnsi="Tahoma" w:cs="Tahoma"/>
      <w:lang w:val="pl-PL"/>
    </w:rPr>
  </w:style>
  <w:style w:type="paragraph" w:customStyle="1" w:styleId="ad">
    <w:name w:val="Знак Знак"/>
    <w:basedOn w:val="a"/>
    <w:rsid w:val="00BF799E"/>
    <w:pPr>
      <w:tabs>
        <w:tab w:val="left" w:pos="709"/>
      </w:tabs>
      <w:spacing w:before="120"/>
      <w:ind w:firstLine="709"/>
      <w:jc w:val="both"/>
    </w:pPr>
    <w:rPr>
      <w:rFonts w:ascii="Tahoma" w:hAnsi="Tahoma" w:cs="Tahoma"/>
      <w:lang w:val="pl-PL"/>
    </w:rPr>
  </w:style>
  <w:style w:type="paragraph" w:customStyle="1" w:styleId="Text3">
    <w:name w:val="Text 3"/>
    <w:basedOn w:val="a"/>
    <w:rsid w:val="00BF799E"/>
    <w:pPr>
      <w:tabs>
        <w:tab w:val="left" w:pos="2302"/>
      </w:tabs>
      <w:spacing w:after="240"/>
      <w:ind w:left="1202"/>
      <w:jc w:val="both"/>
    </w:pPr>
    <w:rPr>
      <w:lang w:val="en-GB"/>
    </w:rPr>
  </w:style>
  <w:style w:type="paragraph" w:styleId="ae">
    <w:name w:val="header"/>
    <w:aliases w:val="Intestazione.int.intestazione,Intestazione.int,Char1 Char"/>
    <w:basedOn w:val="a"/>
    <w:link w:val="af"/>
    <w:uiPriority w:val="99"/>
    <w:rsid w:val="00BF799E"/>
    <w:pPr>
      <w:suppressLineNumbers/>
      <w:tabs>
        <w:tab w:val="center" w:pos="4536"/>
        <w:tab w:val="right" w:pos="9072"/>
      </w:tabs>
    </w:pPr>
    <w:rPr>
      <w:sz w:val="28"/>
      <w:szCs w:val="28"/>
      <w:lang w:val="en-US"/>
    </w:rPr>
  </w:style>
  <w:style w:type="paragraph" w:styleId="af0">
    <w:name w:val="footer"/>
    <w:basedOn w:val="a"/>
    <w:link w:val="af1"/>
    <w:rsid w:val="00BF799E"/>
    <w:pPr>
      <w:suppressLineNumbers/>
      <w:tabs>
        <w:tab w:val="center" w:pos="4536"/>
        <w:tab w:val="right" w:pos="9072"/>
      </w:tabs>
    </w:pPr>
    <w:rPr>
      <w:sz w:val="28"/>
      <w:szCs w:val="28"/>
      <w:lang w:val="en-US"/>
    </w:rPr>
  </w:style>
  <w:style w:type="paragraph" w:customStyle="1" w:styleId="10">
    <w:name w:val="Основен текст1"/>
    <w:basedOn w:val="a"/>
    <w:rsid w:val="00BF799E"/>
    <w:pPr>
      <w:numPr>
        <w:numId w:val="2"/>
      </w:numPr>
      <w:spacing w:line="268" w:lineRule="auto"/>
      <w:ind w:left="0" w:firstLine="397"/>
      <w:jc w:val="both"/>
    </w:pPr>
    <w:rPr>
      <w:lang w:val="en-GB"/>
    </w:rPr>
  </w:style>
  <w:style w:type="paragraph" w:customStyle="1" w:styleId="bullet-3">
    <w:name w:val="bullet-3"/>
    <w:basedOn w:val="a"/>
    <w:rsid w:val="00BF799E"/>
    <w:pPr>
      <w:widowControl w:val="0"/>
      <w:spacing w:before="240" w:line="240" w:lineRule="exact"/>
      <w:ind w:left="2212" w:hanging="284"/>
      <w:jc w:val="both"/>
    </w:pPr>
    <w:rPr>
      <w:rFonts w:ascii="Arial" w:hAnsi="Arial" w:cs="Arial"/>
      <w:lang w:val="cs-CZ"/>
    </w:rPr>
  </w:style>
  <w:style w:type="paragraph" w:customStyle="1" w:styleId="Style11">
    <w:name w:val="Style11"/>
    <w:basedOn w:val="a"/>
    <w:rsid w:val="00BF799E"/>
    <w:pPr>
      <w:widowControl w:val="0"/>
      <w:spacing w:line="317" w:lineRule="exact"/>
      <w:jc w:val="both"/>
    </w:pPr>
  </w:style>
  <w:style w:type="paragraph" w:customStyle="1" w:styleId="Titleofarticle">
    <w:name w:val="Title of article"/>
    <w:rsid w:val="00BF799E"/>
    <w:pPr>
      <w:widowControl w:val="0"/>
      <w:tabs>
        <w:tab w:val="left" w:pos="720"/>
      </w:tabs>
      <w:suppressAutoHyphens/>
      <w:spacing w:after="200" w:line="276" w:lineRule="auto"/>
      <w:ind w:left="720" w:hanging="360"/>
      <w:jc w:val="center"/>
    </w:pPr>
    <w:rPr>
      <w:rFonts w:eastAsia="SimSun"/>
      <w:sz w:val="22"/>
      <w:szCs w:val="22"/>
      <w:lang w:eastAsia="ar-SA"/>
    </w:rPr>
  </w:style>
  <w:style w:type="paragraph" w:customStyle="1" w:styleId="Index11">
    <w:name w:val="Index 11"/>
    <w:basedOn w:val="a"/>
    <w:rsid w:val="00BF799E"/>
    <w:pPr>
      <w:ind w:left="240" w:hanging="240"/>
    </w:pPr>
  </w:style>
  <w:style w:type="paragraph" w:customStyle="1" w:styleId="IndexHeading1">
    <w:name w:val="Index Heading1"/>
    <w:basedOn w:val="a"/>
    <w:rsid w:val="00BF799E"/>
    <w:rPr>
      <w:rFonts w:ascii="Arial" w:hAnsi="Arial" w:cs="Arial"/>
      <w:b/>
      <w:bCs/>
    </w:rPr>
  </w:style>
  <w:style w:type="paragraph" w:customStyle="1" w:styleId="FootnoteText1">
    <w:name w:val="Footnote Text1"/>
    <w:basedOn w:val="a"/>
    <w:rsid w:val="00BF799E"/>
    <w:rPr>
      <w:sz w:val="20"/>
      <w:szCs w:val="20"/>
      <w:lang w:val="en-GB"/>
    </w:rPr>
  </w:style>
  <w:style w:type="paragraph" w:customStyle="1" w:styleId="Style6">
    <w:name w:val="Style6"/>
    <w:basedOn w:val="a"/>
    <w:rsid w:val="00BF799E"/>
    <w:pPr>
      <w:widowControl w:val="0"/>
      <w:spacing w:line="300" w:lineRule="exact"/>
      <w:ind w:firstLine="682"/>
    </w:pPr>
  </w:style>
  <w:style w:type="paragraph" w:customStyle="1" w:styleId="Style10">
    <w:name w:val="Style10"/>
    <w:basedOn w:val="a"/>
    <w:rsid w:val="00BF799E"/>
    <w:pPr>
      <w:widowControl w:val="0"/>
      <w:spacing w:line="293" w:lineRule="exact"/>
      <w:jc w:val="both"/>
    </w:pPr>
  </w:style>
  <w:style w:type="paragraph" w:customStyle="1" w:styleId="CharCharChar">
    <w:name w:val="Char Char Char"/>
    <w:basedOn w:val="a"/>
    <w:rsid w:val="00BF799E"/>
    <w:pPr>
      <w:tabs>
        <w:tab w:val="left" w:pos="709"/>
      </w:tabs>
    </w:pPr>
    <w:rPr>
      <w:rFonts w:ascii="Tahoma" w:hAnsi="Tahoma" w:cs="Tahoma"/>
      <w:lang w:val="pl-PL"/>
    </w:rPr>
  </w:style>
  <w:style w:type="paragraph" w:styleId="af2">
    <w:name w:val="Document Map"/>
    <w:basedOn w:val="a"/>
    <w:rsid w:val="00BF799E"/>
    <w:pPr>
      <w:shd w:val="clear" w:color="auto" w:fill="000080"/>
    </w:pPr>
    <w:rPr>
      <w:rFonts w:ascii="Tahoma" w:hAnsi="Tahoma" w:cs="Tahoma"/>
      <w:sz w:val="20"/>
      <w:szCs w:val="20"/>
    </w:rPr>
  </w:style>
  <w:style w:type="paragraph" w:customStyle="1" w:styleId="titre4">
    <w:name w:val="titre4"/>
    <w:basedOn w:val="a"/>
    <w:rsid w:val="00BF799E"/>
    <w:pPr>
      <w:tabs>
        <w:tab w:val="decimal" w:pos="357"/>
      </w:tabs>
      <w:ind w:left="357" w:hanging="357"/>
    </w:pPr>
    <w:rPr>
      <w:rFonts w:ascii="Arial" w:hAnsi="Arial" w:cs="Arial"/>
      <w:b/>
      <w:szCs w:val="20"/>
      <w:lang w:val="en-GB"/>
    </w:rPr>
  </w:style>
  <w:style w:type="paragraph" w:customStyle="1" w:styleId="Annexetitle">
    <w:name w:val="Annexe_title"/>
    <w:basedOn w:val="1"/>
    <w:rsid w:val="00BF799E"/>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BF799E"/>
    <w:pPr>
      <w:spacing w:before="120" w:after="120"/>
      <w:jc w:val="both"/>
    </w:pPr>
    <w:rPr>
      <w:rFonts w:ascii="Optima" w:hAnsi="Optima" w:cs="Optima"/>
      <w:sz w:val="22"/>
      <w:szCs w:val="20"/>
      <w:lang w:val="en-GB"/>
    </w:rPr>
  </w:style>
  <w:style w:type="paragraph" w:styleId="af3">
    <w:name w:val="Plain Text"/>
    <w:basedOn w:val="a"/>
    <w:rsid w:val="00BF799E"/>
    <w:rPr>
      <w:rFonts w:ascii="Courier New" w:hAnsi="Courier New" w:cs="Courier New"/>
      <w:sz w:val="20"/>
      <w:szCs w:val="20"/>
      <w:lang w:val="en-US"/>
    </w:rPr>
  </w:style>
  <w:style w:type="paragraph" w:customStyle="1" w:styleId="oddl-nadpis">
    <w:name w:val="oddíl-nadpis"/>
    <w:basedOn w:val="a"/>
    <w:rsid w:val="00BF799E"/>
    <w:pPr>
      <w:keepNext/>
      <w:widowControl w:val="0"/>
      <w:tabs>
        <w:tab w:val="left" w:pos="567"/>
      </w:tabs>
      <w:spacing w:before="240" w:line="240" w:lineRule="exact"/>
    </w:pPr>
    <w:rPr>
      <w:rFonts w:ascii="Arial" w:hAnsi="Arial" w:cs="Arial"/>
      <w:b/>
      <w:szCs w:val="20"/>
      <w:lang w:val="cs-CZ"/>
    </w:rPr>
  </w:style>
  <w:style w:type="paragraph" w:styleId="af4">
    <w:name w:val="Balloon Text"/>
    <w:basedOn w:val="a"/>
    <w:link w:val="af5"/>
    <w:uiPriority w:val="99"/>
    <w:rsid w:val="00BF799E"/>
    <w:rPr>
      <w:rFonts w:ascii="Tahoma" w:hAnsi="Tahoma" w:cs="Tahoma"/>
      <w:sz w:val="16"/>
      <w:szCs w:val="16"/>
    </w:rPr>
  </w:style>
  <w:style w:type="paragraph" w:customStyle="1" w:styleId="Style9">
    <w:name w:val="Style9"/>
    <w:basedOn w:val="a"/>
    <w:rsid w:val="00BF799E"/>
    <w:pPr>
      <w:widowControl w:val="0"/>
    </w:pPr>
  </w:style>
  <w:style w:type="paragraph" w:customStyle="1" w:styleId="CommentText1">
    <w:name w:val="Comment Text1"/>
    <w:basedOn w:val="a"/>
    <w:rsid w:val="00BF799E"/>
    <w:rPr>
      <w:sz w:val="20"/>
      <w:szCs w:val="20"/>
    </w:rPr>
  </w:style>
  <w:style w:type="paragraph" w:customStyle="1" w:styleId="CommentSubject1">
    <w:name w:val="Comment Subject1"/>
    <w:basedOn w:val="CommentText1"/>
    <w:rsid w:val="00BF799E"/>
    <w:rPr>
      <w:b/>
      <w:bCs/>
    </w:rPr>
  </w:style>
  <w:style w:type="paragraph" w:styleId="33">
    <w:name w:val="Body Text Indent 3"/>
    <w:basedOn w:val="a"/>
    <w:rsid w:val="00BF799E"/>
    <w:pPr>
      <w:spacing w:after="120"/>
      <w:ind w:left="360"/>
    </w:pPr>
    <w:rPr>
      <w:sz w:val="16"/>
      <w:szCs w:val="16"/>
    </w:rPr>
  </w:style>
  <w:style w:type="paragraph" w:styleId="af6">
    <w:name w:val="Normal (Web)"/>
    <w:basedOn w:val="a"/>
    <w:rsid w:val="00BF799E"/>
    <w:pPr>
      <w:tabs>
        <w:tab w:val="num" w:pos="720"/>
      </w:tabs>
      <w:spacing w:before="100" w:after="100"/>
    </w:pPr>
  </w:style>
  <w:style w:type="paragraph" w:styleId="af7">
    <w:name w:val="Body Text Indent"/>
    <w:basedOn w:val="a"/>
    <w:rsid w:val="00BF799E"/>
    <w:pPr>
      <w:spacing w:after="120"/>
      <w:ind w:left="360"/>
    </w:pPr>
  </w:style>
  <w:style w:type="paragraph" w:customStyle="1" w:styleId="EnvelopeReturn1">
    <w:name w:val="Envelope Return1"/>
    <w:basedOn w:val="a"/>
    <w:rsid w:val="00BF799E"/>
    <w:rPr>
      <w:rFonts w:ascii="Arial" w:hAnsi="Arial" w:cs="Arial"/>
      <w:b/>
      <w:szCs w:val="20"/>
    </w:rPr>
  </w:style>
  <w:style w:type="paragraph" w:customStyle="1" w:styleId="af8">
    <w:name w:val="Член"/>
    <w:basedOn w:val="a"/>
    <w:rsid w:val="00BF799E"/>
    <w:pPr>
      <w:tabs>
        <w:tab w:val="left" w:pos="1158"/>
      </w:tabs>
      <w:spacing w:before="240"/>
      <w:ind w:left="1158" w:hanging="360"/>
      <w:jc w:val="both"/>
    </w:pPr>
    <w:rPr>
      <w:rFonts w:ascii="ExcelciorCyr" w:hAnsi="ExcelciorCyr" w:cs="ExcelciorCyr"/>
      <w:szCs w:val="20"/>
    </w:rPr>
  </w:style>
  <w:style w:type="paragraph" w:customStyle="1" w:styleId="af9">
    <w:name w:val="текст"/>
    <w:basedOn w:val="a"/>
    <w:rsid w:val="00BF799E"/>
    <w:pPr>
      <w:tabs>
        <w:tab w:val="right" w:leader="dot" w:pos="-1985"/>
        <w:tab w:val="left" w:pos="1560"/>
      </w:tabs>
      <w:spacing w:before="120"/>
      <w:ind w:left="993"/>
      <w:jc w:val="both"/>
    </w:pPr>
    <w:rPr>
      <w:rFonts w:ascii="ExcelciorCyr" w:hAnsi="ExcelciorCyr" w:cs="ExcelciorCyr"/>
      <w:szCs w:val="20"/>
    </w:rPr>
  </w:style>
  <w:style w:type="paragraph" w:customStyle="1" w:styleId="afa">
    <w:name w:val="Подчлен"/>
    <w:basedOn w:val="a"/>
    <w:rsid w:val="00BF799E"/>
    <w:pPr>
      <w:tabs>
        <w:tab w:val="right" w:leader="dot" w:pos="-1985"/>
        <w:tab w:val="left" w:pos="1995"/>
      </w:tabs>
      <w:spacing w:before="120"/>
      <w:ind w:left="1428" w:hanging="153"/>
      <w:jc w:val="both"/>
    </w:pPr>
    <w:rPr>
      <w:rFonts w:ascii="ExcelciorCyr" w:hAnsi="ExcelciorCyr" w:cs="ExcelciorCyr"/>
      <w:szCs w:val="20"/>
    </w:rPr>
  </w:style>
  <w:style w:type="paragraph" w:customStyle="1" w:styleId="afb">
    <w:name w:val="Глава"/>
    <w:basedOn w:val="1"/>
    <w:rsid w:val="00BF799E"/>
    <w:pPr>
      <w:numPr>
        <w:numId w:val="0"/>
      </w:numPr>
      <w:spacing w:before="360" w:after="0"/>
      <w:jc w:val="both"/>
    </w:pPr>
    <w:rPr>
      <w:rFonts w:ascii="ExcelciorCyr" w:hAnsi="ExcelciorCyr" w:cs="Times New Roman"/>
      <w:bCs w:val="0"/>
      <w:sz w:val="28"/>
      <w:szCs w:val="20"/>
      <w:lang w:val="en-US"/>
    </w:rPr>
  </w:style>
  <w:style w:type="paragraph" w:styleId="23">
    <w:name w:val="Body Text 2"/>
    <w:basedOn w:val="a"/>
    <w:rsid w:val="00BF799E"/>
    <w:pPr>
      <w:spacing w:after="120" w:line="480" w:lineRule="auto"/>
    </w:pPr>
  </w:style>
  <w:style w:type="paragraph" w:customStyle="1" w:styleId="CVHeading1">
    <w:name w:val="CV Heading 1"/>
    <w:basedOn w:val="a"/>
    <w:rsid w:val="00BF799E"/>
    <w:pPr>
      <w:spacing w:before="74"/>
      <w:ind w:left="113" w:right="113"/>
      <w:jc w:val="right"/>
    </w:pPr>
    <w:rPr>
      <w:rFonts w:ascii="Arial Narrow" w:hAnsi="Arial Narrow" w:cs="Arial Narrow"/>
      <w:b/>
      <w:szCs w:val="20"/>
    </w:rPr>
  </w:style>
  <w:style w:type="paragraph" w:customStyle="1" w:styleId="CVHeading2">
    <w:name w:val="CV Heading 2"/>
    <w:basedOn w:val="CVHeading1"/>
    <w:rsid w:val="00BF799E"/>
    <w:pPr>
      <w:spacing w:before="0"/>
    </w:pPr>
    <w:rPr>
      <w:b w:val="0"/>
      <w:sz w:val="22"/>
    </w:rPr>
  </w:style>
  <w:style w:type="paragraph" w:customStyle="1" w:styleId="CVHeading2-FirstLine">
    <w:name w:val="CV Heading 2 - First Line"/>
    <w:basedOn w:val="CVHeading2"/>
    <w:rsid w:val="00BF799E"/>
    <w:pPr>
      <w:spacing w:before="74"/>
    </w:pPr>
  </w:style>
  <w:style w:type="paragraph" w:customStyle="1" w:styleId="CVHeading3">
    <w:name w:val="CV Heading 3"/>
    <w:basedOn w:val="a"/>
    <w:rsid w:val="00BF799E"/>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BF799E"/>
    <w:pPr>
      <w:spacing w:before="74"/>
    </w:pPr>
  </w:style>
  <w:style w:type="paragraph" w:customStyle="1" w:styleId="CVHeadingLanguage">
    <w:name w:val="CV Heading Language"/>
    <w:basedOn w:val="CVHeading2"/>
    <w:rsid w:val="00BF799E"/>
    <w:rPr>
      <w:b/>
    </w:rPr>
  </w:style>
  <w:style w:type="paragraph" w:customStyle="1" w:styleId="LevelAssessment-Code">
    <w:name w:val="Level Assessment - Code"/>
    <w:basedOn w:val="a"/>
    <w:rsid w:val="00BF799E"/>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BF799E"/>
  </w:style>
  <w:style w:type="paragraph" w:customStyle="1" w:styleId="CVHeadingLevel">
    <w:name w:val="CV Heading Level"/>
    <w:basedOn w:val="CVHeading3"/>
    <w:rsid w:val="00BF799E"/>
    <w:rPr>
      <w:i/>
    </w:rPr>
  </w:style>
  <w:style w:type="paragraph" w:customStyle="1" w:styleId="LevelAssessment-Heading1">
    <w:name w:val="Level Assessment - Heading 1"/>
    <w:basedOn w:val="LevelAssessment-Code"/>
    <w:rsid w:val="00BF799E"/>
    <w:pPr>
      <w:ind w:left="57" w:right="57"/>
    </w:pPr>
    <w:rPr>
      <w:b/>
      <w:sz w:val="22"/>
    </w:rPr>
  </w:style>
  <w:style w:type="paragraph" w:customStyle="1" w:styleId="LevelAssessment-Heading2">
    <w:name w:val="Level Assessment - Heading 2"/>
    <w:basedOn w:val="a"/>
    <w:rsid w:val="00BF799E"/>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BF799E"/>
    <w:pPr>
      <w:ind w:left="113"/>
      <w:jc w:val="left"/>
    </w:pPr>
    <w:rPr>
      <w:i/>
    </w:rPr>
  </w:style>
  <w:style w:type="paragraph" w:customStyle="1" w:styleId="CVMajor-FirstLine">
    <w:name w:val="CV Major - First Line"/>
    <w:basedOn w:val="a"/>
    <w:rsid w:val="00BF799E"/>
    <w:pPr>
      <w:spacing w:before="74"/>
      <w:ind w:left="113" w:right="113"/>
    </w:pPr>
    <w:rPr>
      <w:rFonts w:ascii="Arial Narrow" w:hAnsi="Arial Narrow" w:cs="Arial Narrow"/>
      <w:b/>
      <w:szCs w:val="20"/>
    </w:rPr>
  </w:style>
  <w:style w:type="paragraph" w:customStyle="1" w:styleId="CVMedium-FirstLine">
    <w:name w:val="CV Medium - First Line"/>
    <w:basedOn w:val="a"/>
    <w:rsid w:val="00BF799E"/>
    <w:pPr>
      <w:spacing w:before="74"/>
      <w:ind w:left="113" w:right="113"/>
    </w:pPr>
    <w:rPr>
      <w:rFonts w:ascii="Arial Narrow" w:hAnsi="Arial Narrow" w:cs="Arial Narrow"/>
      <w:b/>
      <w:sz w:val="22"/>
      <w:szCs w:val="20"/>
    </w:rPr>
  </w:style>
  <w:style w:type="paragraph" w:customStyle="1" w:styleId="CVNormal">
    <w:name w:val="CV Normal"/>
    <w:basedOn w:val="a"/>
    <w:rsid w:val="00BF799E"/>
    <w:pPr>
      <w:ind w:left="113" w:right="113"/>
    </w:pPr>
    <w:rPr>
      <w:rFonts w:ascii="Arial Narrow" w:hAnsi="Arial Narrow" w:cs="Arial Narrow"/>
      <w:sz w:val="20"/>
      <w:szCs w:val="20"/>
    </w:rPr>
  </w:style>
  <w:style w:type="paragraph" w:customStyle="1" w:styleId="CVSpacer">
    <w:name w:val="CV Spacer"/>
    <w:basedOn w:val="CVNormal"/>
    <w:rsid w:val="00BF799E"/>
    <w:rPr>
      <w:sz w:val="4"/>
    </w:rPr>
  </w:style>
  <w:style w:type="paragraph" w:customStyle="1" w:styleId="CVNormal-FirstLine">
    <w:name w:val="CV Normal - First Line"/>
    <w:basedOn w:val="CVNormal"/>
    <w:rsid w:val="00BF799E"/>
    <w:pPr>
      <w:spacing w:before="74"/>
    </w:pPr>
  </w:style>
  <w:style w:type="paragraph" w:styleId="24">
    <w:name w:val="Body Text Indent 2"/>
    <w:basedOn w:val="a"/>
    <w:rsid w:val="00BF799E"/>
    <w:pPr>
      <w:spacing w:after="120" w:line="480" w:lineRule="auto"/>
      <w:ind w:left="283"/>
    </w:pPr>
    <w:rPr>
      <w:sz w:val="28"/>
      <w:szCs w:val="20"/>
      <w:lang w:val="en-US"/>
    </w:rPr>
  </w:style>
  <w:style w:type="paragraph" w:customStyle="1" w:styleId="Style">
    <w:name w:val="Style"/>
    <w:rsid w:val="00BF799E"/>
    <w:pPr>
      <w:suppressAutoHyphens/>
      <w:spacing w:line="100" w:lineRule="atLeast"/>
      <w:ind w:left="140" w:right="140" w:firstLine="840"/>
      <w:jc w:val="both"/>
    </w:pPr>
    <w:rPr>
      <w:sz w:val="24"/>
      <w:szCs w:val="24"/>
      <w:lang w:eastAsia="ar-SA"/>
    </w:rPr>
  </w:style>
  <w:style w:type="paragraph" w:customStyle="1" w:styleId="FR2">
    <w:name w:val="FR2"/>
    <w:rsid w:val="00BF799E"/>
    <w:pPr>
      <w:widowControl w:val="0"/>
      <w:suppressAutoHyphens/>
      <w:spacing w:line="100" w:lineRule="atLeast"/>
      <w:jc w:val="right"/>
    </w:pPr>
    <w:rPr>
      <w:rFonts w:ascii="Arial" w:hAnsi="Arial"/>
      <w:sz w:val="24"/>
      <w:lang w:eastAsia="ar-SA"/>
    </w:rPr>
  </w:style>
  <w:style w:type="paragraph" w:styleId="34">
    <w:name w:val="Body Text 3"/>
    <w:basedOn w:val="a"/>
    <w:rsid w:val="00BF799E"/>
    <w:pPr>
      <w:spacing w:after="120"/>
    </w:pPr>
    <w:rPr>
      <w:sz w:val="16"/>
      <w:szCs w:val="16"/>
      <w:lang w:val="en-GB"/>
    </w:rPr>
  </w:style>
  <w:style w:type="paragraph" w:styleId="13">
    <w:name w:val="toc 1"/>
    <w:basedOn w:val="a"/>
    <w:rsid w:val="00BF799E"/>
    <w:pPr>
      <w:tabs>
        <w:tab w:val="left" w:pos="360"/>
        <w:tab w:val="left" w:leader="dot" w:pos="9000"/>
      </w:tabs>
      <w:spacing w:before="240"/>
      <w:ind w:left="720" w:hanging="720"/>
    </w:pPr>
    <w:rPr>
      <w:szCs w:val="20"/>
      <w:lang w:val="en-US"/>
    </w:rPr>
  </w:style>
  <w:style w:type="paragraph" w:styleId="afc">
    <w:name w:val="Block Text"/>
    <w:basedOn w:val="a"/>
    <w:rsid w:val="00BF799E"/>
    <w:pPr>
      <w:tabs>
        <w:tab w:val="left" w:pos="360"/>
      </w:tabs>
      <w:ind w:left="360" w:right="-72"/>
      <w:jc w:val="both"/>
    </w:pPr>
    <w:rPr>
      <w:sz w:val="22"/>
      <w:szCs w:val="22"/>
    </w:rPr>
  </w:style>
  <w:style w:type="paragraph" w:customStyle="1" w:styleId="afd">
    <w:name w:val="Знак"/>
    <w:basedOn w:val="a"/>
    <w:rsid w:val="00BF799E"/>
    <w:pPr>
      <w:tabs>
        <w:tab w:val="left" w:pos="709"/>
      </w:tabs>
    </w:pPr>
    <w:rPr>
      <w:rFonts w:ascii="Tahoma" w:hAnsi="Tahoma" w:cs="Tahoma"/>
      <w:lang w:val="pl-PL"/>
    </w:rPr>
  </w:style>
  <w:style w:type="paragraph" w:customStyle="1" w:styleId="xl24">
    <w:name w:val="xl24"/>
    <w:basedOn w:val="a"/>
    <w:rsid w:val="00BF799E"/>
    <w:pPr>
      <w:pBdr>
        <w:top w:val="single" w:sz="8" w:space="0" w:color="000000"/>
        <w:right w:val="single" w:sz="8" w:space="0" w:color="000000"/>
      </w:pBdr>
      <w:spacing w:before="100" w:after="100"/>
      <w:jc w:val="center"/>
    </w:pPr>
    <w:rPr>
      <w:b/>
      <w:bCs/>
    </w:rPr>
  </w:style>
  <w:style w:type="paragraph" w:customStyle="1" w:styleId="xl25">
    <w:name w:val="xl25"/>
    <w:basedOn w:val="a"/>
    <w:rsid w:val="00BF799E"/>
    <w:pPr>
      <w:pBdr>
        <w:bottom w:val="single" w:sz="8" w:space="0" w:color="000000"/>
        <w:right w:val="single" w:sz="8" w:space="0" w:color="000000"/>
      </w:pBdr>
      <w:spacing w:before="100" w:after="100"/>
      <w:jc w:val="center"/>
    </w:pPr>
    <w:rPr>
      <w:b/>
      <w:bCs/>
    </w:rPr>
  </w:style>
  <w:style w:type="paragraph" w:customStyle="1" w:styleId="xl26">
    <w:name w:val="xl26"/>
    <w:basedOn w:val="a"/>
    <w:rsid w:val="00BF799E"/>
    <w:pPr>
      <w:pBdr>
        <w:top w:val="single" w:sz="8" w:space="0" w:color="000000"/>
        <w:right w:val="single" w:sz="8" w:space="0" w:color="000000"/>
      </w:pBdr>
      <w:spacing w:before="100" w:after="100"/>
      <w:jc w:val="center"/>
    </w:pPr>
    <w:rPr>
      <w:b/>
      <w:bCs/>
    </w:rPr>
  </w:style>
  <w:style w:type="paragraph" w:customStyle="1" w:styleId="xl27">
    <w:name w:val="xl27"/>
    <w:basedOn w:val="a"/>
    <w:rsid w:val="00BF799E"/>
    <w:pPr>
      <w:pBdr>
        <w:bottom w:val="single" w:sz="8" w:space="0" w:color="000000"/>
        <w:right w:val="single" w:sz="8" w:space="0" w:color="000000"/>
      </w:pBdr>
      <w:spacing w:before="100" w:after="100"/>
      <w:jc w:val="center"/>
    </w:pPr>
    <w:rPr>
      <w:b/>
      <w:bCs/>
    </w:rPr>
  </w:style>
  <w:style w:type="paragraph" w:customStyle="1" w:styleId="xl28">
    <w:name w:val="xl28"/>
    <w:basedOn w:val="a"/>
    <w:rsid w:val="00BF799E"/>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BF799E"/>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BF799E"/>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BF799E"/>
    <w:pPr>
      <w:pBdr>
        <w:bottom w:val="single" w:sz="8" w:space="0" w:color="000000"/>
        <w:right w:val="single" w:sz="8" w:space="0" w:color="000000"/>
      </w:pBdr>
      <w:spacing w:before="100" w:after="100"/>
    </w:pPr>
  </w:style>
  <w:style w:type="paragraph" w:customStyle="1" w:styleId="xl37">
    <w:name w:val="xl37"/>
    <w:basedOn w:val="a"/>
    <w:rsid w:val="00BF799E"/>
    <w:pPr>
      <w:pBdr>
        <w:bottom w:val="single" w:sz="8" w:space="0" w:color="000000"/>
        <w:right w:val="single" w:sz="8" w:space="0" w:color="000000"/>
      </w:pBdr>
      <w:spacing w:before="100" w:after="100"/>
      <w:jc w:val="center"/>
    </w:pPr>
  </w:style>
  <w:style w:type="paragraph" w:customStyle="1" w:styleId="xl38">
    <w:name w:val="xl38"/>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BF799E"/>
    <w:pPr>
      <w:spacing w:before="100" w:after="100"/>
    </w:pPr>
  </w:style>
  <w:style w:type="paragraph" w:customStyle="1" w:styleId="xl40">
    <w:name w:val="xl40"/>
    <w:basedOn w:val="a"/>
    <w:rsid w:val="00BF799E"/>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BF799E"/>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BF799E"/>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BF799E"/>
    <w:pPr>
      <w:pBdr>
        <w:left w:val="single" w:sz="8" w:space="0" w:color="000000"/>
      </w:pBdr>
      <w:spacing w:before="100" w:after="100"/>
      <w:jc w:val="center"/>
    </w:pPr>
  </w:style>
  <w:style w:type="paragraph" w:customStyle="1" w:styleId="xl49">
    <w:name w:val="xl49"/>
    <w:basedOn w:val="a"/>
    <w:rsid w:val="00BF799E"/>
    <w:pPr>
      <w:pBdr>
        <w:left w:val="single" w:sz="8" w:space="0" w:color="000000"/>
        <w:bottom w:val="single" w:sz="8" w:space="0" w:color="000000"/>
      </w:pBdr>
      <w:spacing w:before="100" w:after="100"/>
      <w:jc w:val="center"/>
    </w:pPr>
  </w:style>
  <w:style w:type="paragraph" w:customStyle="1" w:styleId="xl50">
    <w:name w:val="xl50"/>
    <w:basedOn w:val="a"/>
    <w:rsid w:val="00BF799E"/>
    <w:pPr>
      <w:pBdr>
        <w:top w:val="single" w:sz="8" w:space="0" w:color="000000"/>
        <w:left w:val="single" w:sz="8" w:space="0" w:color="000000"/>
      </w:pBdr>
      <w:spacing w:before="100" w:after="100"/>
      <w:jc w:val="center"/>
    </w:pPr>
  </w:style>
  <w:style w:type="paragraph" w:customStyle="1" w:styleId="xl51">
    <w:name w:val="xl51"/>
    <w:basedOn w:val="a"/>
    <w:rsid w:val="00BF799E"/>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BF799E"/>
    <w:pPr>
      <w:pBdr>
        <w:top w:val="single" w:sz="8" w:space="0" w:color="000000"/>
        <w:bottom w:val="single" w:sz="8" w:space="0" w:color="000000"/>
      </w:pBdr>
      <w:spacing w:before="100" w:after="100"/>
    </w:pPr>
  </w:style>
  <w:style w:type="paragraph" w:customStyle="1" w:styleId="xl53">
    <w:name w:val="xl53"/>
    <w:basedOn w:val="a"/>
    <w:rsid w:val="00BF799E"/>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BF799E"/>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BF799E"/>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BF799E"/>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BF799E"/>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BF799E"/>
    <w:pPr>
      <w:spacing w:before="100" w:after="100"/>
    </w:pPr>
  </w:style>
  <w:style w:type="paragraph" w:customStyle="1" w:styleId="xl60">
    <w:name w:val="xl60"/>
    <w:basedOn w:val="a"/>
    <w:rsid w:val="00BF799E"/>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BF799E"/>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BF799E"/>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BF799E"/>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BF799E"/>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BF799E"/>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BF799E"/>
    <w:pPr>
      <w:pBdr>
        <w:right w:val="single" w:sz="4" w:space="0" w:color="000000"/>
      </w:pBdr>
      <w:spacing w:before="100" w:after="100"/>
    </w:pPr>
  </w:style>
  <w:style w:type="paragraph" w:customStyle="1" w:styleId="xl69">
    <w:name w:val="xl69"/>
    <w:basedOn w:val="a"/>
    <w:rsid w:val="00BF799E"/>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BF799E"/>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BF799E"/>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afe">
    <w:name w:val="Знак Знак Знак Знак"/>
    <w:basedOn w:val="a"/>
    <w:rsid w:val="00BF799E"/>
    <w:pPr>
      <w:tabs>
        <w:tab w:val="left" w:pos="709"/>
      </w:tabs>
    </w:pPr>
    <w:rPr>
      <w:rFonts w:ascii="Tahoma" w:hAnsi="Tahoma" w:cs="Tahoma"/>
      <w:lang w:val="pl-PL"/>
    </w:rPr>
  </w:style>
  <w:style w:type="paragraph" w:customStyle="1" w:styleId="xl22">
    <w:name w:val="xl22"/>
    <w:basedOn w:val="a"/>
    <w:rsid w:val="00BF799E"/>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BF799E"/>
    <w:pPr>
      <w:spacing w:after="120"/>
    </w:pPr>
    <w:rPr>
      <w:rFonts w:ascii="Futura Bk" w:hAnsi="Futura Bk" w:cs="Futura Bk"/>
      <w:sz w:val="20"/>
      <w:szCs w:val="20"/>
      <w:lang w:val="en-US"/>
    </w:rPr>
  </w:style>
  <w:style w:type="paragraph" w:customStyle="1" w:styleId="CharChar0">
    <w:name w:val="Знак Знак Знак Char Char"/>
    <w:basedOn w:val="a"/>
    <w:rsid w:val="00BF799E"/>
    <w:pPr>
      <w:tabs>
        <w:tab w:val="left" w:pos="709"/>
      </w:tabs>
    </w:pPr>
    <w:rPr>
      <w:rFonts w:ascii="Tahoma" w:hAnsi="Tahoma" w:cs="Tahoma"/>
      <w:lang w:val="pl-PL"/>
    </w:rPr>
  </w:style>
  <w:style w:type="paragraph" w:customStyle="1" w:styleId="Char">
    <w:name w:val="Char"/>
    <w:basedOn w:val="a"/>
    <w:rsid w:val="00BF799E"/>
    <w:pPr>
      <w:tabs>
        <w:tab w:val="num" w:pos="720"/>
      </w:tabs>
      <w:ind w:left="357" w:firstLine="3"/>
      <w:jc w:val="both"/>
    </w:pPr>
    <w:rPr>
      <w:lang w:val="en-US"/>
    </w:rPr>
  </w:style>
  <w:style w:type="paragraph" w:customStyle="1" w:styleId="Default">
    <w:name w:val="Default"/>
    <w:rsid w:val="00BF799E"/>
    <w:pPr>
      <w:suppressAutoHyphens/>
      <w:spacing w:line="100" w:lineRule="atLeast"/>
    </w:pPr>
    <w:rPr>
      <w:color w:val="000000"/>
      <w:sz w:val="24"/>
      <w:szCs w:val="24"/>
      <w:lang w:eastAsia="ar-SA"/>
    </w:rPr>
  </w:style>
  <w:style w:type="paragraph" w:customStyle="1" w:styleId="CharCharCharCharCharChar">
    <w:name w:val="Char Char Знак Знак Char Char Знак Знак Char Char Знак"/>
    <w:basedOn w:val="a"/>
    <w:rsid w:val="00BF799E"/>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a"/>
    <w:rsid w:val="00BF799E"/>
    <w:pPr>
      <w:tabs>
        <w:tab w:val="left" w:pos="709"/>
      </w:tabs>
    </w:pPr>
    <w:rPr>
      <w:rFonts w:ascii="Tahoma" w:hAnsi="Tahoma" w:cs="Tahoma"/>
      <w:lang w:val="pl-PL"/>
    </w:rPr>
  </w:style>
  <w:style w:type="paragraph" w:customStyle="1" w:styleId="Char1CharCharCharCharChar">
    <w:name w:val="Char1 Char Char Char Char Char"/>
    <w:basedOn w:val="a"/>
    <w:rsid w:val="00BF799E"/>
    <w:pPr>
      <w:tabs>
        <w:tab w:val="left" w:pos="709"/>
      </w:tabs>
    </w:pPr>
    <w:rPr>
      <w:rFonts w:ascii="Tahoma" w:hAnsi="Tahoma" w:cs="Tahoma"/>
      <w:lang w:val="pl-PL"/>
    </w:rPr>
  </w:style>
  <w:style w:type="paragraph" w:customStyle="1" w:styleId="Style2">
    <w:name w:val="Style2"/>
    <w:basedOn w:val="2"/>
    <w:rsid w:val="00BF799E"/>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BF799E"/>
    <w:pPr>
      <w:tabs>
        <w:tab w:val="left" w:pos="709"/>
      </w:tabs>
    </w:pPr>
    <w:rPr>
      <w:rFonts w:ascii="Tahoma" w:hAnsi="Tahoma" w:cs="Tahoma"/>
      <w:lang w:val="pl-PL"/>
    </w:rPr>
  </w:style>
  <w:style w:type="paragraph" w:customStyle="1" w:styleId="ListNumberLevel2">
    <w:name w:val="List Number (Level 2)"/>
    <w:basedOn w:val="a"/>
    <w:rsid w:val="00BF799E"/>
    <w:pPr>
      <w:spacing w:after="240"/>
      <w:jc w:val="both"/>
    </w:pPr>
    <w:rPr>
      <w:szCs w:val="20"/>
      <w:lang w:val="en-GB"/>
    </w:rPr>
  </w:style>
  <w:style w:type="paragraph" w:customStyle="1" w:styleId="Char1CharCharCharCharCharChar1CharChar">
    <w:name w:val="Char1 Char Char Char Char Char Char1 Char Char"/>
    <w:basedOn w:val="a"/>
    <w:rsid w:val="00BF799E"/>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BF799E"/>
    <w:pPr>
      <w:tabs>
        <w:tab w:val="left" w:pos="709"/>
      </w:tabs>
    </w:pPr>
    <w:rPr>
      <w:rFonts w:ascii="Tahoma" w:hAnsi="Tahoma" w:cs="Tahoma"/>
      <w:lang w:val="pl-PL"/>
    </w:rPr>
  </w:style>
  <w:style w:type="paragraph" w:customStyle="1" w:styleId="CharChar1">
    <w:name w:val="Char Char"/>
    <w:basedOn w:val="a"/>
    <w:rsid w:val="00BF799E"/>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a"/>
    <w:rsid w:val="00BF799E"/>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BF799E"/>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BF799E"/>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BF799E"/>
    <w:pPr>
      <w:tabs>
        <w:tab w:val="left" w:pos="709"/>
      </w:tabs>
    </w:pPr>
    <w:rPr>
      <w:rFonts w:ascii="Tahoma" w:hAnsi="Tahoma" w:cs="Tahoma"/>
      <w:lang w:val="pl-PL"/>
    </w:rPr>
  </w:style>
  <w:style w:type="paragraph" w:customStyle="1" w:styleId="1CharChar">
    <w:name w:val="Знак Знак1 Char Char"/>
    <w:basedOn w:val="a"/>
    <w:rsid w:val="00BF799E"/>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BF799E"/>
    <w:pPr>
      <w:tabs>
        <w:tab w:val="left" w:pos="709"/>
      </w:tabs>
    </w:pPr>
    <w:rPr>
      <w:rFonts w:ascii="Tahoma" w:hAnsi="Tahoma" w:cs="Tahoma"/>
      <w:lang w:val="pl-PL"/>
    </w:rPr>
  </w:style>
  <w:style w:type="paragraph" w:customStyle="1" w:styleId="NormalParagraph">
    <w:name w:val="Normal Paragraph"/>
    <w:basedOn w:val="a"/>
    <w:rsid w:val="00BF799E"/>
    <w:pPr>
      <w:widowControl w:val="0"/>
      <w:spacing w:after="120"/>
    </w:pPr>
    <w:rPr>
      <w:sz w:val="22"/>
      <w:szCs w:val="22"/>
      <w:lang w:val="en-GB"/>
    </w:rPr>
  </w:style>
  <w:style w:type="paragraph" w:customStyle="1" w:styleId="CharCharChar1CharCharCharCharCharChar">
    <w:name w:val="Char Char Char1 Char Char Char Char Char Char"/>
    <w:basedOn w:val="a"/>
    <w:rsid w:val="00BF799E"/>
    <w:pPr>
      <w:tabs>
        <w:tab w:val="left" w:pos="709"/>
      </w:tabs>
    </w:pPr>
    <w:rPr>
      <w:rFonts w:ascii="Tahoma" w:hAnsi="Tahoma" w:cs="Tahoma"/>
      <w:lang w:val="pl-PL"/>
    </w:rPr>
  </w:style>
  <w:style w:type="paragraph" w:customStyle="1" w:styleId="CharCharCharCharCharChar1">
    <w:name w:val="Char Char Char Char Char Char1"/>
    <w:basedOn w:val="a"/>
    <w:rsid w:val="00BF799E"/>
    <w:pPr>
      <w:tabs>
        <w:tab w:val="left" w:pos="709"/>
      </w:tabs>
    </w:pPr>
    <w:rPr>
      <w:rFonts w:ascii="Tahoma" w:hAnsi="Tahoma" w:cs="Tahoma"/>
      <w:lang w:val="pl-PL"/>
    </w:rPr>
  </w:style>
  <w:style w:type="paragraph" w:customStyle="1" w:styleId="firstline">
    <w:name w:val="firstline"/>
    <w:basedOn w:val="a"/>
    <w:rsid w:val="00BF799E"/>
    <w:pPr>
      <w:spacing w:line="240" w:lineRule="atLeast"/>
      <w:ind w:firstLine="640"/>
      <w:jc w:val="both"/>
    </w:pPr>
    <w:rPr>
      <w:color w:val="000000"/>
    </w:rPr>
  </w:style>
  <w:style w:type="paragraph" w:customStyle="1" w:styleId="Caption1">
    <w:name w:val="Caption1"/>
    <w:basedOn w:val="a"/>
    <w:rsid w:val="00BF799E"/>
    <w:rPr>
      <w:b/>
      <w:bCs/>
      <w:sz w:val="20"/>
      <w:szCs w:val="20"/>
      <w:lang w:val="en-US"/>
    </w:rPr>
  </w:style>
  <w:style w:type="paragraph" w:customStyle="1" w:styleId="BodyText21">
    <w:name w:val="Body Text 21"/>
    <w:basedOn w:val="a"/>
    <w:rsid w:val="00BF799E"/>
    <w:pPr>
      <w:widowControl w:val="0"/>
      <w:jc w:val="center"/>
    </w:pPr>
    <w:rPr>
      <w:b/>
      <w:szCs w:val="20"/>
      <w:lang w:val="en-US"/>
    </w:rPr>
  </w:style>
  <w:style w:type="paragraph" w:customStyle="1" w:styleId="14">
    <w:name w:val="Списък на абзаци1"/>
    <w:basedOn w:val="a"/>
    <w:rsid w:val="00BF799E"/>
    <w:pPr>
      <w:ind w:left="720"/>
    </w:pPr>
    <w:rPr>
      <w:sz w:val="20"/>
      <w:szCs w:val="20"/>
    </w:rPr>
  </w:style>
  <w:style w:type="paragraph" w:customStyle="1" w:styleId="15">
    <w:name w:val="Без разредка1"/>
    <w:rsid w:val="00BF799E"/>
    <w:pPr>
      <w:suppressAutoHyphens/>
      <w:spacing w:line="100" w:lineRule="atLeast"/>
    </w:pPr>
    <w:rPr>
      <w:sz w:val="24"/>
      <w:lang w:val="en-US" w:eastAsia="ar-SA"/>
    </w:rPr>
  </w:style>
  <w:style w:type="paragraph" w:customStyle="1" w:styleId="25">
    <w:name w:val="Основен текст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5">
    <w:name w:val="Основен текст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16">
    <w:name w:val="Заглавие #1"/>
    <w:basedOn w:val="a"/>
    <w:rsid w:val="00BF799E"/>
    <w:pPr>
      <w:shd w:val="clear" w:color="auto" w:fill="FFFFFF"/>
      <w:spacing w:before="300" w:line="298" w:lineRule="exact"/>
      <w:ind w:firstLine="360"/>
      <w:jc w:val="both"/>
    </w:pPr>
    <w:rPr>
      <w:rFonts w:ascii="Arial Narrow" w:eastAsia="Arial Narrow" w:hAnsi="Arial Narrow" w:cs="font336"/>
      <w:sz w:val="23"/>
      <w:szCs w:val="23"/>
    </w:rPr>
  </w:style>
  <w:style w:type="paragraph" w:customStyle="1" w:styleId="51">
    <w:name w:val="Основен текст (5)"/>
    <w:basedOn w:val="a"/>
    <w:rsid w:val="00BF799E"/>
    <w:pPr>
      <w:shd w:val="clear" w:color="auto" w:fill="FFFFFF"/>
      <w:spacing w:line="302" w:lineRule="exact"/>
      <w:ind w:firstLine="360"/>
      <w:jc w:val="both"/>
    </w:pPr>
    <w:rPr>
      <w:rFonts w:ascii="Arial Narrow" w:eastAsia="Arial Narrow" w:hAnsi="Arial Narrow" w:cs="font336"/>
      <w:sz w:val="23"/>
      <w:szCs w:val="23"/>
    </w:rPr>
  </w:style>
  <w:style w:type="paragraph" w:customStyle="1" w:styleId="26">
    <w:name w:val="Заглавие на изображение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6">
    <w:name w:val="Заглавие на изображение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7">
    <w:name w:val="Заглавие #3"/>
    <w:basedOn w:val="a"/>
    <w:rsid w:val="00BF799E"/>
    <w:pPr>
      <w:shd w:val="clear" w:color="auto" w:fill="FFFFFF"/>
      <w:spacing w:before="540" w:after="120" w:line="0" w:lineRule="atLeast"/>
      <w:jc w:val="both"/>
    </w:pPr>
    <w:rPr>
      <w:rFonts w:ascii="Arial Narrow" w:eastAsia="Arial Narrow" w:hAnsi="Arial Narrow" w:cs="font336"/>
      <w:sz w:val="21"/>
      <w:szCs w:val="21"/>
    </w:rPr>
  </w:style>
  <w:style w:type="paragraph" w:customStyle="1" w:styleId="91">
    <w:name w:val="Основен текст (9)"/>
    <w:basedOn w:val="a"/>
    <w:rsid w:val="00BF799E"/>
    <w:pPr>
      <w:shd w:val="clear" w:color="auto" w:fill="FFFFFF"/>
      <w:spacing w:before="120" w:after="540" w:line="0" w:lineRule="atLeast"/>
    </w:pPr>
    <w:rPr>
      <w:rFonts w:ascii="Arial Narrow" w:eastAsia="Arial Narrow" w:hAnsi="Arial Narrow" w:cs="font336"/>
      <w:sz w:val="21"/>
      <w:szCs w:val="21"/>
    </w:rPr>
  </w:style>
  <w:style w:type="paragraph" w:customStyle="1" w:styleId="101">
    <w:name w:val="Основен текст (10)"/>
    <w:basedOn w:val="a"/>
    <w:rsid w:val="00BF799E"/>
    <w:pPr>
      <w:shd w:val="clear" w:color="auto" w:fill="FFFFFF"/>
      <w:spacing w:before="240" w:after="60" w:line="0" w:lineRule="atLeast"/>
      <w:jc w:val="both"/>
    </w:pPr>
    <w:rPr>
      <w:rFonts w:ascii="Arial Narrow" w:eastAsia="Arial Narrow" w:hAnsi="Arial Narrow" w:cs="font336"/>
      <w:sz w:val="21"/>
      <w:szCs w:val="21"/>
    </w:rPr>
  </w:style>
  <w:style w:type="paragraph" w:customStyle="1" w:styleId="Char0">
    <w:name w:val="Char Знак Знак"/>
    <w:basedOn w:val="a"/>
    <w:rsid w:val="00BF799E"/>
    <w:pPr>
      <w:tabs>
        <w:tab w:val="left" w:pos="709"/>
      </w:tabs>
    </w:pPr>
    <w:rPr>
      <w:rFonts w:ascii="Tahoma" w:hAnsi="Tahoma" w:cs="Tahoma"/>
      <w:lang w:val="pl-PL"/>
    </w:rPr>
  </w:style>
  <w:style w:type="paragraph" w:customStyle="1" w:styleId="14CharChar">
    <w:name w:val="Знак Знак14 Char Char Знак Знак"/>
    <w:basedOn w:val="a"/>
    <w:rsid w:val="00BF799E"/>
    <w:pPr>
      <w:tabs>
        <w:tab w:val="left" w:pos="709"/>
      </w:tabs>
    </w:pPr>
    <w:rPr>
      <w:rFonts w:ascii="Tahoma" w:hAnsi="Tahoma" w:cs="Tahoma"/>
      <w:lang w:val="pl-PL"/>
    </w:rPr>
  </w:style>
  <w:style w:type="paragraph" w:customStyle="1" w:styleId="NoSpacing1">
    <w:name w:val="No Spacing1"/>
    <w:rsid w:val="00BF799E"/>
    <w:pPr>
      <w:suppressAutoHyphens/>
      <w:spacing w:line="100" w:lineRule="atLeast"/>
    </w:pPr>
    <w:rPr>
      <w:rFonts w:eastAsia="Batang"/>
      <w:sz w:val="24"/>
      <w:szCs w:val="24"/>
      <w:lang w:val="en-US" w:eastAsia="ar-SA"/>
    </w:rPr>
  </w:style>
  <w:style w:type="paragraph" w:customStyle="1" w:styleId="CharChar10CharCharCharChar">
    <w:name w:val="Char Char10 Char Char Char Char"/>
    <w:basedOn w:val="a"/>
    <w:rsid w:val="00BF799E"/>
    <w:pPr>
      <w:tabs>
        <w:tab w:val="left" w:pos="709"/>
      </w:tabs>
    </w:pPr>
    <w:rPr>
      <w:rFonts w:ascii="Tahoma" w:hAnsi="Tahoma" w:cs="Tahoma"/>
      <w:lang w:val="pl-PL"/>
    </w:rPr>
  </w:style>
  <w:style w:type="paragraph" w:customStyle="1" w:styleId="tigrseq">
    <w:name w:val="tigrseq"/>
    <w:basedOn w:val="a"/>
    <w:rsid w:val="00BF799E"/>
    <w:pPr>
      <w:spacing w:before="100" w:after="100"/>
    </w:pPr>
  </w:style>
  <w:style w:type="paragraph" w:customStyle="1" w:styleId="17">
    <w:name w:val="Заглавие1"/>
    <w:basedOn w:val="a"/>
    <w:rsid w:val="00BF799E"/>
    <w:pPr>
      <w:spacing w:before="100" w:after="100"/>
    </w:pPr>
  </w:style>
  <w:style w:type="paragraph" w:customStyle="1" w:styleId="Style1">
    <w:name w:val="Style1"/>
    <w:basedOn w:val="a"/>
    <w:rsid w:val="00BF799E"/>
    <w:pPr>
      <w:shd w:val="clear" w:color="auto" w:fill="FFFFFF"/>
      <w:spacing w:after="120" w:line="360" w:lineRule="auto"/>
      <w:jc w:val="center"/>
    </w:pPr>
    <w:rPr>
      <w:b/>
      <w:bCs/>
      <w:kern w:val="1"/>
      <w:u w:val="single"/>
    </w:rPr>
  </w:style>
  <w:style w:type="paragraph" w:customStyle="1" w:styleId="title1">
    <w:name w:val="title1"/>
    <w:basedOn w:val="a"/>
    <w:rsid w:val="00BF799E"/>
    <w:pPr>
      <w:spacing w:before="100" w:after="100"/>
      <w:jc w:val="center"/>
    </w:pPr>
    <w:rPr>
      <w:b/>
      <w:bCs/>
      <w:sz w:val="30"/>
      <w:szCs w:val="30"/>
    </w:rPr>
  </w:style>
  <w:style w:type="paragraph" w:customStyle="1" w:styleId="Style5">
    <w:name w:val="Style5"/>
    <w:basedOn w:val="a"/>
    <w:rsid w:val="00BF799E"/>
    <w:pPr>
      <w:widowControl w:val="0"/>
    </w:pPr>
  </w:style>
  <w:style w:type="paragraph" w:customStyle="1" w:styleId="Style8">
    <w:name w:val="Style8"/>
    <w:basedOn w:val="a"/>
    <w:rsid w:val="00BF799E"/>
    <w:pPr>
      <w:widowControl w:val="0"/>
      <w:spacing w:line="250" w:lineRule="exact"/>
      <w:ind w:firstLine="365"/>
      <w:jc w:val="both"/>
    </w:pPr>
  </w:style>
  <w:style w:type="paragraph" w:customStyle="1" w:styleId="Style13">
    <w:name w:val="Style13"/>
    <w:basedOn w:val="a"/>
    <w:rsid w:val="00BF799E"/>
    <w:pPr>
      <w:widowControl w:val="0"/>
      <w:spacing w:line="250" w:lineRule="exact"/>
      <w:ind w:firstLine="360"/>
      <w:jc w:val="both"/>
    </w:pPr>
  </w:style>
  <w:style w:type="paragraph" w:customStyle="1" w:styleId="Style16">
    <w:name w:val="Style16"/>
    <w:basedOn w:val="a"/>
    <w:rsid w:val="00BF799E"/>
    <w:pPr>
      <w:widowControl w:val="0"/>
      <w:spacing w:line="254" w:lineRule="exact"/>
      <w:ind w:firstLine="365"/>
    </w:pPr>
  </w:style>
  <w:style w:type="paragraph" w:styleId="HTML0">
    <w:name w:val="HTML Preformatted"/>
    <w:basedOn w:val="a"/>
    <w:uiPriority w:val="99"/>
    <w:rsid w:val="00BF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
    <w:name w:val="List Paragraph"/>
    <w:aliases w:val="ПАРАГРАФ"/>
    <w:basedOn w:val="a"/>
    <w:link w:val="aff0"/>
    <w:qFormat/>
    <w:rsid w:val="00BF799E"/>
    <w:pPr>
      <w:ind w:left="720"/>
    </w:pPr>
  </w:style>
  <w:style w:type="paragraph" w:customStyle="1" w:styleId="WW-BodyTextIndent3">
    <w:name w:val="WW-Body Text Indent 3"/>
    <w:basedOn w:val="a"/>
    <w:rsid w:val="00BF799E"/>
    <w:pPr>
      <w:spacing w:after="120"/>
      <w:ind w:left="283"/>
    </w:pPr>
    <w:rPr>
      <w:sz w:val="16"/>
      <w:szCs w:val="16"/>
    </w:rPr>
  </w:style>
  <w:style w:type="paragraph" w:customStyle="1" w:styleId="-">
    <w:name w:val="Таблица - съдържание"/>
    <w:basedOn w:val="a"/>
    <w:rsid w:val="00BF799E"/>
    <w:pPr>
      <w:suppressLineNumbers/>
    </w:pPr>
  </w:style>
  <w:style w:type="paragraph" w:customStyle="1" w:styleId="-0">
    <w:name w:val="Таблица - заглавие"/>
    <w:basedOn w:val="-"/>
    <w:rsid w:val="00BF799E"/>
    <w:pPr>
      <w:jc w:val="center"/>
    </w:pPr>
    <w:rPr>
      <w:b/>
      <w:bCs/>
    </w:rPr>
  </w:style>
  <w:style w:type="character" w:customStyle="1" w:styleId="af">
    <w:name w:val="Горен колонтитул Знак"/>
    <w:aliases w:val="Intestazione.int.intestazione Знак,Intestazione.int Знак,Char1 Char Знак"/>
    <w:link w:val="ae"/>
    <w:uiPriority w:val="99"/>
    <w:locked/>
    <w:rsid w:val="00576A5A"/>
    <w:rPr>
      <w:sz w:val="28"/>
      <w:szCs w:val="28"/>
      <w:lang w:val="en-US" w:eastAsia="ar-SA"/>
    </w:rPr>
  </w:style>
  <w:style w:type="paragraph" w:styleId="a6">
    <w:name w:val="Title"/>
    <w:basedOn w:val="a"/>
    <w:link w:val="a5"/>
    <w:qFormat/>
    <w:rsid w:val="00F15FAA"/>
    <w:pPr>
      <w:suppressAutoHyphens w:val="0"/>
      <w:spacing w:line="240" w:lineRule="auto"/>
      <w:jc w:val="center"/>
    </w:pPr>
    <w:rPr>
      <w:b/>
      <w:sz w:val="28"/>
      <w:szCs w:val="20"/>
    </w:rPr>
  </w:style>
  <w:style w:type="character" w:customStyle="1" w:styleId="TitleChar1">
    <w:name w:val="Title Char1"/>
    <w:uiPriority w:val="10"/>
    <w:rsid w:val="00F15FAA"/>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882206"/>
    <w:pPr>
      <w:tabs>
        <w:tab w:val="left" w:pos="709"/>
      </w:tabs>
      <w:suppressAutoHyphens w:val="0"/>
      <w:spacing w:line="240" w:lineRule="auto"/>
    </w:pPr>
    <w:rPr>
      <w:rFonts w:ascii="Tahoma" w:hAnsi="Tahoma"/>
      <w:lang w:val="pl-PL" w:eastAsia="pl-PL"/>
    </w:rPr>
  </w:style>
  <w:style w:type="paragraph" w:customStyle="1" w:styleId="27">
    <w:name w:val="Основен текст2"/>
    <w:basedOn w:val="a"/>
    <w:rsid w:val="00E34805"/>
    <w:pPr>
      <w:widowControl w:val="0"/>
      <w:shd w:val="clear" w:color="auto" w:fill="FFFFFF"/>
      <w:suppressAutoHyphens w:val="0"/>
      <w:spacing w:before="300" w:line="413" w:lineRule="exact"/>
      <w:jc w:val="both"/>
    </w:pPr>
    <w:rPr>
      <w:spacing w:val="-3"/>
      <w:sz w:val="23"/>
      <w:szCs w:val="23"/>
      <w:lang w:eastAsia="bg-BG"/>
    </w:rPr>
  </w:style>
  <w:style w:type="paragraph" w:styleId="aff1">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2"/>
    <w:unhideWhenUsed/>
    <w:rsid w:val="00276701"/>
    <w:rPr>
      <w:sz w:val="20"/>
      <w:szCs w:val="20"/>
    </w:rPr>
  </w:style>
  <w:style w:type="character" w:customStyle="1" w:styleId="af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1"/>
    <w:rsid w:val="00276701"/>
    <w:rPr>
      <w:lang w:eastAsia="ar-SA"/>
    </w:rPr>
  </w:style>
  <w:style w:type="character" w:styleId="aff3">
    <w:name w:val="footnote reference"/>
    <w:aliases w:val="Footnote symbol,-E Fußnotenzeichen,Footnote Reference Superscript"/>
    <w:rsid w:val="00276701"/>
    <w:rPr>
      <w:rFonts w:ascii="Times New Roman" w:hAnsi="Times New Roman" w:cs="Times New Roman"/>
      <w:sz w:val="27"/>
      <w:vertAlign w:val="superscript"/>
      <w:lang w:val="en-US"/>
    </w:rPr>
  </w:style>
  <w:style w:type="table" w:customStyle="1" w:styleId="TableGrid1">
    <w:name w:val="Table Grid1"/>
    <w:basedOn w:val="a2"/>
    <w:next w:val="aff4"/>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Grid"/>
    <w:basedOn w:val="a2"/>
    <w:uiPriority w:val="59"/>
    <w:rsid w:val="006D02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4"/>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4"/>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4"/>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6D025F"/>
    <w:rPr>
      <w:rFonts w:ascii="Verdana" w:eastAsia="Verdana" w:hAnsi="Verdana" w:cs="Verdana"/>
      <w:i/>
      <w:iCs/>
      <w:shd w:val="clear" w:color="auto" w:fill="FFFFFF"/>
    </w:rPr>
  </w:style>
  <w:style w:type="paragraph" w:customStyle="1" w:styleId="Bodytext20">
    <w:name w:val="Body text (2)"/>
    <w:basedOn w:val="a"/>
    <w:link w:val="Bodytext2"/>
    <w:rsid w:val="006D025F"/>
    <w:pPr>
      <w:widowControl w:val="0"/>
      <w:shd w:val="clear" w:color="auto" w:fill="FFFFFF"/>
      <w:suppressAutoHyphens w:val="0"/>
      <w:spacing w:line="299" w:lineRule="exact"/>
      <w:jc w:val="both"/>
    </w:pPr>
    <w:rPr>
      <w:rFonts w:ascii="Verdana" w:eastAsia="Verdana" w:hAnsi="Verdana"/>
      <w:i/>
      <w:iCs/>
      <w:sz w:val="20"/>
      <w:szCs w:val="20"/>
    </w:rPr>
  </w:style>
  <w:style w:type="character" w:customStyle="1" w:styleId="Heading4">
    <w:name w:val="Heading #4_"/>
    <w:link w:val="Heading40"/>
    <w:locked/>
    <w:rsid w:val="006D025F"/>
    <w:rPr>
      <w:rFonts w:ascii="Verdana" w:eastAsia="Verdana" w:hAnsi="Verdana" w:cs="Verdana"/>
      <w:b/>
      <w:bCs/>
      <w:i/>
      <w:iCs/>
      <w:shd w:val="clear" w:color="auto" w:fill="FFFFFF"/>
    </w:rPr>
  </w:style>
  <w:style w:type="paragraph" w:customStyle="1" w:styleId="Heading40">
    <w:name w:val="Heading #4"/>
    <w:basedOn w:val="a"/>
    <w:link w:val="Heading4"/>
    <w:rsid w:val="006D025F"/>
    <w:pPr>
      <w:widowControl w:val="0"/>
      <w:shd w:val="clear" w:color="auto" w:fill="FFFFFF"/>
      <w:suppressAutoHyphens w:val="0"/>
      <w:spacing w:before="300" w:after="120" w:line="346" w:lineRule="exact"/>
      <w:jc w:val="both"/>
      <w:outlineLvl w:val="3"/>
    </w:pPr>
    <w:rPr>
      <w:rFonts w:ascii="Verdana" w:eastAsia="Verdana" w:hAnsi="Verdana"/>
      <w:b/>
      <w:bCs/>
      <w:i/>
      <w:iCs/>
      <w:sz w:val="20"/>
      <w:szCs w:val="20"/>
    </w:rPr>
  </w:style>
  <w:style w:type="character" w:customStyle="1" w:styleId="Bodytext29pt">
    <w:name w:val="Body text (2) + 9 pt"/>
    <w:aliases w:val="Not Italic"/>
    <w:rsid w:val="006D025F"/>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6D025F"/>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character" w:customStyle="1" w:styleId="insertedtext1">
    <w:name w:val="insertedtext1"/>
    <w:rsid w:val="006D025F"/>
    <w:rPr>
      <w:color w:val="1057D8"/>
    </w:rPr>
  </w:style>
  <w:style w:type="character" w:customStyle="1" w:styleId="FontStyle17">
    <w:name w:val="Font Style17"/>
    <w:rsid w:val="00684FAC"/>
    <w:rPr>
      <w:rFonts w:ascii="Times New Roman" w:hAnsi="Times New Roman" w:cs="Times New Roman"/>
      <w:i/>
      <w:iCs/>
      <w:sz w:val="16"/>
      <w:szCs w:val="16"/>
    </w:rPr>
  </w:style>
  <w:style w:type="table" w:customStyle="1" w:styleId="TableGrid19111">
    <w:name w:val="Table Grid19111"/>
    <w:basedOn w:val="a2"/>
    <w:next w:val="aff4"/>
    <w:uiPriority w:val="59"/>
    <w:rsid w:val="007429FB"/>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uiPriority w:val="99"/>
    <w:semiHidden/>
    <w:unhideWhenUsed/>
    <w:rsid w:val="00215007"/>
    <w:rPr>
      <w:sz w:val="16"/>
      <w:szCs w:val="16"/>
    </w:rPr>
  </w:style>
  <w:style w:type="paragraph" w:styleId="aff6">
    <w:name w:val="annotation text"/>
    <w:basedOn w:val="a"/>
    <w:link w:val="aff7"/>
    <w:uiPriority w:val="99"/>
    <w:semiHidden/>
    <w:unhideWhenUsed/>
    <w:rsid w:val="00215007"/>
    <w:rPr>
      <w:sz w:val="20"/>
      <w:szCs w:val="20"/>
    </w:rPr>
  </w:style>
  <w:style w:type="character" w:customStyle="1" w:styleId="aff7">
    <w:name w:val="Текст на коментар Знак"/>
    <w:link w:val="aff6"/>
    <w:uiPriority w:val="99"/>
    <w:semiHidden/>
    <w:rsid w:val="00215007"/>
    <w:rPr>
      <w:lang w:val="bg-BG" w:eastAsia="ar-SA"/>
    </w:rPr>
  </w:style>
  <w:style w:type="paragraph" w:styleId="aff8">
    <w:name w:val="annotation subject"/>
    <w:basedOn w:val="aff6"/>
    <w:next w:val="aff6"/>
    <w:link w:val="aff9"/>
    <w:uiPriority w:val="99"/>
    <w:semiHidden/>
    <w:unhideWhenUsed/>
    <w:rsid w:val="00215007"/>
    <w:rPr>
      <w:b/>
      <w:bCs/>
    </w:rPr>
  </w:style>
  <w:style w:type="character" w:customStyle="1" w:styleId="aff9">
    <w:name w:val="Предмет на коментар Знак"/>
    <w:link w:val="aff8"/>
    <w:uiPriority w:val="99"/>
    <w:semiHidden/>
    <w:rsid w:val="00215007"/>
    <w:rPr>
      <w:b/>
      <w:bCs/>
      <w:lang w:val="bg-BG" w:eastAsia="ar-SA"/>
    </w:rPr>
  </w:style>
  <w:style w:type="character" w:customStyle="1" w:styleId="DeltaViewInsertion">
    <w:name w:val="DeltaView Insertion"/>
    <w:rsid w:val="008230F0"/>
    <w:rPr>
      <w:b/>
      <w:i/>
      <w:spacing w:val="0"/>
      <w:lang w:val="bg-BG" w:eastAsia="bg-BG"/>
    </w:rPr>
  </w:style>
  <w:style w:type="paragraph" w:customStyle="1" w:styleId="Tiret0">
    <w:name w:val="Tiret 0"/>
    <w:basedOn w:val="a"/>
    <w:rsid w:val="008230F0"/>
    <w:pPr>
      <w:numPr>
        <w:numId w:val="3"/>
      </w:numPr>
      <w:suppressAutoHyphens w:val="0"/>
      <w:spacing w:before="120" w:after="120" w:line="240" w:lineRule="auto"/>
      <w:jc w:val="both"/>
    </w:pPr>
    <w:rPr>
      <w:rFonts w:eastAsia="Calibri"/>
      <w:szCs w:val="22"/>
      <w:lang w:eastAsia="bg-BG"/>
    </w:rPr>
  </w:style>
  <w:style w:type="paragraph" w:customStyle="1" w:styleId="Tiret1">
    <w:name w:val="Tiret 1"/>
    <w:basedOn w:val="a"/>
    <w:rsid w:val="008230F0"/>
    <w:pPr>
      <w:numPr>
        <w:numId w:val="4"/>
      </w:numPr>
      <w:suppressAutoHyphens w:val="0"/>
      <w:spacing w:before="120" w:after="120" w:line="240" w:lineRule="auto"/>
      <w:jc w:val="both"/>
    </w:pPr>
    <w:rPr>
      <w:rFonts w:eastAsia="Calibri"/>
      <w:szCs w:val="22"/>
      <w:lang w:eastAsia="bg-BG"/>
    </w:rPr>
  </w:style>
  <w:style w:type="paragraph" w:customStyle="1" w:styleId="NumPar1">
    <w:name w:val="NumPar 1"/>
    <w:basedOn w:val="a"/>
    <w:next w:val="a"/>
    <w:uiPriority w:val="99"/>
    <w:rsid w:val="008230F0"/>
    <w:pPr>
      <w:numPr>
        <w:numId w:val="7"/>
      </w:numPr>
      <w:suppressAutoHyphens w:val="0"/>
      <w:spacing w:before="120" w:after="120" w:line="240" w:lineRule="auto"/>
      <w:jc w:val="both"/>
    </w:pPr>
    <w:rPr>
      <w:rFonts w:eastAsia="Calibri"/>
      <w:szCs w:val="22"/>
      <w:lang w:eastAsia="bg-BG"/>
    </w:rPr>
  </w:style>
  <w:style w:type="paragraph" w:customStyle="1" w:styleId="NumPar2">
    <w:name w:val="NumPar 2"/>
    <w:basedOn w:val="a"/>
    <w:next w:val="a"/>
    <w:uiPriority w:val="99"/>
    <w:rsid w:val="008230F0"/>
    <w:pPr>
      <w:numPr>
        <w:ilvl w:val="1"/>
        <w:numId w:val="7"/>
      </w:numPr>
      <w:suppressAutoHyphens w:val="0"/>
      <w:spacing w:before="120" w:after="120" w:line="240" w:lineRule="auto"/>
      <w:jc w:val="both"/>
    </w:pPr>
    <w:rPr>
      <w:rFonts w:eastAsia="Calibri"/>
      <w:szCs w:val="22"/>
      <w:lang w:eastAsia="bg-BG"/>
    </w:rPr>
  </w:style>
  <w:style w:type="paragraph" w:customStyle="1" w:styleId="NumPar3">
    <w:name w:val="NumPar 3"/>
    <w:basedOn w:val="a"/>
    <w:next w:val="a"/>
    <w:uiPriority w:val="99"/>
    <w:rsid w:val="008230F0"/>
    <w:pPr>
      <w:numPr>
        <w:ilvl w:val="2"/>
        <w:numId w:val="7"/>
      </w:numPr>
      <w:suppressAutoHyphens w:val="0"/>
      <w:spacing w:before="120" w:after="120" w:line="240" w:lineRule="auto"/>
      <w:jc w:val="both"/>
    </w:pPr>
    <w:rPr>
      <w:rFonts w:eastAsia="Calibri"/>
      <w:szCs w:val="22"/>
      <w:lang w:eastAsia="bg-BG"/>
    </w:rPr>
  </w:style>
  <w:style w:type="paragraph" w:customStyle="1" w:styleId="NumPar4">
    <w:name w:val="NumPar 4"/>
    <w:basedOn w:val="a"/>
    <w:next w:val="a"/>
    <w:uiPriority w:val="99"/>
    <w:rsid w:val="008230F0"/>
    <w:pPr>
      <w:numPr>
        <w:ilvl w:val="3"/>
        <w:numId w:val="7"/>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224213"/>
    <w:rPr>
      <w:i w:val="0"/>
      <w:iCs w:val="0"/>
      <w:color w:val="0000FF"/>
      <w:u w:val="single"/>
    </w:rPr>
  </w:style>
  <w:style w:type="character" w:customStyle="1" w:styleId="inputvalue">
    <w:name w:val="input_value"/>
    <w:rsid w:val="006763D4"/>
  </w:style>
  <w:style w:type="character" w:customStyle="1" w:styleId="apple-converted-space">
    <w:name w:val="apple-converted-space"/>
    <w:rsid w:val="00B82573"/>
  </w:style>
  <w:style w:type="character" w:customStyle="1" w:styleId="aff0">
    <w:name w:val="Списък на абзаци Знак"/>
    <w:aliases w:val="ПАРАГРАФ Знак"/>
    <w:link w:val="aff"/>
    <w:locked/>
    <w:rsid w:val="0061412F"/>
    <w:rPr>
      <w:sz w:val="24"/>
      <w:szCs w:val="24"/>
      <w:lang w:eastAsia="ar-SA"/>
    </w:rPr>
  </w:style>
  <w:style w:type="character" w:styleId="affa">
    <w:name w:val="Strong"/>
    <w:qFormat/>
    <w:rsid w:val="00A838DF"/>
    <w:rPr>
      <w:b/>
      <w:bCs/>
    </w:rPr>
  </w:style>
  <w:style w:type="character" w:customStyle="1" w:styleId="greenlight">
    <w:name w:val="greenlight"/>
    <w:rsid w:val="00B7661F"/>
  </w:style>
  <w:style w:type="character" w:styleId="affb">
    <w:name w:val="line number"/>
    <w:basedOn w:val="a1"/>
    <w:uiPriority w:val="99"/>
    <w:semiHidden/>
    <w:unhideWhenUsed/>
    <w:rsid w:val="00EE0328"/>
  </w:style>
  <w:style w:type="character" w:customStyle="1" w:styleId="Bodytext5">
    <w:name w:val="Body text (5)"/>
    <w:rsid w:val="002751F5"/>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2751F5"/>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c">
    <w:name w:val="Revision"/>
    <w:hidden/>
    <w:uiPriority w:val="99"/>
    <w:semiHidden/>
    <w:rsid w:val="007E1267"/>
    <w:rPr>
      <w:sz w:val="24"/>
      <w:szCs w:val="24"/>
      <w:lang w:eastAsia="ar-SA"/>
    </w:rPr>
  </w:style>
  <w:style w:type="numbering" w:customStyle="1" w:styleId="NoList1">
    <w:name w:val="No List1"/>
    <w:next w:val="a3"/>
    <w:uiPriority w:val="99"/>
    <w:semiHidden/>
    <w:unhideWhenUsed/>
    <w:rsid w:val="00D555D6"/>
  </w:style>
  <w:style w:type="paragraph" w:customStyle="1" w:styleId="BalloonText1">
    <w:name w:val="Balloon Text1"/>
    <w:basedOn w:val="a"/>
    <w:next w:val="af4"/>
    <w:link w:val="BalloonTextChar"/>
    <w:uiPriority w:val="99"/>
    <w:semiHidden/>
    <w:unhideWhenUsed/>
    <w:rsid w:val="00D555D6"/>
    <w:pPr>
      <w:suppressAutoHyphens w:val="0"/>
      <w:spacing w:line="240" w:lineRule="auto"/>
      <w:jc w:val="both"/>
    </w:pPr>
    <w:rPr>
      <w:rFonts w:ascii="Tahoma" w:hAnsi="Tahoma" w:cs="Tahoma"/>
      <w:sz w:val="16"/>
      <w:szCs w:val="16"/>
      <w:lang w:eastAsia="bg-BG"/>
    </w:rPr>
  </w:style>
  <w:style w:type="table" w:customStyle="1" w:styleId="TableGrid2">
    <w:name w:val="Table Grid2"/>
    <w:basedOn w:val="a2"/>
    <w:next w:val="aff4"/>
    <w:uiPriority w:val="59"/>
    <w:rsid w:val="00D5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Изнесен текст Знак"/>
    <w:link w:val="af4"/>
    <w:uiPriority w:val="99"/>
    <w:rsid w:val="00D555D6"/>
    <w:rPr>
      <w:rFonts w:ascii="Tahoma" w:hAnsi="Tahoma" w:cs="Tahoma"/>
      <w:sz w:val="16"/>
      <w:szCs w:val="16"/>
      <w:lang w:eastAsia="ar-SA"/>
    </w:rPr>
  </w:style>
  <w:style w:type="paragraph" w:customStyle="1" w:styleId="ListParagraph1">
    <w:name w:val="List Paragraph1"/>
    <w:basedOn w:val="a"/>
    <w:rsid w:val="00D555D6"/>
    <w:pPr>
      <w:spacing w:line="240" w:lineRule="auto"/>
      <w:ind w:left="720"/>
      <w:jc w:val="both"/>
    </w:pPr>
    <w:rPr>
      <w:rFonts w:ascii="Calibri" w:hAnsi="Calibri"/>
      <w:color w:val="000000"/>
      <w:lang w:val="en-US"/>
    </w:rPr>
  </w:style>
  <w:style w:type="paragraph" w:customStyle="1" w:styleId="newStyle1">
    <w:name w:val="new Style1"/>
    <w:basedOn w:val="a"/>
    <w:link w:val="newStyle1Char1"/>
    <w:rsid w:val="00362F3E"/>
    <w:pPr>
      <w:widowControl w:val="0"/>
      <w:tabs>
        <w:tab w:val="right" w:pos="8789"/>
      </w:tabs>
      <w:spacing w:before="120" w:line="280" w:lineRule="atLeast"/>
      <w:ind w:left="360" w:firstLine="709"/>
      <w:jc w:val="both"/>
    </w:pPr>
    <w:rPr>
      <w:rFonts w:ascii="Arial" w:eastAsia="Batang" w:hAnsi="Arial"/>
      <w:snapToGrid w:val="0"/>
      <w:spacing w:val="-2"/>
      <w:sz w:val="20"/>
    </w:rPr>
  </w:style>
  <w:style w:type="character" w:customStyle="1" w:styleId="newStyle1Char1">
    <w:name w:val="new Style1 Char1"/>
    <w:link w:val="newStyle1"/>
    <w:locked/>
    <w:rsid w:val="00362F3E"/>
    <w:rPr>
      <w:rFonts w:ascii="Arial" w:eastAsia="Batang" w:hAnsi="Arial"/>
      <w:snapToGrid w:val="0"/>
      <w:spacing w:val="-2"/>
      <w:szCs w:val="24"/>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
    <w:rsid w:val="00703328"/>
    <w:pPr>
      <w:tabs>
        <w:tab w:val="left" w:pos="709"/>
      </w:tabs>
      <w:suppressAutoHyphens w:val="0"/>
      <w:spacing w:line="240" w:lineRule="auto"/>
    </w:pPr>
    <w:rPr>
      <w:rFonts w:ascii="Tahoma" w:hAnsi="Tahoma"/>
      <w:lang w:val="pl-PL" w:eastAsia="pl-PL"/>
    </w:rPr>
  </w:style>
  <w:style w:type="character" w:customStyle="1" w:styleId="af1">
    <w:name w:val="Долен колонтитул Знак"/>
    <w:basedOn w:val="a1"/>
    <w:link w:val="af0"/>
    <w:rsid w:val="001C6F07"/>
    <w:rPr>
      <w:sz w:val="28"/>
      <w:szCs w:val="28"/>
      <w:lang w:val="en-US" w:eastAsia="ar-SA"/>
    </w:rPr>
  </w:style>
  <w:style w:type="table" w:customStyle="1" w:styleId="TableGrid13">
    <w:name w:val="Table Grid13"/>
    <w:basedOn w:val="a2"/>
    <w:next w:val="aff4"/>
    <w:uiPriority w:val="59"/>
    <w:rsid w:val="009F5CB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573"/>
    <w:pPr>
      <w:suppressAutoHyphens/>
      <w:spacing w:line="100" w:lineRule="atLeast"/>
    </w:pPr>
    <w:rPr>
      <w:sz w:val="24"/>
      <w:szCs w:val="24"/>
      <w:lang w:eastAsia="ar-SA"/>
    </w:rPr>
  </w:style>
  <w:style w:type="paragraph" w:styleId="1">
    <w:name w:val="heading 1"/>
    <w:basedOn w:val="a"/>
    <w:next w:val="a0"/>
    <w:qFormat/>
    <w:rsid w:val="00BF799E"/>
    <w:pPr>
      <w:keepNext/>
      <w:numPr>
        <w:numId w:val="1"/>
      </w:numPr>
      <w:spacing w:before="240" w:after="60"/>
      <w:outlineLvl w:val="0"/>
    </w:pPr>
    <w:rPr>
      <w:rFonts w:ascii="Arial" w:hAnsi="Arial" w:cs="Arial"/>
      <w:b/>
      <w:bCs/>
      <w:kern w:val="1"/>
      <w:sz w:val="32"/>
      <w:szCs w:val="32"/>
      <w:lang w:val="en-AU"/>
    </w:rPr>
  </w:style>
  <w:style w:type="paragraph" w:styleId="2">
    <w:name w:val="heading 2"/>
    <w:basedOn w:val="a"/>
    <w:next w:val="a0"/>
    <w:qFormat/>
    <w:rsid w:val="00BF799E"/>
    <w:pPr>
      <w:keepNext/>
      <w:numPr>
        <w:ilvl w:val="1"/>
        <w:numId w:val="1"/>
      </w:numPr>
      <w:jc w:val="center"/>
      <w:outlineLvl w:val="1"/>
    </w:pPr>
    <w:rPr>
      <w:b/>
      <w:bCs/>
    </w:rPr>
  </w:style>
  <w:style w:type="paragraph" w:styleId="3">
    <w:name w:val="heading 3"/>
    <w:basedOn w:val="a"/>
    <w:next w:val="a0"/>
    <w:qFormat/>
    <w:rsid w:val="00BF799E"/>
    <w:pPr>
      <w:keepNext/>
      <w:numPr>
        <w:ilvl w:val="2"/>
        <w:numId w:val="1"/>
      </w:numPr>
      <w:spacing w:before="240" w:after="60"/>
      <w:outlineLvl w:val="2"/>
    </w:pPr>
    <w:rPr>
      <w:rFonts w:ascii="Arial" w:hAnsi="Arial" w:cs="Arial"/>
      <w:b/>
      <w:bCs/>
      <w:sz w:val="26"/>
      <w:szCs w:val="26"/>
      <w:lang w:val="en-AU"/>
    </w:rPr>
  </w:style>
  <w:style w:type="paragraph" w:styleId="4">
    <w:name w:val="heading 4"/>
    <w:basedOn w:val="a"/>
    <w:next w:val="a0"/>
    <w:qFormat/>
    <w:rsid w:val="00BF799E"/>
    <w:pPr>
      <w:keepNext/>
      <w:numPr>
        <w:ilvl w:val="3"/>
        <w:numId w:val="1"/>
      </w:numPr>
      <w:spacing w:before="240" w:after="60"/>
      <w:outlineLvl w:val="3"/>
    </w:pPr>
    <w:rPr>
      <w:b/>
      <w:bCs/>
      <w:sz w:val="28"/>
      <w:szCs w:val="28"/>
    </w:rPr>
  </w:style>
  <w:style w:type="paragraph" w:styleId="5">
    <w:name w:val="heading 5"/>
    <w:basedOn w:val="a"/>
    <w:next w:val="a0"/>
    <w:qFormat/>
    <w:rsid w:val="00BF799E"/>
    <w:pPr>
      <w:numPr>
        <w:ilvl w:val="4"/>
        <w:numId w:val="1"/>
      </w:numPr>
      <w:spacing w:before="240" w:after="60"/>
      <w:outlineLvl w:val="4"/>
    </w:pPr>
    <w:rPr>
      <w:b/>
      <w:bCs/>
      <w:i/>
      <w:iCs/>
      <w:sz w:val="26"/>
      <w:szCs w:val="26"/>
      <w:lang w:val="en-US"/>
    </w:rPr>
  </w:style>
  <w:style w:type="paragraph" w:styleId="6">
    <w:name w:val="heading 6"/>
    <w:basedOn w:val="a"/>
    <w:next w:val="a0"/>
    <w:qFormat/>
    <w:rsid w:val="00BF799E"/>
    <w:pPr>
      <w:numPr>
        <w:ilvl w:val="5"/>
        <w:numId w:val="1"/>
      </w:numPr>
      <w:spacing w:before="240" w:after="60"/>
      <w:outlineLvl w:val="5"/>
    </w:pPr>
    <w:rPr>
      <w:b/>
      <w:bCs/>
      <w:sz w:val="22"/>
      <w:szCs w:val="22"/>
      <w:lang w:val="en-GB"/>
    </w:rPr>
  </w:style>
  <w:style w:type="paragraph" w:styleId="7">
    <w:name w:val="heading 7"/>
    <w:basedOn w:val="a"/>
    <w:next w:val="a0"/>
    <w:qFormat/>
    <w:rsid w:val="00BF799E"/>
    <w:pPr>
      <w:numPr>
        <w:ilvl w:val="6"/>
        <w:numId w:val="1"/>
      </w:numPr>
      <w:spacing w:before="240" w:after="60"/>
      <w:outlineLvl w:val="6"/>
    </w:pPr>
    <w:rPr>
      <w:lang w:val="en-US"/>
    </w:rPr>
  </w:style>
  <w:style w:type="paragraph" w:styleId="8">
    <w:name w:val="heading 8"/>
    <w:basedOn w:val="a"/>
    <w:next w:val="a0"/>
    <w:qFormat/>
    <w:rsid w:val="00BF799E"/>
    <w:pPr>
      <w:numPr>
        <w:ilvl w:val="7"/>
        <w:numId w:val="1"/>
      </w:numPr>
      <w:spacing w:before="240" w:after="60"/>
      <w:outlineLvl w:val="7"/>
    </w:pPr>
    <w:rPr>
      <w:i/>
      <w:iCs/>
      <w:lang w:val="en-GB"/>
    </w:rPr>
  </w:style>
  <w:style w:type="paragraph" w:styleId="9">
    <w:name w:val="heading 9"/>
    <w:basedOn w:val="a"/>
    <w:next w:val="a0"/>
    <w:qFormat/>
    <w:rsid w:val="00BF799E"/>
    <w:pPr>
      <w:keepNext/>
      <w:numPr>
        <w:ilvl w:val="8"/>
        <w:numId w:val="1"/>
      </w:numPr>
      <w:jc w:val="center"/>
      <w:outlineLvl w:val="8"/>
    </w:pPr>
    <w:rPr>
      <w:b/>
      <w:sz w:val="36"/>
      <w:szCs w:val="20"/>
      <w:u w:val="single"/>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799E"/>
    <w:rPr>
      <w:b/>
    </w:rPr>
  </w:style>
  <w:style w:type="character" w:customStyle="1" w:styleId="WW8Num1z1">
    <w:name w:val="WW8Num1z1"/>
    <w:rsid w:val="00BF799E"/>
  </w:style>
  <w:style w:type="character" w:customStyle="1" w:styleId="WW8Num1z2">
    <w:name w:val="WW8Num1z2"/>
    <w:rsid w:val="00BF799E"/>
  </w:style>
  <w:style w:type="character" w:customStyle="1" w:styleId="WW8Num1z3">
    <w:name w:val="WW8Num1z3"/>
    <w:rsid w:val="00BF799E"/>
  </w:style>
  <w:style w:type="character" w:customStyle="1" w:styleId="WW8Num1z4">
    <w:name w:val="WW8Num1z4"/>
    <w:rsid w:val="00BF799E"/>
  </w:style>
  <w:style w:type="character" w:customStyle="1" w:styleId="WW8Num1z5">
    <w:name w:val="WW8Num1z5"/>
    <w:rsid w:val="00BF799E"/>
  </w:style>
  <w:style w:type="character" w:customStyle="1" w:styleId="WW8Num1z6">
    <w:name w:val="WW8Num1z6"/>
    <w:rsid w:val="00BF799E"/>
  </w:style>
  <w:style w:type="character" w:customStyle="1" w:styleId="WW8Num1z7">
    <w:name w:val="WW8Num1z7"/>
    <w:rsid w:val="00BF799E"/>
  </w:style>
  <w:style w:type="character" w:customStyle="1" w:styleId="WW8Num1z8">
    <w:name w:val="WW8Num1z8"/>
    <w:rsid w:val="00BF799E"/>
  </w:style>
  <w:style w:type="character" w:customStyle="1" w:styleId="WW8Num2z0">
    <w:name w:val="WW8Num2z0"/>
    <w:rsid w:val="00BF799E"/>
    <w:rPr>
      <w:rFonts w:ascii="Symbol" w:hAnsi="Symbol" w:cs="Symbol"/>
    </w:rPr>
  </w:style>
  <w:style w:type="character" w:customStyle="1" w:styleId="WW8Num2z1">
    <w:name w:val="WW8Num2z1"/>
    <w:rsid w:val="00BF799E"/>
    <w:rPr>
      <w:rFonts w:ascii="Courier New" w:hAnsi="Courier New" w:cs="Courier New"/>
    </w:rPr>
  </w:style>
  <w:style w:type="character" w:customStyle="1" w:styleId="WW8Num2z2">
    <w:name w:val="WW8Num2z2"/>
    <w:rsid w:val="00BF799E"/>
    <w:rPr>
      <w:rFonts w:ascii="Wingdings" w:hAnsi="Wingdings" w:cs="Wingdings"/>
    </w:rPr>
  </w:style>
  <w:style w:type="character" w:customStyle="1" w:styleId="WW8Num3z0">
    <w:name w:val="WW8Num3z0"/>
    <w:rsid w:val="00BF799E"/>
    <w:rPr>
      <w:rFonts w:ascii="Symbol" w:hAnsi="Symbol" w:cs="Symbol"/>
      <w:color w:val="000000"/>
      <w:sz w:val="24"/>
      <w:szCs w:val="24"/>
    </w:rPr>
  </w:style>
  <w:style w:type="character" w:customStyle="1" w:styleId="WW8Num3z1">
    <w:name w:val="WW8Num3z1"/>
    <w:rsid w:val="00BF799E"/>
    <w:rPr>
      <w:rFonts w:ascii="Courier New" w:hAnsi="Courier New" w:cs="Courier New"/>
    </w:rPr>
  </w:style>
  <w:style w:type="character" w:customStyle="1" w:styleId="WW8Num3z2">
    <w:name w:val="WW8Num3z2"/>
    <w:rsid w:val="00BF799E"/>
    <w:rPr>
      <w:rFonts w:ascii="Wingdings" w:hAnsi="Wingdings" w:cs="Wingdings"/>
    </w:rPr>
  </w:style>
  <w:style w:type="character" w:customStyle="1" w:styleId="WW8Num4z0">
    <w:name w:val="WW8Num4z0"/>
    <w:rsid w:val="00BF799E"/>
  </w:style>
  <w:style w:type="character" w:customStyle="1" w:styleId="WW8Num4z1">
    <w:name w:val="WW8Num4z1"/>
    <w:rsid w:val="00BF799E"/>
  </w:style>
  <w:style w:type="character" w:customStyle="1" w:styleId="WW8Num4z2">
    <w:name w:val="WW8Num4z2"/>
    <w:rsid w:val="00BF799E"/>
  </w:style>
  <w:style w:type="character" w:customStyle="1" w:styleId="WW8Num4z3">
    <w:name w:val="WW8Num4z3"/>
    <w:rsid w:val="00BF799E"/>
  </w:style>
  <w:style w:type="character" w:customStyle="1" w:styleId="WW8Num4z4">
    <w:name w:val="WW8Num4z4"/>
    <w:rsid w:val="00BF799E"/>
  </w:style>
  <w:style w:type="character" w:customStyle="1" w:styleId="WW8Num4z5">
    <w:name w:val="WW8Num4z5"/>
    <w:rsid w:val="00BF799E"/>
  </w:style>
  <w:style w:type="character" w:customStyle="1" w:styleId="WW8Num4z6">
    <w:name w:val="WW8Num4z6"/>
    <w:rsid w:val="00BF799E"/>
  </w:style>
  <w:style w:type="character" w:customStyle="1" w:styleId="WW8Num4z7">
    <w:name w:val="WW8Num4z7"/>
    <w:rsid w:val="00BF799E"/>
  </w:style>
  <w:style w:type="character" w:customStyle="1" w:styleId="WW8Num4z8">
    <w:name w:val="WW8Num4z8"/>
    <w:rsid w:val="00BF799E"/>
  </w:style>
  <w:style w:type="character" w:customStyle="1" w:styleId="WW8Num5z0">
    <w:name w:val="WW8Num5z0"/>
    <w:rsid w:val="00BF799E"/>
    <w:rPr>
      <w:rFonts w:ascii="Times New Roman" w:hAnsi="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WW8Num5z1">
    <w:name w:val="WW8Num5z1"/>
    <w:rsid w:val="00BF799E"/>
  </w:style>
  <w:style w:type="character" w:customStyle="1" w:styleId="WW8Num5z2">
    <w:name w:val="WW8Num5z2"/>
    <w:rsid w:val="00BF799E"/>
  </w:style>
  <w:style w:type="character" w:customStyle="1" w:styleId="WW8Num5z3">
    <w:name w:val="WW8Num5z3"/>
    <w:rsid w:val="00BF799E"/>
  </w:style>
  <w:style w:type="character" w:customStyle="1" w:styleId="WW8Num5z4">
    <w:name w:val="WW8Num5z4"/>
    <w:rsid w:val="00BF799E"/>
  </w:style>
  <w:style w:type="character" w:customStyle="1" w:styleId="WW8Num5z5">
    <w:name w:val="WW8Num5z5"/>
    <w:rsid w:val="00BF799E"/>
  </w:style>
  <w:style w:type="character" w:customStyle="1" w:styleId="WW8Num5z6">
    <w:name w:val="WW8Num5z6"/>
    <w:rsid w:val="00BF799E"/>
  </w:style>
  <w:style w:type="character" w:customStyle="1" w:styleId="WW8Num5z7">
    <w:name w:val="WW8Num5z7"/>
    <w:rsid w:val="00BF799E"/>
  </w:style>
  <w:style w:type="character" w:customStyle="1" w:styleId="WW8Num5z8">
    <w:name w:val="WW8Num5z8"/>
    <w:rsid w:val="00BF799E"/>
  </w:style>
  <w:style w:type="character" w:customStyle="1" w:styleId="WW8Num6z0">
    <w:name w:val="WW8Num6z0"/>
    <w:rsid w:val="00BF799E"/>
    <w:rPr>
      <w:b w:val="0"/>
      <w:bCs/>
    </w:rPr>
  </w:style>
  <w:style w:type="character" w:customStyle="1" w:styleId="WW8Num6z1">
    <w:name w:val="WW8Num6z1"/>
    <w:rsid w:val="00BF799E"/>
  </w:style>
  <w:style w:type="character" w:customStyle="1" w:styleId="WW8Num6z2">
    <w:name w:val="WW8Num6z2"/>
    <w:rsid w:val="00BF799E"/>
  </w:style>
  <w:style w:type="character" w:customStyle="1" w:styleId="WW8Num6z3">
    <w:name w:val="WW8Num6z3"/>
    <w:rsid w:val="00BF799E"/>
  </w:style>
  <w:style w:type="character" w:customStyle="1" w:styleId="WW8Num6z4">
    <w:name w:val="WW8Num6z4"/>
    <w:rsid w:val="00BF799E"/>
  </w:style>
  <w:style w:type="character" w:customStyle="1" w:styleId="WW8Num6z5">
    <w:name w:val="WW8Num6z5"/>
    <w:rsid w:val="00BF799E"/>
  </w:style>
  <w:style w:type="character" w:customStyle="1" w:styleId="WW8Num6z6">
    <w:name w:val="WW8Num6z6"/>
    <w:rsid w:val="00BF799E"/>
  </w:style>
  <w:style w:type="character" w:customStyle="1" w:styleId="WW8Num6z7">
    <w:name w:val="WW8Num6z7"/>
    <w:rsid w:val="00BF799E"/>
  </w:style>
  <w:style w:type="character" w:customStyle="1" w:styleId="WW8Num6z8">
    <w:name w:val="WW8Num6z8"/>
    <w:rsid w:val="00BF799E"/>
  </w:style>
  <w:style w:type="character" w:customStyle="1" w:styleId="WW8Num7z0">
    <w:name w:val="WW8Num7z0"/>
    <w:rsid w:val="00BF799E"/>
    <w:rPr>
      <w:rFonts w:ascii="Times New Roman" w:hAnsi="Times New Roman" w:cs="Times New Roman"/>
    </w:rPr>
  </w:style>
  <w:style w:type="character" w:customStyle="1" w:styleId="WW8Num7z1">
    <w:name w:val="WW8Num7z1"/>
    <w:rsid w:val="00BF799E"/>
    <w:rPr>
      <w:rFonts w:ascii="Courier New" w:hAnsi="Courier New" w:cs="Courier New"/>
    </w:rPr>
  </w:style>
  <w:style w:type="character" w:customStyle="1" w:styleId="WW8Num7z2">
    <w:name w:val="WW8Num7z2"/>
    <w:rsid w:val="00BF799E"/>
    <w:rPr>
      <w:rFonts w:ascii="Wingdings" w:hAnsi="Wingdings" w:cs="Wingdings"/>
    </w:rPr>
  </w:style>
  <w:style w:type="character" w:customStyle="1" w:styleId="WW8Num7z3">
    <w:name w:val="WW8Num7z3"/>
    <w:rsid w:val="00BF799E"/>
    <w:rPr>
      <w:rFonts w:ascii="Symbol" w:hAnsi="Symbol" w:cs="Symbol"/>
    </w:rPr>
  </w:style>
  <w:style w:type="character" w:customStyle="1" w:styleId="WW8Num8z0">
    <w:name w:val="WW8Num8z0"/>
    <w:rsid w:val="00BF799E"/>
    <w:rPr>
      <w:rFonts w:ascii="Symbol" w:hAnsi="Symbol" w:cs="Symbol"/>
    </w:rPr>
  </w:style>
  <w:style w:type="character" w:customStyle="1" w:styleId="WW8Num8z1">
    <w:name w:val="WW8Num8z1"/>
    <w:rsid w:val="00BF799E"/>
    <w:rPr>
      <w:rFonts w:ascii="Courier New" w:hAnsi="Courier New" w:cs="Courier New"/>
    </w:rPr>
  </w:style>
  <w:style w:type="character" w:customStyle="1" w:styleId="WW8Num8z2">
    <w:name w:val="WW8Num8z2"/>
    <w:rsid w:val="00BF799E"/>
    <w:rPr>
      <w:rFonts w:ascii="Wingdings" w:hAnsi="Wingdings" w:cs="Wingdings"/>
    </w:rPr>
  </w:style>
  <w:style w:type="character" w:customStyle="1" w:styleId="WW8Num9z0">
    <w:name w:val="WW8Num9z0"/>
    <w:rsid w:val="00BF799E"/>
    <w:rPr>
      <w:rFonts w:ascii="Symbol" w:hAnsi="Symbol" w:cs="Symbol"/>
    </w:rPr>
  </w:style>
  <w:style w:type="character" w:customStyle="1" w:styleId="WW8Num9z1">
    <w:name w:val="WW8Num9z1"/>
    <w:rsid w:val="00BF799E"/>
    <w:rPr>
      <w:rFonts w:ascii="Courier New" w:hAnsi="Courier New" w:cs="Courier New"/>
    </w:rPr>
  </w:style>
  <w:style w:type="character" w:customStyle="1" w:styleId="WW8Num9z2">
    <w:name w:val="WW8Num9z2"/>
    <w:rsid w:val="00BF799E"/>
    <w:rPr>
      <w:rFonts w:ascii="Wingdings" w:hAnsi="Wingdings" w:cs="Wingdings"/>
    </w:rPr>
  </w:style>
  <w:style w:type="character" w:customStyle="1" w:styleId="WW8Num10z0">
    <w:name w:val="WW8Num10z0"/>
    <w:rsid w:val="00BF799E"/>
    <w:rPr>
      <w:rFonts w:ascii="Symbol" w:hAnsi="Symbol" w:cs="Symbol"/>
    </w:rPr>
  </w:style>
  <w:style w:type="character" w:customStyle="1" w:styleId="WW8Num10z1">
    <w:name w:val="WW8Num10z1"/>
    <w:rsid w:val="00BF799E"/>
    <w:rPr>
      <w:rFonts w:ascii="Courier New" w:hAnsi="Courier New" w:cs="Courier New"/>
    </w:rPr>
  </w:style>
  <w:style w:type="character" w:customStyle="1" w:styleId="WW8Num10z2">
    <w:name w:val="WW8Num10z2"/>
    <w:rsid w:val="00BF799E"/>
    <w:rPr>
      <w:rFonts w:ascii="Wingdings" w:hAnsi="Wingdings" w:cs="Wingdings"/>
    </w:rPr>
  </w:style>
  <w:style w:type="character" w:customStyle="1" w:styleId="WW8Num11z0">
    <w:name w:val="WW8Num11z0"/>
    <w:rsid w:val="00BF799E"/>
    <w:rPr>
      <w:rFonts w:ascii="Symbol" w:hAnsi="Symbol" w:cs="Symbol"/>
    </w:rPr>
  </w:style>
  <w:style w:type="character" w:customStyle="1" w:styleId="WW8Num11z1">
    <w:name w:val="WW8Num11z1"/>
    <w:rsid w:val="00BF799E"/>
    <w:rPr>
      <w:rFonts w:ascii="Courier New" w:hAnsi="Courier New" w:cs="Courier New"/>
    </w:rPr>
  </w:style>
  <w:style w:type="character" w:customStyle="1" w:styleId="WW8Num11z2">
    <w:name w:val="WW8Num11z2"/>
    <w:rsid w:val="00BF799E"/>
    <w:rPr>
      <w:rFonts w:ascii="Wingdings" w:hAnsi="Wingdings" w:cs="Wingdings"/>
    </w:rPr>
  </w:style>
  <w:style w:type="character" w:customStyle="1" w:styleId="WW8Num12z0">
    <w:name w:val="WW8Num12z0"/>
    <w:rsid w:val="00BF799E"/>
    <w:rPr>
      <w:rFonts w:ascii="Symbol" w:hAnsi="Symbol" w:cs="Symbol"/>
    </w:rPr>
  </w:style>
  <w:style w:type="character" w:customStyle="1" w:styleId="WW8Num12z1">
    <w:name w:val="WW8Num12z1"/>
    <w:rsid w:val="00BF799E"/>
    <w:rPr>
      <w:rFonts w:ascii="Courier New" w:hAnsi="Courier New" w:cs="Courier New"/>
    </w:rPr>
  </w:style>
  <w:style w:type="character" w:customStyle="1" w:styleId="WW8Num12z2">
    <w:name w:val="WW8Num12z2"/>
    <w:rsid w:val="00BF799E"/>
    <w:rPr>
      <w:rFonts w:ascii="Wingdings" w:hAnsi="Wingdings" w:cs="Wingdings"/>
    </w:rPr>
  </w:style>
  <w:style w:type="character" w:customStyle="1" w:styleId="WW8Num13z0">
    <w:name w:val="WW8Num13z0"/>
    <w:rsid w:val="00BF799E"/>
    <w:rPr>
      <w:rFonts w:ascii="Symbol" w:eastAsia="Batang" w:hAnsi="Symbol" w:cs="Symbol"/>
    </w:rPr>
  </w:style>
  <w:style w:type="character" w:customStyle="1" w:styleId="WW8Num13z1">
    <w:name w:val="WW8Num13z1"/>
    <w:rsid w:val="00BF799E"/>
    <w:rPr>
      <w:rFonts w:ascii="Courier New" w:hAnsi="Courier New" w:cs="Courier New"/>
    </w:rPr>
  </w:style>
  <w:style w:type="character" w:customStyle="1" w:styleId="WW8Num13z2">
    <w:name w:val="WW8Num13z2"/>
    <w:rsid w:val="00BF799E"/>
    <w:rPr>
      <w:rFonts w:ascii="Wingdings" w:hAnsi="Wingdings" w:cs="Wingdings"/>
    </w:rPr>
  </w:style>
  <w:style w:type="character" w:customStyle="1" w:styleId="WW8Num14z0">
    <w:name w:val="WW8Num14z0"/>
    <w:rsid w:val="00BF799E"/>
    <w:rPr>
      <w:rFonts w:ascii="Wingdings" w:hAnsi="Wingdings" w:cs="Wingdings"/>
      <w:color w:val="000000"/>
    </w:rPr>
  </w:style>
  <w:style w:type="character" w:customStyle="1" w:styleId="WW8Num14z1">
    <w:name w:val="WW8Num14z1"/>
    <w:rsid w:val="00BF799E"/>
    <w:rPr>
      <w:rFonts w:ascii="Courier New" w:hAnsi="Courier New" w:cs="Courier New"/>
    </w:rPr>
  </w:style>
  <w:style w:type="character" w:customStyle="1" w:styleId="WW8Num14z3">
    <w:name w:val="WW8Num14z3"/>
    <w:rsid w:val="00BF799E"/>
    <w:rPr>
      <w:rFonts w:ascii="Symbol" w:hAnsi="Symbol" w:cs="Symbol"/>
    </w:rPr>
  </w:style>
  <w:style w:type="character" w:customStyle="1" w:styleId="WW8Num15z0">
    <w:name w:val="WW8Num15z0"/>
    <w:rsid w:val="00BF799E"/>
    <w:rPr>
      <w:rFonts w:ascii="Wingdings" w:hAnsi="Wingdings" w:cs="Wingdings"/>
    </w:rPr>
  </w:style>
  <w:style w:type="character" w:customStyle="1" w:styleId="WW8Num15z1">
    <w:name w:val="WW8Num15z1"/>
    <w:rsid w:val="00BF799E"/>
    <w:rPr>
      <w:rFonts w:ascii="Courier New" w:hAnsi="Courier New" w:cs="Courier New"/>
    </w:rPr>
  </w:style>
  <w:style w:type="character" w:customStyle="1" w:styleId="WW8Num15z3">
    <w:name w:val="WW8Num15z3"/>
    <w:rsid w:val="00BF799E"/>
    <w:rPr>
      <w:rFonts w:ascii="Symbol" w:hAnsi="Symbol" w:cs="Symbol"/>
    </w:rPr>
  </w:style>
  <w:style w:type="character" w:customStyle="1" w:styleId="WW8Num16z0">
    <w:name w:val="WW8Num16z0"/>
    <w:rsid w:val="00BF799E"/>
    <w:rPr>
      <w:caps w:val="0"/>
      <w:smallCaps w:val="0"/>
    </w:rPr>
  </w:style>
  <w:style w:type="character" w:customStyle="1" w:styleId="WW8Num16z1">
    <w:name w:val="WW8Num16z1"/>
    <w:rsid w:val="00BF799E"/>
  </w:style>
  <w:style w:type="character" w:customStyle="1" w:styleId="WW8Num16z2">
    <w:name w:val="WW8Num16z2"/>
    <w:rsid w:val="00BF799E"/>
  </w:style>
  <w:style w:type="character" w:customStyle="1" w:styleId="WW8Num16z3">
    <w:name w:val="WW8Num16z3"/>
    <w:rsid w:val="00BF799E"/>
  </w:style>
  <w:style w:type="character" w:customStyle="1" w:styleId="WW8Num16z4">
    <w:name w:val="WW8Num16z4"/>
    <w:rsid w:val="00BF799E"/>
  </w:style>
  <w:style w:type="character" w:customStyle="1" w:styleId="WW8Num16z5">
    <w:name w:val="WW8Num16z5"/>
    <w:rsid w:val="00BF799E"/>
  </w:style>
  <w:style w:type="character" w:customStyle="1" w:styleId="WW8Num16z6">
    <w:name w:val="WW8Num16z6"/>
    <w:rsid w:val="00BF799E"/>
  </w:style>
  <w:style w:type="character" w:customStyle="1" w:styleId="WW8Num16z7">
    <w:name w:val="WW8Num16z7"/>
    <w:rsid w:val="00BF799E"/>
  </w:style>
  <w:style w:type="character" w:customStyle="1" w:styleId="WW8Num16z8">
    <w:name w:val="WW8Num16z8"/>
    <w:rsid w:val="00BF799E"/>
  </w:style>
  <w:style w:type="character" w:customStyle="1" w:styleId="WW8Num17z0">
    <w:name w:val="WW8Num17z0"/>
    <w:rsid w:val="00BF799E"/>
  </w:style>
  <w:style w:type="character" w:customStyle="1" w:styleId="WW8Num17z1">
    <w:name w:val="WW8Num17z1"/>
    <w:rsid w:val="00BF799E"/>
  </w:style>
  <w:style w:type="character" w:customStyle="1" w:styleId="WW8Num17z2">
    <w:name w:val="WW8Num17z2"/>
    <w:rsid w:val="00BF799E"/>
  </w:style>
  <w:style w:type="character" w:customStyle="1" w:styleId="WW8Num17z3">
    <w:name w:val="WW8Num17z3"/>
    <w:rsid w:val="00BF799E"/>
  </w:style>
  <w:style w:type="character" w:customStyle="1" w:styleId="WW8Num17z4">
    <w:name w:val="WW8Num17z4"/>
    <w:rsid w:val="00BF799E"/>
  </w:style>
  <w:style w:type="character" w:customStyle="1" w:styleId="WW8Num17z5">
    <w:name w:val="WW8Num17z5"/>
    <w:rsid w:val="00BF799E"/>
  </w:style>
  <w:style w:type="character" w:customStyle="1" w:styleId="WW8Num17z6">
    <w:name w:val="WW8Num17z6"/>
    <w:rsid w:val="00BF799E"/>
  </w:style>
  <w:style w:type="character" w:customStyle="1" w:styleId="WW8Num17z7">
    <w:name w:val="WW8Num17z7"/>
    <w:rsid w:val="00BF799E"/>
  </w:style>
  <w:style w:type="character" w:customStyle="1" w:styleId="WW8Num17z8">
    <w:name w:val="WW8Num17z8"/>
    <w:rsid w:val="00BF799E"/>
  </w:style>
  <w:style w:type="character" w:customStyle="1" w:styleId="SubtitleChar">
    <w:name w:val="Subtitle Char"/>
    <w:rsid w:val="00BF799E"/>
    <w:rPr>
      <w:rFonts w:ascii="Times New Roman" w:eastAsia="Times New Roman" w:hAnsi="Times New Roman" w:cs="Times New Roman"/>
      <w:sz w:val="24"/>
      <w:szCs w:val="24"/>
    </w:rPr>
  </w:style>
  <w:style w:type="character" w:customStyle="1" w:styleId="Heading1Char">
    <w:name w:val="Heading 1 Char"/>
    <w:rsid w:val="00BF799E"/>
    <w:rPr>
      <w:rFonts w:ascii="Arial" w:eastAsia="Times New Roman" w:hAnsi="Arial" w:cs="Arial"/>
      <w:b/>
      <w:bCs/>
      <w:kern w:val="1"/>
      <w:sz w:val="32"/>
      <w:szCs w:val="32"/>
      <w:lang w:val="en-AU"/>
    </w:rPr>
  </w:style>
  <w:style w:type="character" w:customStyle="1" w:styleId="Heading2Char">
    <w:name w:val="Heading 2 Char"/>
    <w:rsid w:val="00BF799E"/>
    <w:rPr>
      <w:rFonts w:ascii="Times New Roman" w:eastAsia="Times New Roman" w:hAnsi="Times New Roman" w:cs="Times New Roman"/>
      <w:b/>
      <w:bCs/>
      <w:sz w:val="24"/>
      <w:szCs w:val="24"/>
    </w:rPr>
  </w:style>
  <w:style w:type="character" w:customStyle="1" w:styleId="Heading3Char1">
    <w:name w:val="Heading 3 Char1"/>
    <w:rsid w:val="00BF799E"/>
    <w:rPr>
      <w:rFonts w:ascii="Arial" w:eastAsia="Times New Roman" w:hAnsi="Arial" w:cs="Arial"/>
      <w:b/>
      <w:bCs/>
      <w:sz w:val="26"/>
      <w:szCs w:val="26"/>
      <w:lang w:val="en-AU"/>
    </w:rPr>
  </w:style>
  <w:style w:type="character" w:customStyle="1" w:styleId="Heading4Char">
    <w:name w:val="Heading 4 Char"/>
    <w:rsid w:val="00BF799E"/>
    <w:rPr>
      <w:rFonts w:ascii="Times New Roman" w:eastAsia="Times New Roman" w:hAnsi="Times New Roman" w:cs="Times New Roman"/>
      <w:b/>
      <w:bCs/>
      <w:sz w:val="28"/>
      <w:szCs w:val="28"/>
    </w:rPr>
  </w:style>
  <w:style w:type="character" w:customStyle="1" w:styleId="Heading5Char">
    <w:name w:val="Heading 5 Char"/>
    <w:rsid w:val="00BF799E"/>
    <w:rPr>
      <w:rFonts w:ascii="Times New Roman" w:eastAsia="Times New Roman" w:hAnsi="Times New Roman" w:cs="Times New Roman"/>
      <w:b/>
      <w:bCs/>
      <w:i/>
      <w:iCs/>
      <w:sz w:val="26"/>
      <w:szCs w:val="26"/>
      <w:lang w:val="en-US"/>
    </w:rPr>
  </w:style>
  <w:style w:type="character" w:customStyle="1" w:styleId="Heading6Char">
    <w:name w:val="Heading 6 Char"/>
    <w:rsid w:val="00BF799E"/>
    <w:rPr>
      <w:rFonts w:ascii="Times New Roman" w:eastAsia="Times New Roman" w:hAnsi="Times New Roman" w:cs="Times New Roman"/>
      <w:b/>
      <w:bCs/>
      <w:lang w:val="en-GB"/>
    </w:rPr>
  </w:style>
  <w:style w:type="character" w:customStyle="1" w:styleId="Heading7Char">
    <w:name w:val="Heading 7 Char"/>
    <w:rsid w:val="00BF799E"/>
    <w:rPr>
      <w:rFonts w:ascii="Times New Roman" w:eastAsia="Times New Roman" w:hAnsi="Times New Roman" w:cs="Times New Roman"/>
      <w:sz w:val="24"/>
      <w:szCs w:val="24"/>
      <w:lang w:val="en-US"/>
    </w:rPr>
  </w:style>
  <w:style w:type="character" w:customStyle="1" w:styleId="Heading8Char">
    <w:name w:val="Heading 8 Char"/>
    <w:rsid w:val="00BF799E"/>
    <w:rPr>
      <w:rFonts w:ascii="Times New Roman" w:eastAsia="Times New Roman" w:hAnsi="Times New Roman" w:cs="Times New Roman"/>
      <w:i/>
      <w:iCs/>
      <w:sz w:val="24"/>
      <w:szCs w:val="24"/>
      <w:lang w:val="en-GB"/>
    </w:rPr>
  </w:style>
  <w:style w:type="character" w:customStyle="1" w:styleId="Heading9Char">
    <w:name w:val="Heading 9 Char"/>
    <w:rsid w:val="00BF799E"/>
    <w:rPr>
      <w:rFonts w:ascii="Times New Roman" w:eastAsia="Times New Roman" w:hAnsi="Times New Roman" w:cs="Times New Roman"/>
      <w:b/>
      <w:sz w:val="36"/>
      <w:szCs w:val="20"/>
      <w:u w:val="single"/>
      <w:lang w:val="en-US"/>
    </w:rPr>
  </w:style>
  <w:style w:type="character" w:customStyle="1" w:styleId="BodyTextChar">
    <w:name w:val="Body Text Char"/>
    <w:uiPriority w:val="99"/>
    <w:rsid w:val="00BF799E"/>
    <w:rPr>
      <w:rFonts w:ascii="Times New Roman" w:eastAsia="Times New Roman" w:hAnsi="Times New Roman" w:cs="Times New Roman"/>
      <w:sz w:val="24"/>
      <w:szCs w:val="24"/>
    </w:rPr>
  </w:style>
  <w:style w:type="character" w:customStyle="1" w:styleId="HeaderChar">
    <w:name w:val="Header Char"/>
    <w:uiPriority w:val="99"/>
    <w:rsid w:val="00BF799E"/>
    <w:rPr>
      <w:rFonts w:ascii="Times New Roman" w:eastAsia="Times New Roman" w:hAnsi="Times New Roman" w:cs="Times New Roman"/>
      <w:sz w:val="28"/>
      <w:szCs w:val="28"/>
      <w:lang w:val="en-US"/>
    </w:rPr>
  </w:style>
  <w:style w:type="character" w:customStyle="1" w:styleId="PageNumber1">
    <w:name w:val="Page Number1"/>
    <w:basedOn w:val="a1"/>
    <w:rsid w:val="00BF799E"/>
  </w:style>
  <w:style w:type="character" w:customStyle="1" w:styleId="FooterChar">
    <w:name w:val="Footer Char"/>
    <w:uiPriority w:val="99"/>
    <w:rsid w:val="00BF799E"/>
    <w:rPr>
      <w:rFonts w:ascii="Times New Roman" w:eastAsia="Times New Roman" w:hAnsi="Times New Roman" w:cs="Times New Roman"/>
      <w:sz w:val="28"/>
      <w:szCs w:val="28"/>
      <w:lang w:val="en-US"/>
    </w:rPr>
  </w:style>
  <w:style w:type="character" w:customStyle="1" w:styleId="FontStyle23">
    <w:name w:val="Font Style23"/>
    <w:rsid w:val="00BF799E"/>
    <w:rPr>
      <w:rFonts w:ascii="Times New Roman" w:hAnsi="Times New Roman" w:cs="Times New Roman"/>
      <w:sz w:val="24"/>
      <w:szCs w:val="24"/>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rsid w:val="00BF799E"/>
    <w:rPr>
      <w:rFonts w:ascii="Times New Roman" w:eastAsia="Times New Roman" w:hAnsi="Times New Roman" w:cs="Times New Roman"/>
      <w:sz w:val="20"/>
      <w:szCs w:val="20"/>
      <w:lang w:val="en-GB"/>
    </w:rPr>
  </w:style>
  <w:style w:type="character" w:customStyle="1" w:styleId="FontStyle16">
    <w:name w:val="Font Style16"/>
    <w:rsid w:val="00BF799E"/>
    <w:rPr>
      <w:rFonts w:ascii="Times New Roman" w:hAnsi="Times New Roman" w:cs="Times New Roman"/>
      <w:i/>
      <w:iCs/>
      <w:sz w:val="24"/>
      <w:szCs w:val="24"/>
    </w:rPr>
  </w:style>
  <w:style w:type="character" w:customStyle="1" w:styleId="FontStyle19">
    <w:name w:val="Font Style19"/>
    <w:rsid w:val="00BF799E"/>
    <w:rPr>
      <w:rFonts w:ascii="Times New Roman" w:hAnsi="Times New Roman" w:cs="Times New Roman"/>
      <w:sz w:val="24"/>
      <w:szCs w:val="24"/>
    </w:rPr>
  </w:style>
  <w:style w:type="character" w:customStyle="1" w:styleId="DocumentMapChar">
    <w:name w:val="Document Map Char"/>
    <w:rsid w:val="00BF799E"/>
    <w:rPr>
      <w:rFonts w:ascii="Tahoma" w:eastAsia="Times New Roman" w:hAnsi="Tahoma" w:cs="Tahoma"/>
      <w:sz w:val="20"/>
      <w:szCs w:val="20"/>
    </w:rPr>
  </w:style>
  <w:style w:type="character" w:customStyle="1" w:styleId="PlainTextChar">
    <w:name w:val="Plain Text Char"/>
    <w:rsid w:val="00BF799E"/>
    <w:rPr>
      <w:rFonts w:ascii="Courier New" w:eastAsia="Times New Roman" w:hAnsi="Courier New" w:cs="Times New Roman"/>
      <w:sz w:val="20"/>
      <w:szCs w:val="20"/>
      <w:lang w:val="en-US"/>
    </w:rPr>
  </w:style>
  <w:style w:type="character" w:customStyle="1" w:styleId="BalloonTextChar">
    <w:name w:val="Balloon Text Char"/>
    <w:link w:val="BalloonText1"/>
    <w:uiPriority w:val="99"/>
    <w:rsid w:val="00BF799E"/>
    <w:rPr>
      <w:rFonts w:ascii="Tahoma" w:eastAsia="Times New Roman" w:hAnsi="Tahoma" w:cs="Tahoma"/>
      <w:sz w:val="16"/>
      <w:szCs w:val="16"/>
    </w:rPr>
  </w:style>
  <w:style w:type="character" w:customStyle="1" w:styleId="FootnoteReference1">
    <w:name w:val="Footnote Reference1"/>
    <w:rsid w:val="00BF799E"/>
    <w:rPr>
      <w:vertAlign w:val="superscript"/>
    </w:rPr>
  </w:style>
  <w:style w:type="character" w:styleId="a4">
    <w:name w:val="Hyperlink"/>
    <w:rsid w:val="00BF799E"/>
    <w:rPr>
      <w:color w:val="0000FF"/>
      <w:u w:val="single"/>
    </w:rPr>
  </w:style>
  <w:style w:type="character" w:customStyle="1" w:styleId="CommentReference1">
    <w:name w:val="Comment Reference1"/>
    <w:rsid w:val="00BF799E"/>
    <w:rPr>
      <w:sz w:val="16"/>
      <w:szCs w:val="16"/>
    </w:rPr>
  </w:style>
  <w:style w:type="character" w:customStyle="1" w:styleId="CommentTextChar">
    <w:name w:val="Comment Text Char"/>
    <w:rsid w:val="00BF799E"/>
    <w:rPr>
      <w:rFonts w:ascii="Times New Roman" w:eastAsia="Times New Roman" w:hAnsi="Times New Roman" w:cs="Times New Roman"/>
      <w:sz w:val="20"/>
      <w:szCs w:val="20"/>
    </w:rPr>
  </w:style>
  <w:style w:type="character" w:customStyle="1" w:styleId="CommentSubjectChar">
    <w:name w:val="Comment Subject Char"/>
    <w:rsid w:val="00BF799E"/>
    <w:rPr>
      <w:rFonts w:ascii="Times New Roman" w:eastAsia="Times New Roman" w:hAnsi="Times New Roman" w:cs="Times New Roman"/>
      <w:b/>
      <w:bCs/>
      <w:sz w:val="20"/>
      <w:szCs w:val="20"/>
    </w:rPr>
  </w:style>
  <w:style w:type="character" w:customStyle="1" w:styleId="BodyTextIndent3Char">
    <w:name w:val="Body Text Indent 3 Char"/>
    <w:rsid w:val="00BF799E"/>
    <w:rPr>
      <w:rFonts w:ascii="Times New Roman" w:eastAsia="Times New Roman" w:hAnsi="Times New Roman" w:cs="Times New Roman"/>
      <w:sz w:val="16"/>
      <w:szCs w:val="16"/>
    </w:rPr>
  </w:style>
  <w:style w:type="character" w:customStyle="1" w:styleId="BodyTextIndentChar">
    <w:name w:val="Body Text Indent Char"/>
    <w:rsid w:val="00BF799E"/>
    <w:rPr>
      <w:rFonts w:ascii="Times New Roman" w:eastAsia="Times New Roman" w:hAnsi="Times New Roman" w:cs="Times New Roman"/>
      <w:sz w:val="24"/>
      <w:szCs w:val="24"/>
    </w:rPr>
  </w:style>
  <w:style w:type="character" w:customStyle="1" w:styleId="BodyText2Char">
    <w:name w:val="Body Text 2 Char"/>
    <w:rsid w:val="00BF799E"/>
    <w:rPr>
      <w:rFonts w:ascii="Times New Roman" w:eastAsia="Times New Roman" w:hAnsi="Times New Roman" w:cs="Times New Roman"/>
      <w:sz w:val="24"/>
      <w:szCs w:val="24"/>
    </w:rPr>
  </w:style>
  <w:style w:type="character" w:customStyle="1" w:styleId="BodyTextIndent2Char">
    <w:name w:val="Body Text Indent 2 Char"/>
    <w:rsid w:val="00BF799E"/>
    <w:rPr>
      <w:rFonts w:ascii="Times New Roman" w:eastAsia="Times New Roman" w:hAnsi="Times New Roman" w:cs="Times New Roman"/>
      <w:sz w:val="28"/>
      <w:szCs w:val="20"/>
      <w:lang w:val="en-US"/>
    </w:rPr>
  </w:style>
  <w:style w:type="character" w:customStyle="1" w:styleId="a5">
    <w:name w:val="Заглавие Знак"/>
    <w:link w:val="a6"/>
    <w:rsid w:val="00BF799E"/>
    <w:rPr>
      <w:rFonts w:ascii="Times New Roman" w:eastAsia="Times New Roman" w:hAnsi="Times New Roman" w:cs="Times New Roman"/>
      <w:b/>
      <w:sz w:val="28"/>
      <w:szCs w:val="20"/>
    </w:rPr>
  </w:style>
  <w:style w:type="character" w:customStyle="1" w:styleId="BodyText3Char">
    <w:name w:val="Body Text 3 Char"/>
    <w:rsid w:val="00BF799E"/>
    <w:rPr>
      <w:rFonts w:ascii="Times New Roman" w:eastAsia="Times New Roman" w:hAnsi="Times New Roman" w:cs="Times New Roman"/>
      <w:sz w:val="16"/>
      <w:szCs w:val="16"/>
      <w:lang w:val="en-GB"/>
    </w:rPr>
  </w:style>
  <w:style w:type="character" w:customStyle="1" w:styleId="samedocreference1">
    <w:name w:val="samedocreference1"/>
    <w:rsid w:val="00BF799E"/>
    <w:rPr>
      <w:i w:val="0"/>
      <w:iCs w:val="0"/>
      <w:color w:val="8B0000"/>
      <w:u w:val="single"/>
    </w:rPr>
  </w:style>
  <w:style w:type="character" w:customStyle="1" w:styleId="FontStyle12">
    <w:name w:val="Font Style12"/>
    <w:rsid w:val="00BF799E"/>
    <w:rPr>
      <w:rFonts w:ascii="Times New Roman" w:hAnsi="Times New Roman" w:cs="Times New Roman"/>
      <w:sz w:val="22"/>
      <w:szCs w:val="22"/>
    </w:rPr>
  </w:style>
  <w:style w:type="character" w:styleId="a7">
    <w:name w:val="FollowedHyperlink"/>
    <w:rsid w:val="00BF799E"/>
    <w:rPr>
      <w:color w:val="800080"/>
      <w:u w:val="single"/>
    </w:rPr>
  </w:style>
  <w:style w:type="character" w:customStyle="1" w:styleId="CharChar18">
    <w:name w:val="Char Char18"/>
    <w:rsid w:val="00BF799E"/>
    <w:rPr>
      <w:rFonts w:ascii="Cambria" w:hAnsi="Cambria" w:cs="Cambria"/>
      <w:b/>
      <w:bCs/>
      <w:kern w:val="1"/>
      <w:sz w:val="32"/>
      <w:szCs w:val="32"/>
      <w:lang w:val="bg-BG" w:eastAsia="ar-SA" w:bidi="ar-SA"/>
    </w:rPr>
  </w:style>
  <w:style w:type="character" w:customStyle="1" w:styleId="Heading3CharCharChar">
    <w:name w:val="Heading 3 Char Char Char"/>
    <w:rsid w:val="00BF799E"/>
    <w:rPr>
      <w:i/>
      <w:sz w:val="24"/>
      <w:szCs w:val="24"/>
      <w:lang w:val="en-GB" w:eastAsia="ar-SA" w:bidi="ar-SA"/>
    </w:rPr>
  </w:style>
  <w:style w:type="character" w:styleId="HTML">
    <w:name w:val="HTML Cite"/>
    <w:rsid w:val="00BF799E"/>
    <w:rPr>
      <w:i/>
      <w:iCs/>
    </w:rPr>
  </w:style>
  <w:style w:type="character" w:customStyle="1" w:styleId="newdocreference">
    <w:name w:val="newdocreference"/>
    <w:basedOn w:val="a1"/>
    <w:rsid w:val="00BF799E"/>
  </w:style>
  <w:style w:type="character" w:customStyle="1" w:styleId="blockstyleCharChar">
    <w:name w:val="block style Char Char"/>
    <w:rsid w:val="00BF799E"/>
    <w:rPr>
      <w:sz w:val="24"/>
      <w:szCs w:val="24"/>
      <w:lang w:val="bg-BG" w:eastAsia="ar-SA" w:bidi="ar-SA"/>
    </w:rPr>
  </w:style>
  <w:style w:type="character" w:customStyle="1" w:styleId="alcapt1">
    <w:name w:val="al_capt1"/>
    <w:rsid w:val="00BF799E"/>
    <w:rPr>
      <w:i/>
      <w:iCs/>
      <w:vanish w:val="0"/>
    </w:rPr>
  </w:style>
  <w:style w:type="character" w:customStyle="1" w:styleId="19">
    <w:name w:val="Знак Знак19"/>
    <w:rsid w:val="00BF799E"/>
    <w:rPr>
      <w:rFonts w:ascii="Arial" w:hAnsi="Arial" w:cs="Arial"/>
      <w:b/>
      <w:bCs/>
      <w:kern w:val="1"/>
      <w:sz w:val="32"/>
      <w:szCs w:val="32"/>
      <w:lang w:val="en-GB" w:eastAsia="ar-SA" w:bidi="ar-SA"/>
    </w:rPr>
  </w:style>
  <w:style w:type="character" w:customStyle="1" w:styleId="FontStyle18">
    <w:name w:val="Font Style18"/>
    <w:rsid w:val="00BF799E"/>
    <w:rPr>
      <w:rFonts w:ascii="Times New Roman" w:hAnsi="Times New Roman" w:cs="Times New Roman"/>
      <w:sz w:val="28"/>
      <w:szCs w:val="28"/>
    </w:rPr>
  </w:style>
  <w:style w:type="character" w:customStyle="1" w:styleId="FontStyle14">
    <w:name w:val="Font Style14"/>
    <w:rsid w:val="00BF799E"/>
    <w:rPr>
      <w:rFonts w:ascii="Times New Roman" w:hAnsi="Times New Roman" w:cs="Times New Roman"/>
      <w:sz w:val="28"/>
      <w:szCs w:val="28"/>
    </w:rPr>
  </w:style>
  <w:style w:type="character" w:customStyle="1" w:styleId="20">
    <w:name w:val="Основен текст (2)_"/>
    <w:rsid w:val="00BF799E"/>
    <w:rPr>
      <w:rFonts w:ascii="Arial Narrow" w:eastAsia="Arial Narrow" w:hAnsi="Arial Narrow" w:cs="Arial Narrow"/>
      <w:sz w:val="19"/>
      <w:szCs w:val="19"/>
    </w:rPr>
  </w:style>
  <w:style w:type="character" w:customStyle="1" w:styleId="30">
    <w:name w:val="Основен текст (3)_"/>
    <w:rsid w:val="00BF799E"/>
    <w:rPr>
      <w:rFonts w:ascii="Arial Narrow" w:eastAsia="Arial Narrow" w:hAnsi="Arial Narrow" w:cs="Arial Narrow"/>
      <w:sz w:val="19"/>
      <w:szCs w:val="19"/>
    </w:rPr>
  </w:style>
  <w:style w:type="character" w:customStyle="1" w:styleId="a8">
    <w:name w:val="Основен текст_"/>
    <w:rsid w:val="00BF799E"/>
    <w:rPr>
      <w:rFonts w:ascii="Times New Roman" w:eastAsia="Times New Roman" w:hAnsi="Times New Roman" w:cs="Times New Roman"/>
      <w:sz w:val="24"/>
      <w:szCs w:val="24"/>
      <w:lang w:val="en-GB"/>
    </w:rPr>
  </w:style>
  <w:style w:type="character" w:customStyle="1" w:styleId="11">
    <w:name w:val="Заглавие #1_"/>
    <w:rsid w:val="00BF799E"/>
    <w:rPr>
      <w:rFonts w:ascii="Arial Narrow" w:eastAsia="Arial Narrow" w:hAnsi="Arial Narrow" w:cs="Arial Narrow"/>
      <w:sz w:val="23"/>
      <w:szCs w:val="23"/>
    </w:rPr>
  </w:style>
  <w:style w:type="character" w:customStyle="1" w:styleId="a9">
    <w:name w:val="Основен текст + Удебелен"/>
    <w:rsid w:val="00BF799E"/>
    <w:rPr>
      <w:rFonts w:ascii="Arial Narrow" w:eastAsia="Arial Narrow" w:hAnsi="Arial Narrow" w:cs="Arial Narrow"/>
      <w:b/>
      <w:bCs/>
      <w:w w:val="100"/>
      <w:sz w:val="23"/>
      <w:szCs w:val="23"/>
      <w:lang w:eastAsia="ar-SA" w:bidi="ar-SA"/>
    </w:rPr>
  </w:style>
  <w:style w:type="character" w:customStyle="1" w:styleId="50">
    <w:name w:val="Основен текст (5)_"/>
    <w:rsid w:val="00BF799E"/>
    <w:rPr>
      <w:rFonts w:ascii="Arial Narrow" w:eastAsia="Arial Narrow" w:hAnsi="Arial Narrow" w:cs="Arial Narrow"/>
      <w:sz w:val="23"/>
      <w:szCs w:val="23"/>
    </w:rPr>
  </w:style>
  <w:style w:type="character" w:customStyle="1" w:styleId="21">
    <w:name w:val="Заглавие на изображение (2)_"/>
    <w:rsid w:val="00BF799E"/>
    <w:rPr>
      <w:rFonts w:ascii="Arial Narrow" w:eastAsia="Arial Narrow" w:hAnsi="Arial Narrow" w:cs="Arial Narrow"/>
      <w:sz w:val="19"/>
      <w:szCs w:val="19"/>
    </w:rPr>
  </w:style>
  <w:style w:type="character" w:customStyle="1" w:styleId="31">
    <w:name w:val="Заглавие на изображение (3)_"/>
    <w:rsid w:val="00BF799E"/>
    <w:rPr>
      <w:rFonts w:ascii="Arial Narrow" w:eastAsia="Arial Narrow" w:hAnsi="Arial Narrow" w:cs="Arial Narrow"/>
      <w:sz w:val="19"/>
      <w:szCs w:val="19"/>
    </w:rPr>
  </w:style>
  <w:style w:type="character" w:customStyle="1" w:styleId="32">
    <w:name w:val="Заглавие #3_"/>
    <w:rsid w:val="00BF799E"/>
    <w:rPr>
      <w:rFonts w:ascii="Arial Narrow" w:eastAsia="Arial Narrow" w:hAnsi="Arial Narrow" w:cs="Arial Narrow"/>
      <w:sz w:val="21"/>
      <w:szCs w:val="21"/>
    </w:rPr>
  </w:style>
  <w:style w:type="character" w:customStyle="1" w:styleId="90">
    <w:name w:val="Основен текст (9)_"/>
    <w:rsid w:val="00BF799E"/>
    <w:rPr>
      <w:rFonts w:ascii="Arial Narrow" w:eastAsia="Arial Narrow" w:hAnsi="Arial Narrow" w:cs="Arial Narrow"/>
      <w:sz w:val="21"/>
      <w:szCs w:val="21"/>
    </w:rPr>
  </w:style>
  <w:style w:type="character" w:customStyle="1" w:styleId="100">
    <w:name w:val="Основен текст (10)_"/>
    <w:rsid w:val="00BF799E"/>
    <w:rPr>
      <w:rFonts w:ascii="Arial Narrow" w:eastAsia="Arial Narrow" w:hAnsi="Arial Narrow" w:cs="Arial Narrow"/>
      <w:sz w:val="21"/>
      <w:szCs w:val="21"/>
    </w:rPr>
  </w:style>
  <w:style w:type="character" w:customStyle="1" w:styleId="CharChar20">
    <w:name w:val="Char Char20"/>
    <w:rsid w:val="00BF799E"/>
    <w:rPr>
      <w:rFonts w:ascii="Arial" w:hAnsi="Arial" w:cs="Arial"/>
      <w:b/>
      <w:bCs/>
      <w:kern w:val="1"/>
      <w:sz w:val="32"/>
      <w:szCs w:val="32"/>
      <w:lang w:val="en-GB" w:eastAsia="ar-SA" w:bidi="ar-SA"/>
    </w:rPr>
  </w:style>
  <w:style w:type="character" w:customStyle="1" w:styleId="CharChar19">
    <w:name w:val="Char Char19"/>
    <w:rsid w:val="00BF799E"/>
    <w:rPr>
      <w:sz w:val="24"/>
      <w:lang w:val="en-GB" w:eastAsia="ar-SA" w:bidi="ar-SA"/>
    </w:rPr>
  </w:style>
  <w:style w:type="character" w:customStyle="1" w:styleId="historyitemselected1">
    <w:name w:val="historyitemselected1"/>
    <w:rsid w:val="00BF799E"/>
    <w:rPr>
      <w:b/>
      <w:bCs/>
      <w:color w:val="0086C6"/>
    </w:rPr>
  </w:style>
  <w:style w:type="character" w:customStyle="1" w:styleId="FontStyle25">
    <w:name w:val="Font Style25"/>
    <w:rsid w:val="00BF799E"/>
    <w:rPr>
      <w:rFonts w:ascii="Times New Roman" w:hAnsi="Times New Roman" w:cs="Times New Roman"/>
      <w:sz w:val="20"/>
      <w:szCs w:val="20"/>
    </w:rPr>
  </w:style>
  <w:style w:type="character" w:customStyle="1" w:styleId="FontStyle26">
    <w:name w:val="Font Style26"/>
    <w:rsid w:val="00BF799E"/>
    <w:rPr>
      <w:rFonts w:ascii="Times New Roman" w:hAnsi="Times New Roman" w:cs="Times New Roman"/>
      <w:b/>
      <w:bCs/>
      <w:sz w:val="20"/>
      <w:szCs w:val="20"/>
    </w:rPr>
  </w:style>
  <w:style w:type="character" w:customStyle="1" w:styleId="HTMLPreformattedChar">
    <w:name w:val="HTML Preformatted Char"/>
    <w:uiPriority w:val="99"/>
    <w:rsid w:val="00BF799E"/>
    <w:rPr>
      <w:rFonts w:ascii="Courier New" w:eastAsia="Times New Roman" w:hAnsi="Courier New" w:cs="Courier New"/>
      <w:sz w:val="20"/>
      <w:szCs w:val="20"/>
    </w:rPr>
  </w:style>
  <w:style w:type="character" w:customStyle="1" w:styleId="samedocreference">
    <w:name w:val="samedocreference"/>
    <w:basedOn w:val="a1"/>
    <w:rsid w:val="00BF799E"/>
  </w:style>
  <w:style w:type="character" w:customStyle="1" w:styleId="ListLabel1">
    <w:name w:val="ListLabel 1"/>
    <w:rsid w:val="00BF799E"/>
    <w:rPr>
      <w:rFonts w:cs="Times New Roman CYR"/>
    </w:rPr>
  </w:style>
  <w:style w:type="character" w:customStyle="1" w:styleId="ListLabel2">
    <w:name w:val="ListLabel 2"/>
    <w:rsid w:val="00BF799E"/>
    <w:rPr>
      <w:b/>
      <w:i w:val="0"/>
      <w:color w:val="00000A"/>
      <w:sz w:val="24"/>
      <w:lang w:val="bg-BG"/>
    </w:rPr>
  </w:style>
  <w:style w:type="character" w:customStyle="1" w:styleId="ListLabel3">
    <w:name w:val="ListLabel 3"/>
    <w:rsid w:val="00BF799E"/>
    <w:rPr>
      <w:b/>
    </w:rPr>
  </w:style>
  <w:style w:type="character" w:customStyle="1" w:styleId="ListLabel4">
    <w:name w:val="ListLabel 4"/>
    <w:rsid w:val="00BF799E"/>
    <w:rPr>
      <w:rFonts w:cs="Times New Roman"/>
    </w:rPr>
  </w:style>
  <w:style w:type="character" w:customStyle="1" w:styleId="ListLabel5">
    <w:name w:val="ListLabel 5"/>
    <w:rsid w:val="00BF799E"/>
    <w:rPr>
      <w:rFonts w:eastAsia="Times New Roman" w:cs="Times New Roman"/>
    </w:rPr>
  </w:style>
  <w:style w:type="character" w:customStyle="1" w:styleId="ListLabel6">
    <w:name w:val="ListLabel 6"/>
    <w:rsid w:val="00BF799E"/>
    <w:rPr>
      <w:rFonts w:cs="Courier New"/>
    </w:rPr>
  </w:style>
  <w:style w:type="character" w:customStyle="1" w:styleId="ListLabel7">
    <w:name w:val="ListLabel 7"/>
    <w:rsid w:val="00BF799E"/>
    <w:rPr>
      <w:rFonts w:eastAsia="Times New Roman" w:cs="Times New Roman"/>
      <w:b w:val="0"/>
      <w:bCs w:val="0"/>
      <w:i w:val="0"/>
      <w:iCs w:val="0"/>
      <w:caps w:val="0"/>
      <w:smallCaps w:val="0"/>
      <w:strike w:val="0"/>
      <w:dstrike w:val="0"/>
      <w:color w:val="000000"/>
      <w:spacing w:val="-10"/>
      <w:w w:val="100"/>
      <w:position w:val="0"/>
      <w:sz w:val="24"/>
      <w:szCs w:val="24"/>
      <w:u w:val="none"/>
      <w:vertAlign w:val="baseline"/>
      <w:lang w:val="bg-BG"/>
    </w:rPr>
  </w:style>
  <w:style w:type="character" w:customStyle="1" w:styleId="ListLabel8">
    <w:name w:val="ListLabel 8"/>
    <w:rsid w:val="00BF799E"/>
    <w:rPr>
      <w:b w:val="0"/>
    </w:rPr>
  </w:style>
  <w:style w:type="paragraph" w:customStyle="1" w:styleId="22">
    <w:name w:val="Заглавие2"/>
    <w:basedOn w:val="a"/>
    <w:next w:val="a0"/>
    <w:rsid w:val="00BF799E"/>
    <w:pPr>
      <w:keepNext/>
      <w:spacing w:before="240" w:after="120"/>
      <w:jc w:val="center"/>
    </w:pPr>
    <w:rPr>
      <w:rFonts w:ascii="Arial" w:eastAsia="Microsoft YaHei" w:hAnsi="Arial" w:cs="Arial"/>
      <w:b/>
      <w:sz w:val="28"/>
      <w:szCs w:val="20"/>
    </w:rPr>
  </w:style>
  <w:style w:type="paragraph" w:styleId="a0">
    <w:name w:val="Body Text"/>
    <w:basedOn w:val="a"/>
    <w:uiPriority w:val="99"/>
    <w:rsid w:val="00BF799E"/>
    <w:pPr>
      <w:jc w:val="both"/>
    </w:pPr>
  </w:style>
  <w:style w:type="paragraph" w:styleId="aa">
    <w:name w:val="List"/>
    <w:basedOn w:val="a0"/>
    <w:rsid w:val="00BF799E"/>
    <w:rPr>
      <w:rFonts w:cs="Arial"/>
    </w:rPr>
  </w:style>
  <w:style w:type="paragraph" w:customStyle="1" w:styleId="12">
    <w:name w:val="Надпис1"/>
    <w:basedOn w:val="a"/>
    <w:rsid w:val="00BF799E"/>
    <w:pPr>
      <w:suppressLineNumbers/>
      <w:spacing w:before="120" w:after="120"/>
    </w:pPr>
    <w:rPr>
      <w:rFonts w:cs="Arial"/>
      <w:i/>
      <w:iCs/>
    </w:rPr>
  </w:style>
  <w:style w:type="paragraph" w:customStyle="1" w:styleId="ab">
    <w:name w:val="Указател"/>
    <w:basedOn w:val="a"/>
    <w:rsid w:val="00BF799E"/>
    <w:pPr>
      <w:suppressLineNumbers/>
    </w:pPr>
    <w:rPr>
      <w:rFonts w:cs="Arial"/>
    </w:rPr>
  </w:style>
  <w:style w:type="paragraph" w:styleId="ac">
    <w:name w:val="Subtitle"/>
    <w:basedOn w:val="a"/>
    <w:next w:val="a0"/>
    <w:qFormat/>
    <w:rsid w:val="00BF799E"/>
    <w:pPr>
      <w:jc w:val="center"/>
    </w:pPr>
    <w:rPr>
      <w:i/>
      <w:iCs/>
      <w:sz w:val="28"/>
      <w:szCs w:val="28"/>
    </w:rPr>
  </w:style>
  <w:style w:type="paragraph" w:customStyle="1" w:styleId="CharChar">
    <w:name w:val="Знак Знак Char Char"/>
    <w:basedOn w:val="a"/>
    <w:rsid w:val="00BF799E"/>
    <w:pPr>
      <w:tabs>
        <w:tab w:val="left" w:pos="709"/>
      </w:tabs>
    </w:pPr>
    <w:rPr>
      <w:rFonts w:ascii="Tahoma" w:hAnsi="Tahoma" w:cs="Tahoma"/>
      <w:lang w:val="pl-PL"/>
    </w:rPr>
  </w:style>
  <w:style w:type="paragraph" w:customStyle="1" w:styleId="ad">
    <w:name w:val="Знак Знак"/>
    <w:basedOn w:val="a"/>
    <w:rsid w:val="00BF799E"/>
    <w:pPr>
      <w:tabs>
        <w:tab w:val="left" w:pos="709"/>
      </w:tabs>
      <w:spacing w:before="120"/>
      <w:ind w:firstLine="709"/>
      <w:jc w:val="both"/>
    </w:pPr>
    <w:rPr>
      <w:rFonts w:ascii="Tahoma" w:hAnsi="Tahoma" w:cs="Tahoma"/>
      <w:lang w:val="pl-PL"/>
    </w:rPr>
  </w:style>
  <w:style w:type="paragraph" w:customStyle="1" w:styleId="Text3">
    <w:name w:val="Text 3"/>
    <w:basedOn w:val="a"/>
    <w:rsid w:val="00BF799E"/>
    <w:pPr>
      <w:tabs>
        <w:tab w:val="left" w:pos="2302"/>
      </w:tabs>
      <w:spacing w:after="240"/>
      <w:ind w:left="1202"/>
      <w:jc w:val="both"/>
    </w:pPr>
    <w:rPr>
      <w:lang w:val="en-GB"/>
    </w:rPr>
  </w:style>
  <w:style w:type="paragraph" w:styleId="ae">
    <w:name w:val="header"/>
    <w:aliases w:val="Intestazione.int.intestazione,Intestazione.int,Char1 Char"/>
    <w:basedOn w:val="a"/>
    <w:link w:val="af"/>
    <w:uiPriority w:val="99"/>
    <w:rsid w:val="00BF799E"/>
    <w:pPr>
      <w:suppressLineNumbers/>
      <w:tabs>
        <w:tab w:val="center" w:pos="4536"/>
        <w:tab w:val="right" w:pos="9072"/>
      </w:tabs>
    </w:pPr>
    <w:rPr>
      <w:sz w:val="28"/>
      <w:szCs w:val="28"/>
      <w:lang w:val="en-US"/>
    </w:rPr>
  </w:style>
  <w:style w:type="paragraph" w:styleId="af0">
    <w:name w:val="footer"/>
    <w:basedOn w:val="a"/>
    <w:link w:val="af1"/>
    <w:rsid w:val="00BF799E"/>
    <w:pPr>
      <w:suppressLineNumbers/>
      <w:tabs>
        <w:tab w:val="center" w:pos="4536"/>
        <w:tab w:val="right" w:pos="9072"/>
      </w:tabs>
    </w:pPr>
    <w:rPr>
      <w:sz w:val="28"/>
      <w:szCs w:val="28"/>
      <w:lang w:val="en-US"/>
    </w:rPr>
  </w:style>
  <w:style w:type="paragraph" w:customStyle="1" w:styleId="10">
    <w:name w:val="Основен текст1"/>
    <w:basedOn w:val="a"/>
    <w:rsid w:val="00BF799E"/>
    <w:pPr>
      <w:numPr>
        <w:numId w:val="2"/>
      </w:numPr>
      <w:spacing w:line="268" w:lineRule="auto"/>
      <w:ind w:left="0" w:firstLine="397"/>
      <w:jc w:val="both"/>
    </w:pPr>
    <w:rPr>
      <w:lang w:val="en-GB"/>
    </w:rPr>
  </w:style>
  <w:style w:type="paragraph" w:customStyle="1" w:styleId="bullet-3">
    <w:name w:val="bullet-3"/>
    <w:basedOn w:val="a"/>
    <w:rsid w:val="00BF799E"/>
    <w:pPr>
      <w:widowControl w:val="0"/>
      <w:spacing w:before="240" w:line="240" w:lineRule="exact"/>
      <w:ind w:left="2212" w:hanging="284"/>
      <w:jc w:val="both"/>
    </w:pPr>
    <w:rPr>
      <w:rFonts w:ascii="Arial" w:hAnsi="Arial" w:cs="Arial"/>
      <w:lang w:val="cs-CZ"/>
    </w:rPr>
  </w:style>
  <w:style w:type="paragraph" w:customStyle="1" w:styleId="Style11">
    <w:name w:val="Style11"/>
    <w:basedOn w:val="a"/>
    <w:rsid w:val="00BF799E"/>
    <w:pPr>
      <w:widowControl w:val="0"/>
      <w:spacing w:line="317" w:lineRule="exact"/>
      <w:jc w:val="both"/>
    </w:pPr>
  </w:style>
  <w:style w:type="paragraph" w:customStyle="1" w:styleId="Titleofarticle">
    <w:name w:val="Title of article"/>
    <w:rsid w:val="00BF799E"/>
    <w:pPr>
      <w:widowControl w:val="0"/>
      <w:tabs>
        <w:tab w:val="left" w:pos="720"/>
      </w:tabs>
      <w:suppressAutoHyphens/>
      <w:spacing w:after="200" w:line="276" w:lineRule="auto"/>
      <w:ind w:left="720" w:hanging="360"/>
      <w:jc w:val="center"/>
    </w:pPr>
    <w:rPr>
      <w:rFonts w:eastAsia="SimSun"/>
      <w:sz w:val="22"/>
      <w:szCs w:val="22"/>
      <w:lang w:eastAsia="ar-SA"/>
    </w:rPr>
  </w:style>
  <w:style w:type="paragraph" w:customStyle="1" w:styleId="Index11">
    <w:name w:val="Index 11"/>
    <w:basedOn w:val="a"/>
    <w:rsid w:val="00BF799E"/>
    <w:pPr>
      <w:ind w:left="240" w:hanging="240"/>
    </w:pPr>
  </w:style>
  <w:style w:type="paragraph" w:customStyle="1" w:styleId="IndexHeading1">
    <w:name w:val="Index Heading1"/>
    <w:basedOn w:val="a"/>
    <w:rsid w:val="00BF799E"/>
    <w:rPr>
      <w:rFonts w:ascii="Arial" w:hAnsi="Arial" w:cs="Arial"/>
      <w:b/>
      <w:bCs/>
    </w:rPr>
  </w:style>
  <w:style w:type="paragraph" w:customStyle="1" w:styleId="FootnoteText1">
    <w:name w:val="Footnote Text1"/>
    <w:basedOn w:val="a"/>
    <w:rsid w:val="00BF799E"/>
    <w:rPr>
      <w:sz w:val="20"/>
      <w:szCs w:val="20"/>
      <w:lang w:val="en-GB"/>
    </w:rPr>
  </w:style>
  <w:style w:type="paragraph" w:customStyle="1" w:styleId="Style6">
    <w:name w:val="Style6"/>
    <w:basedOn w:val="a"/>
    <w:rsid w:val="00BF799E"/>
    <w:pPr>
      <w:widowControl w:val="0"/>
      <w:spacing w:line="300" w:lineRule="exact"/>
      <w:ind w:firstLine="682"/>
    </w:pPr>
  </w:style>
  <w:style w:type="paragraph" w:customStyle="1" w:styleId="Style10">
    <w:name w:val="Style10"/>
    <w:basedOn w:val="a"/>
    <w:rsid w:val="00BF799E"/>
    <w:pPr>
      <w:widowControl w:val="0"/>
      <w:spacing w:line="293" w:lineRule="exact"/>
      <w:jc w:val="both"/>
    </w:pPr>
  </w:style>
  <w:style w:type="paragraph" w:customStyle="1" w:styleId="CharCharChar">
    <w:name w:val="Char Char Char"/>
    <w:basedOn w:val="a"/>
    <w:rsid w:val="00BF799E"/>
    <w:pPr>
      <w:tabs>
        <w:tab w:val="left" w:pos="709"/>
      </w:tabs>
    </w:pPr>
    <w:rPr>
      <w:rFonts w:ascii="Tahoma" w:hAnsi="Tahoma" w:cs="Tahoma"/>
      <w:lang w:val="pl-PL"/>
    </w:rPr>
  </w:style>
  <w:style w:type="paragraph" w:styleId="af2">
    <w:name w:val="Document Map"/>
    <w:basedOn w:val="a"/>
    <w:rsid w:val="00BF799E"/>
    <w:pPr>
      <w:shd w:val="clear" w:color="auto" w:fill="000080"/>
    </w:pPr>
    <w:rPr>
      <w:rFonts w:ascii="Tahoma" w:hAnsi="Tahoma" w:cs="Tahoma"/>
      <w:sz w:val="20"/>
      <w:szCs w:val="20"/>
    </w:rPr>
  </w:style>
  <w:style w:type="paragraph" w:customStyle="1" w:styleId="titre4">
    <w:name w:val="titre4"/>
    <w:basedOn w:val="a"/>
    <w:rsid w:val="00BF799E"/>
    <w:pPr>
      <w:tabs>
        <w:tab w:val="decimal" w:pos="357"/>
      </w:tabs>
      <w:ind w:left="357" w:hanging="357"/>
    </w:pPr>
    <w:rPr>
      <w:rFonts w:ascii="Arial" w:hAnsi="Arial" w:cs="Arial"/>
      <w:b/>
      <w:szCs w:val="20"/>
      <w:lang w:val="en-GB"/>
    </w:rPr>
  </w:style>
  <w:style w:type="paragraph" w:customStyle="1" w:styleId="Annexetitle">
    <w:name w:val="Annexe_title"/>
    <w:basedOn w:val="1"/>
    <w:rsid w:val="00BF799E"/>
    <w:pPr>
      <w:keepNext w:val="0"/>
      <w:pageBreakBefore/>
      <w:numPr>
        <w:numId w:val="0"/>
      </w:numPr>
      <w:tabs>
        <w:tab w:val="left" w:pos="1701"/>
        <w:tab w:val="left" w:pos="2552"/>
      </w:tabs>
      <w:spacing w:before="0" w:after="0"/>
    </w:pPr>
    <w:rPr>
      <w:rFonts w:ascii="Times New Roman" w:hAnsi="Times New Roman" w:cs="Times New Roman"/>
      <w:bCs w:val="0"/>
      <w:caps/>
      <w:color w:val="000000"/>
      <w:sz w:val="24"/>
      <w:szCs w:val="24"/>
      <w:lang w:val="bg-BG"/>
    </w:rPr>
  </w:style>
  <w:style w:type="paragraph" w:customStyle="1" w:styleId="normaltableau">
    <w:name w:val="normal_tableau"/>
    <w:basedOn w:val="a"/>
    <w:rsid w:val="00BF799E"/>
    <w:pPr>
      <w:spacing w:before="120" w:after="120"/>
      <w:jc w:val="both"/>
    </w:pPr>
    <w:rPr>
      <w:rFonts w:ascii="Optima" w:hAnsi="Optima" w:cs="Optima"/>
      <w:sz w:val="22"/>
      <w:szCs w:val="20"/>
      <w:lang w:val="en-GB"/>
    </w:rPr>
  </w:style>
  <w:style w:type="paragraph" w:styleId="af3">
    <w:name w:val="Plain Text"/>
    <w:basedOn w:val="a"/>
    <w:rsid w:val="00BF799E"/>
    <w:rPr>
      <w:rFonts w:ascii="Courier New" w:hAnsi="Courier New" w:cs="Courier New"/>
      <w:sz w:val="20"/>
      <w:szCs w:val="20"/>
      <w:lang w:val="en-US"/>
    </w:rPr>
  </w:style>
  <w:style w:type="paragraph" w:customStyle="1" w:styleId="oddl-nadpis">
    <w:name w:val="oddíl-nadpis"/>
    <w:basedOn w:val="a"/>
    <w:rsid w:val="00BF799E"/>
    <w:pPr>
      <w:keepNext/>
      <w:widowControl w:val="0"/>
      <w:tabs>
        <w:tab w:val="left" w:pos="567"/>
      </w:tabs>
      <w:spacing w:before="240" w:line="240" w:lineRule="exact"/>
    </w:pPr>
    <w:rPr>
      <w:rFonts w:ascii="Arial" w:hAnsi="Arial" w:cs="Arial"/>
      <w:b/>
      <w:szCs w:val="20"/>
      <w:lang w:val="cs-CZ"/>
    </w:rPr>
  </w:style>
  <w:style w:type="paragraph" w:styleId="af4">
    <w:name w:val="Balloon Text"/>
    <w:basedOn w:val="a"/>
    <w:link w:val="af5"/>
    <w:uiPriority w:val="99"/>
    <w:rsid w:val="00BF799E"/>
    <w:rPr>
      <w:rFonts w:ascii="Tahoma" w:hAnsi="Tahoma" w:cs="Tahoma"/>
      <w:sz w:val="16"/>
      <w:szCs w:val="16"/>
    </w:rPr>
  </w:style>
  <w:style w:type="paragraph" w:customStyle="1" w:styleId="Style9">
    <w:name w:val="Style9"/>
    <w:basedOn w:val="a"/>
    <w:rsid w:val="00BF799E"/>
    <w:pPr>
      <w:widowControl w:val="0"/>
    </w:pPr>
  </w:style>
  <w:style w:type="paragraph" w:customStyle="1" w:styleId="CommentText1">
    <w:name w:val="Comment Text1"/>
    <w:basedOn w:val="a"/>
    <w:rsid w:val="00BF799E"/>
    <w:rPr>
      <w:sz w:val="20"/>
      <w:szCs w:val="20"/>
    </w:rPr>
  </w:style>
  <w:style w:type="paragraph" w:customStyle="1" w:styleId="CommentSubject1">
    <w:name w:val="Comment Subject1"/>
    <w:basedOn w:val="CommentText1"/>
    <w:rsid w:val="00BF799E"/>
    <w:rPr>
      <w:b/>
      <w:bCs/>
    </w:rPr>
  </w:style>
  <w:style w:type="paragraph" w:styleId="33">
    <w:name w:val="Body Text Indent 3"/>
    <w:basedOn w:val="a"/>
    <w:rsid w:val="00BF799E"/>
    <w:pPr>
      <w:spacing w:after="120"/>
      <w:ind w:left="360"/>
    </w:pPr>
    <w:rPr>
      <w:sz w:val="16"/>
      <w:szCs w:val="16"/>
    </w:rPr>
  </w:style>
  <w:style w:type="paragraph" w:styleId="af6">
    <w:name w:val="Normal (Web)"/>
    <w:basedOn w:val="a"/>
    <w:rsid w:val="00BF799E"/>
    <w:pPr>
      <w:tabs>
        <w:tab w:val="num" w:pos="720"/>
      </w:tabs>
      <w:spacing w:before="100" w:after="100"/>
    </w:pPr>
  </w:style>
  <w:style w:type="paragraph" w:styleId="af7">
    <w:name w:val="Body Text Indent"/>
    <w:basedOn w:val="a"/>
    <w:rsid w:val="00BF799E"/>
    <w:pPr>
      <w:spacing w:after="120"/>
      <w:ind w:left="360"/>
    </w:pPr>
  </w:style>
  <w:style w:type="paragraph" w:customStyle="1" w:styleId="EnvelopeReturn1">
    <w:name w:val="Envelope Return1"/>
    <w:basedOn w:val="a"/>
    <w:rsid w:val="00BF799E"/>
    <w:rPr>
      <w:rFonts w:ascii="Arial" w:hAnsi="Arial" w:cs="Arial"/>
      <w:b/>
      <w:szCs w:val="20"/>
    </w:rPr>
  </w:style>
  <w:style w:type="paragraph" w:customStyle="1" w:styleId="af8">
    <w:name w:val="Член"/>
    <w:basedOn w:val="a"/>
    <w:rsid w:val="00BF799E"/>
    <w:pPr>
      <w:tabs>
        <w:tab w:val="left" w:pos="1158"/>
      </w:tabs>
      <w:spacing w:before="240"/>
      <w:ind w:left="1158" w:hanging="360"/>
      <w:jc w:val="both"/>
    </w:pPr>
    <w:rPr>
      <w:rFonts w:ascii="ExcelciorCyr" w:hAnsi="ExcelciorCyr" w:cs="ExcelciorCyr"/>
      <w:szCs w:val="20"/>
    </w:rPr>
  </w:style>
  <w:style w:type="paragraph" w:customStyle="1" w:styleId="af9">
    <w:name w:val="текст"/>
    <w:basedOn w:val="a"/>
    <w:rsid w:val="00BF799E"/>
    <w:pPr>
      <w:tabs>
        <w:tab w:val="right" w:leader="dot" w:pos="-1985"/>
        <w:tab w:val="left" w:pos="1560"/>
      </w:tabs>
      <w:spacing w:before="120"/>
      <w:ind w:left="993"/>
      <w:jc w:val="both"/>
    </w:pPr>
    <w:rPr>
      <w:rFonts w:ascii="ExcelciorCyr" w:hAnsi="ExcelciorCyr" w:cs="ExcelciorCyr"/>
      <w:szCs w:val="20"/>
    </w:rPr>
  </w:style>
  <w:style w:type="paragraph" w:customStyle="1" w:styleId="afa">
    <w:name w:val="Подчлен"/>
    <w:basedOn w:val="a"/>
    <w:rsid w:val="00BF799E"/>
    <w:pPr>
      <w:tabs>
        <w:tab w:val="right" w:leader="dot" w:pos="-1985"/>
        <w:tab w:val="left" w:pos="1995"/>
      </w:tabs>
      <w:spacing w:before="120"/>
      <w:ind w:left="1428" w:hanging="153"/>
      <w:jc w:val="both"/>
    </w:pPr>
    <w:rPr>
      <w:rFonts w:ascii="ExcelciorCyr" w:hAnsi="ExcelciorCyr" w:cs="ExcelciorCyr"/>
      <w:szCs w:val="20"/>
    </w:rPr>
  </w:style>
  <w:style w:type="paragraph" w:customStyle="1" w:styleId="afb">
    <w:name w:val="Глава"/>
    <w:basedOn w:val="1"/>
    <w:rsid w:val="00BF799E"/>
    <w:pPr>
      <w:numPr>
        <w:numId w:val="0"/>
      </w:numPr>
      <w:spacing w:before="360" w:after="0"/>
      <w:jc w:val="both"/>
    </w:pPr>
    <w:rPr>
      <w:rFonts w:ascii="ExcelciorCyr" w:hAnsi="ExcelciorCyr" w:cs="Times New Roman"/>
      <w:bCs w:val="0"/>
      <w:sz w:val="28"/>
      <w:szCs w:val="20"/>
      <w:lang w:val="en-US"/>
    </w:rPr>
  </w:style>
  <w:style w:type="paragraph" w:styleId="23">
    <w:name w:val="Body Text 2"/>
    <w:basedOn w:val="a"/>
    <w:rsid w:val="00BF799E"/>
    <w:pPr>
      <w:spacing w:after="120" w:line="480" w:lineRule="auto"/>
    </w:pPr>
  </w:style>
  <w:style w:type="paragraph" w:customStyle="1" w:styleId="CVHeading1">
    <w:name w:val="CV Heading 1"/>
    <w:basedOn w:val="a"/>
    <w:rsid w:val="00BF799E"/>
    <w:pPr>
      <w:spacing w:before="74"/>
      <w:ind w:left="113" w:right="113"/>
      <w:jc w:val="right"/>
    </w:pPr>
    <w:rPr>
      <w:rFonts w:ascii="Arial Narrow" w:hAnsi="Arial Narrow" w:cs="Arial Narrow"/>
      <w:b/>
      <w:szCs w:val="20"/>
    </w:rPr>
  </w:style>
  <w:style w:type="paragraph" w:customStyle="1" w:styleId="CVHeading2">
    <w:name w:val="CV Heading 2"/>
    <w:basedOn w:val="CVHeading1"/>
    <w:rsid w:val="00BF799E"/>
    <w:pPr>
      <w:spacing w:before="0"/>
    </w:pPr>
    <w:rPr>
      <w:b w:val="0"/>
      <w:sz w:val="22"/>
    </w:rPr>
  </w:style>
  <w:style w:type="paragraph" w:customStyle="1" w:styleId="CVHeading2-FirstLine">
    <w:name w:val="CV Heading 2 - First Line"/>
    <w:basedOn w:val="CVHeading2"/>
    <w:rsid w:val="00BF799E"/>
    <w:pPr>
      <w:spacing w:before="74"/>
    </w:pPr>
  </w:style>
  <w:style w:type="paragraph" w:customStyle="1" w:styleId="CVHeading3">
    <w:name w:val="CV Heading 3"/>
    <w:basedOn w:val="a"/>
    <w:rsid w:val="00BF799E"/>
    <w:pPr>
      <w:ind w:left="113" w:right="113"/>
      <w:jc w:val="right"/>
    </w:pPr>
    <w:rPr>
      <w:rFonts w:ascii="Arial Narrow" w:hAnsi="Arial Narrow" w:cs="Arial Narrow"/>
      <w:sz w:val="20"/>
      <w:szCs w:val="20"/>
    </w:rPr>
  </w:style>
  <w:style w:type="paragraph" w:customStyle="1" w:styleId="CVHeading3-FirstLine">
    <w:name w:val="CV Heading 3 - First Line"/>
    <w:basedOn w:val="CVHeading3"/>
    <w:rsid w:val="00BF799E"/>
    <w:pPr>
      <w:spacing w:before="74"/>
    </w:pPr>
  </w:style>
  <w:style w:type="paragraph" w:customStyle="1" w:styleId="CVHeadingLanguage">
    <w:name w:val="CV Heading Language"/>
    <w:basedOn w:val="CVHeading2"/>
    <w:rsid w:val="00BF799E"/>
    <w:rPr>
      <w:b/>
    </w:rPr>
  </w:style>
  <w:style w:type="paragraph" w:customStyle="1" w:styleId="LevelAssessment-Code">
    <w:name w:val="Level Assessment - Code"/>
    <w:basedOn w:val="a"/>
    <w:rsid w:val="00BF799E"/>
    <w:pPr>
      <w:ind w:left="28"/>
      <w:jc w:val="center"/>
    </w:pPr>
    <w:rPr>
      <w:rFonts w:ascii="Arial Narrow" w:hAnsi="Arial Narrow" w:cs="Arial Narrow"/>
      <w:sz w:val="18"/>
      <w:szCs w:val="20"/>
    </w:rPr>
  </w:style>
  <w:style w:type="paragraph" w:customStyle="1" w:styleId="LevelAssessment-Description">
    <w:name w:val="Level Assessment - Description"/>
    <w:basedOn w:val="LevelAssessment-Code"/>
    <w:rsid w:val="00BF799E"/>
  </w:style>
  <w:style w:type="paragraph" w:customStyle="1" w:styleId="CVHeadingLevel">
    <w:name w:val="CV Heading Level"/>
    <w:basedOn w:val="CVHeading3"/>
    <w:rsid w:val="00BF799E"/>
    <w:rPr>
      <w:i/>
    </w:rPr>
  </w:style>
  <w:style w:type="paragraph" w:customStyle="1" w:styleId="LevelAssessment-Heading1">
    <w:name w:val="Level Assessment - Heading 1"/>
    <w:basedOn w:val="LevelAssessment-Code"/>
    <w:rsid w:val="00BF799E"/>
    <w:pPr>
      <w:ind w:left="57" w:right="57"/>
    </w:pPr>
    <w:rPr>
      <w:b/>
      <w:sz w:val="22"/>
    </w:rPr>
  </w:style>
  <w:style w:type="paragraph" w:customStyle="1" w:styleId="LevelAssessment-Heading2">
    <w:name w:val="Level Assessment - Heading 2"/>
    <w:basedOn w:val="a"/>
    <w:rsid w:val="00BF799E"/>
    <w:pPr>
      <w:ind w:left="57" w:right="57"/>
      <w:jc w:val="center"/>
    </w:pPr>
    <w:rPr>
      <w:rFonts w:ascii="Arial Narrow" w:hAnsi="Arial Narrow" w:cs="Arial Narrow"/>
      <w:sz w:val="18"/>
      <w:szCs w:val="20"/>
      <w:lang w:val="en-US"/>
    </w:rPr>
  </w:style>
  <w:style w:type="paragraph" w:customStyle="1" w:styleId="LevelAssessment-Note">
    <w:name w:val="Level Assessment - Note"/>
    <w:basedOn w:val="LevelAssessment-Code"/>
    <w:rsid w:val="00BF799E"/>
    <w:pPr>
      <w:ind w:left="113"/>
      <w:jc w:val="left"/>
    </w:pPr>
    <w:rPr>
      <w:i/>
    </w:rPr>
  </w:style>
  <w:style w:type="paragraph" w:customStyle="1" w:styleId="CVMajor-FirstLine">
    <w:name w:val="CV Major - First Line"/>
    <w:basedOn w:val="a"/>
    <w:rsid w:val="00BF799E"/>
    <w:pPr>
      <w:spacing w:before="74"/>
      <w:ind w:left="113" w:right="113"/>
    </w:pPr>
    <w:rPr>
      <w:rFonts w:ascii="Arial Narrow" w:hAnsi="Arial Narrow" w:cs="Arial Narrow"/>
      <w:b/>
      <w:szCs w:val="20"/>
    </w:rPr>
  </w:style>
  <w:style w:type="paragraph" w:customStyle="1" w:styleId="CVMedium-FirstLine">
    <w:name w:val="CV Medium - First Line"/>
    <w:basedOn w:val="a"/>
    <w:rsid w:val="00BF799E"/>
    <w:pPr>
      <w:spacing w:before="74"/>
      <w:ind w:left="113" w:right="113"/>
    </w:pPr>
    <w:rPr>
      <w:rFonts w:ascii="Arial Narrow" w:hAnsi="Arial Narrow" w:cs="Arial Narrow"/>
      <w:b/>
      <w:sz w:val="22"/>
      <w:szCs w:val="20"/>
    </w:rPr>
  </w:style>
  <w:style w:type="paragraph" w:customStyle="1" w:styleId="CVNormal">
    <w:name w:val="CV Normal"/>
    <w:basedOn w:val="a"/>
    <w:rsid w:val="00BF799E"/>
    <w:pPr>
      <w:ind w:left="113" w:right="113"/>
    </w:pPr>
    <w:rPr>
      <w:rFonts w:ascii="Arial Narrow" w:hAnsi="Arial Narrow" w:cs="Arial Narrow"/>
      <w:sz w:val="20"/>
      <w:szCs w:val="20"/>
    </w:rPr>
  </w:style>
  <w:style w:type="paragraph" w:customStyle="1" w:styleId="CVSpacer">
    <w:name w:val="CV Spacer"/>
    <w:basedOn w:val="CVNormal"/>
    <w:rsid w:val="00BF799E"/>
    <w:rPr>
      <w:sz w:val="4"/>
    </w:rPr>
  </w:style>
  <w:style w:type="paragraph" w:customStyle="1" w:styleId="CVNormal-FirstLine">
    <w:name w:val="CV Normal - First Line"/>
    <w:basedOn w:val="CVNormal"/>
    <w:rsid w:val="00BF799E"/>
    <w:pPr>
      <w:spacing w:before="74"/>
    </w:pPr>
  </w:style>
  <w:style w:type="paragraph" w:styleId="24">
    <w:name w:val="Body Text Indent 2"/>
    <w:basedOn w:val="a"/>
    <w:rsid w:val="00BF799E"/>
    <w:pPr>
      <w:spacing w:after="120" w:line="480" w:lineRule="auto"/>
      <w:ind w:left="283"/>
    </w:pPr>
    <w:rPr>
      <w:sz w:val="28"/>
      <w:szCs w:val="20"/>
      <w:lang w:val="en-US"/>
    </w:rPr>
  </w:style>
  <w:style w:type="paragraph" w:customStyle="1" w:styleId="Style">
    <w:name w:val="Style"/>
    <w:rsid w:val="00BF799E"/>
    <w:pPr>
      <w:suppressAutoHyphens/>
      <w:spacing w:line="100" w:lineRule="atLeast"/>
      <w:ind w:left="140" w:right="140" w:firstLine="840"/>
      <w:jc w:val="both"/>
    </w:pPr>
    <w:rPr>
      <w:sz w:val="24"/>
      <w:szCs w:val="24"/>
      <w:lang w:eastAsia="ar-SA"/>
    </w:rPr>
  </w:style>
  <w:style w:type="paragraph" w:customStyle="1" w:styleId="FR2">
    <w:name w:val="FR2"/>
    <w:rsid w:val="00BF799E"/>
    <w:pPr>
      <w:widowControl w:val="0"/>
      <w:suppressAutoHyphens/>
      <w:spacing w:line="100" w:lineRule="atLeast"/>
      <w:jc w:val="right"/>
    </w:pPr>
    <w:rPr>
      <w:rFonts w:ascii="Arial" w:hAnsi="Arial"/>
      <w:sz w:val="24"/>
      <w:lang w:eastAsia="ar-SA"/>
    </w:rPr>
  </w:style>
  <w:style w:type="paragraph" w:styleId="34">
    <w:name w:val="Body Text 3"/>
    <w:basedOn w:val="a"/>
    <w:rsid w:val="00BF799E"/>
    <w:pPr>
      <w:spacing w:after="120"/>
    </w:pPr>
    <w:rPr>
      <w:sz w:val="16"/>
      <w:szCs w:val="16"/>
      <w:lang w:val="en-GB"/>
    </w:rPr>
  </w:style>
  <w:style w:type="paragraph" w:styleId="13">
    <w:name w:val="toc 1"/>
    <w:basedOn w:val="a"/>
    <w:rsid w:val="00BF799E"/>
    <w:pPr>
      <w:tabs>
        <w:tab w:val="left" w:pos="360"/>
        <w:tab w:val="left" w:leader="dot" w:pos="9000"/>
      </w:tabs>
      <w:spacing w:before="240"/>
      <w:ind w:left="720" w:hanging="720"/>
    </w:pPr>
    <w:rPr>
      <w:szCs w:val="20"/>
      <w:lang w:val="en-US"/>
    </w:rPr>
  </w:style>
  <w:style w:type="paragraph" w:styleId="afc">
    <w:name w:val="Block Text"/>
    <w:basedOn w:val="a"/>
    <w:rsid w:val="00BF799E"/>
    <w:pPr>
      <w:tabs>
        <w:tab w:val="left" w:pos="360"/>
      </w:tabs>
      <w:ind w:left="360" w:right="-72"/>
      <w:jc w:val="both"/>
    </w:pPr>
    <w:rPr>
      <w:sz w:val="22"/>
      <w:szCs w:val="22"/>
    </w:rPr>
  </w:style>
  <w:style w:type="paragraph" w:customStyle="1" w:styleId="afd">
    <w:name w:val="Знак"/>
    <w:basedOn w:val="a"/>
    <w:rsid w:val="00BF799E"/>
    <w:pPr>
      <w:tabs>
        <w:tab w:val="left" w:pos="709"/>
      </w:tabs>
    </w:pPr>
    <w:rPr>
      <w:rFonts w:ascii="Tahoma" w:hAnsi="Tahoma" w:cs="Tahoma"/>
      <w:lang w:val="pl-PL"/>
    </w:rPr>
  </w:style>
  <w:style w:type="paragraph" w:customStyle="1" w:styleId="xl24">
    <w:name w:val="xl24"/>
    <w:basedOn w:val="a"/>
    <w:rsid w:val="00BF799E"/>
    <w:pPr>
      <w:pBdr>
        <w:top w:val="single" w:sz="8" w:space="0" w:color="000000"/>
        <w:right w:val="single" w:sz="8" w:space="0" w:color="000000"/>
      </w:pBdr>
      <w:spacing w:before="100" w:after="100"/>
      <w:jc w:val="center"/>
    </w:pPr>
    <w:rPr>
      <w:b/>
      <w:bCs/>
    </w:rPr>
  </w:style>
  <w:style w:type="paragraph" w:customStyle="1" w:styleId="xl25">
    <w:name w:val="xl25"/>
    <w:basedOn w:val="a"/>
    <w:rsid w:val="00BF799E"/>
    <w:pPr>
      <w:pBdr>
        <w:bottom w:val="single" w:sz="8" w:space="0" w:color="000000"/>
        <w:right w:val="single" w:sz="8" w:space="0" w:color="000000"/>
      </w:pBdr>
      <w:spacing w:before="100" w:after="100"/>
      <w:jc w:val="center"/>
    </w:pPr>
    <w:rPr>
      <w:b/>
      <w:bCs/>
    </w:rPr>
  </w:style>
  <w:style w:type="paragraph" w:customStyle="1" w:styleId="xl26">
    <w:name w:val="xl26"/>
    <w:basedOn w:val="a"/>
    <w:rsid w:val="00BF799E"/>
    <w:pPr>
      <w:pBdr>
        <w:top w:val="single" w:sz="8" w:space="0" w:color="000000"/>
        <w:right w:val="single" w:sz="8" w:space="0" w:color="000000"/>
      </w:pBdr>
      <w:spacing w:before="100" w:after="100"/>
      <w:jc w:val="center"/>
    </w:pPr>
    <w:rPr>
      <w:b/>
      <w:bCs/>
    </w:rPr>
  </w:style>
  <w:style w:type="paragraph" w:customStyle="1" w:styleId="xl27">
    <w:name w:val="xl27"/>
    <w:basedOn w:val="a"/>
    <w:rsid w:val="00BF799E"/>
    <w:pPr>
      <w:pBdr>
        <w:bottom w:val="single" w:sz="8" w:space="0" w:color="000000"/>
        <w:right w:val="single" w:sz="8" w:space="0" w:color="000000"/>
      </w:pBdr>
      <w:spacing w:before="100" w:after="100"/>
      <w:jc w:val="center"/>
    </w:pPr>
    <w:rPr>
      <w:b/>
      <w:bCs/>
    </w:rPr>
  </w:style>
  <w:style w:type="paragraph" w:customStyle="1" w:styleId="xl28">
    <w:name w:val="xl28"/>
    <w:basedOn w:val="a"/>
    <w:rsid w:val="00BF799E"/>
    <w:pPr>
      <w:pBdr>
        <w:bottom w:val="single" w:sz="8" w:space="0" w:color="000000"/>
        <w:right w:val="single" w:sz="8" w:space="0" w:color="000000"/>
      </w:pBdr>
      <w:spacing w:before="100" w:after="100"/>
      <w:jc w:val="center"/>
    </w:pPr>
    <w:rPr>
      <w:color w:val="FF0000"/>
    </w:rPr>
  </w:style>
  <w:style w:type="paragraph" w:customStyle="1" w:styleId="xl29">
    <w:name w:val="xl29"/>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xl30">
    <w:name w:val="xl30"/>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31">
    <w:name w:val="xl3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32">
    <w:name w:val="xl32"/>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33">
    <w:name w:val="xl33"/>
    <w:basedOn w:val="a"/>
    <w:rsid w:val="00BF799E"/>
    <w:pPr>
      <w:pBdr>
        <w:top w:val="single" w:sz="8" w:space="0" w:color="000000"/>
        <w:bottom w:val="single" w:sz="8" w:space="0" w:color="000000"/>
        <w:right w:val="single" w:sz="8" w:space="0" w:color="000000"/>
      </w:pBdr>
      <w:spacing w:before="100" w:after="100"/>
    </w:pPr>
  </w:style>
  <w:style w:type="paragraph" w:customStyle="1" w:styleId="xl34">
    <w:name w:val="xl34"/>
    <w:basedOn w:val="a"/>
    <w:rsid w:val="00BF799E"/>
    <w:pPr>
      <w:pBdr>
        <w:top w:val="single" w:sz="8" w:space="0" w:color="000000"/>
        <w:bottom w:val="single" w:sz="8" w:space="0" w:color="000000"/>
        <w:right w:val="single" w:sz="8" w:space="0" w:color="000000"/>
      </w:pBdr>
      <w:spacing w:before="100" w:after="100"/>
      <w:jc w:val="center"/>
    </w:pPr>
  </w:style>
  <w:style w:type="paragraph" w:customStyle="1" w:styleId="xl35">
    <w:name w:val="xl35"/>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36">
    <w:name w:val="xl36"/>
    <w:basedOn w:val="a"/>
    <w:rsid w:val="00BF799E"/>
    <w:pPr>
      <w:pBdr>
        <w:bottom w:val="single" w:sz="8" w:space="0" w:color="000000"/>
        <w:right w:val="single" w:sz="8" w:space="0" w:color="000000"/>
      </w:pBdr>
      <w:spacing w:before="100" w:after="100"/>
    </w:pPr>
  </w:style>
  <w:style w:type="paragraph" w:customStyle="1" w:styleId="xl37">
    <w:name w:val="xl37"/>
    <w:basedOn w:val="a"/>
    <w:rsid w:val="00BF799E"/>
    <w:pPr>
      <w:pBdr>
        <w:bottom w:val="single" w:sz="8" w:space="0" w:color="000000"/>
        <w:right w:val="single" w:sz="8" w:space="0" w:color="000000"/>
      </w:pBdr>
      <w:spacing w:before="100" w:after="100"/>
      <w:jc w:val="center"/>
    </w:pPr>
  </w:style>
  <w:style w:type="paragraph" w:customStyle="1" w:styleId="xl38">
    <w:name w:val="xl38"/>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39">
    <w:name w:val="xl39"/>
    <w:basedOn w:val="a"/>
    <w:rsid w:val="00BF799E"/>
    <w:pPr>
      <w:spacing w:before="100" w:after="100"/>
    </w:pPr>
  </w:style>
  <w:style w:type="paragraph" w:customStyle="1" w:styleId="xl40">
    <w:name w:val="xl40"/>
    <w:basedOn w:val="a"/>
    <w:rsid w:val="00BF799E"/>
    <w:pPr>
      <w:pBdr>
        <w:top w:val="single" w:sz="8" w:space="0" w:color="000000"/>
        <w:right w:val="single" w:sz="8" w:space="0" w:color="000000"/>
      </w:pBdr>
      <w:spacing w:before="100" w:after="100"/>
      <w:jc w:val="center"/>
    </w:pPr>
    <w:rPr>
      <w:color w:val="FF0000"/>
    </w:rPr>
  </w:style>
  <w:style w:type="paragraph" w:customStyle="1" w:styleId="xl41">
    <w:name w:val="xl41"/>
    <w:basedOn w:val="a"/>
    <w:rsid w:val="00BF799E"/>
    <w:pPr>
      <w:pBdr>
        <w:top w:val="single" w:sz="8" w:space="0" w:color="000000"/>
        <w:left w:val="single" w:sz="8" w:space="0" w:color="000000"/>
        <w:right w:val="single" w:sz="8" w:space="0" w:color="000000"/>
      </w:pBdr>
      <w:spacing w:before="100" w:after="100"/>
      <w:jc w:val="center"/>
    </w:pPr>
  </w:style>
  <w:style w:type="paragraph" w:customStyle="1" w:styleId="xl42">
    <w:name w:val="xl42"/>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43">
    <w:name w:val="xl43"/>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4">
    <w:name w:val="xl44"/>
    <w:basedOn w:val="a"/>
    <w:rsid w:val="00BF799E"/>
    <w:pPr>
      <w:pBdr>
        <w:top w:val="single" w:sz="8" w:space="0" w:color="000000"/>
        <w:left w:val="single" w:sz="8" w:space="0" w:color="000000"/>
        <w:bottom w:val="single" w:sz="8" w:space="0" w:color="000000"/>
        <w:right w:val="single" w:sz="8" w:space="0" w:color="000000"/>
      </w:pBdr>
      <w:spacing w:before="100" w:after="100"/>
      <w:jc w:val="center"/>
    </w:pPr>
  </w:style>
  <w:style w:type="paragraph" w:customStyle="1" w:styleId="xl45">
    <w:name w:val="xl45"/>
    <w:basedOn w:val="a"/>
    <w:rsid w:val="00BF799E"/>
    <w:pPr>
      <w:pBdr>
        <w:top w:val="single" w:sz="8" w:space="0" w:color="000000"/>
        <w:left w:val="single" w:sz="8" w:space="0" w:color="000000"/>
        <w:bottom w:val="single" w:sz="8" w:space="0" w:color="000000"/>
      </w:pBdr>
      <w:spacing w:before="100" w:after="100"/>
      <w:jc w:val="center"/>
    </w:pPr>
  </w:style>
  <w:style w:type="paragraph" w:customStyle="1" w:styleId="xl46">
    <w:name w:val="xl46"/>
    <w:basedOn w:val="a"/>
    <w:rsid w:val="00BF799E"/>
    <w:pPr>
      <w:pBdr>
        <w:top w:val="single" w:sz="8" w:space="0" w:color="000000"/>
        <w:left w:val="single" w:sz="8" w:space="0" w:color="000000"/>
        <w:bottom w:val="single" w:sz="8" w:space="0" w:color="000000"/>
        <w:right w:val="single" w:sz="4" w:space="0" w:color="000000"/>
      </w:pBdr>
      <w:spacing w:before="100" w:after="100"/>
    </w:pPr>
  </w:style>
  <w:style w:type="paragraph" w:customStyle="1" w:styleId="xl47">
    <w:name w:val="xl47"/>
    <w:basedOn w:val="a"/>
    <w:rsid w:val="00BF799E"/>
    <w:pPr>
      <w:pBdr>
        <w:top w:val="single" w:sz="8" w:space="0" w:color="000000"/>
        <w:left w:val="single" w:sz="8" w:space="0" w:color="000000"/>
        <w:bottom w:val="single" w:sz="8" w:space="0" w:color="000000"/>
        <w:right w:val="single" w:sz="8" w:space="0" w:color="000000"/>
      </w:pBdr>
      <w:spacing w:before="100" w:after="100"/>
      <w:jc w:val="center"/>
    </w:pPr>
    <w:rPr>
      <w:color w:val="FF0000"/>
    </w:rPr>
  </w:style>
  <w:style w:type="paragraph" w:customStyle="1" w:styleId="xl48">
    <w:name w:val="xl48"/>
    <w:basedOn w:val="a"/>
    <w:rsid w:val="00BF799E"/>
    <w:pPr>
      <w:pBdr>
        <w:left w:val="single" w:sz="8" w:space="0" w:color="000000"/>
      </w:pBdr>
      <w:spacing w:before="100" w:after="100"/>
      <w:jc w:val="center"/>
    </w:pPr>
  </w:style>
  <w:style w:type="paragraph" w:customStyle="1" w:styleId="xl49">
    <w:name w:val="xl49"/>
    <w:basedOn w:val="a"/>
    <w:rsid w:val="00BF799E"/>
    <w:pPr>
      <w:pBdr>
        <w:left w:val="single" w:sz="8" w:space="0" w:color="000000"/>
        <w:bottom w:val="single" w:sz="8" w:space="0" w:color="000000"/>
      </w:pBdr>
      <w:spacing w:before="100" w:after="100"/>
      <w:jc w:val="center"/>
    </w:pPr>
  </w:style>
  <w:style w:type="paragraph" w:customStyle="1" w:styleId="xl50">
    <w:name w:val="xl50"/>
    <w:basedOn w:val="a"/>
    <w:rsid w:val="00BF799E"/>
    <w:pPr>
      <w:pBdr>
        <w:top w:val="single" w:sz="8" w:space="0" w:color="000000"/>
        <w:left w:val="single" w:sz="8" w:space="0" w:color="000000"/>
      </w:pBdr>
      <w:spacing w:before="100" w:after="100"/>
      <w:jc w:val="center"/>
    </w:pPr>
  </w:style>
  <w:style w:type="paragraph" w:customStyle="1" w:styleId="xl51">
    <w:name w:val="xl51"/>
    <w:basedOn w:val="a"/>
    <w:rsid w:val="00BF799E"/>
    <w:pPr>
      <w:pBdr>
        <w:top w:val="single" w:sz="8" w:space="0" w:color="000000"/>
        <w:left w:val="single" w:sz="8" w:space="0" w:color="000000"/>
        <w:bottom w:val="single" w:sz="8" w:space="0" w:color="000000"/>
      </w:pBdr>
      <w:spacing w:before="100" w:after="100"/>
    </w:pPr>
  </w:style>
  <w:style w:type="paragraph" w:customStyle="1" w:styleId="xl52">
    <w:name w:val="xl52"/>
    <w:basedOn w:val="a"/>
    <w:rsid w:val="00BF799E"/>
    <w:pPr>
      <w:pBdr>
        <w:top w:val="single" w:sz="8" w:space="0" w:color="000000"/>
        <w:bottom w:val="single" w:sz="8" w:space="0" w:color="000000"/>
      </w:pBdr>
      <w:spacing w:before="100" w:after="100"/>
    </w:pPr>
  </w:style>
  <w:style w:type="paragraph" w:customStyle="1" w:styleId="xl53">
    <w:name w:val="xl53"/>
    <w:basedOn w:val="a"/>
    <w:rsid w:val="00BF799E"/>
    <w:pPr>
      <w:pBdr>
        <w:top w:val="single" w:sz="8" w:space="0" w:color="000000"/>
        <w:left w:val="single" w:sz="8" w:space="0" w:color="000000"/>
        <w:bottom w:val="single" w:sz="8" w:space="0" w:color="000000"/>
      </w:pBdr>
      <w:spacing w:before="100" w:after="100"/>
    </w:pPr>
  </w:style>
  <w:style w:type="paragraph" w:customStyle="1" w:styleId="xl54">
    <w:name w:val="xl54"/>
    <w:basedOn w:val="a"/>
    <w:rsid w:val="00BF799E"/>
    <w:pPr>
      <w:pBdr>
        <w:top w:val="single" w:sz="8" w:space="0" w:color="000000"/>
        <w:left w:val="single" w:sz="8" w:space="0" w:color="000000"/>
        <w:bottom w:val="single" w:sz="8" w:space="0" w:color="000000"/>
      </w:pBdr>
      <w:spacing w:before="100" w:after="100"/>
    </w:pPr>
  </w:style>
  <w:style w:type="paragraph" w:customStyle="1" w:styleId="xl55">
    <w:name w:val="xl55"/>
    <w:basedOn w:val="a"/>
    <w:rsid w:val="00BF799E"/>
    <w:pPr>
      <w:pBdr>
        <w:top w:val="single" w:sz="4" w:space="0" w:color="000000"/>
        <w:left w:val="single" w:sz="8" w:space="0" w:color="000000"/>
        <w:bottom w:val="single" w:sz="8" w:space="0" w:color="000000"/>
      </w:pBdr>
      <w:spacing w:before="100" w:after="100"/>
    </w:pPr>
  </w:style>
  <w:style w:type="paragraph" w:customStyle="1" w:styleId="xl56">
    <w:name w:val="xl56"/>
    <w:basedOn w:val="a"/>
    <w:rsid w:val="00BF799E"/>
    <w:pPr>
      <w:pBdr>
        <w:top w:val="single" w:sz="4" w:space="0" w:color="000000"/>
        <w:left w:val="single" w:sz="8" w:space="0" w:color="000000"/>
        <w:bottom w:val="single" w:sz="4" w:space="0" w:color="000000"/>
      </w:pBdr>
      <w:spacing w:before="100" w:after="100"/>
    </w:pPr>
  </w:style>
  <w:style w:type="paragraph" w:customStyle="1" w:styleId="xl57">
    <w:name w:val="xl57"/>
    <w:basedOn w:val="a"/>
    <w:rsid w:val="00BF799E"/>
    <w:pPr>
      <w:pBdr>
        <w:top w:val="single" w:sz="8" w:space="0" w:color="000000"/>
        <w:left w:val="single" w:sz="8" w:space="0" w:color="000000"/>
        <w:bottom w:val="single" w:sz="4" w:space="0" w:color="000000"/>
      </w:pBdr>
      <w:spacing w:before="100" w:after="100"/>
    </w:pPr>
  </w:style>
  <w:style w:type="paragraph" w:customStyle="1" w:styleId="xl58">
    <w:name w:val="xl58"/>
    <w:basedOn w:val="a"/>
    <w:rsid w:val="00BF799E"/>
    <w:pPr>
      <w:pBdr>
        <w:top w:val="single" w:sz="8" w:space="0" w:color="000000"/>
        <w:left w:val="single" w:sz="8" w:space="0" w:color="000000"/>
        <w:bottom w:val="single" w:sz="8" w:space="0" w:color="000000"/>
        <w:right w:val="single" w:sz="8" w:space="0" w:color="000000"/>
      </w:pBdr>
      <w:spacing w:before="100" w:after="100"/>
    </w:pPr>
  </w:style>
  <w:style w:type="paragraph" w:customStyle="1" w:styleId="xl59">
    <w:name w:val="xl59"/>
    <w:basedOn w:val="a"/>
    <w:rsid w:val="00BF799E"/>
    <w:pPr>
      <w:spacing w:before="100" w:after="100"/>
    </w:pPr>
  </w:style>
  <w:style w:type="paragraph" w:customStyle="1" w:styleId="xl60">
    <w:name w:val="xl60"/>
    <w:basedOn w:val="a"/>
    <w:rsid w:val="00BF799E"/>
    <w:pPr>
      <w:pBdr>
        <w:left w:val="single" w:sz="4" w:space="0" w:color="000000"/>
        <w:right w:val="single" w:sz="8" w:space="0" w:color="000000"/>
      </w:pBdr>
      <w:spacing w:before="100" w:after="100"/>
      <w:jc w:val="center"/>
    </w:pPr>
    <w:rPr>
      <w:color w:val="FF0000"/>
    </w:rPr>
  </w:style>
  <w:style w:type="paragraph" w:customStyle="1" w:styleId="xl61">
    <w:name w:val="xl61"/>
    <w:basedOn w:val="a"/>
    <w:rsid w:val="00BF799E"/>
    <w:pPr>
      <w:pBdr>
        <w:left w:val="single" w:sz="8" w:space="0" w:color="000000"/>
        <w:bottom w:val="single" w:sz="8" w:space="0" w:color="000000"/>
        <w:right w:val="single" w:sz="8" w:space="0" w:color="000000"/>
      </w:pBdr>
      <w:spacing w:before="100" w:after="100"/>
      <w:jc w:val="center"/>
    </w:pPr>
    <w:rPr>
      <w:color w:val="FF0000"/>
    </w:rPr>
  </w:style>
  <w:style w:type="paragraph" w:customStyle="1" w:styleId="xl62">
    <w:name w:val="xl62"/>
    <w:basedOn w:val="a"/>
    <w:rsid w:val="00BF799E"/>
    <w:pPr>
      <w:pBdr>
        <w:left w:val="single" w:sz="4" w:space="0" w:color="000000"/>
        <w:bottom w:val="single" w:sz="8" w:space="0" w:color="000000"/>
        <w:right w:val="single" w:sz="8" w:space="0" w:color="000000"/>
      </w:pBdr>
      <w:spacing w:before="100" w:after="100"/>
      <w:jc w:val="center"/>
    </w:pPr>
  </w:style>
  <w:style w:type="paragraph" w:customStyle="1" w:styleId="xl63">
    <w:name w:val="xl63"/>
    <w:basedOn w:val="a"/>
    <w:rsid w:val="00BF799E"/>
    <w:pPr>
      <w:pBdr>
        <w:top w:val="single" w:sz="8" w:space="0" w:color="000000"/>
        <w:left w:val="single" w:sz="4" w:space="0" w:color="000000"/>
        <w:bottom w:val="single" w:sz="8" w:space="0" w:color="000000"/>
        <w:right w:val="single" w:sz="8" w:space="0" w:color="000000"/>
      </w:pBdr>
      <w:spacing w:before="100" w:after="100"/>
      <w:jc w:val="center"/>
    </w:pPr>
  </w:style>
  <w:style w:type="paragraph" w:customStyle="1" w:styleId="xl64">
    <w:name w:val="xl64"/>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65">
    <w:name w:val="xl65"/>
    <w:basedOn w:val="a"/>
    <w:rsid w:val="00BF799E"/>
    <w:pPr>
      <w:pBdr>
        <w:top w:val="single" w:sz="8" w:space="0" w:color="000000"/>
        <w:left w:val="single" w:sz="4" w:space="0" w:color="000000"/>
        <w:bottom w:val="single" w:sz="8" w:space="0" w:color="000000"/>
        <w:right w:val="single" w:sz="8" w:space="0" w:color="000000"/>
      </w:pBdr>
      <w:spacing w:before="100" w:after="100"/>
      <w:jc w:val="center"/>
    </w:pPr>
    <w:rPr>
      <w:color w:val="FF0000"/>
    </w:rPr>
  </w:style>
  <w:style w:type="paragraph" w:customStyle="1" w:styleId="xl66">
    <w:name w:val="xl66"/>
    <w:basedOn w:val="a"/>
    <w:rsid w:val="00BF799E"/>
    <w:pPr>
      <w:pBdr>
        <w:top w:val="single" w:sz="8" w:space="0" w:color="000000"/>
        <w:left w:val="single" w:sz="4" w:space="0" w:color="000000"/>
        <w:bottom w:val="single" w:sz="8" w:space="0" w:color="000000"/>
        <w:right w:val="single" w:sz="4" w:space="0" w:color="000000"/>
      </w:pBdr>
      <w:spacing w:before="100" w:after="100"/>
      <w:jc w:val="center"/>
    </w:pPr>
    <w:rPr>
      <w:color w:val="FF0000"/>
    </w:rPr>
  </w:style>
  <w:style w:type="paragraph" w:customStyle="1" w:styleId="xl67">
    <w:name w:val="xl67"/>
    <w:basedOn w:val="a"/>
    <w:rsid w:val="00BF799E"/>
    <w:pPr>
      <w:pBdr>
        <w:left w:val="single" w:sz="4" w:space="0" w:color="000000"/>
        <w:bottom w:val="single" w:sz="8" w:space="0" w:color="000000"/>
        <w:right w:val="single" w:sz="4" w:space="0" w:color="000000"/>
      </w:pBdr>
      <w:spacing w:before="100" w:after="100"/>
      <w:jc w:val="center"/>
    </w:pPr>
    <w:rPr>
      <w:color w:val="FF0000"/>
    </w:rPr>
  </w:style>
  <w:style w:type="paragraph" w:customStyle="1" w:styleId="xl68">
    <w:name w:val="xl68"/>
    <w:basedOn w:val="a"/>
    <w:rsid w:val="00BF799E"/>
    <w:pPr>
      <w:pBdr>
        <w:right w:val="single" w:sz="4" w:space="0" w:color="000000"/>
      </w:pBdr>
      <w:spacing w:before="100" w:after="100"/>
    </w:pPr>
  </w:style>
  <w:style w:type="paragraph" w:customStyle="1" w:styleId="xl69">
    <w:name w:val="xl69"/>
    <w:basedOn w:val="a"/>
    <w:rsid w:val="00BF799E"/>
    <w:pPr>
      <w:pBdr>
        <w:top w:val="single" w:sz="8" w:space="0" w:color="000000"/>
        <w:left w:val="single" w:sz="4" w:space="0" w:color="000000"/>
        <w:bottom w:val="single" w:sz="8" w:space="0" w:color="000000"/>
        <w:right w:val="single" w:sz="4" w:space="0" w:color="000000"/>
      </w:pBdr>
      <w:spacing w:before="100" w:after="100"/>
      <w:jc w:val="center"/>
    </w:pPr>
  </w:style>
  <w:style w:type="paragraph" w:customStyle="1" w:styleId="xl70">
    <w:name w:val="xl70"/>
    <w:basedOn w:val="a"/>
    <w:rsid w:val="00BF799E"/>
    <w:pPr>
      <w:pBdr>
        <w:top w:val="single" w:sz="8" w:space="0" w:color="000000"/>
        <w:left w:val="single" w:sz="8" w:space="0" w:color="000000"/>
        <w:right w:val="single" w:sz="8" w:space="0" w:color="000000"/>
      </w:pBdr>
      <w:spacing w:before="100" w:after="100"/>
      <w:jc w:val="center"/>
    </w:pPr>
    <w:rPr>
      <w:color w:val="FF0000"/>
    </w:rPr>
  </w:style>
  <w:style w:type="paragraph" w:customStyle="1" w:styleId="xl71">
    <w:name w:val="xl71"/>
    <w:basedOn w:val="a"/>
    <w:rsid w:val="00BF799E"/>
    <w:pPr>
      <w:pBdr>
        <w:left w:val="single" w:sz="8" w:space="0" w:color="000000"/>
        <w:bottom w:val="single" w:sz="8" w:space="0" w:color="000000"/>
        <w:right w:val="single" w:sz="8" w:space="0" w:color="000000"/>
      </w:pBdr>
      <w:spacing w:before="100" w:after="100"/>
      <w:jc w:val="center"/>
    </w:pPr>
  </w:style>
  <w:style w:type="paragraph" w:customStyle="1" w:styleId="xl72">
    <w:name w:val="xl72"/>
    <w:basedOn w:val="a"/>
    <w:rsid w:val="00BF799E"/>
    <w:pPr>
      <w:pBdr>
        <w:top w:val="single" w:sz="8" w:space="0" w:color="000000"/>
        <w:left w:val="single" w:sz="8" w:space="0" w:color="000000"/>
        <w:right w:val="single" w:sz="8" w:space="0" w:color="000000"/>
      </w:pBdr>
      <w:spacing w:before="100" w:after="100"/>
    </w:pPr>
  </w:style>
  <w:style w:type="paragraph" w:customStyle="1" w:styleId="xl73">
    <w:name w:val="xl73"/>
    <w:basedOn w:val="a"/>
    <w:rsid w:val="00BF799E"/>
    <w:pPr>
      <w:pBdr>
        <w:left w:val="single" w:sz="8" w:space="0" w:color="000000"/>
        <w:bottom w:val="single" w:sz="8" w:space="0" w:color="000000"/>
        <w:right w:val="single" w:sz="8" w:space="0" w:color="000000"/>
      </w:pBdr>
      <w:spacing w:before="100" w:after="100"/>
    </w:pPr>
  </w:style>
  <w:style w:type="paragraph" w:customStyle="1" w:styleId="xl74">
    <w:name w:val="xl74"/>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5">
    <w:name w:val="xl75"/>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xl76">
    <w:name w:val="xl76"/>
    <w:basedOn w:val="a"/>
    <w:rsid w:val="00BF799E"/>
    <w:pPr>
      <w:pBdr>
        <w:top w:val="single" w:sz="8" w:space="0" w:color="000000"/>
        <w:left w:val="single" w:sz="8" w:space="0" w:color="000000"/>
        <w:right w:val="single" w:sz="8" w:space="0" w:color="000000"/>
      </w:pBdr>
      <w:spacing w:before="100" w:after="100"/>
      <w:jc w:val="center"/>
    </w:pPr>
    <w:rPr>
      <w:b/>
      <w:bCs/>
    </w:rPr>
  </w:style>
  <w:style w:type="paragraph" w:customStyle="1" w:styleId="xl77">
    <w:name w:val="xl77"/>
    <w:basedOn w:val="a"/>
    <w:rsid w:val="00BF799E"/>
    <w:pPr>
      <w:pBdr>
        <w:left w:val="single" w:sz="8" w:space="0" w:color="000000"/>
        <w:bottom w:val="single" w:sz="8" w:space="0" w:color="000000"/>
        <w:right w:val="single" w:sz="8" w:space="0" w:color="000000"/>
      </w:pBdr>
      <w:spacing w:before="100" w:after="100"/>
      <w:jc w:val="center"/>
    </w:pPr>
    <w:rPr>
      <w:b/>
      <w:bCs/>
    </w:rPr>
  </w:style>
  <w:style w:type="paragraph" w:customStyle="1" w:styleId="afe">
    <w:name w:val="Знак Знак Знак Знак"/>
    <w:basedOn w:val="a"/>
    <w:rsid w:val="00BF799E"/>
    <w:pPr>
      <w:tabs>
        <w:tab w:val="left" w:pos="709"/>
      </w:tabs>
    </w:pPr>
    <w:rPr>
      <w:rFonts w:ascii="Tahoma" w:hAnsi="Tahoma" w:cs="Tahoma"/>
      <w:lang w:val="pl-PL"/>
    </w:rPr>
  </w:style>
  <w:style w:type="paragraph" w:customStyle="1" w:styleId="xl22">
    <w:name w:val="xl22"/>
    <w:basedOn w:val="a"/>
    <w:rsid w:val="00BF799E"/>
    <w:pPr>
      <w:pBdr>
        <w:bottom w:val="single" w:sz="8" w:space="0" w:color="000000"/>
        <w:right w:val="single" w:sz="8" w:space="0" w:color="000000"/>
      </w:pBdr>
      <w:spacing w:before="100" w:after="100"/>
      <w:jc w:val="center"/>
    </w:pPr>
    <w:rPr>
      <w:color w:val="FF0000"/>
    </w:rPr>
  </w:style>
  <w:style w:type="paragraph" w:customStyle="1" w:styleId="xl23">
    <w:name w:val="xl23"/>
    <w:basedOn w:val="a"/>
    <w:rsid w:val="00BF799E"/>
    <w:pPr>
      <w:pBdr>
        <w:top w:val="single" w:sz="8" w:space="0" w:color="000000"/>
        <w:bottom w:val="single" w:sz="8" w:space="0" w:color="000000"/>
        <w:right w:val="single" w:sz="8" w:space="0" w:color="000000"/>
      </w:pBdr>
      <w:spacing w:before="100" w:after="100"/>
      <w:jc w:val="center"/>
    </w:pPr>
    <w:rPr>
      <w:color w:val="FF0000"/>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a"/>
    <w:rsid w:val="00BF799E"/>
    <w:pPr>
      <w:spacing w:after="120"/>
    </w:pPr>
    <w:rPr>
      <w:rFonts w:ascii="Futura Bk" w:hAnsi="Futura Bk" w:cs="Futura Bk"/>
      <w:sz w:val="20"/>
      <w:szCs w:val="20"/>
      <w:lang w:val="en-US"/>
    </w:rPr>
  </w:style>
  <w:style w:type="paragraph" w:customStyle="1" w:styleId="CharChar0">
    <w:name w:val="Знак Знак Знак Char Char"/>
    <w:basedOn w:val="a"/>
    <w:rsid w:val="00BF799E"/>
    <w:pPr>
      <w:tabs>
        <w:tab w:val="left" w:pos="709"/>
      </w:tabs>
    </w:pPr>
    <w:rPr>
      <w:rFonts w:ascii="Tahoma" w:hAnsi="Tahoma" w:cs="Tahoma"/>
      <w:lang w:val="pl-PL"/>
    </w:rPr>
  </w:style>
  <w:style w:type="paragraph" w:customStyle="1" w:styleId="Char">
    <w:name w:val="Char"/>
    <w:basedOn w:val="a"/>
    <w:rsid w:val="00BF799E"/>
    <w:pPr>
      <w:tabs>
        <w:tab w:val="num" w:pos="720"/>
      </w:tabs>
      <w:ind w:left="357" w:firstLine="3"/>
      <w:jc w:val="both"/>
    </w:pPr>
    <w:rPr>
      <w:lang w:val="en-US"/>
    </w:rPr>
  </w:style>
  <w:style w:type="paragraph" w:customStyle="1" w:styleId="Default">
    <w:name w:val="Default"/>
    <w:rsid w:val="00BF799E"/>
    <w:pPr>
      <w:suppressAutoHyphens/>
      <w:spacing w:line="100" w:lineRule="atLeast"/>
    </w:pPr>
    <w:rPr>
      <w:color w:val="000000"/>
      <w:sz w:val="24"/>
      <w:szCs w:val="24"/>
      <w:lang w:eastAsia="ar-SA"/>
    </w:rPr>
  </w:style>
  <w:style w:type="paragraph" w:customStyle="1" w:styleId="CharCharCharCharCharChar">
    <w:name w:val="Char Char Знак Знак Char Char Знак Знак Char Char Знак"/>
    <w:basedOn w:val="a"/>
    <w:rsid w:val="00BF799E"/>
    <w:pPr>
      <w:tabs>
        <w:tab w:val="left" w:pos="709"/>
      </w:tabs>
    </w:pPr>
    <w:rPr>
      <w:rFonts w:ascii="Tahoma" w:hAnsi="Tahoma" w:cs="Tahoma"/>
      <w:sz w:val="20"/>
      <w:szCs w:val="20"/>
      <w:lang w:val="pl-PL"/>
    </w:rPr>
  </w:style>
  <w:style w:type="paragraph" w:customStyle="1" w:styleId="CharCharCharCharCharChar0">
    <w:name w:val="Char Char Знак Char Char Знак Char Char"/>
    <w:basedOn w:val="a"/>
    <w:rsid w:val="00BF799E"/>
    <w:pPr>
      <w:tabs>
        <w:tab w:val="left" w:pos="709"/>
      </w:tabs>
    </w:pPr>
    <w:rPr>
      <w:rFonts w:ascii="Tahoma" w:hAnsi="Tahoma" w:cs="Tahoma"/>
      <w:lang w:val="pl-PL"/>
    </w:rPr>
  </w:style>
  <w:style w:type="paragraph" w:customStyle="1" w:styleId="Char1CharCharCharCharChar">
    <w:name w:val="Char1 Char Char Char Char Char"/>
    <w:basedOn w:val="a"/>
    <w:rsid w:val="00BF799E"/>
    <w:pPr>
      <w:tabs>
        <w:tab w:val="left" w:pos="709"/>
      </w:tabs>
    </w:pPr>
    <w:rPr>
      <w:rFonts w:ascii="Tahoma" w:hAnsi="Tahoma" w:cs="Tahoma"/>
      <w:lang w:val="pl-PL"/>
    </w:rPr>
  </w:style>
  <w:style w:type="paragraph" w:customStyle="1" w:styleId="Style2">
    <w:name w:val="Style2"/>
    <w:basedOn w:val="2"/>
    <w:rsid w:val="00BF799E"/>
    <w:pPr>
      <w:numPr>
        <w:ilvl w:val="0"/>
        <w:numId w:val="0"/>
      </w:numPr>
      <w:tabs>
        <w:tab w:val="left" w:pos="0"/>
      </w:tabs>
      <w:spacing w:before="480" w:after="120"/>
      <w:ind w:left="540"/>
      <w:jc w:val="both"/>
    </w:pPr>
    <w:rPr>
      <w:bCs w:val="0"/>
      <w:szCs w:val="20"/>
    </w:rPr>
  </w:style>
  <w:style w:type="paragraph" w:customStyle="1" w:styleId="Char1CharCharChar1CharCharCharCharCharCharCharCharCharCharCharCharChar">
    <w:name w:val="Char1 Char Char Char1 Char Char Char Char Char Char Char Char Char Char Char Char Char"/>
    <w:basedOn w:val="a"/>
    <w:rsid w:val="00BF799E"/>
    <w:pPr>
      <w:tabs>
        <w:tab w:val="left" w:pos="709"/>
      </w:tabs>
    </w:pPr>
    <w:rPr>
      <w:rFonts w:ascii="Tahoma" w:hAnsi="Tahoma" w:cs="Tahoma"/>
      <w:lang w:val="pl-PL"/>
    </w:rPr>
  </w:style>
  <w:style w:type="paragraph" w:customStyle="1" w:styleId="ListNumberLevel2">
    <w:name w:val="List Number (Level 2)"/>
    <w:basedOn w:val="a"/>
    <w:rsid w:val="00BF799E"/>
    <w:pPr>
      <w:spacing w:after="240"/>
      <w:jc w:val="both"/>
    </w:pPr>
    <w:rPr>
      <w:szCs w:val="20"/>
      <w:lang w:val="en-GB"/>
    </w:rPr>
  </w:style>
  <w:style w:type="paragraph" w:customStyle="1" w:styleId="Char1CharCharCharCharCharChar1CharChar">
    <w:name w:val="Char1 Char Char Char Char Char Char1 Char Char"/>
    <w:basedOn w:val="a"/>
    <w:rsid w:val="00BF799E"/>
    <w:pPr>
      <w:tabs>
        <w:tab w:val="left" w:pos="709"/>
      </w:tabs>
    </w:pPr>
    <w:rPr>
      <w:rFonts w:ascii="Tahoma" w:hAnsi="Tahoma" w:cs="Tahoma"/>
      <w:lang w:val="pl-PL"/>
    </w:rPr>
  </w:style>
  <w:style w:type="paragraph" w:customStyle="1" w:styleId="Char1CharCharChar1CharCharCharCharCharCharCharCharCharCharCharChar">
    <w:name w:val="Char1 Char Char Char1 Char Char Char Char Char Char Char Char Знак Знак Char Char Знак Знак Char Char Знак"/>
    <w:basedOn w:val="a"/>
    <w:rsid w:val="00BF799E"/>
    <w:pPr>
      <w:tabs>
        <w:tab w:val="left" w:pos="709"/>
      </w:tabs>
    </w:pPr>
    <w:rPr>
      <w:rFonts w:ascii="Tahoma" w:hAnsi="Tahoma" w:cs="Tahoma"/>
      <w:lang w:val="pl-PL"/>
    </w:rPr>
  </w:style>
  <w:style w:type="paragraph" w:customStyle="1" w:styleId="CharChar1">
    <w:name w:val="Char Char"/>
    <w:basedOn w:val="a"/>
    <w:rsid w:val="00BF799E"/>
    <w:pPr>
      <w:tabs>
        <w:tab w:val="left" w:pos="709"/>
      </w:tabs>
    </w:pPr>
    <w:rPr>
      <w:rFonts w:ascii="Tahoma" w:hAnsi="Tahoma" w:cs="Tahoma"/>
      <w:sz w:val="20"/>
      <w:szCs w:val="20"/>
      <w:lang w:val="pl-PL"/>
    </w:rPr>
  </w:style>
  <w:style w:type="paragraph" w:customStyle="1" w:styleId="Char1CharCharChar1CharCharCharCharCharCharCharChar">
    <w:name w:val="Char1 Char Char Char1 Char Char Char Char Char Char Char Char Знак"/>
    <w:basedOn w:val="a"/>
    <w:rsid w:val="00BF799E"/>
    <w:pPr>
      <w:tabs>
        <w:tab w:val="left" w:pos="709"/>
      </w:tabs>
    </w:pPr>
    <w:rPr>
      <w:rFonts w:ascii="Tahoma" w:hAnsi="Tahoma" w:cs="Tahoma"/>
      <w:lang w:val="pl-PL"/>
    </w:rPr>
  </w:style>
  <w:style w:type="paragraph" w:customStyle="1" w:styleId="Char1CharCharChar1CharCharCharCharCharCharCharCharCharCharCharCharCharCharChar">
    <w:name w:val="Char1 Char Char Char1 Char Char Char Char Char Char Char Char Char Char Char Char Char Знак Знак Char Char"/>
    <w:basedOn w:val="a"/>
    <w:rsid w:val="00BF799E"/>
    <w:pPr>
      <w:tabs>
        <w:tab w:val="left" w:pos="709"/>
      </w:tabs>
    </w:pPr>
    <w:rPr>
      <w:rFonts w:ascii="Tahoma" w:hAnsi="Tahoma" w:cs="Tahoma"/>
      <w:lang w:val="pl-PL"/>
    </w:rPr>
  </w:style>
  <w:style w:type="paragraph" w:customStyle="1" w:styleId="1CharCharCharCharCharCharCharChar">
    <w:name w:val="Знак1 Char Char Знак Char Char Знак Char Char Знак Char Char"/>
    <w:basedOn w:val="a"/>
    <w:rsid w:val="00BF799E"/>
    <w:pPr>
      <w:tabs>
        <w:tab w:val="left" w:pos="709"/>
      </w:tabs>
    </w:pPr>
    <w:rPr>
      <w:rFonts w:ascii="Tahoma" w:hAnsi="Tahoma" w:cs="Tahoma"/>
      <w:lang w:val="pl-PL"/>
    </w:rPr>
  </w:style>
  <w:style w:type="paragraph" w:customStyle="1" w:styleId="CharCharCharCharCharCharCharCharChar">
    <w:name w:val="Char Char Знак Char Char Знак Char Char Char Char Char"/>
    <w:basedOn w:val="a"/>
    <w:rsid w:val="00BF799E"/>
    <w:pPr>
      <w:tabs>
        <w:tab w:val="left" w:pos="709"/>
      </w:tabs>
    </w:pPr>
    <w:rPr>
      <w:rFonts w:ascii="Tahoma" w:hAnsi="Tahoma" w:cs="Tahoma"/>
      <w:lang w:val="pl-PL"/>
    </w:rPr>
  </w:style>
  <w:style w:type="paragraph" w:customStyle="1" w:styleId="1CharChar">
    <w:name w:val="Знак Знак1 Char Char"/>
    <w:basedOn w:val="a"/>
    <w:rsid w:val="00BF799E"/>
    <w:pPr>
      <w:tabs>
        <w:tab w:val="left" w:pos="709"/>
      </w:tabs>
    </w:pPr>
    <w:rPr>
      <w:rFonts w:ascii="Tahoma" w:hAnsi="Tahoma" w:cs="Tahoma"/>
      <w:lang w:val="pl-PL"/>
    </w:rPr>
  </w:style>
  <w:style w:type="paragraph" w:customStyle="1" w:styleId="CharChar2">
    <w:name w:val="Char Char Знак Знак Знак Знак Знак Знак Знак"/>
    <w:basedOn w:val="a"/>
    <w:rsid w:val="00BF799E"/>
    <w:pPr>
      <w:tabs>
        <w:tab w:val="left" w:pos="709"/>
      </w:tabs>
    </w:pPr>
    <w:rPr>
      <w:rFonts w:ascii="Tahoma" w:hAnsi="Tahoma" w:cs="Tahoma"/>
      <w:lang w:val="pl-PL"/>
    </w:rPr>
  </w:style>
  <w:style w:type="paragraph" w:customStyle="1" w:styleId="NormalParagraph">
    <w:name w:val="Normal Paragraph"/>
    <w:basedOn w:val="a"/>
    <w:rsid w:val="00BF799E"/>
    <w:pPr>
      <w:widowControl w:val="0"/>
      <w:spacing w:after="120"/>
    </w:pPr>
    <w:rPr>
      <w:sz w:val="22"/>
      <w:szCs w:val="22"/>
      <w:lang w:val="en-GB"/>
    </w:rPr>
  </w:style>
  <w:style w:type="paragraph" w:customStyle="1" w:styleId="CharCharChar1CharCharCharCharCharChar">
    <w:name w:val="Char Char Char1 Char Char Char Char Char Char"/>
    <w:basedOn w:val="a"/>
    <w:rsid w:val="00BF799E"/>
    <w:pPr>
      <w:tabs>
        <w:tab w:val="left" w:pos="709"/>
      </w:tabs>
    </w:pPr>
    <w:rPr>
      <w:rFonts w:ascii="Tahoma" w:hAnsi="Tahoma" w:cs="Tahoma"/>
      <w:lang w:val="pl-PL"/>
    </w:rPr>
  </w:style>
  <w:style w:type="paragraph" w:customStyle="1" w:styleId="CharCharCharCharCharChar1">
    <w:name w:val="Char Char Char Char Char Char1"/>
    <w:basedOn w:val="a"/>
    <w:rsid w:val="00BF799E"/>
    <w:pPr>
      <w:tabs>
        <w:tab w:val="left" w:pos="709"/>
      </w:tabs>
    </w:pPr>
    <w:rPr>
      <w:rFonts w:ascii="Tahoma" w:hAnsi="Tahoma" w:cs="Tahoma"/>
      <w:lang w:val="pl-PL"/>
    </w:rPr>
  </w:style>
  <w:style w:type="paragraph" w:customStyle="1" w:styleId="firstline">
    <w:name w:val="firstline"/>
    <w:basedOn w:val="a"/>
    <w:rsid w:val="00BF799E"/>
    <w:pPr>
      <w:spacing w:line="240" w:lineRule="atLeast"/>
      <w:ind w:firstLine="640"/>
      <w:jc w:val="both"/>
    </w:pPr>
    <w:rPr>
      <w:color w:val="000000"/>
    </w:rPr>
  </w:style>
  <w:style w:type="paragraph" w:customStyle="1" w:styleId="Caption1">
    <w:name w:val="Caption1"/>
    <w:basedOn w:val="a"/>
    <w:rsid w:val="00BF799E"/>
    <w:rPr>
      <w:b/>
      <w:bCs/>
      <w:sz w:val="20"/>
      <w:szCs w:val="20"/>
      <w:lang w:val="en-US"/>
    </w:rPr>
  </w:style>
  <w:style w:type="paragraph" w:customStyle="1" w:styleId="BodyText21">
    <w:name w:val="Body Text 21"/>
    <w:basedOn w:val="a"/>
    <w:rsid w:val="00BF799E"/>
    <w:pPr>
      <w:widowControl w:val="0"/>
      <w:jc w:val="center"/>
    </w:pPr>
    <w:rPr>
      <w:b/>
      <w:szCs w:val="20"/>
      <w:lang w:val="en-US"/>
    </w:rPr>
  </w:style>
  <w:style w:type="paragraph" w:customStyle="1" w:styleId="14">
    <w:name w:val="Списък на абзаци1"/>
    <w:basedOn w:val="a"/>
    <w:rsid w:val="00BF799E"/>
    <w:pPr>
      <w:ind w:left="720"/>
    </w:pPr>
    <w:rPr>
      <w:sz w:val="20"/>
      <w:szCs w:val="20"/>
    </w:rPr>
  </w:style>
  <w:style w:type="paragraph" w:customStyle="1" w:styleId="15">
    <w:name w:val="Без разредка1"/>
    <w:rsid w:val="00BF799E"/>
    <w:pPr>
      <w:suppressAutoHyphens/>
      <w:spacing w:line="100" w:lineRule="atLeast"/>
    </w:pPr>
    <w:rPr>
      <w:sz w:val="24"/>
      <w:lang w:val="en-US" w:eastAsia="ar-SA"/>
    </w:rPr>
  </w:style>
  <w:style w:type="paragraph" w:customStyle="1" w:styleId="25">
    <w:name w:val="Основен текст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5">
    <w:name w:val="Основен текст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16">
    <w:name w:val="Заглавие #1"/>
    <w:basedOn w:val="a"/>
    <w:rsid w:val="00BF799E"/>
    <w:pPr>
      <w:shd w:val="clear" w:color="auto" w:fill="FFFFFF"/>
      <w:spacing w:before="300" w:line="298" w:lineRule="exact"/>
      <w:ind w:firstLine="360"/>
      <w:jc w:val="both"/>
    </w:pPr>
    <w:rPr>
      <w:rFonts w:ascii="Arial Narrow" w:eastAsia="Arial Narrow" w:hAnsi="Arial Narrow" w:cs="font336"/>
      <w:sz w:val="23"/>
      <w:szCs w:val="23"/>
    </w:rPr>
  </w:style>
  <w:style w:type="paragraph" w:customStyle="1" w:styleId="51">
    <w:name w:val="Основен текст (5)"/>
    <w:basedOn w:val="a"/>
    <w:rsid w:val="00BF799E"/>
    <w:pPr>
      <w:shd w:val="clear" w:color="auto" w:fill="FFFFFF"/>
      <w:spacing w:line="302" w:lineRule="exact"/>
      <w:ind w:firstLine="360"/>
      <w:jc w:val="both"/>
    </w:pPr>
    <w:rPr>
      <w:rFonts w:ascii="Arial Narrow" w:eastAsia="Arial Narrow" w:hAnsi="Arial Narrow" w:cs="font336"/>
      <w:sz w:val="23"/>
      <w:szCs w:val="23"/>
    </w:rPr>
  </w:style>
  <w:style w:type="paragraph" w:customStyle="1" w:styleId="26">
    <w:name w:val="Заглавие на изображение (2)"/>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6">
    <w:name w:val="Заглавие на изображение (3)"/>
    <w:basedOn w:val="a"/>
    <w:rsid w:val="00BF799E"/>
    <w:pPr>
      <w:shd w:val="clear" w:color="auto" w:fill="FFFFFF"/>
      <w:spacing w:line="0" w:lineRule="atLeast"/>
    </w:pPr>
    <w:rPr>
      <w:rFonts w:ascii="Arial Narrow" w:eastAsia="Arial Narrow" w:hAnsi="Arial Narrow" w:cs="font336"/>
      <w:sz w:val="19"/>
      <w:szCs w:val="19"/>
    </w:rPr>
  </w:style>
  <w:style w:type="paragraph" w:customStyle="1" w:styleId="37">
    <w:name w:val="Заглавие #3"/>
    <w:basedOn w:val="a"/>
    <w:rsid w:val="00BF799E"/>
    <w:pPr>
      <w:shd w:val="clear" w:color="auto" w:fill="FFFFFF"/>
      <w:spacing w:before="540" w:after="120" w:line="0" w:lineRule="atLeast"/>
      <w:jc w:val="both"/>
    </w:pPr>
    <w:rPr>
      <w:rFonts w:ascii="Arial Narrow" w:eastAsia="Arial Narrow" w:hAnsi="Arial Narrow" w:cs="font336"/>
      <w:sz w:val="21"/>
      <w:szCs w:val="21"/>
    </w:rPr>
  </w:style>
  <w:style w:type="paragraph" w:customStyle="1" w:styleId="91">
    <w:name w:val="Основен текст (9)"/>
    <w:basedOn w:val="a"/>
    <w:rsid w:val="00BF799E"/>
    <w:pPr>
      <w:shd w:val="clear" w:color="auto" w:fill="FFFFFF"/>
      <w:spacing w:before="120" w:after="540" w:line="0" w:lineRule="atLeast"/>
    </w:pPr>
    <w:rPr>
      <w:rFonts w:ascii="Arial Narrow" w:eastAsia="Arial Narrow" w:hAnsi="Arial Narrow" w:cs="font336"/>
      <w:sz w:val="21"/>
      <w:szCs w:val="21"/>
    </w:rPr>
  </w:style>
  <w:style w:type="paragraph" w:customStyle="1" w:styleId="101">
    <w:name w:val="Основен текст (10)"/>
    <w:basedOn w:val="a"/>
    <w:rsid w:val="00BF799E"/>
    <w:pPr>
      <w:shd w:val="clear" w:color="auto" w:fill="FFFFFF"/>
      <w:spacing w:before="240" w:after="60" w:line="0" w:lineRule="atLeast"/>
      <w:jc w:val="both"/>
    </w:pPr>
    <w:rPr>
      <w:rFonts w:ascii="Arial Narrow" w:eastAsia="Arial Narrow" w:hAnsi="Arial Narrow" w:cs="font336"/>
      <w:sz w:val="21"/>
      <w:szCs w:val="21"/>
    </w:rPr>
  </w:style>
  <w:style w:type="paragraph" w:customStyle="1" w:styleId="Char0">
    <w:name w:val="Char Знак Знак"/>
    <w:basedOn w:val="a"/>
    <w:rsid w:val="00BF799E"/>
    <w:pPr>
      <w:tabs>
        <w:tab w:val="left" w:pos="709"/>
      </w:tabs>
    </w:pPr>
    <w:rPr>
      <w:rFonts w:ascii="Tahoma" w:hAnsi="Tahoma" w:cs="Tahoma"/>
      <w:lang w:val="pl-PL"/>
    </w:rPr>
  </w:style>
  <w:style w:type="paragraph" w:customStyle="1" w:styleId="14CharChar">
    <w:name w:val="Знак Знак14 Char Char Знак Знак"/>
    <w:basedOn w:val="a"/>
    <w:rsid w:val="00BF799E"/>
    <w:pPr>
      <w:tabs>
        <w:tab w:val="left" w:pos="709"/>
      </w:tabs>
    </w:pPr>
    <w:rPr>
      <w:rFonts w:ascii="Tahoma" w:hAnsi="Tahoma" w:cs="Tahoma"/>
      <w:lang w:val="pl-PL"/>
    </w:rPr>
  </w:style>
  <w:style w:type="paragraph" w:customStyle="1" w:styleId="NoSpacing1">
    <w:name w:val="No Spacing1"/>
    <w:rsid w:val="00BF799E"/>
    <w:pPr>
      <w:suppressAutoHyphens/>
      <w:spacing w:line="100" w:lineRule="atLeast"/>
    </w:pPr>
    <w:rPr>
      <w:rFonts w:eastAsia="Batang"/>
      <w:sz w:val="24"/>
      <w:szCs w:val="24"/>
      <w:lang w:val="en-US" w:eastAsia="ar-SA"/>
    </w:rPr>
  </w:style>
  <w:style w:type="paragraph" w:customStyle="1" w:styleId="CharChar10CharCharCharChar">
    <w:name w:val="Char Char10 Char Char Char Char"/>
    <w:basedOn w:val="a"/>
    <w:rsid w:val="00BF799E"/>
    <w:pPr>
      <w:tabs>
        <w:tab w:val="left" w:pos="709"/>
      </w:tabs>
    </w:pPr>
    <w:rPr>
      <w:rFonts w:ascii="Tahoma" w:hAnsi="Tahoma" w:cs="Tahoma"/>
      <w:lang w:val="pl-PL"/>
    </w:rPr>
  </w:style>
  <w:style w:type="paragraph" w:customStyle="1" w:styleId="tigrseq">
    <w:name w:val="tigrseq"/>
    <w:basedOn w:val="a"/>
    <w:rsid w:val="00BF799E"/>
    <w:pPr>
      <w:spacing w:before="100" w:after="100"/>
    </w:pPr>
  </w:style>
  <w:style w:type="paragraph" w:customStyle="1" w:styleId="17">
    <w:name w:val="Заглавие1"/>
    <w:basedOn w:val="a"/>
    <w:rsid w:val="00BF799E"/>
    <w:pPr>
      <w:spacing w:before="100" w:after="100"/>
    </w:pPr>
  </w:style>
  <w:style w:type="paragraph" w:customStyle="1" w:styleId="Style1">
    <w:name w:val="Style1"/>
    <w:basedOn w:val="a"/>
    <w:rsid w:val="00BF799E"/>
    <w:pPr>
      <w:shd w:val="clear" w:color="auto" w:fill="FFFFFF"/>
      <w:spacing w:after="120" w:line="360" w:lineRule="auto"/>
      <w:jc w:val="center"/>
    </w:pPr>
    <w:rPr>
      <w:b/>
      <w:bCs/>
      <w:kern w:val="1"/>
      <w:u w:val="single"/>
    </w:rPr>
  </w:style>
  <w:style w:type="paragraph" w:customStyle="1" w:styleId="title1">
    <w:name w:val="title1"/>
    <w:basedOn w:val="a"/>
    <w:rsid w:val="00BF799E"/>
    <w:pPr>
      <w:spacing w:before="100" w:after="100"/>
      <w:jc w:val="center"/>
    </w:pPr>
    <w:rPr>
      <w:b/>
      <w:bCs/>
      <w:sz w:val="30"/>
      <w:szCs w:val="30"/>
    </w:rPr>
  </w:style>
  <w:style w:type="paragraph" w:customStyle="1" w:styleId="Style5">
    <w:name w:val="Style5"/>
    <w:basedOn w:val="a"/>
    <w:rsid w:val="00BF799E"/>
    <w:pPr>
      <w:widowControl w:val="0"/>
    </w:pPr>
  </w:style>
  <w:style w:type="paragraph" w:customStyle="1" w:styleId="Style8">
    <w:name w:val="Style8"/>
    <w:basedOn w:val="a"/>
    <w:rsid w:val="00BF799E"/>
    <w:pPr>
      <w:widowControl w:val="0"/>
      <w:spacing w:line="250" w:lineRule="exact"/>
      <w:ind w:firstLine="365"/>
      <w:jc w:val="both"/>
    </w:pPr>
  </w:style>
  <w:style w:type="paragraph" w:customStyle="1" w:styleId="Style13">
    <w:name w:val="Style13"/>
    <w:basedOn w:val="a"/>
    <w:rsid w:val="00BF799E"/>
    <w:pPr>
      <w:widowControl w:val="0"/>
      <w:spacing w:line="250" w:lineRule="exact"/>
      <w:ind w:firstLine="360"/>
      <w:jc w:val="both"/>
    </w:pPr>
  </w:style>
  <w:style w:type="paragraph" w:customStyle="1" w:styleId="Style16">
    <w:name w:val="Style16"/>
    <w:basedOn w:val="a"/>
    <w:rsid w:val="00BF799E"/>
    <w:pPr>
      <w:widowControl w:val="0"/>
      <w:spacing w:line="254" w:lineRule="exact"/>
      <w:ind w:firstLine="365"/>
    </w:pPr>
  </w:style>
  <w:style w:type="paragraph" w:styleId="HTML0">
    <w:name w:val="HTML Preformatted"/>
    <w:basedOn w:val="a"/>
    <w:uiPriority w:val="99"/>
    <w:rsid w:val="00BF7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
    <w:name w:val="List Paragraph"/>
    <w:aliases w:val="ПАРАГРАФ"/>
    <w:basedOn w:val="a"/>
    <w:link w:val="aff0"/>
    <w:qFormat/>
    <w:rsid w:val="00BF799E"/>
    <w:pPr>
      <w:ind w:left="720"/>
    </w:pPr>
  </w:style>
  <w:style w:type="paragraph" w:customStyle="1" w:styleId="WW-BodyTextIndent3">
    <w:name w:val="WW-Body Text Indent 3"/>
    <w:basedOn w:val="a"/>
    <w:rsid w:val="00BF799E"/>
    <w:pPr>
      <w:spacing w:after="120"/>
      <w:ind w:left="283"/>
    </w:pPr>
    <w:rPr>
      <w:sz w:val="16"/>
      <w:szCs w:val="16"/>
    </w:rPr>
  </w:style>
  <w:style w:type="paragraph" w:customStyle="1" w:styleId="-">
    <w:name w:val="Таблица - съдържание"/>
    <w:basedOn w:val="a"/>
    <w:rsid w:val="00BF799E"/>
    <w:pPr>
      <w:suppressLineNumbers/>
    </w:pPr>
  </w:style>
  <w:style w:type="paragraph" w:customStyle="1" w:styleId="-0">
    <w:name w:val="Таблица - заглавие"/>
    <w:basedOn w:val="-"/>
    <w:rsid w:val="00BF799E"/>
    <w:pPr>
      <w:jc w:val="center"/>
    </w:pPr>
    <w:rPr>
      <w:b/>
      <w:bCs/>
    </w:rPr>
  </w:style>
  <w:style w:type="character" w:customStyle="1" w:styleId="af">
    <w:name w:val="Горен колонтитул Знак"/>
    <w:aliases w:val="Intestazione.int.intestazione Знак,Intestazione.int Знак,Char1 Char Знак"/>
    <w:link w:val="ae"/>
    <w:uiPriority w:val="99"/>
    <w:locked/>
    <w:rsid w:val="00576A5A"/>
    <w:rPr>
      <w:sz w:val="28"/>
      <w:szCs w:val="28"/>
      <w:lang w:val="en-US" w:eastAsia="ar-SA"/>
    </w:rPr>
  </w:style>
  <w:style w:type="paragraph" w:styleId="a6">
    <w:name w:val="Title"/>
    <w:basedOn w:val="a"/>
    <w:link w:val="a5"/>
    <w:qFormat/>
    <w:rsid w:val="00F15FAA"/>
    <w:pPr>
      <w:suppressAutoHyphens w:val="0"/>
      <w:spacing w:line="240" w:lineRule="auto"/>
      <w:jc w:val="center"/>
    </w:pPr>
    <w:rPr>
      <w:b/>
      <w:sz w:val="28"/>
      <w:szCs w:val="20"/>
    </w:rPr>
  </w:style>
  <w:style w:type="character" w:customStyle="1" w:styleId="TitleChar1">
    <w:name w:val="Title Char1"/>
    <w:uiPriority w:val="10"/>
    <w:rsid w:val="00F15FAA"/>
    <w:rPr>
      <w:rFonts w:ascii="Calibri Light" w:eastAsia="Times New Roman" w:hAnsi="Calibri Light" w:cs="Times New Roman"/>
      <w:b/>
      <w:bCs/>
      <w:kern w:val="28"/>
      <w:sz w:val="32"/>
      <w:szCs w:val="32"/>
      <w:lang w:eastAsia="ar-SA"/>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w:basedOn w:val="a"/>
    <w:rsid w:val="00882206"/>
    <w:pPr>
      <w:tabs>
        <w:tab w:val="left" w:pos="709"/>
      </w:tabs>
      <w:suppressAutoHyphens w:val="0"/>
      <w:spacing w:line="240" w:lineRule="auto"/>
    </w:pPr>
    <w:rPr>
      <w:rFonts w:ascii="Tahoma" w:hAnsi="Tahoma"/>
      <w:lang w:val="pl-PL" w:eastAsia="pl-PL"/>
    </w:rPr>
  </w:style>
  <w:style w:type="paragraph" w:customStyle="1" w:styleId="27">
    <w:name w:val="Основен текст2"/>
    <w:basedOn w:val="a"/>
    <w:rsid w:val="00E34805"/>
    <w:pPr>
      <w:widowControl w:val="0"/>
      <w:shd w:val="clear" w:color="auto" w:fill="FFFFFF"/>
      <w:suppressAutoHyphens w:val="0"/>
      <w:spacing w:before="300" w:line="413" w:lineRule="exact"/>
      <w:jc w:val="both"/>
    </w:pPr>
    <w:rPr>
      <w:spacing w:val="-3"/>
      <w:sz w:val="23"/>
      <w:szCs w:val="23"/>
      <w:lang w:eastAsia="bg-BG"/>
    </w:rPr>
  </w:style>
  <w:style w:type="paragraph" w:styleId="aff1">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2"/>
    <w:unhideWhenUsed/>
    <w:rsid w:val="00276701"/>
    <w:rPr>
      <w:sz w:val="20"/>
      <w:szCs w:val="20"/>
    </w:rPr>
  </w:style>
  <w:style w:type="character" w:customStyle="1" w:styleId="aff2">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1"/>
    <w:rsid w:val="00276701"/>
    <w:rPr>
      <w:lang w:eastAsia="ar-SA"/>
    </w:rPr>
  </w:style>
  <w:style w:type="character" w:styleId="aff3">
    <w:name w:val="footnote reference"/>
    <w:aliases w:val="Footnote symbol,-E Fußnotenzeichen,Footnote Reference Superscript"/>
    <w:rsid w:val="00276701"/>
    <w:rPr>
      <w:rFonts w:ascii="Times New Roman" w:hAnsi="Times New Roman" w:cs="Times New Roman"/>
      <w:sz w:val="27"/>
      <w:vertAlign w:val="superscript"/>
      <w:lang w:val="en-US"/>
    </w:rPr>
  </w:style>
  <w:style w:type="table" w:customStyle="1" w:styleId="TableGrid1">
    <w:name w:val="Table Grid1"/>
    <w:basedOn w:val="a2"/>
    <w:next w:val="aff4"/>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Grid"/>
    <w:basedOn w:val="a2"/>
    <w:uiPriority w:val="59"/>
    <w:rsid w:val="006D02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4"/>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4"/>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a2"/>
    <w:next w:val="aff4"/>
    <w:uiPriority w:val="59"/>
    <w:rsid w:val="006D025F"/>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6D025F"/>
    <w:rPr>
      <w:rFonts w:ascii="Verdana" w:eastAsia="Verdana" w:hAnsi="Verdana" w:cs="Verdana"/>
      <w:i/>
      <w:iCs/>
      <w:shd w:val="clear" w:color="auto" w:fill="FFFFFF"/>
    </w:rPr>
  </w:style>
  <w:style w:type="paragraph" w:customStyle="1" w:styleId="Bodytext20">
    <w:name w:val="Body text (2)"/>
    <w:basedOn w:val="a"/>
    <w:link w:val="Bodytext2"/>
    <w:rsid w:val="006D025F"/>
    <w:pPr>
      <w:widowControl w:val="0"/>
      <w:shd w:val="clear" w:color="auto" w:fill="FFFFFF"/>
      <w:suppressAutoHyphens w:val="0"/>
      <w:spacing w:line="299" w:lineRule="exact"/>
      <w:jc w:val="both"/>
    </w:pPr>
    <w:rPr>
      <w:rFonts w:ascii="Verdana" w:eastAsia="Verdana" w:hAnsi="Verdana"/>
      <w:i/>
      <w:iCs/>
      <w:sz w:val="20"/>
      <w:szCs w:val="20"/>
    </w:rPr>
  </w:style>
  <w:style w:type="character" w:customStyle="1" w:styleId="Heading4">
    <w:name w:val="Heading #4_"/>
    <w:link w:val="Heading40"/>
    <w:locked/>
    <w:rsid w:val="006D025F"/>
    <w:rPr>
      <w:rFonts w:ascii="Verdana" w:eastAsia="Verdana" w:hAnsi="Verdana" w:cs="Verdana"/>
      <w:b/>
      <w:bCs/>
      <w:i/>
      <w:iCs/>
      <w:shd w:val="clear" w:color="auto" w:fill="FFFFFF"/>
    </w:rPr>
  </w:style>
  <w:style w:type="paragraph" w:customStyle="1" w:styleId="Heading40">
    <w:name w:val="Heading #4"/>
    <w:basedOn w:val="a"/>
    <w:link w:val="Heading4"/>
    <w:rsid w:val="006D025F"/>
    <w:pPr>
      <w:widowControl w:val="0"/>
      <w:shd w:val="clear" w:color="auto" w:fill="FFFFFF"/>
      <w:suppressAutoHyphens w:val="0"/>
      <w:spacing w:before="300" w:after="120" w:line="346" w:lineRule="exact"/>
      <w:jc w:val="both"/>
      <w:outlineLvl w:val="3"/>
    </w:pPr>
    <w:rPr>
      <w:rFonts w:ascii="Verdana" w:eastAsia="Verdana" w:hAnsi="Verdana"/>
      <w:b/>
      <w:bCs/>
      <w:i/>
      <w:iCs/>
      <w:sz w:val="20"/>
      <w:szCs w:val="20"/>
    </w:rPr>
  </w:style>
  <w:style w:type="character" w:customStyle="1" w:styleId="Bodytext29pt">
    <w:name w:val="Body text (2) + 9 pt"/>
    <w:aliases w:val="Not Italic"/>
    <w:rsid w:val="006D025F"/>
    <w:rPr>
      <w:rFonts w:ascii="Verdana" w:eastAsia="Verdana" w:hAnsi="Verdana" w:cs="Verdana"/>
      <w:i/>
      <w:iCs/>
      <w:color w:val="000000"/>
      <w:spacing w:val="0"/>
      <w:w w:val="100"/>
      <w:position w:val="0"/>
      <w:sz w:val="11"/>
      <w:szCs w:val="11"/>
      <w:shd w:val="clear" w:color="auto" w:fill="FFFFFF"/>
      <w:lang w:val="bg-BG" w:eastAsia="bg-BG" w:bidi="bg-BG"/>
    </w:rPr>
  </w:style>
  <w:style w:type="character" w:customStyle="1" w:styleId="Bodytext2Bold">
    <w:name w:val="Body text (2) + Bold"/>
    <w:rsid w:val="006D025F"/>
    <w:rPr>
      <w:rFonts w:ascii="Verdana" w:eastAsia="Verdana" w:hAnsi="Verdana" w:cs="Verdana"/>
      <w:b/>
      <w:bCs/>
      <w:i/>
      <w:iCs/>
      <w:color w:val="000000"/>
      <w:spacing w:val="0"/>
      <w:w w:val="100"/>
      <w:position w:val="0"/>
      <w:sz w:val="20"/>
      <w:szCs w:val="20"/>
      <w:shd w:val="clear" w:color="auto" w:fill="FFFFFF"/>
      <w:lang w:val="bg-BG" w:eastAsia="bg-BG" w:bidi="bg-BG"/>
    </w:rPr>
  </w:style>
  <w:style w:type="paragraph" w:customStyle="1" w:styleId="CharCharCharCharCharCharCharCharCharCharCharCharCharCharCharCharChar0">
    <w:name w:val="Char Char Char Char Char Char Char Char Char Char Char Char Char Char Char Char Char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paragraph" w:customStyle="1" w:styleId="CharCharCharCharCharCharCharCharCharCharCharCharCharCharCharCharChar1">
    <w:name w:val="Char Char Char Char Char Char Char Char Char Char Char Char Char Char Char Char Char Знак Знак Знак Знак Знак Знак Знак Знак Знак Знак Знак Знак Знак Знак Знак Знак Знак Знак"/>
    <w:basedOn w:val="a"/>
    <w:rsid w:val="006D025F"/>
    <w:pPr>
      <w:tabs>
        <w:tab w:val="left" w:pos="709"/>
      </w:tabs>
      <w:suppressAutoHyphens w:val="0"/>
      <w:spacing w:line="240" w:lineRule="auto"/>
    </w:pPr>
    <w:rPr>
      <w:rFonts w:ascii="Tahoma" w:hAnsi="Tahoma"/>
      <w:lang w:val="pl-PL" w:eastAsia="pl-PL"/>
    </w:rPr>
  </w:style>
  <w:style w:type="character" w:customStyle="1" w:styleId="insertedtext1">
    <w:name w:val="insertedtext1"/>
    <w:rsid w:val="006D025F"/>
    <w:rPr>
      <w:color w:val="1057D8"/>
    </w:rPr>
  </w:style>
  <w:style w:type="character" w:customStyle="1" w:styleId="FontStyle17">
    <w:name w:val="Font Style17"/>
    <w:rsid w:val="00684FAC"/>
    <w:rPr>
      <w:rFonts w:ascii="Times New Roman" w:hAnsi="Times New Roman" w:cs="Times New Roman"/>
      <w:i/>
      <w:iCs/>
      <w:sz w:val="16"/>
      <w:szCs w:val="16"/>
    </w:rPr>
  </w:style>
  <w:style w:type="table" w:customStyle="1" w:styleId="TableGrid19111">
    <w:name w:val="Table Grid19111"/>
    <w:basedOn w:val="a2"/>
    <w:next w:val="aff4"/>
    <w:uiPriority w:val="59"/>
    <w:rsid w:val="007429FB"/>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uiPriority w:val="99"/>
    <w:semiHidden/>
    <w:unhideWhenUsed/>
    <w:rsid w:val="00215007"/>
    <w:rPr>
      <w:sz w:val="16"/>
      <w:szCs w:val="16"/>
    </w:rPr>
  </w:style>
  <w:style w:type="paragraph" w:styleId="aff6">
    <w:name w:val="annotation text"/>
    <w:basedOn w:val="a"/>
    <w:link w:val="aff7"/>
    <w:uiPriority w:val="99"/>
    <w:semiHidden/>
    <w:unhideWhenUsed/>
    <w:rsid w:val="00215007"/>
    <w:rPr>
      <w:sz w:val="20"/>
      <w:szCs w:val="20"/>
    </w:rPr>
  </w:style>
  <w:style w:type="character" w:customStyle="1" w:styleId="aff7">
    <w:name w:val="Текст на коментар Знак"/>
    <w:link w:val="aff6"/>
    <w:uiPriority w:val="99"/>
    <w:semiHidden/>
    <w:rsid w:val="00215007"/>
    <w:rPr>
      <w:lang w:val="bg-BG" w:eastAsia="ar-SA"/>
    </w:rPr>
  </w:style>
  <w:style w:type="paragraph" w:styleId="aff8">
    <w:name w:val="annotation subject"/>
    <w:basedOn w:val="aff6"/>
    <w:next w:val="aff6"/>
    <w:link w:val="aff9"/>
    <w:uiPriority w:val="99"/>
    <w:semiHidden/>
    <w:unhideWhenUsed/>
    <w:rsid w:val="00215007"/>
    <w:rPr>
      <w:b/>
      <w:bCs/>
    </w:rPr>
  </w:style>
  <w:style w:type="character" w:customStyle="1" w:styleId="aff9">
    <w:name w:val="Предмет на коментар Знак"/>
    <w:link w:val="aff8"/>
    <w:uiPriority w:val="99"/>
    <w:semiHidden/>
    <w:rsid w:val="00215007"/>
    <w:rPr>
      <w:b/>
      <w:bCs/>
      <w:lang w:val="bg-BG" w:eastAsia="ar-SA"/>
    </w:rPr>
  </w:style>
  <w:style w:type="character" w:customStyle="1" w:styleId="DeltaViewInsertion">
    <w:name w:val="DeltaView Insertion"/>
    <w:rsid w:val="008230F0"/>
    <w:rPr>
      <w:b/>
      <w:i/>
      <w:spacing w:val="0"/>
      <w:lang w:val="bg-BG" w:eastAsia="bg-BG"/>
    </w:rPr>
  </w:style>
  <w:style w:type="paragraph" w:customStyle="1" w:styleId="Tiret0">
    <w:name w:val="Tiret 0"/>
    <w:basedOn w:val="a"/>
    <w:rsid w:val="008230F0"/>
    <w:pPr>
      <w:numPr>
        <w:numId w:val="3"/>
      </w:numPr>
      <w:suppressAutoHyphens w:val="0"/>
      <w:spacing w:before="120" w:after="120" w:line="240" w:lineRule="auto"/>
      <w:jc w:val="both"/>
    </w:pPr>
    <w:rPr>
      <w:rFonts w:eastAsia="Calibri"/>
      <w:szCs w:val="22"/>
      <w:lang w:eastAsia="bg-BG"/>
    </w:rPr>
  </w:style>
  <w:style w:type="paragraph" w:customStyle="1" w:styleId="Tiret1">
    <w:name w:val="Tiret 1"/>
    <w:basedOn w:val="a"/>
    <w:rsid w:val="008230F0"/>
    <w:pPr>
      <w:numPr>
        <w:numId w:val="4"/>
      </w:numPr>
      <w:suppressAutoHyphens w:val="0"/>
      <w:spacing w:before="120" w:after="120" w:line="240" w:lineRule="auto"/>
      <w:jc w:val="both"/>
    </w:pPr>
    <w:rPr>
      <w:rFonts w:eastAsia="Calibri"/>
      <w:szCs w:val="22"/>
      <w:lang w:eastAsia="bg-BG"/>
    </w:rPr>
  </w:style>
  <w:style w:type="paragraph" w:customStyle="1" w:styleId="NumPar1">
    <w:name w:val="NumPar 1"/>
    <w:basedOn w:val="a"/>
    <w:next w:val="a"/>
    <w:uiPriority w:val="99"/>
    <w:rsid w:val="008230F0"/>
    <w:pPr>
      <w:numPr>
        <w:numId w:val="7"/>
      </w:numPr>
      <w:suppressAutoHyphens w:val="0"/>
      <w:spacing w:before="120" w:after="120" w:line="240" w:lineRule="auto"/>
      <w:jc w:val="both"/>
    </w:pPr>
    <w:rPr>
      <w:rFonts w:eastAsia="Calibri"/>
      <w:szCs w:val="22"/>
      <w:lang w:eastAsia="bg-BG"/>
    </w:rPr>
  </w:style>
  <w:style w:type="paragraph" w:customStyle="1" w:styleId="NumPar2">
    <w:name w:val="NumPar 2"/>
    <w:basedOn w:val="a"/>
    <w:next w:val="a"/>
    <w:uiPriority w:val="99"/>
    <w:rsid w:val="008230F0"/>
    <w:pPr>
      <w:numPr>
        <w:ilvl w:val="1"/>
        <w:numId w:val="7"/>
      </w:numPr>
      <w:suppressAutoHyphens w:val="0"/>
      <w:spacing w:before="120" w:after="120" w:line="240" w:lineRule="auto"/>
      <w:jc w:val="both"/>
    </w:pPr>
    <w:rPr>
      <w:rFonts w:eastAsia="Calibri"/>
      <w:szCs w:val="22"/>
      <w:lang w:eastAsia="bg-BG"/>
    </w:rPr>
  </w:style>
  <w:style w:type="paragraph" w:customStyle="1" w:styleId="NumPar3">
    <w:name w:val="NumPar 3"/>
    <w:basedOn w:val="a"/>
    <w:next w:val="a"/>
    <w:uiPriority w:val="99"/>
    <w:rsid w:val="008230F0"/>
    <w:pPr>
      <w:numPr>
        <w:ilvl w:val="2"/>
        <w:numId w:val="7"/>
      </w:numPr>
      <w:suppressAutoHyphens w:val="0"/>
      <w:spacing w:before="120" w:after="120" w:line="240" w:lineRule="auto"/>
      <w:jc w:val="both"/>
    </w:pPr>
    <w:rPr>
      <w:rFonts w:eastAsia="Calibri"/>
      <w:szCs w:val="22"/>
      <w:lang w:eastAsia="bg-BG"/>
    </w:rPr>
  </w:style>
  <w:style w:type="paragraph" w:customStyle="1" w:styleId="NumPar4">
    <w:name w:val="NumPar 4"/>
    <w:basedOn w:val="a"/>
    <w:next w:val="a"/>
    <w:uiPriority w:val="99"/>
    <w:rsid w:val="008230F0"/>
    <w:pPr>
      <w:numPr>
        <w:ilvl w:val="3"/>
        <w:numId w:val="7"/>
      </w:numPr>
      <w:suppressAutoHyphens w:val="0"/>
      <w:spacing w:before="120" w:after="120" w:line="240" w:lineRule="auto"/>
      <w:jc w:val="both"/>
    </w:pPr>
    <w:rPr>
      <w:rFonts w:eastAsia="Calibri"/>
      <w:szCs w:val="22"/>
      <w:lang w:eastAsia="bg-BG"/>
    </w:rPr>
  </w:style>
  <w:style w:type="character" w:customStyle="1" w:styleId="newdocreference1">
    <w:name w:val="newdocreference1"/>
    <w:rsid w:val="00224213"/>
    <w:rPr>
      <w:i w:val="0"/>
      <w:iCs w:val="0"/>
      <w:color w:val="0000FF"/>
      <w:u w:val="single"/>
    </w:rPr>
  </w:style>
  <w:style w:type="character" w:customStyle="1" w:styleId="inputvalue">
    <w:name w:val="input_value"/>
    <w:rsid w:val="006763D4"/>
  </w:style>
  <w:style w:type="character" w:customStyle="1" w:styleId="apple-converted-space">
    <w:name w:val="apple-converted-space"/>
    <w:rsid w:val="00B82573"/>
  </w:style>
  <w:style w:type="character" w:customStyle="1" w:styleId="aff0">
    <w:name w:val="Списък на абзаци Знак"/>
    <w:aliases w:val="ПАРАГРАФ Знак"/>
    <w:link w:val="aff"/>
    <w:locked/>
    <w:rsid w:val="0061412F"/>
    <w:rPr>
      <w:sz w:val="24"/>
      <w:szCs w:val="24"/>
      <w:lang w:eastAsia="ar-SA"/>
    </w:rPr>
  </w:style>
  <w:style w:type="character" w:styleId="affa">
    <w:name w:val="Strong"/>
    <w:qFormat/>
    <w:rsid w:val="00A838DF"/>
    <w:rPr>
      <w:b/>
      <w:bCs/>
    </w:rPr>
  </w:style>
  <w:style w:type="character" w:customStyle="1" w:styleId="greenlight">
    <w:name w:val="greenlight"/>
    <w:rsid w:val="00B7661F"/>
  </w:style>
  <w:style w:type="character" w:styleId="affb">
    <w:name w:val="line number"/>
    <w:basedOn w:val="a1"/>
    <w:uiPriority w:val="99"/>
    <w:semiHidden/>
    <w:unhideWhenUsed/>
    <w:rsid w:val="00EE0328"/>
  </w:style>
  <w:style w:type="character" w:customStyle="1" w:styleId="Bodytext5">
    <w:name w:val="Body text (5)"/>
    <w:rsid w:val="002751F5"/>
    <w:rPr>
      <w:rFonts w:ascii="Times New Roman" w:eastAsia="Times New Roman" w:hAnsi="Times New Roman" w:cs="Times New Roman"/>
      <w:b/>
      <w:bCs/>
      <w:i w:val="0"/>
      <w:iCs w:val="0"/>
      <w:smallCaps w:val="0"/>
      <w:strike w:val="0"/>
      <w:color w:val="505051"/>
      <w:spacing w:val="0"/>
      <w:w w:val="100"/>
      <w:position w:val="0"/>
      <w:sz w:val="21"/>
      <w:szCs w:val="21"/>
      <w:u w:val="none"/>
      <w:lang w:val="bg-BG" w:eastAsia="bg-BG" w:bidi="bg-BG"/>
    </w:rPr>
  </w:style>
  <w:style w:type="character" w:customStyle="1" w:styleId="Bodytext4">
    <w:name w:val="Body text (4)"/>
    <w:rsid w:val="002751F5"/>
    <w:rPr>
      <w:rFonts w:ascii="Times New Roman" w:eastAsia="Times New Roman" w:hAnsi="Times New Roman" w:cs="Times New Roman"/>
      <w:b/>
      <w:bCs/>
      <w:i w:val="0"/>
      <w:iCs w:val="0"/>
      <w:smallCaps w:val="0"/>
      <w:strike w:val="0"/>
      <w:color w:val="3A3B3C"/>
      <w:spacing w:val="10"/>
      <w:w w:val="100"/>
      <w:position w:val="0"/>
      <w:sz w:val="22"/>
      <w:szCs w:val="22"/>
      <w:u w:val="none"/>
      <w:lang w:val="en-US" w:eastAsia="en-US" w:bidi="en-US"/>
    </w:rPr>
  </w:style>
  <w:style w:type="paragraph" w:styleId="affc">
    <w:name w:val="Revision"/>
    <w:hidden/>
    <w:uiPriority w:val="99"/>
    <w:semiHidden/>
    <w:rsid w:val="007E1267"/>
    <w:rPr>
      <w:sz w:val="24"/>
      <w:szCs w:val="24"/>
      <w:lang w:eastAsia="ar-SA"/>
    </w:rPr>
  </w:style>
  <w:style w:type="numbering" w:customStyle="1" w:styleId="NoList1">
    <w:name w:val="No List1"/>
    <w:next w:val="a3"/>
    <w:uiPriority w:val="99"/>
    <w:semiHidden/>
    <w:unhideWhenUsed/>
    <w:rsid w:val="00D555D6"/>
  </w:style>
  <w:style w:type="paragraph" w:customStyle="1" w:styleId="BalloonText1">
    <w:name w:val="Balloon Text1"/>
    <w:basedOn w:val="a"/>
    <w:next w:val="af4"/>
    <w:link w:val="BalloonTextChar"/>
    <w:uiPriority w:val="99"/>
    <w:semiHidden/>
    <w:unhideWhenUsed/>
    <w:rsid w:val="00D555D6"/>
    <w:pPr>
      <w:suppressAutoHyphens w:val="0"/>
      <w:spacing w:line="240" w:lineRule="auto"/>
      <w:jc w:val="both"/>
    </w:pPr>
    <w:rPr>
      <w:rFonts w:ascii="Tahoma" w:hAnsi="Tahoma" w:cs="Tahoma"/>
      <w:sz w:val="16"/>
      <w:szCs w:val="16"/>
      <w:lang w:eastAsia="bg-BG"/>
    </w:rPr>
  </w:style>
  <w:style w:type="table" w:customStyle="1" w:styleId="TableGrid2">
    <w:name w:val="Table Grid2"/>
    <w:basedOn w:val="a2"/>
    <w:next w:val="aff4"/>
    <w:uiPriority w:val="59"/>
    <w:rsid w:val="00D5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Изнесен текст Знак"/>
    <w:link w:val="af4"/>
    <w:uiPriority w:val="99"/>
    <w:rsid w:val="00D555D6"/>
    <w:rPr>
      <w:rFonts w:ascii="Tahoma" w:hAnsi="Tahoma" w:cs="Tahoma"/>
      <w:sz w:val="16"/>
      <w:szCs w:val="16"/>
      <w:lang w:eastAsia="ar-SA"/>
    </w:rPr>
  </w:style>
  <w:style w:type="paragraph" w:customStyle="1" w:styleId="ListParagraph1">
    <w:name w:val="List Paragraph1"/>
    <w:basedOn w:val="a"/>
    <w:rsid w:val="00D555D6"/>
    <w:pPr>
      <w:spacing w:line="240" w:lineRule="auto"/>
      <w:ind w:left="720"/>
      <w:jc w:val="both"/>
    </w:pPr>
    <w:rPr>
      <w:rFonts w:ascii="Calibri" w:hAnsi="Calibri"/>
      <w:color w:val="000000"/>
      <w:lang w:val="en-US"/>
    </w:rPr>
  </w:style>
  <w:style w:type="paragraph" w:customStyle="1" w:styleId="newStyle1">
    <w:name w:val="new Style1"/>
    <w:basedOn w:val="a"/>
    <w:link w:val="newStyle1Char1"/>
    <w:rsid w:val="00362F3E"/>
    <w:pPr>
      <w:widowControl w:val="0"/>
      <w:tabs>
        <w:tab w:val="right" w:pos="8789"/>
      </w:tabs>
      <w:spacing w:before="120" w:line="280" w:lineRule="atLeast"/>
      <w:ind w:left="360" w:firstLine="709"/>
      <w:jc w:val="both"/>
    </w:pPr>
    <w:rPr>
      <w:rFonts w:ascii="Arial" w:eastAsia="Batang" w:hAnsi="Arial"/>
      <w:snapToGrid w:val="0"/>
      <w:spacing w:val="-2"/>
      <w:sz w:val="20"/>
    </w:rPr>
  </w:style>
  <w:style w:type="character" w:customStyle="1" w:styleId="newStyle1Char1">
    <w:name w:val="new Style1 Char1"/>
    <w:link w:val="newStyle1"/>
    <w:locked/>
    <w:rsid w:val="00362F3E"/>
    <w:rPr>
      <w:rFonts w:ascii="Arial" w:eastAsia="Batang" w:hAnsi="Arial"/>
      <w:snapToGrid w:val="0"/>
      <w:spacing w:val="-2"/>
      <w:szCs w:val="24"/>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
    <w:rsid w:val="00703328"/>
    <w:pPr>
      <w:tabs>
        <w:tab w:val="left" w:pos="709"/>
      </w:tabs>
      <w:suppressAutoHyphens w:val="0"/>
      <w:spacing w:line="240" w:lineRule="auto"/>
    </w:pPr>
    <w:rPr>
      <w:rFonts w:ascii="Tahoma" w:hAnsi="Tahoma"/>
      <w:lang w:val="pl-PL" w:eastAsia="pl-PL"/>
    </w:rPr>
  </w:style>
  <w:style w:type="character" w:customStyle="1" w:styleId="af1">
    <w:name w:val="Долен колонтитул Знак"/>
    <w:basedOn w:val="a1"/>
    <w:link w:val="af0"/>
    <w:rsid w:val="001C6F07"/>
    <w:rPr>
      <w:sz w:val="28"/>
      <w:szCs w:val="28"/>
      <w:lang w:val="en-US" w:eastAsia="ar-SA"/>
    </w:rPr>
  </w:style>
  <w:style w:type="table" w:customStyle="1" w:styleId="TableGrid13">
    <w:name w:val="Table Grid13"/>
    <w:basedOn w:val="a2"/>
    <w:next w:val="aff4"/>
    <w:uiPriority w:val="59"/>
    <w:rsid w:val="009F5CB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065">
      <w:bodyDiv w:val="1"/>
      <w:marLeft w:val="0"/>
      <w:marRight w:val="0"/>
      <w:marTop w:val="0"/>
      <w:marBottom w:val="0"/>
      <w:divBdr>
        <w:top w:val="none" w:sz="0" w:space="0" w:color="auto"/>
        <w:left w:val="none" w:sz="0" w:space="0" w:color="auto"/>
        <w:bottom w:val="none" w:sz="0" w:space="0" w:color="auto"/>
        <w:right w:val="none" w:sz="0" w:space="0" w:color="auto"/>
      </w:divBdr>
    </w:div>
    <w:div w:id="62725246">
      <w:bodyDiv w:val="1"/>
      <w:marLeft w:val="0"/>
      <w:marRight w:val="0"/>
      <w:marTop w:val="0"/>
      <w:marBottom w:val="0"/>
      <w:divBdr>
        <w:top w:val="none" w:sz="0" w:space="0" w:color="auto"/>
        <w:left w:val="none" w:sz="0" w:space="0" w:color="auto"/>
        <w:bottom w:val="none" w:sz="0" w:space="0" w:color="auto"/>
        <w:right w:val="none" w:sz="0" w:space="0" w:color="auto"/>
      </w:divBdr>
    </w:div>
    <w:div w:id="75901693">
      <w:bodyDiv w:val="1"/>
      <w:marLeft w:val="0"/>
      <w:marRight w:val="0"/>
      <w:marTop w:val="0"/>
      <w:marBottom w:val="0"/>
      <w:divBdr>
        <w:top w:val="none" w:sz="0" w:space="0" w:color="auto"/>
        <w:left w:val="none" w:sz="0" w:space="0" w:color="auto"/>
        <w:bottom w:val="none" w:sz="0" w:space="0" w:color="auto"/>
        <w:right w:val="none" w:sz="0" w:space="0" w:color="auto"/>
      </w:divBdr>
    </w:div>
    <w:div w:id="77680259">
      <w:bodyDiv w:val="1"/>
      <w:marLeft w:val="0"/>
      <w:marRight w:val="0"/>
      <w:marTop w:val="0"/>
      <w:marBottom w:val="0"/>
      <w:divBdr>
        <w:top w:val="none" w:sz="0" w:space="0" w:color="auto"/>
        <w:left w:val="none" w:sz="0" w:space="0" w:color="auto"/>
        <w:bottom w:val="none" w:sz="0" w:space="0" w:color="auto"/>
        <w:right w:val="none" w:sz="0" w:space="0" w:color="auto"/>
      </w:divBdr>
    </w:div>
    <w:div w:id="117377583">
      <w:bodyDiv w:val="1"/>
      <w:marLeft w:val="0"/>
      <w:marRight w:val="0"/>
      <w:marTop w:val="0"/>
      <w:marBottom w:val="0"/>
      <w:divBdr>
        <w:top w:val="none" w:sz="0" w:space="0" w:color="auto"/>
        <w:left w:val="none" w:sz="0" w:space="0" w:color="auto"/>
        <w:bottom w:val="none" w:sz="0" w:space="0" w:color="auto"/>
        <w:right w:val="none" w:sz="0" w:space="0" w:color="auto"/>
      </w:divBdr>
    </w:div>
    <w:div w:id="176776581">
      <w:bodyDiv w:val="1"/>
      <w:marLeft w:val="0"/>
      <w:marRight w:val="0"/>
      <w:marTop w:val="0"/>
      <w:marBottom w:val="0"/>
      <w:divBdr>
        <w:top w:val="none" w:sz="0" w:space="0" w:color="auto"/>
        <w:left w:val="none" w:sz="0" w:space="0" w:color="auto"/>
        <w:bottom w:val="none" w:sz="0" w:space="0" w:color="auto"/>
        <w:right w:val="none" w:sz="0" w:space="0" w:color="auto"/>
      </w:divBdr>
    </w:div>
    <w:div w:id="233904706">
      <w:bodyDiv w:val="1"/>
      <w:marLeft w:val="0"/>
      <w:marRight w:val="0"/>
      <w:marTop w:val="0"/>
      <w:marBottom w:val="0"/>
      <w:divBdr>
        <w:top w:val="none" w:sz="0" w:space="0" w:color="auto"/>
        <w:left w:val="none" w:sz="0" w:space="0" w:color="auto"/>
        <w:bottom w:val="none" w:sz="0" w:space="0" w:color="auto"/>
        <w:right w:val="none" w:sz="0" w:space="0" w:color="auto"/>
      </w:divBdr>
    </w:div>
    <w:div w:id="322899489">
      <w:bodyDiv w:val="1"/>
      <w:marLeft w:val="0"/>
      <w:marRight w:val="0"/>
      <w:marTop w:val="0"/>
      <w:marBottom w:val="0"/>
      <w:divBdr>
        <w:top w:val="none" w:sz="0" w:space="0" w:color="auto"/>
        <w:left w:val="none" w:sz="0" w:space="0" w:color="auto"/>
        <w:bottom w:val="none" w:sz="0" w:space="0" w:color="auto"/>
        <w:right w:val="none" w:sz="0" w:space="0" w:color="auto"/>
      </w:divBdr>
    </w:div>
    <w:div w:id="359206926">
      <w:bodyDiv w:val="1"/>
      <w:marLeft w:val="0"/>
      <w:marRight w:val="0"/>
      <w:marTop w:val="0"/>
      <w:marBottom w:val="0"/>
      <w:divBdr>
        <w:top w:val="none" w:sz="0" w:space="0" w:color="auto"/>
        <w:left w:val="none" w:sz="0" w:space="0" w:color="auto"/>
        <w:bottom w:val="none" w:sz="0" w:space="0" w:color="auto"/>
        <w:right w:val="none" w:sz="0" w:space="0" w:color="auto"/>
      </w:divBdr>
    </w:div>
    <w:div w:id="434057828">
      <w:bodyDiv w:val="1"/>
      <w:marLeft w:val="0"/>
      <w:marRight w:val="0"/>
      <w:marTop w:val="0"/>
      <w:marBottom w:val="0"/>
      <w:divBdr>
        <w:top w:val="none" w:sz="0" w:space="0" w:color="auto"/>
        <w:left w:val="none" w:sz="0" w:space="0" w:color="auto"/>
        <w:bottom w:val="none" w:sz="0" w:space="0" w:color="auto"/>
        <w:right w:val="none" w:sz="0" w:space="0" w:color="auto"/>
      </w:divBdr>
    </w:div>
    <w:div w:id="462693766">
      <w:bodyDiv w:val="1"/>
      <w:marLeft w:val="0"/>
      <w:marRight w:val="0"/>
      <w:marTop w:val="0"/>
      <w:marBottom w:val="0"/>
      <w:divBdr>
        <w:top w:val="none" w:sz="0" w:space="0" w:color="auto"/>
        <w:left w:val="none" w:sz="0" w:space="0" w:color="auto"/>
        <w:bottom w:val="none" w:sz="0" w:space="0" w:color="auto"/>
        <w:right w:val="none" w:sz="0" w:space="0" w:color="auto"/>
      </w:divBdr>
    </w:div>
    <w:div w:id="539629473">
      <w:bodyDiv w:val="1"/>
      <w:marLeft w:val="0"/>
      <w:marRight w:val="0"/>
      <w:marTop w:val="0"/>
      <w:marBottom w:val="0"/>
      <w:divBdr>
        <w:top w:val="none" w:sz="0" w:space="0" w:color="auto"/>
        <w:left w:val="none" w:sz="0" w:space="0" w:color="auto"/>
        <w:bottom w:val="none" w:sz="0" w:space="0" w:color="auto"/>
        <w:right w:val="none" w:sz="0" w:space="0" w:color="auto"/>
      </w:divBdr>
    </w:div>
    <w:div w:id="556942966">
      <w:bodyDiv w:val="1"/>
      <w:marLeft w:val="0"/>
      <w:marRight w:val="0"/>
      <w:marTop w:val="0"/>
      <w:marBottom w:val="0"/>
      <w:divBdr>
        <w:top w:val="none" w:sz="0" w:space="0" w:color="auto"/>
        <w:left w:val="none" w:sz="0" w:space="0" w:color="auto"/>
        <w:bottom w:val="none" w:sz="0" w:space="0" w:color="auto"/>
        <w:right w:val="none" w:sz="0" w:space="0" w:color="auto"/>
      </w:divBdr>
    </w:div>
    <w:div w:id="620572104">
      <w:bodyDiv w:val="1"/>
      <w:marLeft w:val="0"/>
      <w:marRight w:val="0"/>
      <w:marTop w:val="0"/>
      <w:marBottom w:val="0"/>
      <w:divBdr>
        <w:top w:val="none" w:sz="0" w:space="0" w:color="auto"/>
        <w:left w:val="none" w:sz="0" w:space="0" w:color="auto"/>
        <w:bottom w:val="none" w:sz="0" w:space="0" w:color="auto"/>
        <w:right w:val="none" w:sz="0" w:space="0" w:color="auto"/>
      </w:divBdr>
      <w:divsChild>
        <w:div w:id="1133136407">
          <w:marLeft w:val="0"/>
          <w:marRight w:val="0"/>
          <w:marTop w:val="0"/>
          <w:marBottom w:val="0"/>
          <w:divBdr>
            <w:top w:val="none" w:sz="0" w:space="0" w:color="auto"/>
            <w:left w:val="none" w:sz="0" w:space="0" w:color="auto"/>
            <w:bottom w:val="none" w:sz="0" w:space="0" w:color="auto"/>
            <w:right w:val="none" w:sz="0" w:space="0" w:color="auto"/>
          </w:divBdr>
        </w:div>
        <w:div w:id="2036148372">
          <w:marLeft w:val="0"/>
          <w:marRight w:val="0"/>
          <w:marTop w:val="0"/>
          <w:marBottom w:val="0"/>
          <w:divBdr>
            <w:top w:val="none" w:sz="0" w:space="0" w:color="auto"/>
            <w:left w:val="none" w:sz="0" w:space="0" w:color="auto"/>
            <w:bottom w:val="none" w:sz="0" w:space="0" w:color="auto"/>
            <w:right w:val="none" w:sz="0" w:space="0" w:color="auto"/>
          </w:divBdr>
        </w:div>
        <w:div w:id="1174224881">
          <w:marLeft w:val="0"/>
          <w:marRight w:val="0"/>
          <w:marTop w:val="0"/>
          <w:marBottom w:val="0"/>
          <w:divBdr>
            <w:top w:val="none" w:sz="0" w:space="0" w:color="auto"/>
            <w:left w:val="none" w:sz="0" w:space="0" w:color="auto"/>
            <w:bottom w:val="none" w:sz="0" w:space="0" w:color="auto"/>
            <w:right w:val="none" w:sz="0" w:space="0" w:color="auto"/>
          </w:divBdr>
        </w:div>
        <w:div w:id="580913182">
          <w:marLeft w:val="0"/>
          <w:marRight w:val="0"/>
          <w:marTop w:val="0"/>
          <w:marBottom w:val="0"/>
          <w:divBdr>
            <w:top w:val="none" w:sz="0" w:space="0" w:color="auto"/>
            <w:left w:val="none" w:sz="0" w:space="0" w:color="auto"/>
            <w:bottom w:val="none" w:sz="0" w:space="0" w:color="auto"/>
            <w:right w:val="none" w:sz="0" w:space="0" w:color="auto"/>
          </w:divBdr>
        </w:div>
        <w:div w:id="2116516250">
          <w:marLeft w:val="0"/>
          <w:marRight w:val="0"/>
          <w:marTop w:val="0"/>
          <w:marBottom w:val="0"/>
          <w:divBdr>
            <w:top w:val="none" w:sz="0" w:space="0" w:color="auto"/>
            <w:left w:val="none" w:sz="0" w:space="0" w:color="auto"/>
            <w:bottom w:val="none" w:sz="0" w:space="0" w:color="auto"/>
            <w:right w:val="none" w:sz="0" w:space="0" w:color="auto"/>
          </w:divBdr>
        </w:div>
        <w:div w:id="1172530339">
          <w:marLeft w:val="0"/>
          <w:marRight w:val="0"/>
          <w:marTop w:val="0"/>
          <w:marBottom w:val="0"/>
          <w:divBdr>
            <w:top w:val="none" w:sz="0" w:space="0" w:color="auto"/>
            <w:left w:val="none" w:sz="0" w:space="0" w:color="auto"/>
            <w:bottom w:val="none" w:sz="0" w:space="0" w:color="auto"/>
            <w:right w:val="none" w:sz="0" w:space="0" w:color="auto"/>
          </w:divBdr>
        </w:div>
        <w:div w:id="1890798993">
          <w:marLeft w:val="0"/>
          <w:marRight w:val="0"/>
          <w:marTop w:val="0"/>
          <w:marBottom w:val="0"/>
          <w:divBdr>
            <w:top w:val="none" w:sz="0" w:space="0" w:color="auto"/>
            <w:left w:val="none" w:sz="0" w:space="0" w:color="auto"/>
            <w:bottom w:val="none" w:sz="0" w:space="0" w:color="auto"/>
            <w:right w:val="none" w:sz="0" w:space="0" w:color="auto"/>
          </w:divBdr>
        </w:div>
        <w:div w:id="1269195686">
          <w:marLeft w:val="0"/>
          <w:marRight w:val="0"/>
          <w:marTop w:val="0"/>
          <w:marBottom w:val="0"/>
          <w:divBdr>
            <w:top w:val="none" w:sz="0" w:space="0" w:color="auto"/>
            <w:left w:val="none" w:sz="0" w:space="0" w:color="auto"/>
            <w:bottom w:val="none" w:sz="0" w:space="0" w:color="auto"/>
            <w:right w:val="none" w:sz="0" w:space="0" w:color="auto"/>
          </w:divBdr>
        </w:div>
        <w:div w:id="150368925">
          <w:marLeft w:val="0"/>
          <w:marRight w:val="0"/>
          <w:marTop w:val="0"/>
          <w:marBottom w:val="0"/>
          <w:divBdr>
            <w:top w:val="none" w:sz="0" w:space="0" w:color="auto"/>
            <w:left w:val="none" w:sz="0" w:space="0" w:color="auto"/>
            <w:bottom w:val="none" w:sz="0" w:space="0" w:color="auto"/>
            <w:right w:val="none" w:sz="0" w:space="0" w:color="auto"/>
          </w:divBdr>
        </w:div>
        <w:div w:id="176651460">
          <w:marLeft w:val="0"/>
          <w:marRight w:val="0"/>
          <w:marTop w:val="0"/>
          <w:marBottom w:val="0"/>
          <w:divBdr>
            <w:top w:val="none" w:sz="0" w:space="0" w:color="auto"/>
            <w:left w:val="none" w:sz="0" w:space="0" w:color="auto"/>
            <w:bottom w:val="none" w:sz="0" w:space="0" w:color="auto"/>
            <w:right w:val="none" w:sz="0" w:space="0" w:color="auto"/>
          </w:divBdr>
        </w:div>
        <w:div w:id="314143200">
          <w:marLeft w:val="0"/>
          <w:marRight w:val="0"/>
          <w:marTop w:val="0"/>
          <w:marBottom w:val="0"/>
          <w:divBdr>
            <w:top w:val="none" w:sz="0" w:space="0" w:color="auto"/>
            <w:left w:val="none" w:sz="0" w:space="0" w:color="auto"/>
            <w:bottom w:val="none" w:sz="0" w:space="0" w:color="auto"/>
            <w:right w:val="none" w:sz="0" w:space="0" w:color="auto"/>
          </w:divBdr>
        </w:div>
        <w:div w:id="1432044014">
          <w:marLeft w:val="0"/>
          <w:marRight w:val="0"/>
          <w:marTop w:val="0"/>
          <w:marBottom w:val="0"/>
          <w:divBdr>
            <w:top w:val="none" w:sz="0" w:space="0" w:color="auto"/>
            <w:left w:val="none" w:sz="0" w:space="0" w:color="auto"/>
            <w:bottom w:val="none" w:sz="0" w:space="0" w:color="auto"/>
            <w:right w:val="none" w:sz="0" w:space="0" w:color="auto"/>
          </w:divBdr>
        </w:div>
        <w:div w:id="1849176418">
          <w:marLeft w:val="0"/>
          <w:marRight w:val="0"/>
          <w:marTop w:val="0"/>
          <w:marBottom w:val="0"/>
          <w:divBdr>
            <w:top w:val="none" w:sz="0" w:space="0" w:color="auto"/>
            <w:left w:val="none" w:sz="0" w:space="0" w:color="auto"/>
            <w:bottom w:val="none" w:sz="0" w:space="0" w:color="auto"/>
            <w:right w:val="none" w:sz="0" w:space="0" w:color="auto"/>
          </w:divBdr>
        </w:div>
        <w:div w:id="223685747">
          <w:marLeft w:val="0"/>
          <w:marRight w:val="0"/>
          <w:marTop w:val="0"/>
          <w:marBottom w:val="0"/>
          <w:divBdr>
            <w:top w:val="none" w:sz="0" w:space="0" w:color="auto"/>
            <w:left w:val="none" w:sz="0" w:space="0" w:color="auto"/>
            <w:bottom w:val="none" w:sz="0" w:space="0" w:color="auto"/>
            <w:right w:val="none" w:sz="0" w:space="0" w:color="auto"/>
          </w:divBdr>
        </w:div>
        <w:div w:id="1199320912">
          <w:marLeft w:val="0"/>
          <w:marRight w:val="0"/>
          <w:marTop w:val="0"/>
          <w:marBottom w:val="0"/>
          <w:divBdr>
            <w:top w:val="none" w:sz="0" w:space="0" w:color="auto"/>
            <w:left w:val="none" w:sz="0" w:space="0" w:color="auto"/>
            <w:bottom w:val="none" w:sz="0" w:space="0" w:color="auto"/>
            <w:right w:val="none" w:sz="0" w:space="0" w:color="auto"/>
          </w:divBdr>
        </w:div>
        <w:div w:id="436367838">
          <w:marLeft w:val="0"/>
          <w:marRight w:val="0"/>
          <w:marTop w:val="0"/>
          <w:marBottom w:val="0"/>
          <w:divBdr>
            <w:top w:val="none" w:sz="0" w:space="0" w:color="auto"/>
            <w:left w:val="none" w:sz="0" w:space="0" w:color="auto"/>
            <w:bottom w:val="none" w:sz="0" w:space="0" w:color="auto"/>
            <w:right w:val="none" w:sz="0" w:space="0" w:color="auto"/>
          </w:divBdr>
        </w:div>
        <w:div w:id="2089106980">
          <w:marLeft w:val="0"/>
          <w:marRight w:val="0"/>
          <w:marTop w:val="0"/>
          <w:marBottom w:val="0"/>
          <w:divBdr>
            <w:top w:val="none" w:sz="0" w:space="0" w:color="auto"/>
            <w:left w:val="none" w:sz="0" w:space="0" w:color="auto"/>
            <w:bottom w:val="none" w:sz="0" w:space="0" w:color="auto"/>
            <w:right w:val="none" w:sz="0" w:space="0" w:color="auto"/>
          </w:divBdr>
        </w:div>
        <w:div w:id="101343921">
          <w:marLeft w:val="0"/>
          <w:marRight w:val="0"/>
          <w:marTop w:val="0"/>
          <w:marBottom w:val="0"/>
          <w:divBdr>
            <w:top w:val="none" w:sz="0" w:space="0" w:color="auto"/>
            <w:left w:val="none" w:sz="0" w:space="0" w:color="auto"/>
            <w:bottom w:val="none" w:sz="0" w:space="0" w:color="auto"/>
            <w:right w:val="none" w:sz="0" w:space="0" w:color="auto"/>
          </w:divBdr>
        </w:div>
        <w:div w:id="1407992945">
          <w:marLeft w:val="0"/>
          <w:marRight w:val="0"/>
          <w:marTop w:val="0"/>
          <w:marBottom w:val="0"/>
          <w:divBdr>
            <w:top w:val="none" w:sz="0" w:space="0" w:color="auto"/>
            <w:left w:val="none" w:sz="0" w:space="0" w:color="auto"/>
            <w:bottom w:val="none" w:sz="0" w:space="0" w:color="auto"/>
            <w:right w:val="none" w:sz="0" w:space="0" w:color="auto"/>
          </w:divBdr>
        </w:div>
        <w:div w:id="850803586">
          <w:marLeft w:val="0"/>
          <w:marRight w:val="0"/>
          <w:marTop w:val="0"/>
          <w:marBottom w:val="0"/>
          <w:divBdr>
            <w:top w:val="none" w:sz="0" w:space="0" w:color="auto"/>
            <w:left w:val="none" w:sz="0" w:space="0" w:color="auto"/>
            <w:bottom w:val="none" w:sz="0" w:space="0" w:color="auto"/>
            <w:right w:val="none" w:sz="0" w:space="0" w:color="auto"/>
          </w:divBdr>
        </w:div>
        <w:div w:id="371922340">
          <w:marLeft w:val="0"/>
          <w:marRight w:val="0"/>
          <w:marTop w:val="0"/>
          <w:marBottom w:val="0"/>
          <w:divBdr>
            <w:top w:val="none" w:sz="0" w:space="0" w:color="auto"/>
            <w:left w:val="none" w:sz="0" w:space="0" w:color="auto"/>
            <w:bottom w:val="none" w:sz="0" w:space="0" w:color="auto"/>
            <w:right w:val="none" w:sz="0" w:space="0" w:color="auto"/>
          </w:divBdr>
        </w:div>
        <w:div w:id="1120760508">
          <w:marLeft w:val="0"/>
          <w:marRight w:val="0"/>
          <w:marTop w:val="0"/>
          <w:marBottom w:val="0"/>
          <w:divBdr>
            <w:top w:val="none" w:sz="0" w:space="0" w:color="auto"/>
            <w:left w:val="none" w:sz="0" w:space="0" w:color="auto"/>
            <w:bottom w:val="none" w:sz="0" w:space="0" w:color="auto"/>
            <w:right w:val="none" w:sz="0" w:space="0" w:color="auto"/>
          </w:divBdr>
        </w:div>
        <w:div w:id="1218738063">
          <w:marLeft w:val="0"/>
          <w:marRight w:val="0"/>
          <w:marTop w:val="0"/>
          <w:marBottom w:val="0"/>
          <w:divBdr>
            <w:top w:val="none" w:sz="0" w:space="0" w:color="auto"/>
            <w:left w:val="none" w:sz="0" w:space="0" w:color="auto"/>
            <w:bottom w:val="none" w:sz="0" w:space="0" w:color="auto"/>
            <w:right w:val="none" w:sz="0" w:space="0" w:color="auto"/>
          </w:divBdr>
        </w:div>
        <w:div w:id="1315598457">
          <w:marLeft w:val="0"/>
          <w:marRight w:val="0"/>
          <w:marTop w:val="0"/>
          <w:marBottom w:val="0"/>
          <w:divBdr>
            <w:top w:val="none" w:sz="0" w:space="0" w:color="auto"/>
            <w:left w:val="none" w:sz="0" w:space="0" w:color="auto"/>
            <w:bottom w:val="none" w:sz="0" w:space="0" w:color="auto"/>
            <w:right w:val="none" w:sz="0" w:space="0" w:color="auto"/>
          </w:divBdr>
        </w:div>
        <w:div w:id="1946880666">
          <w:marLeft w:val="0"/>
          <w:marRight w:val="0"/>
          <w:marTop w:val="0"/>
          <w:marBottom w:val="0"/>
          <w:divBdr>
            <w:top w:val="none" w:sz="0" w:space="0" w:color="auto"/>
            <w:left w:val="none" w:sz="0" w:space="0" w:color="auto"/>
            <w:bottom w:val="none" w:sz="0" w:space="0" w:color="auto"/>
            <w:right w:val="none" w:sz="0" w:space="0" w:color="auto"/>
          </w:divBdr>
        </w:div>
        <w:div w:id="1057239674">
          <w:marLeft w:val="0"/>
          <w:marRight w:val="0"/>
          <w:marTop w:val="0"/>
          <w:marBottom w:val="0"/>
          <w:divBdr>
            <w:top w:val="none" w:sz="0" w:space="0" w:color="auto"/>
            <w:left w:val="none" w:sz="0" w:space="0" w:color="auto"/>
            <w:bottom w:val="none" w:sz="0" w:space="0" w:color="auto"/>
            <w:right w:val="none" w:sz="0" w:space="0" w:color="auto"/>
          </w:divBdr>
        </w:div>
        <w:div w:id="2824574">
          <w:marLeft w:val="0"/>
          <w:marRight w:val="0"/>
          <w:marTop w:val="0"/>
          <w:marBottom w:val="0"/>
          <w:divBdr>
            <w:top w:val="none" w:sz="0" w:space="0" w:color="auto"/>
            <w:left w:val="none" w:sz="0" w:space="0" w:color="auto"/>
            <w:bottom w:val="none" w:sz="0" w:space="0" w:color="auto"/>
            <w:right w:val="none" w:sz="0" w:space="0" w:color="auto"/>
          </w:divBdr>
        </w:div>
        <w:div w:id="395707439">
          <w:marLeft w:val="0"/>
          <w:marRight w:val="0"/>
          <w:marTop w:val="0"/>
          <w:marBottom w:val="0"/>
          <w:divBdr>
            <w:top w:val="none" w:sz="0" w:space="0" w:color="auto"/>
            <w:left w:val="none" w:sz="0" w:space="0" w:color="auto"/>
            <w:bottom w:val="none" w:sz="0" w:space="0" w:color="auto"/>
            <w:right w:val="none" w:sz="0" w:space="0" w:color="auto"/>
          </w:divBdr>
        </w:div>
        <w:div w:id="401173696">
          <w:marLeft w:val="0"/>
          <w:marRight w:val="0"/>
          <w:marTop w:val="0"/>
          <w:marBottom w:val="0"/>
          <w:divBdr>
            <w:top w:val="none" w:sz="0" w:space="0" w:color="auto"/>
            <w:left w:val="none" w:sz="0" w:space="0" w:color="auto"/>
            <w:bottom w:val="none" w:sz="0" w:space="0" w:color="auto"/>
            <w:right w:val="none" w:sz="0" w:space="0" w:color="auto"/>
          </w:divBdr>
        </w:div>
        <w:div w:id="879633073">
          <w:marLeft w:val="0"/>
          <w:marRight w:val="0"/>
          <w:marTop w:val="0"/>
          <w:marBottom w:val="0"/>
          <w:divBdr>
            <w:top w:val="none" w:sz="0" w:space="0" w:color="auto"/>
            <w:left w:val="none" w:sz="0" w:space="0" w:color="auto"/>
            <w:bottom w:val="none" w:sz="0" w:space="0" w:color="auto"/>
            <w:right w:val="none" w:sz="0" w:space="0" w:color="auto"/>
          </w:divBdr>
        </w:div>
        <w:div w:id="43406442">
          <w:marLeft w:val="0"/>
          <w:marRight w:val="0"/>
          <w:marTop w:val="0"/>
          <w:marBottom w:val="0"/>
          <w:divBdr>
            <w:top w:val="none" w:sz="0" w:space="0" w:color="auto"/>
            <w:left w:val="none" w:sz="0" w:space="0" w:color="auto"/>
            <w:bottom w:val="none" w:sz="0" w:space="0" w:color="auto"/>
            <w:right w:val="none" w:sz="0" w:space="0" w:color="auto"/>
          </w:divBdr>
        </w:div>
        <w:div w:id="10303664">
          <w:marLeft w:val="0"/>
          <w:marRight w:val="0"/>
          <w:marTop w:val="0"/>
          <w:marBottom w:val="0"/>
          <w:divBdr>
            <w:top w:val="none" w:sz="0" w:space="0" w:color="auto"/>
            <w:left w:val="none" w:sz="0" w:space="0" w:color="auto"/>
            <w:bottom w:val="none" w:sz="0" w:space="0" w:color="auto"/>
            <w:right w:val="none" w:sz="0" w:space="0" w:color="auto"/>
          </w:divBdr>
        </w:div>
        <w:div w:id="1554270324">
          <w:marLeft w:val="0"/>
          <w:marRight w:val="0"/>
          <w:marTop w:val="0"/>
          <w:marBottom w:val="0"/>
          <w:divBdr>
            <w:top w:val="none" w:sz="0" w:space="0" w:color="auto"/>
            <w:left w:val="none" w:sz="0" w:space="0" w:color="auto"/>
            <w:bottom w:val="none" w:sz="0" w:space="0" w:color="auto"/>
            <w:right w:val="none" w:sz="0" w:space="0" w:color="auto"/>
          </w:divBdr>
        </w:div>
        <w:div w:id="888801565">
          <w:marLeft w:val="0"/>
          <w:marRight w:val="0"/>
          <w:marTop w:val="0"/>
          <w:marBottom w:val="0"/>
          <w:divBdr>
            <w:top w:val="none" w:sz="0" w:space="0" w:color="auto"/>
            <w:left w:val="none" w:sz="0" w:space="0" w:color="auto"/>
            <w:bottom w:val="none" w:sz="0" w:space="0" w:color="auto"/>
            <w:right w:val="none" w:sz="0" w:space="0" w:color="auto"/>
          </w:divBdr>
        </w:div>
        <w:div w:id="868951008">
          <w:marLeft w:val="0"/>
          <w:marRight w:val="0"/>
          <w:marTop w:val="0"/>
          <w:marBottom w:val="0"/>
          <w:divBdr>
            <w:top w:val="none" w:sz="0" w:space="0" w:color="auto"/>
            <w:left w:val="none" w:sz="0" w:space="0" w:color="auto"/>
            <w:bottom w:val="none" w:sz="0" w:space="0" w:color="auto"/>
            <w:right w:val="none" w:sz="0" w:space="0" w:color="auto"/>
          </w:divBdr>
        </w:div>
        <w:div w:id="1694334477">
          <w:marLeft w:val="0"/>
          <w:marRight w:val="0"/>
          <w:marTop w:val="0"/>
          <w:marBottom w:val="0"/>
          <w:divBdr>
            <w:top w:val="none" w:sz="0" w:space="0" w:color="auto"/>
            <w:left w:val="none" w:sz="0" w:space="0" w:color="auto"/>
            <w:bottom w:val="none" w:sz="0" w:space="0" w:color="auto"/>
            <w:right w:val="none" w:sz="0" w:space="0" w:color="auto"/>
          </w:divBdr>
        </w:div>
        <w:div w:id="1998144278">
          <w:marLeft w:val="0"/>
          <w:marRight w:val="0"/>
          <w:marTop w:val="0"/>
          <w:marBottom w:val="0"/>
          <w:divBdr>
            <w:top w:val="none" w:sz="0" w:space="0" w:color="auto"/>
            <w:left w:val="none" w:sz="0" w:space="0" w:color="auto"/>
            <w:bottom w:val="none" w:sz="0" w:space="0" w:color="auto"/>
            <w:right w:val="none" w:sz="0" w:space="0" w:color="auto"/>
          </w:divBdr>
        </w:div>
        <w:div w:id="1359623112">
          <w:marLeft w:val="0"/>
          <w:marRight w:val="0"/>
          <w:marTop w:val="0"/>
          <w:marBottom w:val="0"/>
          <w:divBdr>
            <w:top w:val="none" w:sz="0" w:space="0" w:color="auto"/>
            <w:left w:val="none" w:sz="0" w:space="0" w:color="auto"/>
            <w:bottom w:val="none" w:sz="0" w:space="0" w:color="auto"/>
            <w:right w:val="none" w:sz="0" w:space="0" w:color="auto"/>
          </w:divBdr>
        </w:div>
        <w:div w:id="199440179">
          <w:marLeft w:val="0"/>
          <w:marRight w:val="0"/>
          <w:marTop w:val="0"/>
          <w:marBottom w:val="0"/>
          <w:divBdr>
            <w:top w:val="none" w:sz="0" w:space="0" w:color="auto"/>
            <w:left w:val="none" w:sz="0" w:space="0" w:color="auto"/>
            <w:bottom w:val="none" w:sz="0" w:space="0" w:color="auto"/>
            <w:right w:val="none" w:sz="0" w:space="0" w:color="auto"/>
          </w:divBdr>
        </w:div>
        <w:div w:id="1097672001">
          <w:marLeft w:val="0"/>
          <w:marRight w:val="0"/>
          <w:marTop w:val="0"/>
          <w:marBottom w:val="0"/>
          <w:divBdr>
            <w:top w:val="none" w:sz="0" w:space="0" w:color="auto"/>
            <w:left w:val="none" w:sz="0" w:space="0" w:color="auto"/>
            <w:bottom w:val="none" w:sz="0" w:space="0" w:color="auto"/>
            <w:right w:val="none" w:sz="0" w:space="0" w:color="auto"/>
          </w:divBdr>
        </w:div>
        <w:div w:id="1159273272">
          <w:marLeft w:val="0"/>
          <w:marRight w:val="0"/>
          <w:marTop w:val="0"/>
          <w:marBottom w:val="0"/>
          <w:divBdr>
            <w:top w:val="none" w:sz="0" w:space="0" w:color="auto"/>
            <w:left w:val="none" w:sz="0" w:space="0" w:color="auto"/>
            <w:bottom w:val="none" w:sz="0" w:space="0" w:color="auto"/>
            <w:right w:val="none" w:sz="0" w:space="0" w:color="auto"/>
          </w:divBdr>
        </w:div>
        <w:div w:id="1243103998">
          <w:marLeft w:val="0"/>
          <w:marRight w:val="0"/>
          <w:marTop w:val="0"/>
          <w:marBottom w:val="0"/>
          <w:divBdr>
            <w:top w:val="none" w:sz="0" w:space="0" w:color="auto"/>
            <w:left w:val="none" w:sz="0" w:space="0" w:color="auto"/>
            <w:bottom w:val="none" w:sz="0" w:space="0" w:color="auto"/>
            <w:right w:val="none" w:sz="0" w:space="0" w:color="auto"/>
          </w:divBdr>
        </w:div>
        <w:div w:id="882986400">
          <w:marLeft w:val="0"/>
          <w:marRight w:val="0"/>
          <w:marTop w:val="0"/>
          <w:marBottom w:val="0"/>
          <w:divBdr>
            <w:top w:val="none" w:sz="0" w:space="0" w:color="auto"/>
            <w:left w:val="none" w:sz="0" w:space="0" w:color="auto"/>
            <w:bottom w:val="none" w:sz="0" w:space="0" w:color="auto"/>
            <w:right w:val="none" w:sz="0" w:space="0" w:color="auto"/>
          </w:divBdr>
        </w:div>
        <w:div w:id="456487592">
          <w:marLeft w:val="0"/>
          <w:marRight w:val="0"/>
          <w:marTop w:val="0"/>
          <w:marBottom w:val="0"/>
          <w:divBdr>
            <w:top w:val="none" w:sz="0" w:space="0" w:color="auto"/>
            <w:left w:val="none" w:sz="0" w:space="0" w:color="auto"/>
            <w:bottom w:val="none" w:sz="0" w:space="0" w:color="auto"/>
            <w:right w:val="none" w:sz="0" w:space="0" w:color="auto"/>
          </w:divBdr>
        </w:div>
        <w:div w:id="1253276527">
          <w:marLeft w:val="0"/>
          <w:marRight w:val="0"/>
          <w:marTop w:val="0"/>
          <w:marBottom w:val="0"/>
          <w:divBdr>
            <w:top w:val="none" w:sz="0" w:space="0" w:color="auto"/>
            <w:left w:val="none" w:sz="0" w:space="0" w:color="auto"/>
            <w:bottom w:val="none" w:sz="0" w:space="0" w:color="auto"/>
            <w:right w:val="none" w:sz="0" w:space="0" w:color="auto"/>
          </w:divBdr>
        </w:div>
        <w:div w:id="1940485927">
          <w:marLeft w:val="0"/>
          <w:marRight w:val="0"/>
          <w:marTop w:val="0"/>
          <w:marBottom w:val="0"/>
          <w:divBdr>
            <w:top w:val="none" w:sz="0" w:space="0" w:color="auto"/>
            <w:left w:val="none" w:sz="0" w:space="0" w:color="auto"/>
            <w:bottom w:val="none" w:sz="0" w:space="0" w:color="auto"/>
            <w:right w:val="none" w:sz="0" w:space="0" w:color="auto"/>
          </w:divBdr>
        </w:div>
        <w:div w:id="1129587526">
          <w:marLeft w:val="0"/>
          <w:marRight w:val="0"/>
          <w:marTop w:val="0"/>
          <w:marBottom w:val="0"/>
          <w:divBdr>
            <w:top w:val="none" w:sz="0" w:space="0" w:color="auto"/>
            <w:left w:val="none" w:sz="0" w:space="0" w:color="auto"/>
            <w:bottom w:val="none" w:sz="0" w:space="0" w:color="auto"/>
            <w:right w:val="none" w:sz="0" w:space="0" w:color="auto"/>
          </w:divBdr>
        </w:div>
        <w:div w:id="1097210049">
          <w:marLeft w:val="0"/>
          <w:marRight w:val="0"/>
          <w:marTop w:val="0"/>
          <w:marBottom w:val="0"/>
          <w:divBdr>
            <w:top w:val="none" w:sz="0" w:space="0" w:color="auto"/>
            <w:left w:val="none" w:sz="0" w:space="0" w:color="auto"/>
            <w:bottom w:val="none" w:sz="0" w:space="0" w:color="auto"/>
            <w:right w:val="none" w:sz="0" w:space="0" w:color="auto"/>
          </w:divBdr>
        </w:div>
        <w:div w:id="665212446">
          <w:marLeft w:val="0"/>
          <w:marRight w:val="0"/>
          <w:marTop w:val="0"/>
          <w:marBottom w:val="0"/>
          <w:divBdr>
            <w:top w:val="none" w:sz="0" w:space="0" w:color="auto"/>
            <w:left w:val="none" w:sz="0" w:space="0" w:color="auto"/>
            <w:bottom w:val="none" w:sz="0" w:space="0" w:color="auto"/>
            <w:right w:val="none" w:sz="0" w:space="0" w:color="auto"/>
          </w:divBdr>
        </w:div>
        <w:div w:id="1688435417">
          <w:marLeft w:val="0"/>
          <w:marRight w:val="0"/>
          <w:marTop w:val="0"/>
          <w:marBottom w:val="0"/>
          <w:divBdr>
            <w:top w:val="none" w:sz="0" w:space="0" w:color="auto"/>
            <w:left w:val="none" w:sz="0" w:space="0" w:color="auto"/>
            <w:bottom w:val="none" w:sz="0" w:space="0" w:color="auto"/>
            <w:right w:val="none" w:sz="0" w:space="0" w:color="auto"/>
          </w:divBdr>
        </w:div>
        <w:div w:id="2122411672">
          <w:marLeft w:val="0"/>
          <w:marRight w:val="0"/>
          <w:marTop w:val="0"/>
          <w:marBottom w:val="0"/>
          <w:divBdr>
            <w:top w:val="none" w:sz="0" w:space="0" w:color="auto"/>
            <w:left w:val="none" w:sz="0" w:space="0" w:color="auto"/>
            <w:bottom w:val="none" w:sz="0" w:space="0" w:color="auto"/>
            <w:right w:val="none" w:sz="0" w:space="0" w:color="auto"/>
          </w:divBdr>
        </w:div>
        <w:div w:id="1639796961">
          <w:marLeft w:val="0"/>
          <w:marRight w:val="0"/>
          <w:marTop w:val="0"/>
          <w:marBottom w:val="0"/>
          <w:divBdr>
            <w:top w:val="none" w:sz="0" w:space="0" w:color="auto"/>
            <w:left w:val="none" w:sz="0" w:space="0" w:color="auto"/>
            <w:bottom w:val="none" w:sz="0" w:space="0" w:color="auto"/>
            <w:right w:val="none" w:sz="0" w:space="0" w:color="auto"/>
          </w:divBdr>
        </w:div>
        <w:div w:id="2032687028">
          <w:marLeft w:val="0"/>
          <w:marRight w:val="0"/>
          <w:marTop w:val="0"/>
          <w:marBottom w:val="0"/>
          <w:divBdr>
            <w:top w:val="none" w:sz="0" w:space="0" w:color="auto"/>
            <w:left w:val="none" w:sz="0" w:space="0" w:color="auto"/>
            <w:bottom w:val="none" w:sz="0" w:space="0" w:color="auto"/>
            <w:right w:val="none" w:sz="0" w:space="0" w:color="auto"/>
          </w:divBdr>
        </w:div>
        <w:div w:id="730883732">
          <w:marLeft w:val="0"/>
          <w:marRight w:val="0"/>
          <w:marTop w:val="0"/>
          <w:marBottom w:val="0"/>
          <w:divBdr>
            <w:top w:val="none" w:sz="0" w:space="0" w:color="auto"/>
            <w:left w:val="none" w:sz="0" w:space="0" w:color="auto"/>
            <w:bottom w:val="none" w:sz="0" w:space="0" w:color="auto"/>
            <w:right w:val="none" w:sz="0" w:space="0" w:color="auto"/>
          </w:divBdr>
        </w:div>
        <w:div w:id="1898399613">
          <w:marLeft w:val="0"/>
          <w:marRight w:val="0"/>
          <w:marTop w:val="0"/>
          <w:marBottom w:val="0"/>
          <w:divBdr>
            <w:top w:val="none" w:sz="0" w:space="0" w:color="auto"/>
            <w:left w:val="none" w:sz="0" w:space="0" w:color="auto"/>
            <w:bottom w:val="none" w:sz="0" w:space="0" w:color="auto"/>
            <w:right w:val="none" w:sz="0" w:space="0" w:color="auto"/>
          </w:divBdr>
        </w:div>
        <w:div w:id="397870275">
          <w:marLeft w:val="0"/>
          <w:marRight w:val="0"/>
          <w:marTop w:val="0"/>
          <w:marBottom w:val="0"/>
          <w:divBdr>
            <w:top w:val="none" w:sz="0" w:space="0" w:color="auto"/>
            <w:left w:val="none" w:sz="0" w:space="0" w:color="auto"/>
            <w:bottom w:val="none" w:sz="0" w:space="0" w:color="auto"/>
            <w:right w:val="none" w:sz="0" w:space="0" w:color="auto"/>
          </w:divBdr>
        </w:div>
        <w:div w:id="1161773506">
          <w:marLeft w:val="0"/>
          <w:marRight w:val="0"/>
          <w:marTop w:val="0"/>
          <w:marBottom w:val="0"/>
          <w:divBdr>
            <w:top w:val="none" w:sz="0" w:space="0" w:color="auto"/>
            <w:left w:val="none" w:sz="0" w:space="0" w:color="auto"/>
            <w:bottom w:val="none" w:sz="0" w:space="0" w:color="auto"/>
            <w:right w:val="none" w:sz="0" w:space="0" w:color="auto"/>
          </w:divBdr>
        </w:div>
        <w:div w:id="1060591968">
          <w:marLeft w:val="0"/>
          <w:marRight w:val="0"/>
          <w:marTop w:val="0"/>
          <w:marBottom w:val="0"/>
          <w:divBdr>
            <w:top w:val="none" w:sz="0" w:space="0" w:color="auto"/>
            <w:left w:val="none" w:sz="0" w:space="0" w:color="auto"/>
            <w:bottom w:val="none" w:sz="0" w:space="0" w:color="auto"/>
            <w:right w:val="none" w:sz="0" w:space="0" w:color="auto"/>
          </w:divBdr>
        </w:div>
        <w:div w:id="1246496019">
          <w:marLeft w:val="0"/>
          <w:marRight w:val="0"/>
          <w:marTop w:val="0"/>
          <w:marBottom w:val="0"/>
          <w:divBdr>
            <w:top w:val="none" w:sz="0" w:space="0" w:color="auto"/>
            <w:left w:val="none" w:sz="0" w:space="0" w:color="auto"/>
            <w:bottom w:val="none" w:sz="0" w:space="0" w:color="auto"/>
            <w:right w:val="none" w:sz="0" w:space="0" w:color="auto"/>
          </w:divBdr>
        </w:div>
        <w:div w:id="801733518">
          <w:marLeft w:val="0"/>
          <w:marRight w:val="0"/>
          <w:marTop w:val="0"/>
          <w:marBottom w:val="0"/>
          <w:divBdr>
            <w:top w:val="none" w:sz="0" w:space="0" w:color="auto"/>
            <w:left w:val="none" w:sz="0" w:space="0" w:color="auto"/>
            <w:bottom w:val="none" w:sz="0" w:space="0" w:color="auto"/>
            <w:right w:val="none" w:sz="0" w:space="0" w:color="auto"/>
          </w:divBdr>
        </w:div>
        <w:div w:id="418185223">
          <w:marLeft w:val="0"/>
          <w:marRight w:val="0"/>
          <w:marTop w:val="0"/>
          <w:marBottom w:val="0"/>
          <w:divBdr>
            <w:top w:val="none" w:sz="0" w:space="0" w:color="auto"/>
            <w:left w:val="none" w:sz="0" w:space="0" w:color="auto"/>
            <w:bottom w:val="none" w:sz="0" w:space="0" w:color="auto"/>
            <w:right w:val="none" w:sz="0" w:space="0" w:color="auto"/>
          </w:divBdr>
        </w:div>
        <w:div w:id="224537102">
          <w:marLeft w:val="0"/>
          <w:marRight w:val="0"/>
          <w:marTop w:val="0"/>
          <w:marBottom w:val="0"/>
          <w:divBdr>
            <w:top w:val="none" w:sz="0" w:space="0" w:color="auto"/>
            <w:left w:val="none" w:sz="0" w:space="0" w:color="auto"/>
            <w:bottom w:val="none" w:sz="0" w:space="0" w:color="auto"/>
            <w:right w:val="none" w:sz="0" w:space="0" w:color="auto"/>
          </w:divBdr>
        </w:div>
        <w:div w:id="1781607482">
          <w:marLeft w:val="0"/>
          <w:marRight w:val="0"/>
          <w:marTop w:val="0"/>
          <w:marBottom w:val="0"/>
          <w:divBdr>
            <w:top w:val="none" w:sz="0" w:space="0" w:color="auto"/>
            <w:left w:val="none" w:sz="0" w:space="0" w:color="auto"/>
            <w:bottom w:val="none" w:sz="0" w:space="0" w:color="auto"/>
            <w:right w:val="none" w:sz="0" w:space="0" w:color="auto"/>
          </w:divBdr>
        </w:div>
        <w:div w:id="1408723958">
          <w:marLeft w:val="0"/>
          <w:marRight w:val="0"/>
          <w:marTop w:val="0"/>
          <w:marBottom w:val="0"/>
          <w:divBdr>
            <w:top w:val="none" w:sz="0" w:space="0" w:color="auto"/>
            <w:left w:val="none" w:sz="0" w:space="0" w:color="auto"/>
            <w:bottom w:val="none" w:sz="0" w:space="0" w:color="auto"/>
            <w:right w:val="none" w:sz="0" w:space="0" w:color="auto"/>
          </w:divBdr>
        </w:div>
        <w:div w:id="1741560199">
          <w:marLeft w:val="0"/>
          <w:marRight w:val="0"/>
          <w:marTop w:val="0"/>
          <w:marBottom w:val="0"/>
          <w:divBdr>
            <w:top w:val="none" w:sz="0" w:space="0" w:color="auto"/>
            <w:left w:val="none" w:sz="0" w:space="0" w:color="auto"/>
            <w:bottom w:val="none" w:sz="0" w:space="0" w:color="auto"/>
            <w:right w:val="none" w:sz="0" w:space="0" w:color="auto"/>
          </w:divBdr>
        </w:div>
        <w:div w:id="1921794969">
          <w:marLeft w:val="0"/>
          <w:marRight w:val="0"/>
          <w:marTop w:val="0"/>
          <w:marBottom w:val="0"/>
          <w:divBdr>
            <w:top w:val="none" w:sz="0" w:space="0" w:color="auto"/>
            <w:left w:val="none" w:sz="0" w:space="0" w:color="auto"/>
            <w:bottom w:val="none" w:sz="0" w:space="0" w:color="auto"/>
            <w:right w:val="none" w:sz="0" w:space="0" w:color="auto"/>
          </w:divBdr>
        </w:div>
        <w:div w:id="1600215608">
          <w:marLeft w:val="0"/>
          <w:marRight w:val="0"/>
          <w:marTop w:val="0"/>
          <w:marBottom w:val="0"/>
          <w:divBdr>
            <w:top w:val="none" w:sz="0" w:space="0" w:color="auto"/>
            <w:left w:val="none" w:sz="0" w:space="0" w:color="auto"/>
            <w:bottom w:val="none" w:sz="0" w:space="0" w:color="auto"/>
            <w:right w:val="none" w:sz="0" w:space="0" w:color="auto"/>
          </w:divBdr>
        </w:div>
        <w:div w:id="675032873">
          <w:marLeft w:val="0"/>
          <w:marRight w:val="0"/>
          <w:marTop w:val="0"/>
          <w:marBottom w:val="0"/>
          <w:divBdr>
            <w:top w:val="none" w:sz="0" w:space="0" w:color="auto"/>
            <w:left w:val="none" w:sz="0" w:space="0" w:color="auto"/>
            <w:bottom w:val="none" w:sz="0" w:space="0" w:color="auto"/>
            <w:right w:val="none" w:sz="0" w:space="0" w:color="auto"/>
          </w:divBdr>
        </w:div>
        <w:div w:id="1023439168">
          <w:marLeft w:val="0"/>
          <w:marRight w:val="0"/>
          <w:marTop w:val="0"/>
          <w:marBottom w:val="0"/>
          <w:divBdr>
            <w:top w:val="none" w:sz="0" w:space="0" w:color="auto"/>
            <w:left w:val="none" w:sz="0" w:space="0" w:color="auto"/>
            <w:bottom w:val="none" w:sz="0" w:space="0" w:color="auto"/>
            <w:right w:val="none" w:sz="0" w:space="0" w:color="auto"/>
          </w:divBdr>
        </w:div>
        <w:div w:id="1043359600">
          <w:marLeft w:val="0"/>
          <w:marRight w:val="0"/>
          <w:marTop w:val="0"/>
          <w:marBottom w:val="0"/>
          <w:divBdr>
            <w:top w:val="none" w:sz="0" w:space="0" w:color="auto"/>
            <w:left w:val="none" w:sz="0" w:space="0" w:color="auto"/>
            <w:bottom w:val="none" w:sz="0" w:space="0" w:color="auto"/>
            <w:right w:val="none" w:sz="0" w:space="0" w:color="auto"/>
          </w:divBdr>
        </w:div>
        <w:div w:id="1372028746">
          <w:marLeft w:val="0"/>
          <w:marRight w:val="0"/>
          <w:marTop w:val="0"/>
          <w:marBottom w:val="0"/>
          <w:divBdr>
            <w:top w:val="none" w:sz="0" w:space="0" w:color="auto"/>
            <w:left w:val="none" w:sz="0" w:space="0" w:color="auto"/>
            <w:bottom w:val="none" w:sz="0" w:space="0" w:color="auto"/>
            <w:right w:val="none" w:sz="0" w:space="0" w:color="auto"/>
          </w:divBdr>
        </w:div>
        <w:div w:id="1908344044">
          <w:marLeft w:val="0"/>
          <w:marRight w:val="0"/>
          <w:marTop w:val="0"/>
          <w:marBottom w:val="0"/>
          <w:divBdr>
            <w:top w:val="none" w:sz="0" w:space="0" w:color="auto"/>
            <w:left w:val="none" w:sz="0" w:space="0" w:color="auto"/>
            <w:bottom w:val="none" w:sz="0" w:space="0" w:color="auto"/>
            <w:right w:val="none" w:sz="0" w:space="0" w:color="auto"/>
          </w:divBdr>
        </w:div>
        <w:div w:id="1361857959">
          <w:marLeft w:val="0"/>
          <w:marRight w:val="0"/>
          <w:marTop w:val="0"/>
          <w:marBottom w:val="0"/>
          <w:divBdr>
            <w:top w:val="none" w:sz="0" w:space="0" w:color="auto"/>
            <w:left w:val="none" w:sz="0" w:space="0" w:color="auto"/>
            <w:bottom w:val="none" w:sz="0" w:space="0" w:color="auto"/>
            <w:right w:val="none" w:sz="0" w:space="0" w:color="auto"/>
          </w:divBdr>
        </w:div>
        <w:div w:id="204607682">
          <w:marLeft w:val="0"/>
          <w:marRight w:val="0"/>
          <w:marTop w:val="0"/>
          <w:marBottom w:val="0"/>
          <w:divBdr>
            <w:top w:val="none" w:sz="0" w:space="0" w:color="auto"/>
            <w:left w:val="none" w:sz="0" w:space="0" w:color="auto"/>
            <w:bottom w:val="none" w:sz="0" w:space="0" w:color="auto"/>
            <w:right w:val="none" w:sz="0" w:space="0" w:color="auto"/>
          </w:divBdr>
        </w:div>
        <w:div w:id="1703283190">
          <w:marLeft w:val="0"/>
          <w:marRight w:val="0"/>
          <w:marTop w:val="0"/>
          <w:marBottom w:val="0"/>
          <w:divBdr>
            <w:top w:val="none" w:sz="0" w:space="0" w:color="auto"/>
            <w:left w:val="none" w:sz="0" w:space="0" w:color="auto"/>
            <w:bottom w:val="none" w:sz="0" w:space="0" w:color="auto"/>
            <w:right w:val="none" w:sz="0" w:space="0" w:color="auto"/>
          </w:divBdr>
        </w:div>
        <w:div w:id="708068257">
          <w:marLeft w:val="0"/>
          <w:marRight w:val="0"/>
          <w:marTop w:val="0"/>
          <w:marBottom w:val="0"/>
          <w:divBdr>
            <w:top w:val="none" w:sz="0" w:space="0" w:color="auto"/>
            <w:left w:val="none" w:sz="0" w:space="0" w:color="auto"/>
            <w:bottom w:val="none" w:sz="0" w:space="0" w:color="auto"/>
            <w:right w:val="none" w:sz="0" w:space="0" w:color="auto"/>
          </w:divBdr>
        </w:div>
        <w:div w:id="174661506">
          <w:marLeft w:val="0"/>
          <w:marRight w:val="0"/>
          <w:marTop w:val="0"/>
          <w:marBottom w:val="0"/>
          <w:divBdr>
            <w:top w:val="none" w:sz="0" w:space="0" w:color="auto"/>
            <w:left w:val="none" w:sz="0" w:space="0" w:color="auto"/>
            <w:bottom w:val="none" w:sz="0" w:space="0" w:color="auto"/>
            <w:right w:val="none" w:sz="0" w:space="0" w:color="auto"/>
          </w:divBdr>
        </w:div>
        <w:div w:id="1295332367">
          <w:marLeft w:val="0"/>
          <w:marRight w:val="0"/>
          <w:marTop w:val="0"/>
          <w:marBottom w:val="0"/>
          <w:divBdr>
            <w:top w:val="none" w:sz="0" w:space="0" w:color="auto"/>
            <w:left w:val="none" w:sz="0" w:space="0" w:color="auto"/>
            <w:bottom w:val="none" w:sz="0" w:space="0" w:color="auto"/>
            <w:right w:val="none" w:sz="0" w:space="0" w:color="auto"/>
          </w:divBdr>
        </w:div>
        <w:div w:id="781388040">
          <w:marLeft w:val="0"/>
          <w:marRight w:val="0"/>
          <w:marTop w:val="0"/>
          <w:marBottom w:val="0"/>
          <w:divBdr>
            <w:top w:val="none" w:sz="0" w:space="0" w:color="auto"/>
            <w:left w:val="none" w:sz="0" w:space="0" w:color="auto"/>
            <w:bottom w:val="none" w:sz="0" w:space="0" w:color="auto"/>
            <w:right w:val="none" w:sz="0" w:space="0" w:color="auto"/>
          </w:divBdr>
        </w:div>
        <w:div w:id="195894641">
          <w:marLeft w:val="0"/>
          <w:marRight w:val="0"/>
          <w:marTop w:val="0"/>
          <w:marBottom w:val="0"/>
          <w:divBdr>
            <w:top w:val="none" w:sz="0" w:space="0" w:color="auto"/>
            <w:left w:val="none" w:sz="0" w:space="0" w:color="auto"/>
            <w:bottom w:val="none" w:sz="0" w:space="0" w:color="auto"/>
            <w:right w:val="none" w:sz="0" w:space="0" w:color="auto"/>
          </w:divBdr>
        </w:div>
        <w:div w:id="387340457">
          <w:marLeft w:val="0"/>
          <w:marRight w:val="0"/>
          <w:marTop w:val="0"/>
          <w:marBottom w:val="0"/>
          <w:divBdr>
            <w:top w:val="none" w:sz="0" w:space="0" w:color="auto"/>
            <w:left w:val="none" w:sz="0" w:space="0" w:color="auto"/>
            <w:bottom w:val="none" w:sz="0" w:space="0" w:color="auto"/>
            <w:right w:val="none" w:sz="0" w:space="0" w:color="auto"/>
          </w:divBdr>
        </w:div>
        <w:div w:id="1770200708">
          <w:marLeft w:val="0"/>
          <w:marRight w:val="0"/>
          <w:marTop w:val="0"/>
          <w:marBottom w:val="0"/>
          <w:divBdr>
            <w:top w:val="none" w:sz="0" w:space="0" w:color="auto"/>
            <w:left w:val="none" w:sz="0" w:space="0" w:color="auto"/>
            <w:bottom w:val="none" w:sz="0" w:space="0" w:color="auto"/>
            <w:right w:val="none" w:sz="0" w:space="0" w:color="auto"/>
          </w:divBdr>
        </w:div>
        <w:div w:id="1043166472">
          <w:marLeft w:val="0"/>
          <w:marRight w:val="0"/>
          <w:marTop w:val="0"/>
          <w:marBottom w:val="0"/>
          <w:divBdr>
            <w:top w:val="none" w:sz="0" w:space="0" w:color="auto"/>
            <w:left w:val="none" w:sz="0" w:space="0" w:color="auto"/>
            <w:bottom w:val="none" w:sz="0" w:space="0" w:color="auto"/>
            <w:right w:val="none" w:sz="0" w:space="0" w:color="auto"/>
          </w:divBdr>
        </w:div>
        <w:div w:id="1709836519">
          <w:marLeft w:val="0"/>
          <w:marRight w:val="0"/>
          <w:marTop w:val="0"/>
          <w:marBottom w:val="0"/>
          <w:divBdr>
            <w:top w:val="none" w:sz="0" w:space="0" w:color="auto"/>
            <w:left w:val="none" w:sz="0" w:space="0" w:color="auto"/>
            <w:bottom w:val="none" w:sz="0" w:space="0" w:color="auto"/>
            <w:right w:val="none" w:sz="0" w:space="0" w:color="auto"/>
          </w:divBdr>
        </w:div>
        <w:div w:id="48724095">
          <w:marLeft w:val="0"/>
          <w:marRight w:val="0"/>
          <w:marTop w:val="0"/>
          <w:marBottom w:val="0"/>
          <w:divBdr>
            <w:top w:val="none" w:sz="0" w:space="0" w:color="auto"/>
            <w:left w:val="none" w:sz="0" w:space="0" w:color="auto"/>
            <w:bottom w:val="none" w:sz="0" w:space="0" w:color="auto"/>
            <w:right w:val="none" w:sz="0" w:space="0" w:color="auto"/>
          </w:divBdr>
        </w:div>
        <w:div w:id="1459571771">
          <w:marLeft w:val="0"/>
          <w:marRight w:val="0"/>
          <w:marTop w:val="0"/>
          <w:marBottom w:val="0"/>
          <w:divBdr>
            <w:top w:val="none" w:sz="0" w:space="0" w:color="auto"/>
            <w:left w:val="none" w:sz="0" w:space="0" w:color="auto"/>
            <w:bottom w:val="none" w:sz="0" w:space="0" w:color="auto"/>
            <w:right w:val="none" w:sz="0" w:space="0" w:color="auto"/>
          </w:divBdr>
        </w:div>
        <w:div w:id="77946922">
          <w:marLeft w:val="0"/>
          <w:marRight w:val="0"/>
          <w:marTop w:val="0"/>
          <w:marBottom w:val="0"/>
          <w:divBdr>
            <w:top w:val="none" w:sz="0" w:space="0" w:color="auto"/>
            <w:left w:val="none" w:sz="0" w:space="0" w:color="auto"/>
            <w:bottom w:val="none" w:sz="0" w:space="0" w:color="auto"/>
            <w:right w:val="none" w:sz="0" w:space="0" w:color="auto"/>
          </w:divBdr>
        </w:div>
        <w:div w:id="1647738045">
          <w:marLeft w:val="0"/>
          <w:marRight w:val="0"/>
          <w:marTop w:val="0"/>
          <w:marBottom w:val="0"/>
          <w:divBdr>
            <w:top w:val="none" w:sz="0" w:space="0" w:color="auto"/>
            <w:left w:val="none" w:sz="0" w:space="0" w:color="auto"/>
            <w:bottom w:val="none" w:sz="0" w:space="0" w:color="auto"/>
            <w:right w:val="none" w:sz="0" w:space="0" w:color="auto"/>
          </w:divBdr>
        </w:div>
        <w:div w:id="403258284">
          <w:marLeft w:val="0"/>
          <w:marRight w:val="0"/>
          <w:marTop w:val="0"/>
          <w:marBottom w:val="0"/>
          <w:divBdr>
            <w:top w:val="none" w:sz="0" w:space="0" w:color="auto"/>
            <w:left w:val="none" w:sz="0" w:space="0" w:color="auto"/>
            <w:bottom w:val="none" w:sz="0" w:space="0" w:color="auto"/>
            <w:right w:val="none" w:sz="0" w:space="0" w:color="auto"/>
          </w:divBdr>
        </w:div>
        <w:div w:id="1283918418">
          <w:marLeft w:val="0"/>
          <w:marRight w:val="0"/>
          <w:marTop w:val="0"/>
          <w:marBottom w:val="0"/>
          <w:divBdr>
            <w:top w:val="none" w:sz="0" w:space="0" w:color="auto"/>
            <w:left w:val="none" w:sz="0" w:space="0" w:color="auto"/>
            <w:bottom w:val="none" w:sz="0" w:space="0" w:color="auto"/>
            <w:right w:val="none" w:sz="0" w:space="0" w:color="auto"/>
          </w:divBdr>
        </w:div>
        <w:div w:id="127017526">
          <w:marLeft w:val="0"/>
          <w:marRight w:val="0"/>
          <w:marTop w:val="0"/>
          <w:marBottom w:val="0"/>
          <w:divBdr>
            <w:top w:val="none" w:sz="0" w:space="0" w:color="auto"/>
            <w:left w:val="none" w:sz="0" w:space="0" w:color="auto"/>
            <w:bottom w:val="none" w:sz="0" w:space="0" w:color="auto"/>
            <w:right w:val="none" w:sz="0" w:space="0" w:color="auto"/>
          </w:divBdr>
        </w:div>
        <w:div w:id="216744504">
          <w:marLeft w:val="0"/>
          <w:marRight w:val="0"/>
          <w:marTop w:val="0"/>
          <w:marBottom w:val="0"/>
          <w:divBdr>
            <w:top w:val="none" w:sz="0" w:space="0" w:color="auto"/>
            <w:left w:val="none" w:sz="0" w:space="0" w:color="auto"/>
            <w:bottom w:val="none" w:sz="0" w:space="0" w:color="auto"/>
            <w:right w:val="none" w:sz="0" w:space="0" w:color="auto"/>
          </w:divBdr>
        </w:div>
        <w:div w:id="135924062">
          <w:marLeft w:val="0"/>
          <w:marRight w:val="0"/>
          <w:marTop w:val="0"/>
          <w:marBottom w:val="0"/>
          <w:divBdr>
            <w:top w:val="none" w:sz="0" w:space="0" w:color="auto"/>
            <w:left w:val="none" w:sz="0" w:space="0" w:color="auto"/>
            <w:bottom w:val="none" w:sz="0" w:space="0" w:color="auto"/>
            <w:right w:val="none" w:sz="0" w:space="0" w:color="auto"/>
          </w:divBdr>
        </w:div>
        <w:div w:id="1749183739">
          <w:marLeft w:val="0"/>
          <w:marRight w:val="0"/>
          <w:marTop w:val="0"/>
          <w:marBottom w:val="0"/>
          <w:divBdr>
            <w:top w:val="none" w:sz="0" w:space="0" w:color="auto"/>
            <w:left w:val="none" w:sz="0" w:space="0" w:color="auto"/>
            <w:bottom w:val="none" w:sz="0" w:space="0" w:color="auto"/>
            <w:right w:val="none" w:sz="0" w:space="0" w:color="auto"/>
          </w:divBdr>
        </w:div>
        <w:div w:id="193617164">
          <w:marLeft w:val="0"/>
          <w:marRight w:val="0"/>
          <w:marTop w:val="0"/>
          <w:marBottom w:val="0"/>
          <w:divBdr>
            <w:top w:val="none" w:sz="0" w:space="0" w:color="auto"/>
            <w:left w:val="none" w:sz="0" w:space="0" w:color="auto"/>
            <w:bottom w:val="none" w:sz="0" w:space="0" w:color="auto"/>
            <w:right w:val="none" w:sz="0" w:space="0" w:color="auto"/>
          </w:divBdr>
        </w:div>
        <w:div w:id="658463920">
          <w:marLeft w:val="0"/>
          <w:marRight w:val="0"/>
          <w:marTop w:val="0"/>
          <w:marBottom w:val="0"/>
          <w:divBdr>
            <w:top w:val="none" w:sz="0" w:space="0" w:color="auto"/>
            <w:left w:val="none" w:sz="0" w:space="0" w:color="auto"/>
            <w:bottom w:val="none" w:sz="0" w:space="0" w:color="auto"/>
            <w:right w:val="none" w:sz="0" w:space="0" w:color="auto"/>
          </w:divBdr>
        </w:div>
        <w:div w:id="1872260391">
          <w:marLeft w:val="0"/>
          <w:marRight w:val="0"/>
          <w:marTop w:val="0"/>
          <w:marBottom w:val="0"/>
          <w:divBdr>
            <w:top w:val="none" w:sz="0" w:space="0" w:color="auto"/>
            <w:left w:val="none" w:sz="0" w:space="0" w:color="auto"/>
            <w:bottom w:val="none" w:sz="0" w:space="0" w:color="auto"/>
            <w:right w:val="none" w:sz="0" w:space="0" w:color="auto"/>
          </w:divBdr>
        </w:div>
        <w:div w:id="594940742">
          <w:marLeft w:val="0"/>
          <w:marRight w:val="0"/>
          <w:marTop w:val="0"/>
          <w:marBottom w:val="0"/>
          <w:divBdr>
            <w:top w:val="none" w:sz="0" w:space="0" w:color="auto"/>
            <w:left w:val="none" w:sz="0" w:space="0" w:color="auto"/>
            <w:bottom w:val="none" w:sz="0" w:space="0" w:color="auto"/>
            <w:right w:val="none" w:sz="0" w:space="0" w:color="auto"/>
          </w:divBdr>
        </w:div>
        <w:div w:id="1891073418">
          <w:marLeft w:val="0"/>
          <w:marRight w:val="0"/>
          <w:marTop w:val="0"/>
          <w:marBottom w:val="0"/>
          <w:divBdr>
            <w:top w:val="none" w:sz="0" w:space="0" w:color="auto"/>
            <w:left w:val="none" w:sz="0" w:space="0" w:color="auto"/>
            <w:bottom w:val="none" w:sz="0" w:space="0" w:color="auto"/>
            <w:right w:val="none" w:sz="0" w:space="0" w:color="auto"/>
          </w:divBdr>
        </w:div>
        <w:div w:id="1067387448">
          <w:marLeft w:val="0"/>
          <w:marRight w:val="0"/>
          <w:marTop w:val="0"/>
          <w:marBottom w:val="0"/>
          <w:divBdr>
            <w:top w:val="none" w:sz="0" w:space="0" w:color="auto"/>
            <w:left w:val="none" w:sz="0" w:space="0" w:color="auto"/>
            <w:bottom w:val="none" w:sz="0" w:space="0" w:color="auto"/>
            <w:right w:val="none" w:sz="0" w:space="0" w:color="auto"/>
          </w:divBdr>
        </w:div>
        <w:div w:id="496850843">
          <w:marLeft w:val="0"/>
          <w:marRight w:val="0"/>
          <w:marTop w:val="0"/>
          <w:marBottom w:val="0"/>
          <w:divBdr>
            <w:top w:val="none" w:sz="0" w:space="0" w:color="auto"/>
            <w:left w:val="none" w:sz="0" w:space="0" w:color="auto"/>
            <w:bottom w:val="none" w:sz="0" w:space="0" w:color="auto"/>
            <w:right w:val="none" w:sz="0" w:space="0" w:color="auto"/>
          </w:divBdr>
        </w:div>
        <w:div w:id="1723094867">
          <w:marLeft w:val="0"/>
          <w:marRight w:val="0"/>
          <w:marTop w:val="0"/>
          <w:marBottom w:val="0"/>
          <w:divBdr>
            <w:top w:val="none" w:sz="0" w:space="0" w:color="auto"/>
            <w:left w:val="none" w:sz="0" w:space="0" w:color="auto"/>
            <w:bottom w:val="none" w:sz="0" w:space="0" w:color="auto"/>
            <w:right w:val="none" w:sz="0" w:space="0" w:color="auto"/>
          </w:divBdr>
        </w:div>
        <w:div w:id="653215127">
          <w:marLeft w:val="0"/>
          <w:marRight w:val="0"/>
          <w:marTop w:val="0"/>
          <w:marBottom w:val="0"/>
          <w:divBdr>
            <w:top w:val="none" w:sz="0" w:space="0" w:color="auto"/>
            <w:left w:val="none" w:sz="0" w:space="0" w:color="auto"/>
            <w:bottom w:val="none" w:sz="0" w:space="0" w:color="auto"/>
            <w:right w:val="none" w:sz="0" w:space="0" w:color="auto"/>
          </w:divBdr>
        </w:div>
        <w:div w:id="1418746379">
          <w:marLeft w:val="0"/>
          <w:marRight w:val="0"/>
          <w:marTop w:val="0"/>
          <w:marBottom w:val="0"/>
          <w:divBdr>
            <w:top w:val="none" w:sz="0" w:space="0" w:color="auto"/>
            <w:left w:val="none" w:sz="0" w:space="0" w:color="auto"/>
            <w:bottom w:val="none" w:sz="0" w:space="0" w:color="auto"/>
            <w:right w:val="none" w:sz="0" w:space="0" w:color="auto"/>
          </w:divBdr>
        </w:div>
        <w:div w:id="134568552">
          <w:marLeft w:val="0"/>
          <w:marRight w:val="0"/>
          <w:marTop w:val="0"/>
          <w:marBottom w:val="0"/>
          <w:divBdr>
            <w:top w:val="none" w:sz="0" w:space="0" w:color="auto"/>
            <w:left w:val="none" w:sz="0" w:space="0" w:color="auto"/>
            <w:bottom w:val="none" w:sz="0" w:space="0" w:color="auto"/>
            <w:right w:val="none" w:sz="0" w:space="0" w:color="auto"/>
          </w:divBdr>
        </w:div>
        <w:div w:id="1696688794">
          <w:marLeft w:val="0"/>
          <w:marRight w:val="0"/>
          <w:marTop w:val="0"/>
          <w:marBottom w:val="0"/>
          <w:divBdr>
            <w:top w:val="none" w:sz="0" w:space="0" w:color="auto"/>
            <w:left w:val="none" w:sz="0" w:space="0" w:color="auto"/>
            <w:bottom w:val="none" w:sz="0" w:space="0" w:color="auto"/>
            <w:right w:val="none" w:sz="0" w:space="0" w:color="auto"/>
          </w:divBdr>
        </w:div>
        <w:div w:id="723990393">
          <w:marLeft w:val="0"/>
          <w:marRight w:val="0"/>
          <w:marTop w:val="0"/>
          <w:marBottom w:val="0"/>
          <w:divBdr>
            <w:top w:val="none" w:sz="0" w:space="0" w:color="auto"/>
            <w:left w:val="none" w:sz="0" w:space="0" w:color="auto"/>
            <w:bottom w:val="none" w:sz="0" w:space="0" w:color="auto"/>
            <w:right w:val="none" w:sz="0" w:space="0" w:color="auto"/>
          </w:divBdr>
        </w:div>
        <w:div w:id="875776170">
          <w:marLeft w:val="0"/>
          <w:marRight w:val="0"/>
          <w:marTop w:val="0"/>
          <w:marBottom w:val="0"/>
          <w:divBdr>
            <w:top w:val="none" w:sz="0" w:space="0" w:color="auto"/>
            <w:left w:val="none" w:sz="0" w:space="0" w:color="auto"/>
            <w:bottom w:val="none" w:sz="0" w:space="0" w:color="auto"/>
            <w:right w:val="none" w:sz="0" w:space="0" w:color="auto"/>
          </w:divBdr>
        </w:div>
        <w:div w:id="1287080888">
          <w:marLeft w:val="0"/>
          <w:marRight w:val="0"/>
          <w:marTop w:val="0"/>
          <w:marBottom w:val="0"/>
          <w:divBdr>
            <w:top w:val="none" w:sz="0" w:space="0" w:color="auto"/>
            <w:left w:val="none" w:sz="0" w:space="0" w:color="auto"/>
            <w:bottom w:val="none" w:sz="0" w:space="0" w:color="auto"/>
            <w:right w:val="none" w:sz="0" w:space="0" w:color="auto"/>
          </w:divBdr>
        </w:div>
        <w:div w:id="1779832589">
          <w:marLeft w:val="0"/>
          <w:marRight w:val="0"/>
          <w:marTop w:val="0"/>
          <w:marBottom w:val="0"/>
          <w:divBdr>
            <w:top w:val="none" w:sz="0" w:space="0" w:color="auto"/>
            <w:left w:val="none" w:sz="0" w:space="0" w:color="auto"/>
            <w:bottom w:val="none" w:sz="0" w:space="0" w:color="auto"/>
            <w:right w:val="none" w:sz="0" w:space="0" w:color="auto"/>
          </w:divBdr>
        </w:div>
        <w:div w:id="1538011381">
          <w:marLeft w:val="0"/>
          <w:marRight w:val="0"/>
          <w:marTop w:val="0"/>
          <w:marBottom w:val="0"/>
          <w:divBdr>
            <w:top w:val="none" w:sz="0" w:space="0" w:color="auto"/>
            <w:left w:val="none" w:sz="0" w:space="0" w:color="auto"/>
            <w:bottom w:val="none" w:sz="0" w:space="0" w:color="auto"/>
            <w:right w:val="none" w:sz="0" w:space="0" w:color="auto"/>
          </w:divBdr>
        </w:div>
        <w:div w:id="836462764">
          <w:marLeft w:val="0"/>
          <w:marRight w:val="0"/>
          <w:marTop w:val="0"/>
          <w:marBottom w:val="0"/>
          <w:divBdr>
            <w:top w:val="none" w:sz="0" w:space="0" w:color="auto"/>
            <w:left w:val="none" w:sz="0" w:space="0" w:color="auto"/>
            <w:bottom w:val="none" w:sz="0" w:space="0" w:color="auto"/>
            <w:right w:val="none" w:sz="0" w:space="0" w:color="auto"/>
          </w:divBdr>
        </w:div>
        <w:div w:id="582956561">
          <w:marLeft w:val="0"/>
          <w:marRight w:val="0"/>
          <w:marTop w:val="0"/>
          <w:marBottom w:val="0"/>
          <w:divBdr>
            <w:top w:val="none" w:sz="0" w:space="0" w:color="auto"/>
            <w:left w:val="none" w:sz="0" w:space="0" w:color="auto"/>
            <w:bottom w:val="none" w:sz="0" w:space="0" w:color="auto"/>
            <w:right w:val="none" w:sz="0" w:space="0" w:color="auto"/>
          </w:divBdr>
        </w:div>
        <w:div w:id="1325284844">
          <w:marLeft w:val="0"/>
          <w:marRight w:val="0"/>
          <w:marTop w:val="0"/>
          <w:marBottom w:val="0"/>
          <w:divBdr>
            <w:top w:val="none" w:sz="0" w:space="0" w:color="auto"/>
            <w:left w:val="none" w:sz="0" w:space="0" w:color="auto"/>
            <w:bottom w:val="none" w:sz="0" w:space="0" w:color="auto"/>
            <w:right w:val="none" w:sz="0" w:space="0" w:color="auto"/>
          </w:divBdr>
        </w:div>
        <w:div w:id="581792626">
          <w:marLeft w:val="0"/>
          <w:marRight w:val="0"/>
          <w:marTop w:val="0"/>
          <w:marBottom w:val="0"/>
          <w:divBdr>
            <w:top w:val="none" w:sz="0" w:space="0" w:color="auto"/>
            <w:left w:val="none" w:sz="0" w:space="0" w:color="auto"/>
            <w:bottom w:val="none" w:sz="0" w:space="0" w:color="auto"/>
            <w:right w:val="none" w:sz="0" w:space="0" w:color="auto"/>
          </w:divBdr>
        </w:div>
        <w:div w:id="2114587814">
          <w:marLeft w:val="0"/>
          <w:marRight w:val="0"/>
          <w:marTop w:val="0"/>
          <w:marBottom w:val="0"/>
          <w:divBdr>
            <w:top w:val="none" w:sz="0" w:space="0" w:color="auto"/>
            <w:left w:val="none" w:sz="0" w:space="0" w:color="auto"/>
            <w:bottom w:val="none" w:sz="0" w:space="0" w:color="auto"/>
            <w:right w:val="none" w:sz="0" w:space="0" w:color="auto"/>
          </w:divBdr>
        </w:div>
        <w:div w:id="1086074819">
          <w:marLeft w:val="0"/>
          <w:marRight w:val="0"/>
          <w:marTop w:val="0"/>
          <w:marBottom w:val="0"/>
          <w:divBdr>
            <w:top w:val="none" w:sz="0" w:space="0" w:color="auto"/>
            <w:left w:val="none" w:sz="0" w:space="0" w:color="auto"/>
            <w:bottom w:val="none" w:sz="0" w:space="0" w:color="auto"/>
            <w:right w:val="none" w:sz="0" w:space="0" w:color="auto"/>
          </w:divBdr>
        </w:div>
        <w:div w:id="1747722918">
          <w:marLeft w:val="0"/>
          <w:marRight w:val="0"/>
          <w:marTop w:val="0"/>
          <w:marBottom w:val="0"/>
          <w:divBdr>
            <w:top w:val="none" w:sz="0" w:space="0" w:color="auto"/>
            <w:left w:val="none" w:sz="0" w:space="0" w:color="auto"/>
            <w:bottom w:val="none" w:sz="0" w:space="0" w:color="auto"/>
            <w:right w:val="none" w:sz="0" w:space="0" w:color="auto"/>
          </w:divBdr>
        </w:div>
        <w:div w:id="1080785759">
          <w:marLeft w:val="0"/>
          <w:marRight w:val="0"/>
          <w:marTop w:val="0"/>
          <w:marBottom w:val="0"/>
          <w:divBdr>
            <w:top w:val="none" w:sz="0" w:space="0" w:color="auto"/>
            <w:left w:val="none" w:sz="0" w:space="0" w:color="auto"/>
            <w:bottom w:val="none" w:sz="0" w:space="0" w:color="auto"/>
            <w:right w:val="none" w:sz="0" w:space="0" w:color="auto"/>
          </w:divBdr>
        </w:div>
        <w:div w:id="362830104">
          <w:marLeft w:val="0"/>
          <w:marRight w:val="0"/>
          <w:marTop w:val="0"/>
          <w:marBottom w:val="0"/>
          <w:divBdr>
            <w:top w:val="none" w:sz="0" w:space="0" w:color="auto"/>
            <w:left w:val="none" w:sz="0" w:space="0" w:color="auto"/>
            <w:bottom w:val="none" w:sz="0" w:space="0" w:color="auto"/>
            <w:right w:val="none" w:sz="0" w:space="0" w:color="auto"/>
          </w:divBdr>
        </w:div>
        <w:div w:id="53286028">
          <w:marLeft w:val="0"/>
          <w:marRight w:val="0"/>
          <w:marTop w:val="0"/>
          <w:marBottom w:val="0"/>
          <w:divBdr>
            <w:top w:val="none" w:sz="0" w:space="0" w:color="auto"/>
            <w:left w:val="none" w:sz="0" w:space="0" w:color="auto"/>
            <w:bottom w:val="none" w:sz="0" w:space="0" w:color="auto"/>
            <w:right w:val="none" w:sz="0" w:space="0" w:color="auto"/>
          </w:divBdr>
        </w:div>
        <w:div w:id="1499954482">
          <w:marLeft w:val="0"/>
          <w:marRight w:val="0"/>
          <w:marTop w:val="0"/>
          <w:marBottom w:val="0"/>
          <w:divBdr>
            <w:top w:val="none" w:sz="0" w:space="0" w:color="auto"/>
            <w:left w:val="none" w:sz="0" w:space="0" w:color="auto"/>
            <w:bottom w:val="none" w:sz="0" w:space="0" w:color="auto"/>
            <w:right w:val="none" w:sz="0" w:space="0" w:color="auto"/>
          </w:divBdr>
        </w:div>
        <w:div w:id="596795313">
          <w:marLeft w:val="0"/>
          <w:marRight w:val="0"/>
          <w:marTop w:val="0"/>
          <w:marBottom w:val="0"/>
          <w:divBdr>
            <w:top w:val="none" w:sz="0" w:space="0" w:color="auto"/>
            <w:left w:val="none" w:sz="0" w:space="0" w:color="auto"/>
            <w:bottom w:val="none" w:sz="0" w:space="0" w:color="auto"/>
            <w:right w:val="none" w:sz="0" w:space="0" w:color="auto"/>
          </w:divBdr>
        </w:div>
        <w:div w:id="823818403">
          <w:marLeft w:val="0"/>
          <w:marRight w:val="0"/>
          <w:marTop w:val="0"/>
          <w:marBottom w:val="0"/>
          <w:divBdr>
            <w:top w:val="none" w:sz="0" w:space="0" w:color="auto"/>
            <w:left w:val="none" w:sz="0" w:space="0" w:color="auto"/>
            <w:bottom w:val="none" w:sz="0" w:space="0" w:color="auto"/>
            <w:right w:val="none" w:sz="0" w:space="0" w:color="auto"/>
          </w:divBdr>
        </w:div>
        <w:div w:id="636686784">
          <w:marLeft w:val="0"/>
          <w:marRight w:val="0"/>
          <w:marTop w:val="0"/>
          <w:marBottom w:val="0"/>
          <w:divBdr>
            <w:top w:val="none" w:sz="0" w:space="0" w:color="auto"/>
            <w:left w:val="none" w:sz="0" w:space="0" w:color="auto"/>
            <w:bottom w:val="none" w:sz="0" w:space="0" w:color="auto"/>
            <w:right w:val="none" w:sz="0" w:space="0" w:color="auto"/>
          </w:divBdr>
        </w:div>
        <w:div w:id="187136925">
          <w:marLeft w:val="0"/>
          <w:marRight w:val="0"/>
          <w:marTop w:val="0"/>
          <w:marBottom w:val="0"/>
          <w:divBdr>
            <w:top w:val="none" w:sz="0" w:space="0" w:color="auto"/>
            <w:left w:val="none" w:sz="0" w:space="0" w:color="auto"/>
            <w:bottom w:val="none" w:sz="0" w:space="0" w:color="auto"/>
            <w:right w:val="none" w:sz="0" w:space="0" w:color="auto"/>
          </w:divBdr>
        </w:div>
        <w:div w:id="1386103645">
          <w:marLeft w:val="0"/>
          <w:marRight w:val="0"/>
          <w:marTop w:val="0"/>
          <w:marBottom w:val="0"/>
          <w:divBdr>
            <w:top w:val="none" w:sz="0" w:space="0" w:color="auto"/>
            <w:left w:val="none" w:sz="0" w:space="0" w:color="auto"/>
            <w:bottom w:val="none" w:sz="0" w:space="0" w:color="auto"/>
            <w:right w:val="none" w:sz="0" w:space="0" w:color="auto"/>
          </w:divBdr>
        </w:div>
        <w:div w:id="1768185178">
          <w:marLeft w:val="0"/>
          <w:marRight w:val="0"/>
          <w:marTop w:val="0"/>
          <w:marBottom w:val="0"/>
          <w:divBdr>
            <w:top w:val="none" w:sz="0" w:space="0" w:color="auto"/>
            <w:left w:val="none" w:sz="0" w:space="0" w:color="auto"/>
            <w:bottom w:val="none" w:sz="0" w:space="0" w:color="auto"/>
            <w:right w:val="none" w:sz="0" w:space="0" w:color="auto"/>
          </w:divBdr>
        </w:div>
        <w:div w:id="1738553065">
          <w:marLeft w:val="0"/>
          <w:marRight w:val="0"/>
          <w:marTop w:val="0"/>
          <w:marBottom w:val="0"/>
          <w:divBdr>
            <w:top w:val="none" w:sz="0" w:space="0" w:color="auto"/>
            <w:left w:val="none" w:sz="0" w:space="0" w:color="auto"/>
            <w:bottom w:val="none" w:sz="0" w:space="0" w:color="auto"/>
            <w:right w:val="none" w:sz="0" w:space="0" w:color="auto"/>
          </w:divBdr>
        </w:div>
        <w:div w:id="307710802">
          <w:marLeft w:val="0"/>
          <w:marRight w:val="0"/>
          <w:marTop w:val="0"/>
          <w:marBottom w:val="0"/>
          <w:divBdr>
            <w:top w:val="none" w:sz="0" w:space="0" w:color="auto"/>
            <w:left w:val="none" w:sz="0" w:space="0" w:color="auto"/>
            <w:bottom w:val="none" w:sz="0" w:space="0" w:color="auto"/>
            <w:right w:val="none" w:sz="0" w:space="0" w:color="auto"/>
          </w:divBdr>
        </w:div>
        <w:div w:id="952249984">
          <w:marLeft w:val="0"/>
          <w:marRight w:val="0"/>
          <w:marTop w:val="0"/>
          <w:marBottom w:val="0"/>
          <w:divBdr>
            <w:top w:val="none" w:sz="0" w:space="0" w:color="auto"/>
            <w:left w:val="none" w:sz="0" w:space="0" w:color="auto"/>
            <w:bottom w:val="none" w:sz="0" w:space="0" w:color="auto"/>
            <w:right w:val="none" w:sz="0" w:space="0" w:color="auto"/>
          </w:divBdr>
        </w:div>
        <w:div w:id="1779251854">
          <w:marLeft w:val="0"/>
          <w:marRight w:val="0"/>
          <w:marTop w:val="0"/>
          <w:marBottom w:val="0"/>
          <w:divBdr>
            <w:top w:val="none" w:sz="0" w:space="0" w:color="auto"/>
            <w:left w:val="none" w:sz="0" w:space="0" w:color="auto"/>
            <w:bottom w:val="none" w:sz="0" w:space="0" w:color="auto"/>
            <w:right w:val="none" w:sz="0" w:space="0" w:color="auto"/>
          </w:divBdr>
        </w:div>
        <w:div w:id="1758134393">
          <w:marLeft w:val="0"/>
          <w:marRight w:val="0"/>
          <w:marTop w:val="0"/>
          <w:marBottom w:val="0"/>
          <w:divBdr>
            <w:top w:val="none" w:sz="0" w:space="0" w:color="auto"/>
            <w:left w:val="none" w:sz="0" w:space="0" w:color="auto"/>
            <w:bottom w:val="none" w:sz="0" w:space="0" w:color="auto"/>
            <w:right w:val="none" w:sz="0" w:space="0" w:color="auto"/>
          </w:divBdr>
        </w:div>
        <w:div w:id="682902652">
          <w:marLeft w:val="0"/>
          <w:marRight w:val="0"/>
          <w:marTop w:val="0"/>
          <w:marBottom w:val="0"/>
          <w:divBdr>
            <w:top w:val="none" w:sz="0" w:space="0" w:color="auto"/>
            <w:left w:val="none" w:sz="0" w:space="0" w:color="auto"/>
            <w:bottom w:val="none" w:sz="0" w:space="0" w:color="auto"/>
            <w:right w:val="none" w:sz="0" w:space="0" w:color="auto"/>
          </w:divBdr>
        </w:div>
        <w:div w:id="1782257939">
          <w:marLeft w:val="0"/>
          <w:marRight w:val="0"/>
          <w:marTop w:val="0"/>
          <w:marBottom w:val="0"/>
          <w:divBdr>
            <w:top w:val="none" w:sz="0" w:space="0" w:color="auto"/>
            <w:left w:val="none" w:sz="0" w:space="0" w:color="auto"/>
            <w:bottom w:val="none" w:sz="0" w:space="0" w:color="auto"/>
            <w:right w:val="none" w:sz="0" w:space="0" w:color="auto"/>
          </w:divBdr>
        </w:div>
        <w:div w:id="48116028">
          <w:marLeft w:val="0"/>
          <w:marRight w:val="0"/>
          <w:marTop w:val="0"/>
          <w:marBottom w:val="0"/>
          <w:divBdr>
            <w:top w:val="none" w:sz="0" w:space="0" w:color="auto"/>
            <w:left w:val="none" w:sz="0" w:space="0" w:color="auto"/>
            <w:bottom w:val="none" w:sz="0" w:space="0" w:color="auto"/>
            <w:right w:val="none" w:sz="0" w:space="0" w:color="auto"/>
          </w:divBdr>
        </w:div>
        <w:div w:id="1647321397">
          <w:marLeft w:val="0"/>
          <w:marRight w:val="0"/>
          <w:marTop w:val="0"/>
          <w:marBottom w:val="0"/>
          <w:divBdr>
            <w:top w:val="none" w:sz="0" w:space="0" w:color="auto"/>
            <w:left w:val="none" w:sz="0" w:space="0" w:color="auto"/>
            <w:bottom w:val="none" w:sz="0" w:space="0" w:color="auto"/>
            <w:right w:val="none" w:sz="0" w:space="0" w:color="auto"/>
          </w:divBdr>
        </w:div>
        <w:div w:id="1865046774">
          <w:marLeft w:val="0"/>
          <w:marRight w:val="0"/>
          <w:marTop w:val="0"/>
          <w:marBottom w:val="0"/>
          <w:divBdr>
            <w:top w:val="none" w:sz="0" w:space="0" w:color="auto"/>
            <w:left w:val="none" w:sz="0" w:space="0" w:color="auto"/>
            <w:bottom w:val="none" w:sz="0" w:space="0" w:color="auto"/>
            <w:right w:val="none" w:sz="0" w:space="0" w:color="auto"/>
          </w:divBdr>
        </w:div>
        <w:div w:id="926883182">
          <w:marLeft w:val="0"/>
          <w:marRight w:val="0"/>
          <w:marTop w:val="0"/>
          <w:marBottom w:val="0"/>
          <w:divBdr>
            <w:top w:val="none" w:sz="0" w:space="0" w:color="auto"/>
            <w:left w:val="none" w:sz="0" w:space="0" w:color="auto"/>
            <w:bottom w:val="none" w:sz="0" w:space="0" w:color="auto"/>
            <w:right w:val="none" w:sz="0" w:space="0" w:color="auto"/>
          </w:divBdr>
        </w:div>
        <w:div w:id="493493393">
          <w:marLeft w:val="0"/>
          <w:marRight w:val="0"/>
          <w:marTop w:val="0"/>
          <w:marBottom w:val="0"/>
          <w:divBdr>
            <w:top w:val="none" w:sz="0" w:space="0" w:color="auto"/>
            <w:left w:val="none" w:sz="0" w:space="0" w:color="auto"/>
            <w:bottom w:val="none" w:sz="0" w:space="0" w:color="auto"/>
            <w:right w:val="none" w:sz="0" w:space="0" w:color="auto"/>
          </w:divBdr>
        </w:div>
        <w:div w:id="1957330570">
          <w:marLeft w:val="0"/>
          <w:marRight w:val="0"/>
          <w:marTop w:val="0"/>
          <w:marBottom w:val="0"/>
          <w:divBdr>
            <w:top w:val="none" w:sz="0" w:space="0" w:color="auto"/>
            <w:left w:val="none" w:sz="0" w:space="0" w:color="auto"/>
            <w:bottom w:val="none" w:sz="0" w:space="0" w:color="auto"/>
            <w:right w:val="none" w:sz="0" w:space="0" w:color="auto"/>
          </w:divBdr>
        </w:div>
        <w:div w:id="385960014">
          <w:marLeft w:val="0"/>
          <w:marRight w:val="0"/>
          <w:marTop w:val="0"/>
          <w:marBottom w:val="0"/>
          <w:divBdr>
            <w:top w:val="none" w:sz="0" w:space="0" w:color="auto"/>
            <w:left w:val="none" w:sz="0" w:space="0" w:color="auto"/>
            <w:bottom w:val="none" w:sz="0" w:space="0" w:color="auto"/>
            <w:right w:val="none" w:sz="0" w:space="0" w:color="auto"/>
          </w:divBdr>
        </w:div>
        <w:div w:id="1740126635">
          <w:marLeft w:val="0"/>
          <w:marRight w:val="0"/>
          <w:marTop w:val="0"/>
          <w:marBottom w:val="0"/>
          <w:divBdr>
            <w:top w:val="none" w:sz="0" w:space="0" w:color="auto"/>
            <w:left w:val="none" w:sz="0" w:space="0" w:color="auto"/>
            <w:bottom w:val="none" w:sz="0" w:space="0" w:color="auto"/>
            <w:right w:val="none" w:sz="0" w:space="0" w:color="auto"/>
          </w:divBdr>
        </w:div>
        <w:div w:id="2082216805">
          <w:marLeft w:val="0"/>
          <w:marRight w:val="0"/>
          <w:marTop w:val="0"/>
          <w:marBottom w:val="0"/>
          <w:divBdr>
            <w:top w:val="none" w:sz="0" w:space="0" w:color="auto"/>
            <w:left w:val="none" w:sz="0" w:space="0" w:color="auto"/>
            <w:bottom w:val="none" w:sz="0" w:space="0" w:color="auto"/>
            <w:right w:val="none" w:sz="0" w:space="0" w:color="auto"/>
          </w:divBdr>
        </w:div>
        <w:div w:id="1955138934">
          <w:marLeft w:val="0"/>
          <w:marRight w:val="0"/>
          <w:marTop w:val="0"/>
          <w:marBottom w:val="0"/>
          <w:divBdr>
            <w:top w:val="none" w:sz="0" w:space="0" w:color="auto"/>
            <w:left w:val="none" w:sz="0" w:space="0" w:color="auto"/>
            <w:bottom w:val="none" w:sz="0" w:space="0" w:color="auto"/>
            <w:right w:val="none" w:sz="0" w:space="0" w:color="auto"/>
          </w:divBdr>
        </w:div>
        <w:div w:id="1828087633">
          <w:marLeft w:val="0"/>
          <w:marRight w:val="0"/>
          <w:marTop w:val="0"/>
          <w:marBottom w:val="0"/>
          <w:divBdr>
            <w:top w:val="none" w:sz="0" w:space="0" w:color="auto"/>
            <w:left w:val="none" w:sz="0" w:space="0" w:color="auto"/>
            <w:bottom w:val="none" w:sz="0" w:space="0" w:color="auto"/>
            <w:right w:val="none" w:sz="0" w:space="0" w:color="auto"/>
          </w:divBdr>
        </w:div>
        <w:div w:id="1109351743">
          <w:marLeft w:val="0"/>
          <w:marRight w:val="0"/>
          <w:marTop w:val="0"/>
          <w:marBottom w:val="0"/>
          <w:divBdr>
            <w:top w:val="none" w:sz="0" w:space="0" w:color="auto"/>
            <w:left w:val="none" w:sz="0" w:space="0" w:color="auto"/>
            <w:bottom w:val="none" w:sz="0" w:space="0" w:color="auto"/>
            <w:right w:val="none" w:sz="0" w:space="0" w:color="auto"/>
          </w:divBdr>
        </w:div>
        <w:div w:id="1255553436">
          <w:marLeft w:val="0"/>
          <w:marRight w:val="0"/>
          <w:marTop w:val="0"/>
          <w:marBottom w:val="0"/>
          <w:divBdr>
            <w:top w:val="none" w:sz="0" w:space="0" w:color="auto"/>
            <w:left w:val="none" w:sz="0" w:space="0" w:color="auto"/>
            <w:bottom w:val="none" w:sz="0" w:space="0" w:color="auto"/>
            <w:right w:val="none" w:sz="0" w:space="0" w:color="auto"/>
          </w:divBdr>
        </w:div>
        <w:div w:id="727607037">
          <w:marLeft w:val="0"/>
          <w:marRight w:val="0"/>
          <w:marTop w:val="0"/>
          <w:marBottom w:val="0"/>
          <w:divBdr>
            <w:top w:val="none" w:sz="0" w:space="0" w:color="auto"/>
            <w:left w:val="none" w:sz="0" w:space="0" w:color="auto"/>
            <w:bottom w:val="none" w:sz="0" w:space="0" w:color="auto"/>
            <w:right w:val="none" w:sz="0" w:space="0" w:color="auto"/>
          </w:divBdr>
        </w:div>
        <w:div w:id="592975588">
          <w:marLeft w:val="0"/>
          <w:marRight w:val="0"/>
          <w:marTop w:val="0"/>
          <w:marBottom w:val="0"/>
          <w:divBdr>
            <w:top w:val="none" w:sz="0" w:space="0" w:color="auto"/>
            <w:left w:val="none" w:sz="0" w:space="0" w:color="auto"/>
            <w:bottom w:val="none" w:sz="0" w:space="0" w:color="auto"/>
            <w:right w:val="none" w:sz="0" w:space="0" w:color="auto"/>
          </w:divBdr>
        </w:div>
        <w:div w:id="1202790173">
          <w:marLeft w:val="0"/>
          <w:marRight w:val="0"/>
          <w:marTop w:val="0"/>
          <w:marBottom w:val="0"/>
          <w:divBdr>
            <w:top w:val="none" w:sz="0" w:space="0" w:color="auto"/>
            <w:left w:val="none" w:sz="0" w:space="0" w:color="auto"/>
            <w:bottom w:val="none" w:sz="0" w:space="0" w:color="auto"/>
            <w:right w:val="none" w:sz="0" w:space="0" w:color="auto"/>
          </w:divBdr>
        </w:div>
        <w:div w:id="759765055">
          <w:marLeft w:val="0"/>
          <w:marRight w:val="0"/>
          <w:marTop w:val="0"/>
          <w:marBottom w:val="0"/>
          <w:divBdr>
            <w:top w:val="none" w:sz="0" w:space="0" w:color="auto"/>
            <w:left w:val="none" w:sz="0" w:space="0" w:color="auto"/>
            <w:bottom w:val="none" w:sz="0" w:space="0" w:color="auto"/>
            <w:right w:val="none" w:sz="0" w:space="0" w:color="auto"/>
          </w:divBdr>
        </w:div>
        <w:div w:id="903485370">
          <w:marLeft w:val="0"/>
          <w:marRight w:val="0"/>
          <w:marTop w:val="0"/>
          <w:marBottom w:val="0"/>
          <w:divBdr>
            <w:top w:val="none" w:sz="0" w:space="0" w:color="auto"/>
            <w:left w:val="none" w:sz="0" w:space="0" w:color="auto"/>
            <w:bottom w:val="none" w:sz="0" w:space="0" w:color="auto"/>
            <w:right w:val="none" w:sz="0" w:space="0" w:color="auto"/>
          </w:divBdr>
        </w:div>
        <w:div w:id="992757405">
          <w:marLeft w:val="0"/>
          <w:marRight w:val="0"/>
          <w:marTop w:val="0"/>
          <w:marBottom w:val="0"/>
          <w:divBdr>
            <w:top w:val="none" w:sz="0" w:space="0" w:color="auto"/>
            <w:left w:val="none" w:sz="0" w:space="0" w:color="auto"/>
            <w:bottom w:val="none" w:sz="0" w:space="0" w:color="auto"/>
            <w:right w:val="none" w:sz="0" w:space="0" w:color="auto"/>
          </w:divBdr>
        </w:div>
        <w:div w:id="225799004">
          <w:marLeft w:val="0"/>
          <w:marRight w:val="0"/>
          <w:marTop w:val="0"/>
          <w:marBottom w:val="0"/>
          <w:divBdr>
            <w:top w:val="none" w:sz="0" w:space="0" w:color="auto"/>
            <w:left w:val="none" w:sz="0" w:space="0" w:color="auto"/>
            <w:bottom w:val="none" w:sz="0" w:space="0" w:color="auto"/>
            <w:right w:val="none" w:sz="0" w:space="0" w:color="auto"/>
          </w:divBdr>
        </w:div>
        <w:div w:id="1480532453">
          <w:marLeft w:val="0"/>
          <w:marRight w:val="0"/>
          <w:marTop w:val="0"/>
          <w:marBottom w:val="0"/>
          <w:divBdr>
            <w:top w:val="none" w:sz="0" w:space="0" w:color="auto"/>
            <w:left w:val="none" w:sz="0" w:space="0" w:color="auto"/>
            <w:bottom w:val="none" w:sz="0" w:space="0" w:color="auto"/>
            <w:right w:val="none" w:sz="0" w:space="0" w:color="auto"/>
          </w:divBdr>
        </w:div>
        <w:div w:id="1876497843">
          <w:marLeft w:val="0"/>
          <w:marRight w:val="0"/>
          <w:marTop w:val="0"/>
          <w:marBottom w:val="0"/>
          <w:divBdr>
            <w:top w:val="none" w:sz="0" w:space="0" w:color="auto"/>
            <w:left w:val="none" w:sz="0" w:space="0" w:color="auto"/>
            <w:bottom w:val="none" w:sz="0" w:space="0" w:color="auto"/>
            <w:right w:val="none" w:sz="0" w:space="0" w:color="auto"/>
          </w:divBdr>
        </w:div>
        <w:div w:id="1926375189">
          <w:marLeft w:val="0"/>
          <w:marRight w:val="0"/>
          <w:marTop w:val="0"/>
          <w:marBottom w:val="0"/>
          <w:divBdr>
            <w:top w:val="none" w:sz="0" w:space="0" w:color="auto"/>
            <w:left w:val="none" w:sz="0" w:space="0" w:color="auto"/>
            <w:bottom w:val="none" w:sz="0" w:space="0" w:color="auto"/>
            <w:right w:val="none" w:sz="0" w:space="0" w:color="auto"/>
          </w:divBdr>
        </w:div>
        <w:div w:id="1861164923">
          <w:marLeft w:val="0"/>
          <w:marRight w:val="0"/>
          <w:marTop w:val="0"/>
          <w:marBottom w:val="0"/>
          <w:divBdr>
            <w:top w:val="none" w:sz="0" w:space="0" w:color="auto"/>
            <w:left w:val="none" w:sz="0" w:space="0" w:color="auto"/>
            <w:bottom w:val="none" w:sz="0" w:space="0" w:color="auto"/>
            <w:right w:val="none" w:sz="0" w:space="0" w:color="auto"/>
          </w:divBdr>
        </w:div>
        <w:div w:id="1343362026">
          <w:marLeft w:val="0"/>
          <w:marRight w:val="0"/>
          <w:marTop w:val="0"/>
          <w:marBottom w:val="0"/>
          <w:divBdr>
            <w:top w:val="none" w:sz="0" w:space="0" w:color="auto"/>
            <w:left w:val="none" w:sz="0" w:space="0" w:color="auto"/>
            <w:bottom w:val="none" w:sz="0" w:space="0" w:color="auto"/>
            <w:right w:val="none" w:sz="0" w:space="0" w:color="auto"/>
          </w:divBdr>
        </w:div>
        <w:div w:id="106588157">
          <w:marLeft w:val="0"/>
          <w:marRight w:val="0"/>
          <w:marTop w:val="0"/>
          <w:marBottom w:val="0"/>
          <w:divBdr>
            <w:top w:val="none" w:sz="0" w:space="0" w:color="auto"/>
            <w:left w:val="none" w:sz="0" w:space="0" w:color="auto"/>
            <w:bottom w:val="none" w:sz="0" w:space="0" w:color="auto"/>
            <w:right w:val="none" w:sz="0" w:space="0" w:color="auto"/>
          </w:divBdr>
        </w:div>
        <w:div w:id="1868715224">
          <w:marLeft w:val="0"/>
          <w:marRight w:val="0"/>
          <w:marTop w:val="0"/>
          <w:marBottom w:val="0"/>
          <w:divBdr>
            <w:top w:val="none" w:sz="0" w:space="0" w:color="auto"/>
            <w:left w:val="none" w:sz="0" w:space="0" w:color="auto"/>
            <w:bottom w:val="none" w:sz="0" w:space="0" w:color="auto"/>
            <w:right w:val="none" w:sz="0" w:space="0" w:color="auto"/>
          </w:divBdr>
        </w:div>
        <w:div w:id="329720279">
          <w:marLeft w:val="0"/>
          <w:marRight w:val="0"/>
          <w:marTop w:val="0"/>
          <w:marBottom w:val="0"/>
          <w:divBdr>
            <w:top w:val="none" w:sz="0" w:space="0" w:color="auto"/>
            <w:left w:val="none" w:sz="0" w:space="0" w:color="auto"/>
            <w:bottom w:val="none" w:sz="0" w:space="0" w:color="auto"/>
            <w:right w:val="none" w:sz="0" w:space="0" w:color="auto"/>
          </w:divBdr>
        </w:div>
        <w:div w:id="1018654665">
          <w:marLeft w:val="0"/>
          <w:marRight w:val="0"/>
          <w:marTop w:val="0"/>
          <w:marBottom w:val="0"/>
          <w:divBdr>
            <w:top w:val="none" w:sz="0" w:space="0" w:color="auto"/>
            <w:left w:val="none" w:sz="0" w:space="0" w:color="auto"/>
            <w:bottom w:val="none" w:sz="0" w:space="0" w:color="auto"/>
            <w:right w:val="none" w:sz="0" w:space="0" w:color="auto"/>
          </w:divBdr>
        </w:div>
        <w:div w:id="779375680">
          <w:marLeft w:val="0"/>
          <w:marRight w:val="0"/>
          <w:marTop w:val="0"/>
          <w:marBottom w:val="0"/>
          <w:divBdr>
            <w:top w:val="none" w:sz="0" w:space="0" w:color="auto"/>
            <w:left w:val="none" w:sz="0" w:space="0" w:color="auto"/>
            <w:bottom w:val="none" w:sz="0" w:space="0" w:color="auto"/>
            <w:right w:val="none" w:sz="0" w:space="0" w:color="auto"/>
          </w:divBdr>
        </w:div>
        <w:div w:id="762914253">
          <w:marLeft w:val="0"/>
          <w:marRight w:val="0"/>
          <w:marTop w:val="0"/>
          <w:marBottom w:val="0"/>
          <w:divBdr>
            <w:top w:val="none" w:sz="0" w:space="0" w:color="auto"/>
            <w:left w:val="none" w:sz="0" w:space="0" w:color="auto"/>
            <w:bottom w:val="none" w:sz="0" w:space="0" w:color="auto"/>
            <w:right w:val="none" w:sz="0" w:space="0" w:color="auto"/>
          </w:divBdr>
        </w:div>
        <w:div w:id="1005939020">
          <w:marLeft w:val="0"/>
          <w:marRight w:val="0"/>
          <w:marTop w:val="0"/>
          <w:marBottom w:val="0"/>
          <w:divBdr>
            <w:top w:val="none" w:sz="0" w:space="0" w:color="auto"/>
            <w:left w:val="none" w:sz="0" w:space="0" w:color="auto"/>
            <w:bottom w:val="none" w:sz="0" w:space="0" w:color="auto"/>
            <w:right w:val="none" w:sz="0" w:space="0" w:color="auto"/>
          </w:divBdr>
        </w:div>
        <w:div w:id="1103455760">
          <w:marLeft w:val="0"/>
          <w:marRight w:val="0"/>
          <w:marTop w:val="0"/>
          <w:marBottom w:val="0"/>
          <w:divBdr>
            <w:top w:val="none" w:sz="0" w:space="0" w:color="auto"/>
            <w:left w:val="none" w:sz="0" w:space="0" w:color="auto"/>
            <w:bottom w:val="none" w:sz="0" w:space="0" w:color="auto"/>
            <w:right w:val="none" w:sz="0" w:space="0" w:color="auto"/>
          </w:divBdr>
        </w:div>
        <w:div w:id="536548270">
          <w:marLeft w:val="0"/>
          <w:marRight w:val="0"/>
          <w:marTop w:val="0"/>
          <w:marBottom w:val="0"/>
          <w:divBdr>
            <w:top w:val="none" w:sz="0" w:space="0" w:color="auto"/>
            <w:left w:val="none" w:sz="0" w:space="0" w:color="auto"/>
            <w:bottom w:val="none" w:sz="0" w:space="0" w:color="auto"/>
            <w:right w:val="none" w:sz="0" w:space="0" w:color="auto"/>
          </w:divBdr>
        </w:div>
        <w:div w:id="84230537">
          <w:marLeft w:val="0"/>
          <w:marRight w:val="0"/>
          <w:marTop w:val="0"/>
          <w:marBottom w:val="0"/>
          <w:divBdr>
            <w:top w:val="none" w:sz="0" w:space="0" w:color="auto"/>
            <w:left w:val="none" w:sz="0" w:space="0" w:color="auto"/>
            <w:bottom w:val="none" w:sz="0" w:space="0" w:color="auto"/>
            <w:right w:val="none" w:sz="0" w:space="0" w:color="auto"/>
          </w:divBdr>
        </w:div>
        <w:div w:id="1361276071">
          <w:marLeft w:val="0"/>
          <w:marRight w:val="0"/>
          <w:marTop w:val="0"/>
          <w:marBottom w:val="0"/>
          <w:divBdr>
            <w:top w:val="none" w:sz="0" w:space="0" w:color="auto"/>
            <w:left w:val="none" w:sz="0" w:space="0" w:color="auto"/>
            <w:bottom w:val="none" w:sz="0" w:space="0" w:color="auto"/>
            <w:right w:val="none" w:sz="0" w:space="0" w:color="auto"/>
          </w:divBdr>
        </w:div>
        <w:div w:id="1859347959">
          <w:marLeft w:val="0"/>
          <w:marRight w:val="0"/>
          <w:marTop w:val="0"/>
          <w:marBottom w:val="0"/>
          <w:divBdr>
            <w:top w:val="none" w:sz="0" w:space="0" w:color="auto"/>
            <w:left w:val="none" w:sz="0" w:space="0" w:color="auto"/>
            <w:bottom w:val="none" w:sz="0" w:space="0" w:color="auto"/>
            <w:right w:val="none" w:sz="0" w:space="0" w:color="auto"/>
          </w:divBdr>
        </w:div>
        <w:div w:id="1765567133">
          <w:marLeft w:val="0"/>
          <w:marRight w:val="0"/>
          <w:marTop w:val="0"/>
          <w:marBottom w:val="0"/>
          <w:divBdr>
            <w:top w:val="none" w:sz="0" w:space="0" w:color="auto"/>
            <w:left w:val="none" w:sz="0" w:space="0" w:color="auto"/>
            <w:bottom w:val="none" w:sz="0" w:space="0" w:color="auto"/>
            <w:right w:val="none" w:sz="0" w:space="0" w:color="auto"/>
          </w:divBdr>
        </w:div>
        <w:div w:id="614017144">
          <w:marLeft w:val="0"/>
          <w:marRight w:val="0"/>
          <w:marTop w:val="0"/>
          <w:marBottom w:val="0"/>
          <w:divBdr>
            <w:top w:val="none" w:sz="0" w:space="0" w:color="auto"/>
            <w:left w:val="none" w:sz="0" w:space="0" w:color="auto"/>
            <w:bottom w:val="none" w:sz="0" w:space="0" w:color="auto"/>
            <w:right w:val="none" w:sz="0" w:space="0" w:color="auto"/>
          </w:divBdr>
        </w:div>
        <w:div w:id="337121919">
          <w:marLeft w:val="0"/>
          <w:marRight w:val="0"/>
          <w:marTop w:val="0"/>
          <w:marBottom w:val="0"/>
          <w:divBdr>
            <w:top w:val="none" w:sz="0" w:space="0" w:color="auto"/>
            <w:left w:val="none" w:sz="0" w:space="0" w:color="auto"/>
            <w:bottom w:val="none" w:sz="0" w:space="0" w:color="auto"/>
            <w:right w:val="none" w:sz="0" w:space="0" w:color="auto"/>
          </w:divBdr>
        </w:div>
        <w:div w:id="644701350">
          <w:marLeft w:val="0"/>
          <w:marRight w:val="0"/>
          <w:marTop w:val="0"/>
          <w:marBottom w:val="0"/>
          <w:divBdr>
            <w:top w:val="none" w:sz="0" w:space="0" w:color="auto"/>
            <w:left w:val="none" w:sz="0" w:space="0" w:color="auto"/>
            <w:bottom w:val="none" w:sz="0" w:space="0" w:color="auto"/>
            <w:right w:val="none" w:sz="0" w:space="0" w:color="auto"/>
          </w:divBdr>
        </w:div>
        <w:div w:id="1869757499">
          <w:marLeft w:val="0"/>
          <w:marRight w:val="0"/>
          <w:marTop w:val="0"/>
          <w:marBottom w:val="0"/>
          <w:divBdr>
            <w:top w:val="none" w:sz="0" w:space="0" w:color="auto"/>
            <w:left w:val="none" w:sz="0" w:space="0" w:color="auto"/>
            <w:bottom w:val="none" w:sz="0" w:space="0" w:color="auto"/>
            <w:right w:val="none" w:sz="0" w:space="0" w:color="auto"/>
          </w:divBdr>
        </w:div>
        <w:div w:id="741101951">
          <w:marLeft w:val="0"/>
          <w:marRight w:val="0"/>
          <w:marTop w:val="0"/>
          <w:marBottom w:val="0"/>
          <w:divBdr>
            <w:top w:val="none" w:sz="0" w:space="0" w:color="auto"/>
            <w:left w:val="none" w:sz="0" w:space="0" w:color="auto"/>
            <w:bottom w:val="none" w:sz="0" w:space="0" w:color="auto"/>
            <w:right w:val="none" w:sz="0" w:space="0" w:color="auto"/>
          </w:divBdr>
        </w:div>
        <w:div w:id="289869977">
          <w:marLeft w:val="0"/>
          <w:marRight w:val="0"/>
          <w:marTop w:val="0"/>
          <w:marBottom w:val="0"/>
          <w:divBdr>
            <w:top w:val="none" w:sz="0" w:space="0" w:color="auto"/>
            <w:left w:val="none" w:sz="0" w:space="0" w:color="auto"/>
            <w:bottom w:val="none" w:sz="0" w:space="0" w:color="auto"/>
            <w:right w:val="none" w:sz="0" w:space="0" w:color="auto"/>
          </w:divBdr>
        </w:div>
        <w:div w:id="1265963067">
          <w:marLeft w:val="0"/>
          <w:marRight w:val="0"/>
          <w:marTop w:val="0"/>
          <w:marBottom w:val="0"/>
          <w:divBdr>
            <w:top w:val="none" w:sz="0" w:space="0" w:color="auto"/>
            <w:left w:val="none" w:sz="0" w:space="0" w:color="auto"/>
            <w:bottom w:val="none" w:sz="0" w:space="0" w:color="auto"/>
            <w:right w:val="none" w:sz="0" w:space="0" w:color="auto"/>
          </w:divBdr>
        </w:div>
        <w:div w:id="690693135">
          <w:marLeft w:val="0"/>
          <w:marRight w:val="0"/>
          <w:marTop w:val="0"/>
          <w:marBottom w:val="0"/>
          <w:divBdr>
            <w:top w:val="none" w:sz="0" w:space="0" w:color="auto"/>
            <w:left w:val="none" w:sz="0" w:space="0" w:color="auto"/>
            <w:bottom w:val="none" w:sz="0" w:space="0" w:color="auto"/>
            <w:right w:val="none" w:sz="0" w:space="0" w:color="auto"/>
          </w:divBdr>
        </w:div>
        <w:div w:id="2028562125">
          <w:marLeft w:val="0"/>
          <w:marRight w:val="0"/>
          <w:marTop w:val="0"/>
          <w:marBottom w:val="0"/>
          <w:divBdr>
            <w:top w:val="none" w:sz="0" w:space="0" w:color="auto"/>
            <w:left w:val="none" w:sz="0" w:space="0" w:color="auto"/>
            <w:bottom w:val="none" w:sz="0" w:space="0" w:color="auto"/>
            <w:right w:val="none" w:sz="0" w:space="0" w:color="auto"/>
          </w:divBdr>
        </w:div>
        <w:div w:id="1665863382">
          <w:marLeft w:val="0"/>
          <w:marRight w:val="0"/>
          <w:marTop w:val="0"/>
          <w:marBottom w:val="0"/>
          <w:divBdr>
            <w:top w:val="none" w:sz="0" w:space="0" w:color="auto"/>
            <w:left w:val="none" w:sz="0" w:space="0" w:color="auto"/>
            <w:bottom w:val="none" w:sz="0" w:space="0" w:color="auto"/>
            <w:right w:val="none" w:sz="0" w:space="0" w:color="auto"/>
          </w:divBdr>
        </w:div>
        <w:div w:id="1042250836">
          <w:marLeft w:val="0"/>
          <w:marRight w:val="0"/>
          <w:marTop w:val="0"/>
          <w:marBottom w:val="0"/>
          <w:divBdr>
            <w:top w:val="none" w:sz="0" w:space="0" w:color="auto"/>
            <w:left w:val="none" w:sz="0" w:space="0" w:color="auto"/>
            <w:bottom w:val="none" w:sz="0" w:space="0" w:color="auto"/>
            <w:right w:val="none" w:sz="0" w:space="0" w:color="auto"/>
          </w:divBdr>
        </w:div>
        <w:div w:id="1176388356">
          <w:marLeft w:val="0"/>
          <w:marRight w:val="0"/>
          <w:marTop w:val="0"/>
          <w:marBottom w:val="0"/>
          <w:divBdr>
            <w:top w:val="none" w:sz="0" w:space="0" w:color="auto"/>
            <w:left w:val="none" w:sz="0" w:space="0" w:color="auto"/>
            <w:bottom w:val="none" w:sz="0" w:space="0" w:color="auto"/>
            <w:right w:val="none" w:sz="0" w:space="0" w:color="auto"/>
          </w:divBdr>
        </w:div>
        <w:div w:id="355155232">
          <w:marLeft w:val="0"/>
          <w:marRight w:val="0"/>
          <w:marTop w:val="0"/>
          <w:marBottom w:val="0"/>
          <w:divBdr>
            <w:top w:val="none" w:sz="0" w:space="0" w:color="auto"/>
            <w:left w:val="none" w:sz="0" w:space="0" w:color="auto"/>
            <w:bottom w:val="none" w:sz="0" w:space="0" w:color="auto"/>
            <w:right w:val="none" w:sz="0" w:space="0" w:color="auto"/>
          </w:divBdr>
        </w:div>
        <w:div w:id="539824068">
          <w:marLeft w:val="0"/>
          <w:marRight w:val="0"/>
          <w:marTop w:val="0"/>
          <w:marBottom w:val="0"/>
          <w:divBdr>
            <w:top w:val="none" w:sz="0" w:space="0" w:color="auto"/>
            <w:left w:val="none" w:sz="0" w:space="0" w:color="auto"/>
            <w:bottom w:val="none" w:sz="0" w:space="0" w:color="auto"/>
            <w:right w:val="none" w:sz="0" w:space="0" w:color="auto"/>
          </w:divBdr>
        </w:div>
        <w:div w:id="1432239581">
          <w:marLeft w:val="0"/>
          <w:marRight w:val="0"/>
          <w:marTop w:val="0"/>
          <w:marBottom w:val="0"/>
          <w:divBdr>
            <w:top w:val="none" w:sz="0" w:space="0" w:color="auto"/>
            <w:left w:val="none" w:sz="0" w:space="0" w:color="auto"/>
            <w:bottom w:val="none" w:sz="0" w:space="0" w:color="auto"/>
            <w:right w:val="none" w:sz="0" w:space="0" w:color="auto"/>
          </w:divBdr>
        </w:div>
        <w:div w:id="1800801915">
          <w:marLeft w:val="0"/>
          <w:marRight w:val="0"/>
          <w:marTop w:val="0"/>
          <w:marBottom w:val="0"/>
          <w:divBdr>
            <w:top w:val="none" w:sz="0" w:space="0" w:color="auto"/>
            <w:left w:val="none" w:sz="0" w:space="0" w:color="auto"/>
            <w:bottom w:val="none" w:sz="0" w:space="0" w:color="auto"/>
            <w:right w:val="none" w:sz="0" w:space="0" w:color="auto"/>
          </w:divBdr>
        </w:div>
        <w:div w:id="263193878">
          <w:marLeft w:val="0"/>
          <w:marRight w:val="0"/>
          <w:marTop w:val="0"/>
          <w:marBottom w:val="0"/>
          <w:divBdr>
            <w:top w:val="none" w:sz="0" w:space="0" w:color="auto"/>
            <w:left w:val="none" w:sz="0" w:space="0" w:color="auto"/>
            <w:bottom w:val="none" w:sz="0" w:space="0" w:color="auto"/>
            <w:right w:val="none" w:sz="0" w:space="0" w:color="auto"/>
          </w:divBdr>
        </w:div>
        <w:div w:id="594289176">
          <w:marLeft w:val="0"/>
          <w:marRight w:val="0"/>
          <w:marTop w:val="0"/>
          <w:marBottom w:val="0"/>
          <w:divBdr>
            <w:top w:val="none" w:sz="0" w:space="0" w:color="auto"/>
            <w:left w:val="none" w:sz="0" w:space="0" w:color="auto"/>
            <w:bottom w:val="none" w:sz="0" w:space="0" w:color="auto"/>
            <w:right w:val="none" w:sz="0" w:space="0" w:color="auto"/>
          </w:divBdr>
        </w:div>
        <w:div w:id="176971315">
          <w:marLeft w:val="0"/>
          <w:marRight w:val="0"/>
          <w:marTop w:val="0"/>
          <w:marBottom w:val="0"/>
          <w:divBdr>
            <w:top w:val="none" w:sz="0" w:space="0" w:color="auto"/>
            <w:left w:val="none" w:sz="0" w:space="0" w:color="auto"/>
            <w:bottom w:val="none" w:sz="0" w:space="0" w:color="auto"/>
            <w:right w:val="none" w:sz="0" w:space="0" w:color="auto"/>
          </w:divBdr>
        </w:div>
        <w:div w:id="1598829588">
          <w:marLeft w:val="0"/>
          <w:marRight w:val="0"/>
          <w:marTop w:val="0"/>
          <w:marBottom w:val="0"/>
          <w:divBdr>
            <w:top w:val="none" w:sz="0" w:space="0" w:color="auto"/>
            <w:left w:val="none" w:sz="0" w:space="0" w:color="auto"/>
            <w:bottom w:val="none" w:sz="0" w:space="0" w:color="auto"/>
            <w:right w:val="none" w:sz="0" w:space="0" w:color="auto"/>
          </w:divBdr>
        </w:div>
        <w:div w:id="1794208194">
          <w:marLeft w:val="0"/>
          <w:marRight w:val="0"/>
          <w:marTop w:val="0"/>
          <w:marBottom w:val="0"/>
          <w:divBdr>
            <w:top w:val="none" w:sz="0" w:space="0" w:color="auto"/>
            <w:left w:val="none" w:sz="0" w:space="0" w:color="auto"/>
            <w:bottom w:val="none" w:sz="0" w:space="0" w:color="auto"/>
            <w:right w:val="none" w:sz="0" w:space="0" w:color="auto"/>
          </w:divBdr>
        </w:div>
        <w:div w:id="1347512701">
          <w:marLeft w:val="0"/>
          <w:marRight w:val="0"/>
          <w:marTop w:val="0"/>
          <w:marBottom w:val="0"/>
          <w:divBdr>
            <w:top w:val="none" w:sz="0" w:space="0" w:color="auto"/>
            <w:left w:val="none" w:sz="0" w:space="0" w:color="auto"/>
            <w:bottom w:val="none" w:sz="0" w:space="0" w:color="auto"/>
            <w:right w:val="none" w:sz="0" w:space="0" w:color="auto"/>
          </w:divBdr>
        </w:div>
        <w:div w:id="436097740">
          <w:marLeft w:val="0"/>
          <w:marRight w:val="0"/>
          <w:marTop w:val="0"/>
          <w:marBottom w:val="0"/>
          <w:divBdr>
            <w:top w:val="none" w:sz="0" w:space="0" w:color="auto"/>
            <w:left w:val="none" w:sz="0" w:space="0" w:color="auto"/>
            <w:bottom w:val="none" w:sz="0" w:space="0" w:color="auto"/>
            <w:right w:val="none" w:sz="0" w:space="0" w:color="auto"/>
          </w:divBdr>
        </w:div>
        <w:div w:id="191040428">
          <w:marLeft w:val="0"/>
          <w:marRight w:val="0"/>
          <w:marTop w:val="0"/>
          <w:marBottom w:val="0"/>
          <w:divBdr>
            <w:top w:val="none" w:sz="0" w:space="0" w:color="auto"/>
            <w:left w:val="none" w:sz="0" w:space="0" w:color="auto"/>
            <w:bottom w:val="none" w:sz="0" w:space="0" w:color="auto"/>
            <w:right w:val="none" w:sz="0" w:space="0" w:color="auto"/>
          </w:divBdr>
        </w:div>
        <w:div w:id="1645161969">
          <w:marLeft w:val="0"/>
          <w:marRight w:val="0"/>
          <w:marTop w:val="0"/>
          <w:marBottom w:val="0"/>
          <w:divBdr>
            <w:top w:val="none" w:sz="0" w:space="0" w:color="auto"/>
            <w:left w:val="none" w:sz="0" w:space="0" w:color="auto"/>
            <w:bottom w:val="none" w:sz="0" w:space="0" w:color="auto"/>
            <w:right w:val="none" w:sz="0" w:space="0" w:color="auto"/>
          </w:divBdr>
        </w:div>
        <w:div w:id="2130854386">
          <w:marLeft w:val="0"/>
          <w:marRight w:val="0"/>
          <w:marTop w:val="0"/>
          <w:marBottom w:val="0"/>
          <w:divBdr>
            <w:top w:val="none" w:sz="0" w:space="0" w:color="auto"/>
            <w:left w:val="none" w:sz="0" w:space="0" w:color="auto"/>
            <w:bottom w:val="none" w:sz="0" w:space="0" w:color="auto"/>
            <w:right w:val="none" w:sz="0" w:space="0" w:color="auto"/>
          </w:divBdr>
        </w:div>
        <w:div w:id="89009683">
          <w:marLeft w:val="0"/>
          <w:marRight w:val="0"/>
          <w:marTop w:val="0"/>
          <w:marBottom w:val="0"/>
          <w:divBdr>
            <w:top w:val="none" w:sz="0" w:space="0" w:color="auto"/>
            <w:left w:val="none" w:sz="0" w:space="0" w:color="auto"/>
            <w:bottom w:val="none" w:sz="0" w:space="0" w:color="auto"/>
            <w:right w:val="none" w:sz="0" w:space="0" w:color="auto"/>
          </w:divBdr>
        </w:div>
        <w:div w:id="679550497">
          <w:marLeft w:val="0"/>
          <w:marRight w:val="0"/>
          <w:marTop w:val="0"/>
          <w:marBottom w:val="0"/>
          <w:divBdr>
            <w:top w:val="none" w:sz="0" w:space="0" w:color="auto"/>
            <w:left w:val="none" w:sz="0" w:space="0" w:color="auto"/>
            <w:bottom w:val="none" w:sz="0" w:space="0" w:color="auto"/>
            <w:right w:val="none" w:sz="0" w:space="0" w:color="auto"/>
          </w:divBdr>
        </w:div>
        <w:div w:id="1922137339">
          <w:marLeft w:val="0"/>
          <w:marRight w:val="0"/>
          <w:marTop w:val="0"/>
          <w:marBottom w:val="0"/>
          <w:divBdr>
            <w:top w:val="none" w:sz="0" w:space="0" w:color="auto"/>
            <w:left w:val="none" w:sz="0" w:space="0" w:color="auto"/>
            <w:bottom w:val="none" w:sz="0" w:space="0" w:color="auto"/>
            <w:right w:val="none" w:sz="0" w:space="0" w:color="auto"/>
          </w:divBdr>
        </w:div>
        <w:div w:id="1275017528">
          <w:marLeft w:val="0"/>
          <w:marRight w:val="0"/>
          <w:marTop w:val="0"/>
          <w:marBottom w:val="0"/>
          <w:divBdr>
            <w:top w:val="none" w:sz="0" w:space="0" w:color="auto"/>
            <w:left w:val="none" w:sz="0" w:space="0" w:color="auto"/>
            <w:bottom w:val="none" w:sz="0" w:space="0" w:color="auto"/>
            <w:right w:val="none" w:sz="0" w:space="0" w:color="auto"/>
          </w:divBdr>
        </w:div>
        <w:div w:id="1031491719">
          <w:marLeft w:val="0"/>
          <w:marRight w:val="0"/>
          <w:marTop w:val="0"/>
          <w:marBottom w:val="0"/>
          <w:divBdr>
            <w:top w:val="none" w:sz="0" w:space="0" w:color="auto"/>
            <w:left w:val="none" w:sz="0" w:space="0" w:color="auto"/>
            <w:bottom w:val="none" w:sz="0" w:space="0" w:color="auto"/>
            <w:right w:val="none" w:sz="0" w:space="0" w:color="auto"/>
          </w:divBdr>
        </w:div>
        <w:div w:id="1540584741">
          <w:marLeft w:val="0"/>
          <w:marRight w:val="0"/>
          <w:marTop w:val="0"/>
          <w:marBottom w:val="0"/>
          <w:divBdr>
            <w:top w:val="none" w:sz="0" w:space="0" w:color="auto"/>
            <w:left w:val="none" w:sz="0" w:space="0" w:color="auto"/>
            <w:bottom w:val="none" w:sz="0" w:space="0" w:color="auto"/>
            <w:right w:val="none" w:sz="0" w:space="0" w:color="auto"/>
          </w:divBdr>
        </w:div>
        <w:div w:id="746267164">
          <w:marLeft w:val="0"/>
          <w:marRight w:val="0"/>
          <w:marTop w:val="0"/>
          <w:marBottom w:val="0"/>
          <w:divBdr>
            <w:top w:val="none" w:sz="0" w:space="0" w:color="auto"/>
            <w:left w:val="none" w:sz="0" w:space="0" w:color="auto"/>
            <w:bottom w:val="none" w:sz="0" w:space="0" w:color="auto"/>
            <w:right w:val="none" w:sz="0" w:space="0" w:color="auto"/>
          </w:divBdr>
        </w:div>
        <w:div w:id="571697500">
          <w:marLeft w:val="0"/>
          <w:marRight w:val="0"/>
          <w:marTop w:val="0"/>
          <w:marBottom w:val="0"/>
          <w:divBdr>
            <w:top w:val="none" w:sz="0" w:space="0" w:color="auto"/>
            <w:left w:val="none" w:sz="0" w:space="0" w:color="auto"/>
            <w:bottom w:val="none" w:sz="0" w:space="0" w:color="auto"/>
            <w:right w:val="none" w:sz="0" w:space="0" w:color="auto"/>
          </w:divBdr>
        </w:div>
        <w:div w:id="394860196">
          <w:marLeft w:val="0"/>
          <w:marRight w:val="0"/>
          <w:marTop w:val="0"/>
          <w:marBottom w:val="0"/>
          <w:divBdr>
            <w:top w:val="none" w:sz="0" w:space="0" w:color="auto"/>
            <w:left w:val="none" w:sz="0" w:space="0" w:color="auto"/>
            <w:bottom w:val="none" w:sz="0" w:space="0" w:color="auto"/>
            <w:right w:val="none" w:sz="0" w:space="0" w:color="auto"/>
          </w:divBdr>
        </w:div>
        <w:div w:id="612326840">
          <w:marLeft w:val="0"/>
          <w:marRight w:val="0"/>
          <w:marTop w:val="0"/>
          <w:marBottom w:val="0"/>
          <w:divBdr>
            <w:top w:val="none" w:sz="0" w:space="0" w:color="auto"/>
            <w:left w:val="none" w:sz="0" w:space="0" w:color="auto"/>
            <w:bottom w:val="none" w:sz="0" w:space="0" w:color="auto"/>
            <w:right w:val="none" w:sz="0" w:space="0" w:color="auto"/>
          </w:divBdr>
        </w:div>
        <w:div w:id="2011785949">
          <w:marLeft w:val="0"/>
          <w:marRight w:val="0"/>
          <w:marTop w:val="0"/>
          <w:marBottom w:val="0"/>
          <w:divBdr>
            <w:top w:val="none" w:sz="0" w:space="0" w:color="auto"/>
            <w:left w:val="none" w:sz="0" w:space="0" w:color="auto"/>
            <w:bottom w:val="none" w:sz="0" w:space="0" w:color="auto"/>
            <w:right w:val="none" w:sz="0" w:space="0" w:color="auto"/>
          </w:divBdr>
        </w:div>
        <w:div w:id="1209032544">
          <w:marLeft w:val="0"/>
          <w:marRight w:val="0"/>
          <w:marTop w:val="0"/>
          <w:marBottom w:val="0"/>
          <w:divBdr>
            <w:top w:val="none" w:sz="0" w:space="0" w:color="auto"/>
            <w:left w:val="none" w:sz="0" w:space="0" w:color="auto"/>
            <w:bottom w:val="none" w:sz="0" w:space="0" w:color="auto"/>
            <w:right w:val="none" w:sz="0" w:space="0" w:color="auto"/>
          </w:divBdr>
        </w:div>
        <w:div w:id="2077967589">
          <w:marLeft w:val="0"/>
          <w:marRight w:val="0"/>
          <w:marTop w:val="0"/>
          <w:marBottom w:val="0"/>
          <w:divBdr>
            <w:top w:val="none" w:sz="0" w:space="0" w:color="auto"/>
            <w:left w:val="none" w:sz="0" w:space="0" w:color="auto"/>
            <w:bottom w:val="none" w:sz="0" w:space="0" w:color="auto"/>
            <w:right w:val="none" w:sz="0" w:space="0" w:color="auto"/>
          </w:divBdr>
        </w:div>
        <w:div w:id="684013902">
          <w:marLeft w:val="0"/>
          <w:marRight w:val="0"/>
          <w:marTop w:val="0"/>
          <w:marBottom w:val="0"/>
          <w:divBdr>
            <w:top w:val="none" w:sz="0" w:space="0" w:color="auto"/>
            <w:left w:val="none" w:sz="0" w:space="0" w:color="auto"/>
            <w:bottom w:val="none" w:sz="0" w:space="0" w:color="auto"/>
            <w:right w:val="none" w:sz="0" w:space="0" w:color="auto"/>
          </w:divBdr>
        </w:div>
        <w:div w:id="2002266670">
          <w:marLeft w:val="0"/>
          <w:marRight w:val="0"/>
          <w:marTop w:val="0"/>
          <w:marBottom w:val="0"/>
          <w:divBdr>
            <w:top w:val="none" w:sz="0" w:space="0" w:color="auto"/>
            <w:left w:val="none" w:sz="0" w:space="0" w:color="auto"/>
            <w:bottom w:val="none" w:sz="0" w:space="0" w:color="auto"/>
            <w:right w:val="none" w:sz="0" w:space="0" w:color="auto"/>
          </w:divBdr>
        </w:div>
        <w:div w:id="1209564893">
          <w:marLeft w:val="0"/>
          <w:marRight w:val="0"/>
          <w:marTop w:val="0"/>
          <w:marBottom w:val="0"/>
          <w:divBdr>
            <w:top w:val="none" w:sz="0" w:space="0" w:color="auto"/>
            <w:left w:val="none" w:sz="0" w:space="0" w:color="auto"/>
            <w:bottom w:val="none" w:sz="0" w:space="0" w:color="auto"/>
            <w:right w:val="none" w:sz="0" w:space="0" w:color="auto"/>
          </w:divBdr>
        </w:div>
        <w:div w:id="114716727">
          <w:marLeft w:val="0"/>
          <w:marRight w:val="0"/>
          <w:marTop w:val="0"/>
          <w:marBottom w:val="0"/>
          <w:divBdr>
            <w:top w:val="none" w:sz="0" w:space="0" w:color="auto"/>
            <w:left w:val="none" w:sz="0" w:space="0" w:color="auto"/>
            <w:bottom w:val="none" w:sz="0" w:space="0" w:color="auto"/>
            <w:right w:val="none" w:sz="0" w:space="0" w:color="auto"/>
          </w:divBdr>
        </w:div>
        <w:div w:id="465779783">
          <w:marLeft w:val="0"/>
          <w:marRight w:val="0"/>
          <w:marTop w:val="0"/>
          <w:marBottom w:val="0"/>
          <w:divBdr>
            <w:top w:val="none" w:sz="0" w:space="0" w:color="auto"/>
            <w:left w:val="none" w:sz="0" w:space="0" w:color="auto"/>
            <w:bottom w:val="none" w:sz="0" w:space="0" w:color="auto"/>
            <w:right w:val="none" w:sz="0" w:space="0" w:color="auto"/>
          </w:divBdr>
        </w:div>
        <w:div w:id="309410691">
          <w:marLeft w:val="0"/>
          <w:marRight w:val="0"/>
          <w:marTop w:val="0"/>
          <w:marBottom w:val="0"/>
          <w:divBdr>
            <w:top w:val="none" w:sz="0" w:space="0" w:color="auto"/>
            <w:left w:val="none" w:sz="0" w:space="0" w:color="auto"/>
            <w:bottom w:val="none" w:sz="0" w:space="0" w:color="auto"/>
            <w:right w:val="none" w:sz="0" w:space="0" w:color="auto"/>
          </w:divBdr>
        </w:div>
        <w:div w:id="992028213">
          <w:marLeft w:val="0"/>
          <w:marRight w:val="0"/>
          <w:marTop w:val="0"/>
          <w:marBottom w:val="0"/>
          <w:divBdr>
            <w:top w:val="none" w:sz="0" w:space="0" w:color="auto"/>
            <w:left w:val="none" w:sz="0" w:space="0" w:color="auto"/>
            <w:bottom w:val="none" w:sz="0" w:space="0" w:color="auto"/>
            <w:right w:val="none" w:sz="0" w:space="0" w:color="auto"/>
          </w:divBdr>
        </w:div>
        <w:div w:id="1205674985">
          <w:marLeft w:val="0"/>
          <w:marRight w:val="0"/>
          <w:marTop w:val="0"/>
          <w:marBottom w:val="0"/>
          <w:divBdr>
            <w:top w:val="none" w:sz="0" w:space="0" w:color="auto"/>
            <w:left w:val="none" w:sz="0" w:space="0" w:color="auto"/>
            <w:bottom w:val="none" w:sz="0" w:space="0" w:color="auto"/>
            <w:right w:val="none" w:sz="0" w:space="0" w:color="auto"/>
          </w:divBdr>
        </w:div>
        <w:div w:id="851725835">
          <w:marLeft w:val="0"/>
          <w:marRight w:val="0"/>
          <w:marTop w:val="0"/>
          <w:marBottom w:val="0"/>
          <w:divBdr>
            <w:top w:val="none" w:sz="0" w:space="0" w:color="auto"/>
            <w:left w:val="none" w:sz="0" w:space="0" w:color="auto"/>
            <w:bottom w:val="none" w:sz="0" w:space="0" w:color="auto"/>
            <w:right w:val="none" w:sz="0" w:space="0" w:color="auto"/>
          </w:divBdr>
        </w:div>
        <w:div w:id="443157721">
          <w:marLeft w:val="0"/>
          <w:marRight w:val="0"/>
          <w:marTop w:val="0"/>
          <w:marBottom w:val="0"/>
          <w:divBdr>
            <w:top w:val="none" w:sz="0" w:space="0" w:color="auto"/>
            <w:left w:val="none" w:sz="0" w:space="0" w:color="auto"/>
            <w:bottom w:val="none" w:sz="0" w:space="0" w:color="auto"/>
            <w:right w:val="none" w:sz="0" w:space="0" w:color="auto"/>
          </w:divBdr>
        </w:div>
        <w:div w:id="1507017658">
          <w:marLeft w:val="0"/>
          <w:marRight w:val="0"/>
          <w:marTop w:val="0"/>
          <w:marBottom w:val="0"/>
          <w:divBdr>
            <w:top w:val="none" w:sz="0" w:space="0" w:color="auto"/>
            <w:left w:val="none" w:sz="0" w:space="0" w:color="auto"/>
            <w:bottom w:val="none" w:sz="0" w:space="0" w:color="auto"/>
            <w:right w:val="none" w:sz="0" w:space="0" w:color="auto"/>
          </w:divBdr>
        </w:div>
        <w:div w:id="1083262083">
          <w:marLeft w:val="0"/>
          <w:marRight w:val="0"/>
          <w:marTop w:val="0"/>
          <w:marBottom w:val="0"/>
          <w:divBdr>
            <w:top w:val="none" w:sz="0" w:space="0" w:color="auto"/>
            <w:left w:val="none" w:sz="0" w:space="0" w:color="auto"/>
            <w:bottom w:val="none" w:sz="0" w:space="0" w:color="auto"/>
            <w:right w:val="none" w:sz="0" w:space="0" w:color="auto"/>
          </w:divBdr>
        </w:div>
        <w:div w:id="2101170302">
          <w:marLeft w:val="0"/>
          <w:marRight w:val="0"/>
          <w:marTop w:val="0"/>
          <w:marBottom w:val="0"/>
          <w:divBdr>
            <w:top w:val="none" w:sz="0" w:space="0" w:color="auto"/>
            <w:left w:val="none" w:sz="0" w:space="0" w:color="auto"/>
            <w:bottom w:val="none" w:sz="0" w:space="0" w:color="auto"/>
            <w:right w:val="none" w:sz="0" w:space="0" w:color="auto"/>
          </w:divBdr>
        </w:div>
        <w:div w:id="434401387">
          <w:marLeft w:val="0"/>
          <w:marRight w:val="0"/>
          <w:marTop w:val="0"/>
          <w:marBottom w:val="0"/>
          <w:divBdr>
            <w:top w:val="none" w:sz="0" w:space="0" w:color="auto"/>
            <w:left w:val="none" w:sz="0" w:space="0" w:color="auto"/>
            <w:bottom w:val="none" w:sz="0" w:space="0" w:color="auto"/>
            <w:right w:val="none" w:sz="0" w:space="0" w:color="auto"/>
          </w:divBdr>
        </w:div>
        <w:div w:id="1851602668">
          <w:marLeft w:val="0"/>
          <w:marRight w:val="0"/>
          <w:marTop w:val="0"/>
          <w:marBottom w:val="0"/>
          <w:divBdr>
            <w:top w:val="none" w:sz="0" w:space="0" w:color="auto"/>
            <w:left w:val="none" w:sz="0" w:space="0" w:color="auto"/>
            <w:bottom w:val="none" w:sz="0" w:space="0" w:color="auto"/>
            <w:right w:val="none" w:sz="0" w:space="0" w:color="auto"/>
          </w:divBdr>
        </w:div>
        <w:div w:id="490027387">
          <w:marLeft w:val="0"/>
          <w:marRight w:val="0"/>
          <w:marTop w:val="0"/>
          <w:marBottom w:val="0"/>
          <w:divBdr>
            <w:top w:val="none" w:sz="0" w:space="0" w:color="auto"/>
            <w:left w:val="none" w:sz="0" w:space="0" w:color="auto"/>
            <w:bottom w:val="none" w:sz="0" w:space="0" w:color="auto"/>
            <w:right w:val="none" w:sz="0" w:space="0" w:color="auto"/>
          </w:divBdr>
        </w:div>
        <w:div w:id="858810662">
          <w:marLeft w:val="0"/>
          <w:marRight w:val="0"/>
          <w:marTop w:val="0"/>
          <w:marBottom w:val="0"/>
          <w:divBdr>
            <w:top w:val="none" w:sz="0" w:space="0" w:color="auto"/>
            <w:left w:val="none" w:sz="0" w:space="0" w:color="auto"/>
            <w:bottom w:val="none" w:sz="0" w:space="0" w:color="auto"/>
            <w:right w:val="none" w:sz="0" w:space="0" w:color="auto"/>
          </w:divBdr>
        </w:div>
        <w:div w:id="200630565">
          <w:marLeft w:val="0"/>
          <w:marRight w:val="0"/>
          <w:marTop w:val="0"/>
          <w:marBottom w:val="0"/>
          <w:divBdr>
            <w:top w:val="none" w:sz="0" w:space="0" w:color="auto"/>
            <w:left w:val="none" w:sz="0" w:space="0" w:color="auto"/>
            <w:bottom w:val="none" w:sz="0" w:space="0" w:color="auto"/>
            <w:right w:val="none" w:sz="0" w:space="0" w:color="auto"/>
          </w:divBdr>
        </w:div>
        <w:div w:id="2015497220">
          <w:marLeft w:val="0"/>
          <w:marRight w:val="0"/>
          <w:marTop w:val="0"/>
          <w:marBottom w:val="0"/>
          <w:divBdr>
            <w:top w:val="none" w:sz="0" w:space="0" w:color="auto"/>
            <w:left w:val="none" w:sz="0" w:space="0" w:color="auto"/>
            <w:bottom w:val="none" w:sz="0" w:space="0" w:color="auto"/>
            <w:right w:val="none" w:sz="0" w:space="0" w:color="auto"/>
          </w:divBdr>
        </w:div>
        <w:div w:id="306864416">
          <w:marLeft w:val="0"/>
          <w:marRight w:val="0"/>
          <w:marTop w:val="0"/>
          <w:marBottom w:val="0"/>
          <w:divBdr>
            <w:top w:val="none" w:sz="0" w:space="0" w:color="auto"/>
            <w:left w:val="none" w:sz="0" w:space="0" w:color="auto"/>
            <w:bottom w:val="none" w:sz="0" w:space="0" w:color="auto"/>
            <w:right w:val="none" w:sz="0" w:space="0" w:color="auto"/>
          </w:divBdr>
        </w:div>
        <w:div w:id="701322678">
          <w:marLeft w:val="0"/>
          <w:marRight w:val="0"/>
          <w:marTop w:val="0"/>
          <w:marBottom w:val="0"/>
          <w:divBdr>
            <w:top w:val="none" w:sz="0" w:space="0" w:color="auto"/>
            <w:left w:val="none" w:sz="0" w:space="0" w:color="auto"/>
            <w:bottom w:val="none" w:sz="0" w:space="0" w:color="auto"/>
            <w:right w:val="none" w:sz="0" w:space="0" w:color="auto"/>
          </w:divBdr>
        </w:div>
        <w:div w:id="909999937">
          <w:marLeft w:val="0"/>
          <w:marRight w:val="0"/>
          <w:marTop w:val="0"/>
          <w:marBottom w:val="0"/>
          <w:divBdr>
            <w:top w:val="none" w:sz="0" w:space="0" w:color="auto"/>
            <w:left w:val="none" w:sz="0" w:space="0" w:color="auto"/>
            <w:bottom w:val="none" w:sz="0" w:space="0" w:color="auto"/>
            <w:right w:val="none" w:sz="0" w:space="0" w:color="auto"/>
          </w:divBdr>
        </w:div>
        <w:div w:id="423377815">
          <w:marLeft w:val="0"/>
          <w:marRight w:val="0"/>
          <w:marTop w:val="0"/>
          <w:marBottom w:val="0"/>
          <w:divBdr>
            <w:top w:val="none" w:sz="0" w:space="0" w:color="auto"/>
            <w:left w:val="none" w:sz="0" w:space="0" w:color="auto"/>
            <w:bottom w:val="none" w:sz="0" w:space="0" w:color="auto"/>
            <w:right w:val="none" w:sz="0" w:space="0" w:color="auto"/>
          </w:divBdr>
        </w:div>
        <w:div w:id="1016074034">
          <w:marLeft w:val="0"/>
          <w:marRight w:val="0"/>
          <w:marTop w:val="0"/>
          <w:marBottom w:val="0"/>
          <w:divBdr>
            <w:top w:val="none" w:sz="0" w:space="0" w:color="auto"/>
            <w:left w:val="none" w:sz="0" w:space="0" w:color="auto"/>
            <w:bottom w:val="none" w:sz="0" w:space="0" w:color="auto"/>
            <w:right w:val="none" w:sz="0" w:space="0" w:color="auto"/>
          </w:divBdr>
        </w:div>
        <w:div w:id="2092853794">
          <w:marLeft w:val="0"/>
          <w:marRight w:val="0"/>
          <w:marTop w:val="0"/>
          <w:marBottom w:val="0"/>
          <w:divBdr>
            <w:top w:val="none" w:sz="0" w:space="0" w:color="auto"/>
            <w:left w:val="none" w:sz="0" w:space="0" w:color="auto"/>
            <w:bottom w:val="none" w:sz="0" w:space="0" w:color="auto"/>
            <w:right w:val="none" w:sz="0" w:space="0" w:color="auto"/>
          </w:divBdr>
        </w:div>
        <w:div w:id="943146936">
          <w:marLeft w:val="0"/>
          <w:marRight w:val="0"/>
          <w:marTop w:val="0"/>
          <w:marBottom w:val="0"/>
          <w:divBdr>
            <w:top w:val="none" w:sz="0" w:space="0" w:color="auto"/>
            <w:left w:val="none" w:sz="0" w:space="0" w:color="auto"/>
            <w:bottom w:val="none" w:sz="0" w:space="0" w:color="auto"/>
            <w:right w:val="none" w:sz="0" w:space="0" w:color="auto"/>
          </w:divBdr>
        </w:div>
        <w:div w:id="1787232385">
          <w:marLeft w:val="0"/>
          <w:marRight w:val="0"/>
          <w:marTop w:val="0"/>
          <w:marBottom w:val="0"/>
          <w:divBdr>
            <w:top w:val="none" w:sz="0" w:space="0" w:color="auto"/>
            <w:left w:val="none" w:sz="0" w:space="0" w:color="auto"/>
            <w:bottom w:val="none" w:sz="0" w:space="0" w:color="auto"/>
            <w:right w:val="none" w:sz="0" w:space="0" w:color="auto"/>
          </w:divBdr>
        </w:div>
        <w:div w:id="1559394261">
          <w:marLeft w:val="0"/>
          <w:marRight w:val="0"/>
          <w:marTop w:val="0"/>
          <w:marBottom w:val="0"/>
          <w:divBdr>
            <w:top w:val="none" w:sz="0" w:space="0" w:color="auto"/>
            <w:left w:val="none" w:sz="0" w:space="0" w:color="auto"/>
            <w:bottom w:val="none" w:sz="0" w:space="0" w:color="auto"/>
            <w:right w:val="none" w:sz="0" w:space="0" w:color="auto"/>
          </w:divBdr>
        </w:div>
        <w:div w:id="1276254815">
          <w:marLeft w:val="0"/>
          <w:marRight w:val="0"/>
          <w:marTop w:val="0"/>
          <w:marBottom w:val="0"/>
          <w:divBdr>
            <w:top w:val="none" w:sz="0" w:space="0" w:color="auto"/>
            <w:left w:val="none" w:sz="0" w:space="0" w:color="auto"/>
            <w:bottom w:val="none" w:sz="0" w:space="0" w:color="auto"/>
            <w:right w:val="none" w:sz="0" w:space="0" w:color="auto"/>
          </w:divBdr>
        </w:div>
        <w:div w:id="1029452093">
          <w:marLeft w:val="0"/>
          <w:marRight w:val="0"/>
          <w:marTop w:val="0"/>
          <w:marBottom w:val="0"/>
          <w:divBdr>
            <w:top w:val="none" w:sz="0" w:space="0" w:color="auto"/>
            <w:left w:val="none" w:sz="0" w:space="0" w:color="auto"/>
            <w:bottom w:val="none" w:sz="0" w:space="0" w:color="auto"/>
            <w:right w:val="none" w:sz="0" w:space="0" w:color="auto"/>
          </w:divBdr>
        </w:div>
        <w:div w:id="2119374149">
          <w:marLeft w:val="0"/>
          <w:marRight w:val="0"/>
          <w:marTop w:val="0"/>
          <w:marBottom w:val="0"/>
          <w:divBdr>
            <w:top w:val="none" w:sz="0" w:space="0" w:color="auto"/>
            <w:left w:val="none" w:sz="0" w:space="0" w:color="auto"/>
            <w:bottom w:val="none" w:sz="0" w:space="0" w:color="auto"/>
            <w:right w:val="none" w:sz="0" w:space="0" w:color="auto"/>
          </w:divBdr>
        </w:div>
        <w:div w:id="217017159">
          <w:marLeft w:val="0"/>
          <w:marRight w:val="0"/>
          <w:marTop w:val="0"/>
          <w:marBottom w:val="0"/>
          <w:divBdr>
            <w:top w:val="none" w:sz="0" w:space="0" w:color="auto"/>
            <w:left w:val="none" w:sz="0" w:space="0" w:color="auto"/>
            <w:bottom w:val="none" w:sz="0" w:space="0" w:color="auto"/>
            <w:right w:val="none" w:sz="0" w:space="0" w:color="auto"/>
          </w:divBdr>
        </w:div>
        <w:div w:id="674846465">
          <w:marLeft w:val="0"/>
          <w:marRight w:val="0"/>
          <w:marTop w:val="0"/>
          <w:marBottom w:val="0"/>
          <w:divBdr>
            <w:top w:val="none" w:sz="0" w:space="0" w:color="auto"/>
            <w:left w:val="none" w:sz="0" w:space="0" w:color="auto"/>
            <w:bottom w:val="none" w:sz="0" w:space="0" w:color="auto"/>
            <w:right w:val="none" w:sz="0" w:space="0" w:color="auto"/>
          </w:divBdr>
        </w:div>
        <w:div w:id="1896577578">
          <w:marLeft w:val="0"/>
          <w:marRight w:val="0"/>
          <w:marTop w:val="0"/>
          <w:marBottom w:val="0"/>
          <w:divBdr>
            <w:top w:val="none" w:sz="0" w:space="0" w:color="auto"/>
            <w:left w:val="none" w:sz="0" w:space="0" w:color="auto"/>
            <w:bottom w:val="none" w:sz="0" w:space="0" w:color="auto"/>
            <w:right w:val="none" w:sz="0" w:space="0" w:color="auto"/>
          </w:divBdr>
        </w:div>
        <w:div w:id="1280380207">
          <w:marLeft w:val="0"/>
          <w:marRight w:val="0"/>
          <w:marTop w:val="0"/>
          <w:marBottom w:val="0"/>
          <w:divBdr>
            <w:top w:val="none" w:sz="0" w:space="0" w:color="auto"/>
            <w:left w:val="none" w:sz="0" w:space="0" w:color="auto"/>
            <w:bottom w:val="none" w:sz="0" w:space="0" w:color="auto"/>
            <w:right w:val="none" w:sz="0" w:space="0" w:color="auto"/>
          </w:divBdr>
        </w:div>
        <w:div w:id="1135023030">
          <w:marLeft w:val="0"/>
          <w:marRight w:val="0"/>
          <w:marTop w:val="0"/>
          <w:marBottom w:val="0"/>
          <w:divBdr>
            <w:top w:val="none" w:sz="0" w:space="0" w:color="auto"/>
            <w:left w:val="none" w:sz="0" w:space="0" w:color="auto"/>
            <w:bottom w:val="none" w:sz="0" w:space="0" w:color="auto"/>
            <w:right w:val="none" w:sz="0" w:space="0" w:color="auto"/>
          </w:divBdr>
        </w:div>
        <w:div w:id="1177616503">
          <w:marLeft w:val="0"/>
          <w:marRight w:val="0"/>
          <w:marTop w:val="0"/>
          <w:marBottom w:val="0"/>
          <w:divBdr>
            <w:top w:val="none" w:sz="0" w:space="0" w:color="auto"/>
            <w:left w:val="none" w:sz="0" w:space="0" w:color="auto"/>
            <w:bottom w:val="none" w:sz="0" w:space="0" w:color="auto"/>
            <w:right w:val="none" w:sz="0" w:space="0" w:color="auto"/>
          </w:divBdr>
        </w:div>
        <w:div w:id="1831679587">
          <w:marLeft w:val="0"/>
          <w:marRight w:val="0"/>
          <w:marTop w:val="0"/>
          <w:marBottom w:val="0"/>
          <w:divBdr>
            <w:top w:val="none" w:sz="0" w:space="0" w:color="auto"/>
            <w:left w:val="none" w:sz="0" w:space="0" w:color="auto"/>
            <w:bottom w:val="none" w:sz="0" w:space="0" w:color="auto"/>
            <w:right w:val="none" w:sz="0" w:space="0" w:color="auto"/>
          </w:divBdr>
        </w:div>
        <w:div w:id="152374881">
          <w:marLeft w:val="0"/>
          <w:marRight w:val="0"/>
          <w:marTop w:val="0"/>
          <w:marBottom w:val="0"/>
          <w:divBdr>
            <w:top w:val="none" w:sz="0" w:space="0" w:color="auto"/>
            <w:left w:val="none" w:sz="0" w:space="0" w:color="auto"/>
            <w:bottom w:val="none" w:sz="0" w:space="0" w:color="auto"/>
            <w:right w:val="none" w:sz="0" w:space="0" w:color="auto"/>
          </w:divBdr>
        </w:div>
        <w:div w:id="661545087">
          <w:marLeft w:val="0"/>
          <w:marRight w:val="0"/>
          <w:marTop w:val="0"/>
          <w:marBottom w:val="0"/>
          <w:divBdr>
            <w:top w:val="none" w:sz="0" w:space="0" w:color="auto"/>
            <w:left w:val="none" w:sz="0" w:space="0" w:color="auto"/>
            <w:bottom w:val="none" w:sz="0" w:space="0" w:color="auto"/>
            <w:right w:val="none" w:sz="0" w:space="0" w:color="auto"/>
          </w:divBdr>
        </w:div>
        <w:div w:id="437453897">
          <w:marLeft w:val="0"/>
          <w:marRight w:val="0"/>
          <w:marTop w:val="0"/>
          <w:marBottom w:val="0"/>
          <w:divBdr>
            <w:top w:val="none" w:sz="0" w:space="0" w:color="auto"/>
            <w:left w:val="none" w:sz="0" w:space="0" w:color="auto"/>
            <w:bottom w:val="none" w:sz="0" w:space="0" w:color="auto"/>
            <w:right w:val="none" w:sz="0" w:space="0" w:color="auto"/>
          </w:divBdr>
        </w:div>
        <w:div w:id="1909611004">
          <w:marLeft w:val="0"/>
          <w:marRight w:val="0"/>
          <w:marTop w:val="0"/>
          <w:marBottom w:val="0"/>
          <w:divBdr>
            <w:top w:val="none" w:sz="0" w:space="0" w:color="auto"/>
            <w:left w:val="none" w:sz="0" w:space="0" w:color="auto"/>
            <w:bottom w:val="none" w:sz="0" w:space="0" w:color="auto"/>
            <w:right w:val="none" w:sz="0" w:space="0" w:color="auto"/>
          </w:divBdr>
        </w:div>
        <w:div w:id="1041247586">
          <w:marLeft w:val="0"/>
          <w:marRight w:val="0"/>
          <w:marTop w:val="0"/>
          <w:marBottom w:val="0"/>
          <w:divBdr>
            <w:top w:val="none" w:sz="0" w:space="0" w:color="auto"/>
            <w:left w:val="none" w:sz="0" w:space="0" w:color="auto"/>
            <w:bottom w:val="none" w:sz="0" w:space="0" w:color="auto"/>
            <w:right w:val="none" w:sz="0" w:space="0" w:color="auto"/>
          </w:divBdr>
        </w:div>
        <w:div w:id="236747985">
          <w:marLeft w:val="0"/>
          <w:marRight w:val="0"/>
          <w:marTop w:val="0"/>
          <w:marBottom w:val="0"/>
          <w:divBdr>
            <w:top w:val="none" w:sz="0" w:space="0" w:color="auto"/>
            <w:left w:val="none" w:sz="0" w:space="0" w:color="auto"/>
            <w:bottom w:val="none" w:sz="0" w:space="0" w:color="auto"/>
            <w:right w:val="none" w:sz="0" w:space="0" w:color="auto"/>
          </w:divBdr>
        </w:div>
        <w:div w:id="252518001">
          <w:marLeft w:val="0"/>
          <w:marRight w:val="0"/>
          <w:marTop w:val="0"/>
          <w:marBottom w:val="0"/>
          <w:divBdr>
            <w:top w:val="none" w:sz="0" w:space="0" w:color="auto"/>
            <w:left w:val="none" w:sz="0" w:space="0" w:color="auto"/>
            <w:bottom w:val="none" w:sz="0" w:space="0" w:color="auto"/>
            <w:right w:val="none" w:sz="0" w:space="0" w:color="auto"/>
          </w:divBdr>
        </w:div>
        <w:div w:id="1673995984">
          <w:marLeft w:val="0"/>
          <w:marRight w:val="0"/>
          <w:marTop w:val="0"/>
          <w:marBottom w:val="0"/>
          <w:divBdr>
            <w:top w:val="none" w:sz="0" w:space="0" w:color="auto"/>
            <w:left w:val="none" w:sz="0" w:space="0" w:color="auto"/>
            <w:bottom w:val="none" w:sz="0" w:space="0" w:color="auto"/>
            <w:right w:val="none" w:sz="0" w:space="0" w:color="auto"/>
          </w:divBdr>
        </w:div>
        <w:div w:id="514808865">
          <w:marLeft w:val="0"/>
          <w:marRight w:val="0"/>
          <w:marTop w:val="0"/>
          <w:marBottom w:val="0"/>
          <w:divBdr>
            <w:top w:val="none" w:sz="0" w:space="0" w:color="auto"/>
            <w:left w:val="none" w:sz="0" w:space="0" w:color="auto"/>
            <w:bottom w:val="none" w:sz="0" w:space="0" w:color="auto"/>
            <w:right w:val="none" w:sz="0" w:space="0" w:color="auto"/>
          </w:divBdr>
        </w:div>
        <w:div w:id="117838056">
          <w:marLeft w:val="0"/>
          <w:marRight w:val="0"/>
          <w:marTop w:val="0"/>
          <w:marBottom w:val="0"/>
          <w:divBdr>
            <w:top w:val="none" w:sz="0" w:space="0" w:color="auto"/>
            <w:left w:val="none" w:sz="0" w:space="0" w:color="auto"/>
            <w:bottom w:val="none" w:sz="0" w:space="0" w:color="auto"/>
            <w:right w:val="none" w:sz="0" w:space="0" w:color="auto"/>
          </w:divBdr>
        </w:div>
        <w:div w:id="771121427">
          <w:marLeft w:val="0"/>
          <w:marRight w:val="0"/>
          <w:marTop w:val="0"/>
          <w:marBottom w:val="0"/>
          <w:divBdr>
            <w:top w:val="none" w:sz="0" w:space="0" w:color="auto"/>
            <w:left w:val="none" w:sz="0" w:space="0" w:color="auto"/>
            <w:bottom w:val="none" w:sz="0" w:space="0" w:color="auto"/>
            <w:right w:val="none" w:sz="0" w:space="0" w:color="auto"/>
          </w:divBdr>
        </w:div>
        <w:div w:id="890655663">
          <w:marLeft w:val="0"/>
          <w:marRight w:val="0"/>
          <w:marTop w:val="0"/>
          <w:marBottom w:val="0"/>
          <w:divBdr>
            <w:top w:val="none" w:sz="0" w:space="0" w:color="auto"/>
            <w:left w:val="none" w:sz="0" w:space="0" w:color="auto"/>
            <w:bottom w:val="none" w:sz="0" w:space="0" w:color="auto"/>
            <w:right w:val="none" w:sz="0" w:space="0" w:color="auto"/>
          </w:divBdr>
        </w:div>
        <w:div w:id="1862550855">
          <w:marLeft w:val="0"/>
          <w:marRight w:val="0"/>
          <w:marTop w:val="0"/>
          <w:marBottom w:val="0"/>
          <w:divBdr>
            <w:top w:val="none" w:sz="0" w:space="0" w:color="auto"/>
            <w:left w:val="none" w:sz="0" w:space="0" w:color="auto"/>
            <w:bottom w:val="none" w:sz="0" w:space="0" w:color="auto"/>
            <w:right w:val="none" w:sz="0" w:space="0" w:color="auto"/>
          </w:divBdr>
        </w:div>
        <w:div w:id="1482041789">
          <w:marLeft w:val="0"/>
          <w:marRight w:val="0"/>
          <w:marTop w:val="0"/>
          <w:marBottom w:val="0"/>
          <w:divBdr>
            <w:top w:val="none" w:sz="0" w:space="0" w:color="auto"/>
            <w:left w:val="none" w:sz="0" w:space="0" w:color="auto"/>
            <w:bottom w:val="none" w:sz="0" w:space="0" w:color="auto"/>
            <w:right w:val="none" w:sz="0" w:space="0" w:color="auto"/>
          </w:divBdr>
        </w:div>
        <w:div w:id="1055859345">
          <w:marLeft w:val="0"/>
          <w:marRight w:val="0"/>
          <w:marTop w:val="0"/>
          <w:marBottom w:val="0"/>
          <w:divBdr>
            <w:top w:val="none" w:sz="0" w:space="0" w:color="auto"/>
            <w:left w:val="none" w:sz="0" w:space="0" w:color="auto"/>
            <w:bottom w:val="none" w:sz="0" w:space="0" w:color="auto"/>
            <w:right w:val="none" w:sz="0" w:space="0" w:color="auto"/>
          </w:divBdr>
        </w:div>
        <w:div w:id="405885386">
          <w:marLeft w:val="0"/>
          <w:marRight w:val="0"/>
          <w:marTop w:val="0"/>
          <w:marBottom w:val="0"/>
          <w:divBdr>
            <w:top w:val="none" w:sz="0" w:space="0" w:color="auto"/>
            <w:left w:val="none" w:sz="0" w:space="0" w:color="auto"/>
            <w:bottom w:val="none" w:sz="0" w:space="0" w:color="auto"/>
            <w:right w:val="none" w:sz="0" w:space="0" w:color="auto"/>
          </w:divBdr>
        </w:div>
        <w:div w:id="1288009711">
          <w:marLeft w:val="0"/>
          <w:marRight w:val="0"/>
          <w:marTop w:val="0"/>
          <w:marBottom w:val="0"/>
          <w:divBdr>
            <w:top w:val="none" w:sz="0" w:space="0" w:color="auto"/>
            <w:left w:val="none" w:sz="0" w:space="0" w:color="auto"/>
            <w:bottom w:val="none" w:sz="0" w:space="0" w:color="auto"/>
            <w:right w:val="none" w:sz="0" w:space="0" w:color="auto"/>
          </w:divBdr>
        </w:div>
        <w:div w:id="725178876">
          <w:marLeft w:val="0"/>
          <w:marRight w:val="0"/>
          <w:marTop w:val="0"/>
          <w:marBottom w:val="0"/>
          <w:divBdr>
            <w:top w:val="none" w:sz="0" w:space="0" w:color="auto"/>
            <w:left w:val="none" w:sz="0" w:space="0" w:color="auto"/>
            <w:bottom w:val="none" w:sz="0" w:space="0" w:color="auto"/>
            <w:right w:val="none" w:sz="0" w:space="0" w:color="auto"/>
          </w:divBdr>
        </w:div>
        <w:div w:id="946279884">
          <w:marLeft w:val="0"/>
          <w:marRight w:val="0"/>
          <w:marTop w:val="0"/>
          <w:marBottom w:val="0"/>
          <w:divBdr>
            <w:top w:val="none" w:sz="0" w:space="0" w:color="auto"/>
            <w:left w:val="none" w:sz="0" w:space="0" w:color="auto"/>
            <w:bottom w:val="none" w:sz="0" w:space="0" w:color="auto"/>
            <w:right w:val="none" w:sz="0" w:space="0" w:color="auto"/>
          </w:divBdr>
        </w:div>
        <w:div w:id="1281912306">
          <w:marLeft w:val="0"/>
          <w:marRight w:val="0"/>
          <w:marTop w:val="0"/>
          <w:marBottom w:val="0"/>
          <w:divBdr>
            <w:top w:val="none" w:sz="0" w:space="0" w:color="auto"/>
            <w:left w:val="none" w:sz="0" w:space="0" w:color="auto"/>
            <w:bottom w:val="none" w:sz="0" w:space="0" w:color="auto"/>
            <w:right w:val="none" w:sz="0" w:space="0" w:color="auto"/>
          </w:divBdr>
        </w:div>
        <w:div w:id="167604695">
          <w:marLeft w:val="0"/>
          <w:marRight w:val="0"/>
          <w:marTop w:val="0"/>
          <w:marBottom w:val="0"/>
          <w:divBdr>
            <w:top w:val="none" w:sz="0" w:space="0" w:color="auto"/>
            <w:left w:val="none" w:sz="0" w:space="0" w:color="auto"/>
            <w:bottom w:val="none" w:sz="0" w:space="0" w:color="auto"/>
            <w:right w:val="none" w:sz="0" w:space="0" w:color="auto"/>
          </w:divBdr>
        </w:div>
        <w:div w:id="1743066059">
          <w:marLeft w:val="0"/>
          <w:marRight w:val="0"/>
          <w:marTop w:val="0"/>
          <w:marBottom w:val="0"/>
          <w:divBdr>
            <w:top w:val="none" w:sz="0" w:space="0" w:color="auto"/>
            <w:left w:val="none" w:sz="0" w:space="0" w:color="auto"/>
            <w:bottom w:val="none" w:sz="0" w:space="0" w:color="auto"/>
            <w:right w:val="none" w:sz="0" w:space="0" w:color="auto"/>
          </w:divBdr>
        </w:div>
        <w:div w:id="1402800102">
          <w:marLeft w:val="0"/>
          <w:marRight w:val="0"/>
          <w:marTop w:val="0"/>
          <w:marBottom w:val="0"/>
          <w:divBdr>
            <w:top w:val="none" w:sz="0" w:space="0" w:color="auto"/>
            <w:left w:val="none" w:sz="0" w:space="0" w:color="auto"/>
            <w:bottom w:val="none" w:sz="0" w:space="0" w:color="auto"/>
            <w:right w:val="none" w:sz="0" w:space="0" w:color="auto"/>
          </w:divBdr>
        </w:div>
        <w:div w:id="19548312">
          <w:marLeft w:val="0"/>
          <w:marRight w:val="0"/>
          <w:marTop w:val="0"/>
          <w:marBottom w:val="0"/>
          <w:divBdr>
            <w:top w:val="none" w:sz="0" w:space="0" w:color="auto"/>
            <w:left w:val="none" w:sz="0" w:space="0" w:color="auto"/>
            <w:bottom w:val="none" w:sz="0" w:space="0" w:color="auto"/>
            <w:right w:val="none" w:sz="0" w:space="0" w:color="auto"/>
          </w:divBdr>
        </w:div>
        <w:div w:id="315114103">
          <w:marLeft w:val="0"/>
          <w:marRight w:val="0"/>
          <w:marTop w:val="0"/>
          <w:marBottom w:val="0"/>
          <w:divBdr>
            <w:top w:val="none" w:sz="0" w:space="0" w:color="auto"/>
            <w:left w:val="none" w:sz="0" w:space="0" w:color="auto"/>
            <w:bottom w:val="none" w:sz="0" w:space="0" w:color="auto"/>
            <w:right w:val="none" w:sz="0" w:space="0" w:color="auto"/>
          </w:divBdr>
        </w:div>
        <w:div w:id="1580405321">
          <w:marLeft w:val="0"/>
          <w:marRight w:val="0"/>
          <w:marTop w:val="0"/>
          <w:marBottom w:val="0"/>
          <w:divBdr>
            <w:top w:val="none" w:sz="0" w:space="0" w:color="auto"/>
            <w:left w:val="none" w:sz="0" w:space="0" w:color="auto"/>
            <w:bottom w:val="none" w:sz="0" w:space="0" w:color="auto"/>
            <w:right w:val="none" w:sz="0" w:space="0" w:color="auto"/>
          </w:divBdr>
        </w:div>
        <w:div w:id="268582985">
          <w:marLeft w:val="0"/>
          <w:marRight w:val="0"/>
          <w:marTop w:val="0"/>
          <w:marBottom w:val="0"/>
          <w:divBdr>
            <w:top w:val="none" w:sz="0" w:space="0" w:color="auto"/>
            <w:left w:val="none" w:sz="0" w:space="0" w:color="auto"/>
            <w:bottom w:val="none" w:sz="0" w:space="0" w:color="auto"/>
            <w:right w:val="none" w:sz="0" w:space="0" w:color="auto"/>
          </w:divBdr>
        </w:div>
        <w:div w:id="976572472">
          <w:marLeft w:val="0"/>
          <w:marRight w:val="0"/>
          <w:marTop w:val="0"/>
          <w:marBottom w:val="0"/>
          <w:divBdr>
            <w:top w:val="none" w:sz="0" w:space="0" w:color="auto"/>
            <w:left w:val="none" w:sz="0" w:space="0" w:color="auto"/>
            <w:bottom w:val="none" w:sz="0" w:space="0" w:color="auto"/>
            <w:right w:val="none" w:sz="0" w:space="0" w:color="auto"/>
          </w:divBdr>
        </w:div>
        <w:div w:id="43601399">
          <w:marLeft w:val="0"/>
          <w:marRight w:val="0"/>
          <w:marTop w:val="0"/>
          <w:marBottom w:val="0"/>
          <w:divBdr>
            <w:top w:val="none" w:sz="0" w:space="0" w:color="auto"/>
            <w:left w:val="none" w:sz="0" w:space="0" w:color="auto"/>
            <w:bottom w:val="none" w:sz="0" w:space="0" w:color="auto"/>
            <w:right w:val="none" w:sz="0" w:space="0" w:color="auto"/>
          </w:divBdr>
        </w:div>
        <w:div w:id="697386804">
          <w:marLeft w:val="0"/>
          <w:marRight w:val="0"/>
          <w:marTop w:val="0"/>
          <w:marBottom w:val="0"/>
          <w:divBdr>
            <w:top w:val="none" w:sz="0" w:space="0" w:color="auto"/>
            <w:left w:val="none" w:sz="0" w:space="0" w:color="auto"/>
            <w:bottom w:val="none" w:sz="0" w:space="0" w:color="auto"/>
            <w:right w:val="none" w:sz="0" w:space="0" w:color="auto"/>
          </w:divBdr>
        </w:div>
        <w:div w:id="1100834493">
          <w:marLeft w:val="0"/>
          <w:marRight w:val="0"/>
          <w:marTop w:val="0"/>
          <w:marBottom w:val="0"/>
          <w:divBdr>
            <w:top w:val="none" w:sz="0" w:space="0" w:color="auto"/>
            <w:left w:val="none" w:sz="0" w:space="0" w:color="auto"/>
            <w:bottom w:val="none" w:sz="0" w:space="0" w:color="auto"/>
            <w:right w:val="none" w:sz="0" w:space="0" w:color="auto"/>
          </w:divBdr>
        </w:div>
        <w:div w:id="2014910069">
          <w:marLeft w:val="0"/>
          <w:marRight w:val="0"/>
          <w:marTop w:val="0"/>
          <w:marBottom w:val="0"/>
          <w:divBdr>
            <w:top w:val="none" w:sz="0" w:space="0" w:color="auto"/>
            <w:left w:val="none" w:sz="0" w:space="0" w:color="auto"/>
            <w:bottom w:val="none" w:sz="0" w:space="0" w:color="auto"/>
            <w:right w:val="none" w:sz="0" w:space="0" w:color="auto"/>
          </w:divBdr>
        </w:div>
        <w:div w:id="498152497">
          <w:marLeft w:val="0"/>
          <w:marRight w:val="0"/>
          <w:marTop w:val="0"/>
          <w:marBottom w:val="0"/>
          <w:divBdr>
            <w:top w:val="none" w:sz="0" w:space="0" w:color="auto"/>
            <w:left w:val="none" w:sz="0" w:space="0" w:color="auto"/>
            <w:bottom w:val="none" w:sz="0" w:space="0" w:color="auto"/>
            <w:right w:val="none" w:sz="0" w:space="0" w:color="auto"/>
          </w:divBdr>
        </w:div>
        <w:div w:id="1572617294">
          <w:marLeft w:val="0"/>
          <w:marRight w:val="0"/>
          <w:marTop w:val="0"/>
          <w:marBottom w:val="0"/>
          <w:divBdr>
            <w:top w:val="none" w:sz="0" w:space="0" w:color="auto"/>
            <w:left w:val="none" w:sz="0" w:space="0" w:color="auto"/>
            <w:bottom w:val="none" w:sz="0" w:space="0" w:color="auto"/>
            <w:right w:val="none" w:sz="0" w:space="0" w:color="auto"/>
          </w:divBdr>
        </w:div>
        <w:div w:id="509106503">
          <w:marLeft w:val="0"/>
          <w:marRight w:val="0"/>
          <w:marTop w:val="0"/>
          <w:marBottom w:val="0"/>
          <w:divBdr>
            <w:top w:val="none" w:sz="0" w:space="0" w:color="auto"/>
            <w:left w:val="none" w:sz="0" w:space="0" w:color="auto"/>
            <w:bottom w:val="none" w:sz="0" w:space="0" w:color="auto"/>
            <w:right w:val="none" w:sz="0" w:space="0" w:color="auto"/>
          </w:divBdr>
        </w:div>
        <w:div w:id="528496375">
          <w:marLeft w:val="0"/>
          <w:marRight w:val="0"/>
          <w:marTop w:val="0"/>
          <w:marBottom w:val="0"/>
          <w:divBdr>
            <w:top w:val="none" w:sz="0" w:space="0" w:color="auto"/>
            <w:left w:val="none" w:sz="0" w:space="0" w:color="auto"/>
            <w:bottom w:val="none" w:sz="0" w:space="0" w:color="auto"/>
            <w:right w:val="none" w:sz="0" w:space="0" w:color="auto"/>
          </w:divBdr>
        </w:div>
        <w:div w:id="752363832">
          <w:marLeft w:val="0"/>
          <w:marRight w:val="0"/>
          <w:marTop w:val="0"/>
          <w:marBottom w:val="0"/>
          <w:divBdr>
            <w:top w:val="none" w:sz="0" w:space="0" w:color="auto"/>
            <w:left w:val="none" w:sz="0" w:space="0" w:color="auto"/>
            <w:bottom w:val="none" w:sz="0" w:space="0" w:color="auto"/>
            <w:right w:val="none" w:sz="0" w:space="0" w:color="auto"/>
          </w:divBdr>
        </w:div>
        <w:div w:id="1264606261">
          <w:marLeft w:val="0"/>
          <w:marRight w:val="0"/>
          <w:marTop w:val="0"/>
          <w:marBottom w:val="0"/>
          <w:divBdr>
            <w:top w:val="none" w:sz="0" w:space="0" w:color="auto"/>
            <w:left w:val="none" w:sz="0" w:space="0" w:color="auto"/>
            <w:bottom w:val="none" w:sz="0" w:space="0" w:color="auto"/>
            <w:right w:val="none" w:sz="0" w:space="0" w:color="auto"/>
          </w:divBdr>
        </w:div>
        <w:div w:id="1989702122">
          <w:marLeft w:val="0"/>
          <w:marRight w:val="0"/>
          <w:marTop w:val="0"/>
          <w:marBottom w:val="0"/>
          <w:divBdr>
            <w:top w:val="none" w:sz="0" w:space="0" w:color="auto"/>
            <w:left w:val="none" w:sz="0" w:space="0" w:color="auto"/>
            <w:bottom w:val="none" w:sz="0" w:space="0" w:color="auto"/>
            <w:right w:val="none" w:sz="0" w:space="0" w:color="auto"/>
          </w:divBdr>
        </w:div>
        <w:div w:id="1514034133">
          <w:marLeft w:val="0"/>
          <w:marRight w:val="0"/>
          <w:marTop w:val="0"/>
          <w:marBottom w:val="0"/>
          <w:divBdr>
            <w:top w:val="none" w:sz="0" w:space="0" w:color="auto"/>
            <w:left w:val="none" w:sz="0" w:space="0" w:color="auto"/>
            <w:bottom w:val="none" w:sz="0" w:space="0" w:color="auto"/>
            <w:right w:val="none" w:sz="0" w:space="0" w:color="auto"/>
          </w:divBdr>
        </w:div>
        <w:div w:id="1130169655">
          <w:marLeft w:val="0"/>
          <w:marRight w:val="0"/>
          <w:marTop w:val="0"/>
          <w:marBottom w:val="0"/>
          <w:divBdr>
            <w:top w:val="none" w:sz="0" w:space="0" w:color="auto"/>
            <w:left w:val="none" w:sz="0" w:space="0" w:color="auto"/>
            <w:bottom w:val="none" w:sz="0" w:space="0" w:color="auto"/>
            <w:right w:val="none" w:sz="0" w:space="0" w:color="auto"/>
          </w:divBdr>
        </w:div>
        <w:div w:id="500781563">
          <w:marLeft w:val="0"/>
          <w:marRight w:val="0"/>
          <w:marTop w:val="0"/>
          <w:marBottom w:val="0"/>
          <w:divBdr>
            <w:top w:val="none" w:sz="0" w:space="0" w:color="auto"/>
            <w:left w:val="none" w:sz="0" w:space="0" w:color="auto"/>
            <w:bottom w:val="none" w:sz="0" w:space="0" w:color="auto"/>
            <w:right w:val="none" w:sz="0" w:space="0" w:color="auto"/>
          </w:divBdr>
        </w:div>
        <w:div w:id="636447649">
          <w:marLeft w:val="0"/>
          <w:marRight w:val="0"/>
          <w:marTop w:val="0"/>
          <w:marBottom w:val="0"/>
          <w:divBdr>
            <w:top w:val="none" w:sz="0" w:space="0" w:color="auto"/>
            <w:left w:val="none" w:sz="0" w:space="0" w:color="auto"/>
            <w:bottom w:val="none" w:sz="0" w:space="0" w:color="auto"/>
            <w:right w:val="none" w:sz="0" w:space="0" w:color="auto"/>
          </w:divBdr>
        </w:div>
        <w:div w:id="844787725">
          <w:marLeft w:val="0"/>
          <w:marRight w:val="0"/>
          <w:marTop w:val="0"/>
          <w:marBottom w:val="0"/>
          <w:divBdr>
            <w:top w:val="none" w:sz="0" w:space="0" w:color="auto"/>
            <w:left w:val="none" w:sz="0" w:space="0" w:color="auto"/>
            <w:bottom w:val="none" w:sz="0" w:space="0" w:color="auto"/>
            <w:right w:val="none" w:sz="0" w:space="0" w:color="auto"/>
          </w:divBdr>
        </w:div>
        <w:div w:id="1188981419">
          <w:marLeft w:val="0"/>
          <w:marRight w:val="0"/>
          <w:marTop w:val="0"/>
          <w:marBottom w:val="0"/>
          <w:divBdr>
            <w:top w:val="none" w:sz="0" w:space="0" w:color="auto"/>
            <w:left w:val="none" w:sz="0" w:space="0" w:color="auto"/>
            <w:bottom w:val="none" w:sz="0" w:space="0" w:color="auto"/>
            <w:right w:val="none" w:sz="0" w:space="0" w:color="auto"/>
          </w:divBdr>
        </w:div>
        <w:div w:id="1230921661">
          <w:marLeft w:val="0"/>
          <w:marRight w:val="0"/>
          <w:marTop w:val="0"/>
          <w:marBottom w:val="0"/>
          <w:divBdr>
            <w:top w:val="none" w:sz="0" w:space="0" w:color="auto"/>
            <w:left w:val="none" w:sz="0" w:space="0" w:color="auto"/>
            <w:bottom w:val="none" w:sz="0" w:space="0" w:color="auto"/>
            <w:right w:val="none" w:sz="0" w:space="0" w:color="auto"/>
          </w:divBdr>
        </w:div>
        <w:div w:id="1769694849">
          <w:marLeft w:val="0"/>
          <w:marRight w:val="0"/>
          <w:marTop w:val="0"/>
          <w:marBottom w:val="0"/>
          <w:divBdr>
            <w:top w:val="none" w:sz="0" w:space="0" w:color="auto"/>
            <w:left w:val="none" w:sz="0" w:space="0" w:color="auto"/>
            <w:bottom w:val="none" w:sz="0" w:space="0" w:color="auto"/>
            <w:right w:val="none" w:sz="0" w:space="0" w:color="auto"/>
          </w:divBdr>
        </w:div>
        <w:div w:id="155536604">
          <w:marLeft w:val="0"/>
          <w:marRight w:val="0"/>
          <w:marTop w:val="0"/>
          <w:marBottom w:val="0"/>
          <w:divBdr>
            <w:top w:val="none" w:sz="0" w:space="0" w:color="auto"/>
            <w:left w:val="none" w:sz="0" w:space="0" w:color="auto"/>
            <w:bottom w:val="none" w:sz="0" w:space="0" w:color="auto"/>
            <w:right w:val="none" w:sz="0" w:space="0" w:color="auto"/>
          </w:divBdr>
        </w:div>
        <w:div w:id="975522440">
          <w:marLeft w:val="0"/>
          <w:marRight w:val="0"/>
          <w:marTop w:val="0"/>
          <w:marBottom w:val="0"/>
          <w:divBdr>
            <w:top w:val="none" w:sz="0" w:space="0" w:color="auto"/>
            <w:left w:val="none" w:sz="0" w:space="0" w:color="auto"/>
            <w:bottom w:val="none" w:sz="0" w:space="0" w:color="auto"/>
            <w:right w:val="none" w:sz="0" w:space="0" w:color="auto"/>
          </w:divBdr>
        </w:div>
        <w:div w:id="1796828863">
          <w:marLeft w:val="0"/>
          <w:marRight w:val="0"/>
          <w:marTop w:val="0"/>
          <w:marBottom w:val="0"/>
          <w:divBdr>
            <w:top w:val="none" w:sz="0" w:space="0" w:color="auto"/>
            <w:left w:val="none" w:sz="0" w:space="0" w:color="auto"/>
            <w:bottom w:val="none" w:sz="0" w:space="0" w:color="auto"/>
            <w:right w:val="none" w:sz="0" w:space="0" w:color="auto"/>
          </w:divBdr>
        </w:div>
        <w:div w:id="1137531083">
          <w:marLeft w:val="0"/>
          <w:marRight w:val="0"/>
          <w:marTop w:val="0"/>
          <w:marBottom w:val="0"/>
          <w:divBdr>
            <w:top w:val="none" w:sz="0" w:space="0" w:color="auto"/>
            <w:left w:val="none" w:sz="0" w:space="0" w:color="auto"/>
            <w:bottom w:val="none" w:sz="0" w:space="0" w:color="auto"/>
            <w:right w:val="none" w:sz="0" w:space="0" w:color="auto"/>
          </w:divBdr>
        </w:div>
        <w:div w:id="2141805232">
          <w:marLeft w:val="0"/>
          <w:marRight w:val="0"/>
          <w:marTop w:val="0"/>
          <w:marBottom w:val="0"/>
          <w:divBdr>
            <w:top w:val="none" w:sz="0" w:space="0" w:color="auto"/>
            <w:left w:val="none" w:sz="0" w:space="0" w:color="auto"/>
            <w:bottom w:val="none" w:sz="0" w:space="0" w:color="auto"/>
            <w:right w:val="none" w:sz="0" w:space="0" w:color="auto"/>
          </w:divBdr>
        </w:div>
        <w:div w:id="914128628">
          <w:marLeft w:val="0"/>
          <w:marRight w:val="0"/>
          <w:marTop w:val="0"/>
          <w:marBottom w:val="0"/>
          <w:divBdr>
            <w:top w:val="none" w:sz="0" w:space="0" w:color="auto"/>
            <w:left w:val="none" w:sz="0" w:space="0" w:color="auto"/>
            <w:bottom w:val="none" w:sz="0" w:space="0" w:color="auto"/>
            <w:right w:val="none" w:sz="0" w:space="0" w:color="auto"/>
          </w:divBdr>
        </w:div>
        <w:div w:id="94712357">
          <w:marLeft w:val="0"/>
          <w:marRight w:val="0"/>
          <w:marTop w:val="0"/>
          <w:marBottom w:val="0"/>
          <w:divBdr>
            <w:top w:val="none" w:sz="0" w:space="0" w:color="auto"/>
            <w:left w:val="none" w:sz="0" w:space="0" w:color="auto"/>
            <w:bottom w:val="none" w:sz="0" w:space="0" w:color="auto"/>
            <w:right w:val="none" w:sz="0" w:space="0" w:color="auto"/>
          </w:divBdr>
        </w:div>
        <w:div w:id="985090635">
          <w:marLeft w:val="0"/>
          <w:marRight w:val="0"/>
          <w:marTop w:val="0"/>
          <w:marBottom w:val="0"/>
          <w:divBdr>
            <w:top w:val="none" w:sz="0" w:space="0" w:color="auto"/>
            <w:left w:val="none" w:sz="0" w:space="0" w:color="auto"/>
            <w:bottom w:val="none" w:sz="0" w:space="0" w:color="auto"/>
            <w:right w:val="none" w:sz="0" w:space="0" w:color="auto"/>
          </w:divBdr>
        </w:div>
        <w:div w:id="796526991">
          <w:marLeft w:val="0"/>
          <w:marRight w:val="0"/>
          <w:marTop w:val="0"/>
          <w:marBottom w:val="0"/>
          <w:divBdr>
            <w:top w:val="none" w:sz="0" w:space="0" w:color="auto"/>
            <w:left w:val="none" w:sz="0" w:space="0" w:color="auto"/>
            <w:bottom w:val="none" w:sz="0" w:space="0" w:color="auto"/>
            <w:right w:val="none" w:sz="0" w:space="0" w:color="auto"/>
          </w:divBdr>
        </w:div>
        <w:div w:id="910626890">
          <w:marLeft w:val="0"/>
          <w:marRight w:val="0"/>
          <w:marTop w:val="0"/>
          <w:marBottom w:val="0"/>
          <w:divBdr>
            <w:top w:val="none" w:sz="0" w:space="0" w:color="auto"/>
            <w:left w:val="none" w:sz="0" w:space="0" w:color="auto"/>
            <w:bottom w:val="none" w:sz="0" w:space="0" w:color="auto"/>
            <w:right w:val="none" w:sz="0" w:space="0" w:color="auto"/>
          </w:divBdr>
        </w:div>
        <w:div w:id="1950042899">
          <w:marLeft w:val="0"/>
          <w:marRight w:val="0"/>
          <w:marTop w:val="0"/>
          <w:marBottom w:val="0"/>
          <w:divBdr>
            <w:top w:val="none" w:sz="0" w:space="0" w:color="auto"/>
            <w:left w:val="none" w:sz="0" w:space="0" w:color="auto"/>
            <w:bottom w:val="none" w:sz="0" w:space="0" w:color="auto"/>
            <w:right w:val="none" w:sz="0" w:space="0" w:color="auto"/>
          </w:divBdr>
        </w:div>
        <w:div w:id="959989713">
          <w:marLeft w:val="0"/>
          <w:marRight w:val="0"/>
          <w:marTop w:val="0"/>
          <w:marBottom w:val="0"/>
          <w:divBdr>
            <w:top w:val="none" w:sz="0" w:space="0" w:color="auto"/>
            <w:left w:val="none" w:sz="0" w:space="0" w:color="auto"/>
            <w:bottom w:val="none" w:sz="0" w:space="0" w:color="auto"/>
            <w:right w:val="none" w:sz="0" w:space="0" w:color="auto"/>
          </w:divBdr>
        </w:div>
        <w:div w:id="934291931">
          <w:marLeft w:val="0"/>
          <w:marRight w:val="0"/>
          <w:marTop w:val="0"/>
          <w:marBottom w:val="0"/>
          <w:divBdr>
            <w:top w:val="none" w:sz="0" w:space="0" w:color="auto"/>
            <w:left w:val="none" w:sz="0" w:space="0" w:color="auto"/>
            <w:bottom w:val="none" w:sz="0" w:space="0" w:color="auto"/>
            <w:right w:val="none" w:sz="0" w:space="0" w:color="auto"/>
          </w:divBdr>
        </w:div>
        <w:div w:id="1049302369">
          <w:marLeft w:val="0"/>
          <w:marRight w:val="0"/>
          <w:marTop w:val="0"/>
          <w:marBottom w:val="0"/>
          <w:divBdr>
            <w:top w:val="none" w:sz="0" w:space="0" w:color="auto"/>
            <w:left w:val="none" w:sz="0" w:space="0" w:color="auto"/>
            <w:bottom w:val="none" w:sz="0" w:space="0" w:color="auto"/>
            <w:right w:val="none" w:sz="0" w:space="0" w:color="auto"/>
          </w:divBdr>
        </w:div>
        <w:div w:id="1171337453">
          <w:marLeft w:val="0"/>
          <w:marRight w:val="0"/>
          <w:marTop w:val="0"/>
          <w:marBottom w:val="0"/>
          <w:divBdr>
            <w:top w:val="none" w:sz="0" w:space="0" w:color="auto"/>
            <w:left w:val="none" w:sz="0" w:space="0" w:color="auto"/>
            <w:bottom w:val="none" w:sz="0" w:space="0" w:color="auto"/>
            <w:right w:val="none" w:sz="0" w:space="0" w:color="auto"/>
          </w:divBdr>
        </w:div>
        <w:div w:id="454445800">
          <w:marLeft w:val="0"/>
          <w:marRight w:val="0"/>
          <w:marTop w:val="0"/>
          <w:marBottom w:val="0"/>
          <w:divBdr>
            <w:top w:val="none" w:sz="0" w:space="0" w:color="auto"/>
            <w:left w:val="none" w:sz="0" w:space="0" w:color="auto"/>
            <w:bottom w:val="none" w:sz="0" w:space="0" w:color="auto"/>
            <w:right w:val="none" w:sz="0" w:space="0" w:color="auto"/>
          </w:divBdr>
        </w:div>
        <w:div w:id="956136576">
          <w:marLeft w:val="0"/>
          <w:marRight w:val="0"/>
          <w:marTop w:val="0"/>
          <w:marBottom w:val="0"/>
          <w:divBdr>
            <w:top w:val="none" w:sz="0" w:space="0" w:color="auto"/>
            <w:left w:val="none" w:sz="0" w:space="0" w:color="auto"/>
            <w:bottom w:val="none" w:sz="0" w:space="0" w:color="auto"/>
            <w:right w:val="none" w:sz="0" w:space="0" w:color="auto"/>
          </w:divBdr>
        </w:div>
        <w:div w:id="1705444769">
          <w:marLeft w:val="0"/>
          <w:marRight w:val="0"/>
          <w:marTop w:val="0"/>
          <w:marBottom w:val="0"/>
          <w:divBdr>
            <w:top w:val="none" w:sz="0" w:space="0" w:color="auto"/>
            <w:left w:val="none" w:sz="0" w:space="0" w:color="auto"/>
            <w:bottom w:val="none" w:sz="0" w:space="0" w:color="auto"/>
            <w:right w:val="none" w:sz="0" w:space="0" w:color="auto"/>
          </w:divBdr>
        </w:div>
        <w:div w:id="223220976">
          <w:marLeft w:val="0"/>
          <w:marRight w:val="0"/>
          <w:marTop w:val="0"/>
          <w:marBottom w:val="0"/>
          <w:divBdr>
            <w:top w:val="none" w:sz="0" w:space="0" w:color="auto"/>
            <w:left w:val="none" w:sz="0" w:space="0" w:color="auto"/>
            <w:bottom w:val="none" w:sz="0" w:space="0" w:color="auto"/>
            <w:right w:val="none" w:sz="0" w:space="0" w:color="auto"/>
          </w:divBdr>
        </w:div>
        <w:div w:id="1413430386">
          <w:marLeft w:val="0"/>
          <w:marRight w:val="0"/>
          <w:marTop w:val="0"/>
          <w:marBottom w:val="0"/>
          <w:divBdr>
            <w:top w:val="none" w:sz="0" w:space="0" w:color="auto"/>
            <w:left w:val="none" w:sz="0" w:space="0" w:color="auto"/>
            <w:bottom w:val="none" w:sz="0" w:space="0" w:color="auto"/>
            <w:right w:val="none" w:sz="0" w:space="0" w:color="auto"/>
          </w:divBdr>
        </w:div>
        <w:div w:id="2083604259">
          <w:marLeft w:val="0"/>
          <w:marRight w:val="0"/>
          <w:marTop w:val="0"/>
          <w:marBottom w:val="0"/>
          <w:divBdr>
            <w:top w:val="none" w:sz="0" w:space="0" w:color="auto"/>
            <w:left w:val="none" w:sz="0" w:space="0" w:color="auto"/>
            <w:bottom w:val="none" w:sz="0" w:space="0" w:color="auto"/>
            <w:right w:val="none" w:sz="0" w:space="0" w:color="auto"/>
          </w:divBdr>
        </w:div>
        <w:div w:id="652415717">
          <w:marLeft w:val="0"/>
          <w:marRight w:val="0"/>
          <w:marTop w:val="0"/>
          <w:marBottom w:val="0"/>
          <w:divBdr>
            <w:top w:val="none" w:sz="0" w:space="0" w:color="auto"/>
            <w:left w:val="none" w:sz="0" w:space="0" w:color="auto"/>
            <w:bottom w:val="none" w:sz="0" w:space="0" w:color="auto"/>
            <w:right w:val="none" w:sz="0" w:space="0" w:color="auto"/>
          </w:divBdr>
        </w:div>
        <w:div w:id="1479031184">
          <w:marLeft w:val="0"/>
          <w:marRight w:val="0"/>
          <w:marTop w:val="0"/>
          <w:marBottom w:val="0"/>
          <w:divBdr>
            <w:top w:val="none" w:sz="0" w:space="0" w:color="auto"/>
            <w:left w:val="none" w:sz="0" w:space="0" w:color="auto"/>
            <w:bottom w:val="none" w:sz="0" w:space="0" w:color="auto"/>
            <w:right w:val="none" w:sz="0" w:space="0" w:color="auto"/>
          </w:divBdr>
        </w:div>
        <w:div w:id="1477842878">
          <w:marLeft w:val="0"/>
          <w:marRight w:val="0"/>
          <w:marTop w:val="0"/>
          <w:marBottom w:val="0"/>
          <w:divBdr>
            <w:top w:val="none" w:sz="0" w:space="0" w:color="auto"/>
            <w:left w:val="none" w:sz="0" w:space="0" w:color="auto"/>
            <w:bottom w:val="none" w:sz="0" w:space="0" w:color="auto"/>
            <w:right w:val="none" w:sz="0" w:space="0" w:color="auto"/>
          </w:divBdr>
        </w:div>
        <w:div w:id="1776711384">
          <w:marLeft w:val="0"/>
          <w:marRight w:val="0"/>
          <w:marTop w:val="0"/>
          <w:marBottom w:val="0"/>
          <w:divBdr>
            <w:top w:val="none" w:sz="0" w:space="0" w:color="auto"/>
            <w:left w:val="none" w:sz="0" w:space="0" w:color="auto"/>
            <w:bottom w:val="none" w:sz="0" w:space="0" w:color="auto"/>
            <w:right w:val="none" w:sz="0" w:space="0" w:color="auto"/>
          </w:divBdr>
        </w:div>
        <w:div w:id="1765297357">
          <w:marLeft w:val="0"/>
          <w:marRight w:val="0"/>
          <w:marTop w:val="0"/>
          <w:marBottom w:val="0"/>
          <w:divBdr>
            <w:top w:val="none" w:sz="0" w:space="0" w:color="auto"/>
            <w:left w:val="none" w:sz="0" w:space="0" w:color="auto"/>
            <w:bottom w:val="none" w:sz="0" w:space="0" w:color="auto"/>
            <w:right w:val="none" w:sz="0" w:space="0" w:color="auto"/>
          </w:divBdr>
        </w:div>
        <w:div w:id="1749035530">
          <w:marLeft w:val="0"/>
          <w:marRight w:val="0"/>
          <w:marTop w:val="0"/>
          <w:marBottom w:val="0"/>
          <w:divBdr>
            <w:top w:val="none" w:sz="0" w:space="0" w:color="auto"/>
            <w:left w:val="none" w:sz="0" w:space="0" w:color="auto"/>
            <w:bottom w:val="none" w:sz="0" w:space="0" w:color="auto"/>
            <w:right w:val="none" w:sz="0" w:space="0" w:color="auto"/>
          </w:divBdr>
        </w:div>
        <w:div w:id="1486315606">
          <w:marLeft w:val="0"/>
          <w:marRight w:val="0"/>
          <w:marTop w:val="0"/>
          <w:marBottom w:val="0"/>
          <w:divBdr>
            <w:top w:val="none" w:sz="0" w:space="0" w:color="auto"/>
            <w:left w:val="none" w:sz="0" w:space="0" w:color="auto"/>
            <w:bottom w:val="none" w:sz="0" w:space="0" w:color="auto"/>
            <w:right w:val="none" w:sz="0" w:space="0" w:color="auto"/>
          </w:divBdr>
        </w:div>
        <w:div w:id="1473863331">
          <w:marLeft w:val="0"/>
          <w:marRight w:val="0"/>
          <w:marTop w:val="0"/>
          <w:marBottom w:val="0"/>
          <w:divBdr>
            <w:top w:val="none" w:sz="0" w:space="0" w:color="auto"/>
            <w:left w:val="none" w:sz="0" w:space="0" w:color="auto"/>
            <w:bottom w:val="none" w:sz="0" w:space="0" w:color="auto"/>
            <w:right w:val="none" w:sz="0" w:space="0" w:color="auto"/>
          </w:divBdr>
        </w:div>
        <w:div w:id="790052540">
          <w:marLeft w:val="0"/>
          <w:marRight w:val="0"/>
          <w:marTop w:val="0"/>
          <w:marBottom w:val="0"/>
          <w:divBdr>
            <w:top w:val="none" w:sz="0" w:space="0" w:color="auto"/>
            <w:left w:val="none" w:sz="0" w:space="0" w:color="auto"/>
            <w:bottom w:val="none" w:sz="0" w:space="0" w:color="auto"/>
            <w:right w:val="none" w:sz="0" w:space="0" w:color="auto"/>
          </w:divBdr>
        </w:div>
        <w:div w:id="1257980956">
          <w:marLeft w:val="0"/>
          <w:marRight w:val="0"/>
          <w:marTop w:val="0"/>
          <w:marBottom w:val="0"/>
          <w:divBdr>
            <w:top w:val="none" w:sz="0" w:space="0" w:color="auto"/>
            <w:left w:val="none" w:sz="0" w:space="0" w:color="auto"/>
            <w:bottom w:val="none" w:sz="0" w:space="0" w:color="auto"/>
            <w:right w:val="none" w:sz="0" w:space="0" w:color="auto"/>
          </w:divBdr>
        </w:div>
        <w:div w:id="218126928">
          <w:marLeft w:val="0"/>
          <w:marRight w:val="0"/>
          <w:marTop w:val="0"/>
          <w:marBottom w:val="0"/>
          <w:divBdr>
            <w:top w:val="none" w:sz="0" w:space="0" w:color="auto"/>
            <w:left w:val="none" w:sz="0" w:space="0" w:color="auto"/>
            <w:bottom w:val="none" w:sz="0" w:space="0" w:color="auto"/>
            <w:right w:val="none" w:sz="0" w:space="0" w:color="auto"/>
          </w:divBdr>
        </w:div>
        <w:div w:id="1134173790">
          <w:marLeft w:val="0"/>
          <w:marRight w:val="0"/>
          <w:marTop w:val="0"/>
          <w:marBottom w:val="0"/>
          <w:divBdr>
            <w:top w:val="none" w:sz="0" w:space="0" w:color="auto"/>
            <w:left w:val="none" w:sz="0" w:space="0" w:color="auto"/>
            <w:bottom w:val="none" w:sz="0" w:space="0" w:color="auto"/>
            <w:right w:val="none" w:sz="0" w:space="0" w:color="auto"/>
          </w:divBdr>
        </w:div>
        <w:div w:id="309137764">
          <w:marLeft w:val="0"/>
          <w:marRight w:val="0"/>
          <w:marTop w:val="0"/>
          <w:marBottom w:val="0"/>
          <w:divBdr>
            <w:top w:val="none" w:sz="0" w:space="0" w:color="auto"/>
            <w:left w:val="none" w:sz="0" w:space="0" w:color="auto"/>
            <w:bottom w:val="none" w:sz="0" w:space="0" w:color="auto"/>
            <w:right w:val="none" w:sz="0" w:space="0" w:color="auto"/>
          </w:divBdr>
        </w:div>
        <w:div w:id="909727521">
          <w:marLeft w:val="0"/>
          <w:marRight w:val="0"/>
          <w:marTop w:val="0"/>
          <w:marBottom w:val="0"/>
          <w:divBdr>
            <w:top w:val="none" w:sz="0" w:space="0" w:color="auto"/>
            <w:left w:val="none" w:sz="0" w:space="0" w:color="auto"/>
            <w:bottom w:val="none" w:sz="0" w:space="0" w:color="auto"/>
            <w:right w:val="none" w:sz="0" w:space="0" w:color="auto"/>
          </w:divBdr>
        </w:div>
        <w:div w:id="912004596">
          <w:marLeft w:val="0"/>
          <w:marRight w:val="0"/>
          <w:marTop w:val="0"/>
          <w:marBottom w:val="0"/>
          <w:divBdr>
            <w:top w:val="none" w:sz="0" w:space="0" w:color="auto"/>
            <w:left w:val="none" w:sz="0" w:space="0" w:color="auto"/>
            <w:bottom w:val="none" w:sz="0" w:space="0" w:color="auto"/>
            <w:right w:val="none" w:sz="0" w:space="0" w:color="auto"/>
          </w:divBdr>
        </w:div>
        <w:div w:id="1037318334">
          <w:marLeft w:val="0"/>
          <w:marRight w:val="0"/>
          <w:marTop w:val="0"/>
          <w:marBottom w:val="0"/>
          <w:divBdr>
            <w:top w:val="none" w:sz="0" w:space="0" w:color="auto"/>
            <w:left w:val="none" w:sz="0" w:space="0" w:color="auto"/>
            <w:bottom w:val="none" w:sz="0" w:space="0" w:color="auto"/>
            <w:right w:val="none" w:sz="0" w:space="0" w:color="auto"/>
          </w:divBdr>
        </w:div>
        <w:div w:id="1816408380">
          <w:marLeft w:val="0"/>
          <w:marRight w:val="0"/>
          <w:marTop w:val="0"/>
          <w:marBottom w:val="0"/>
          <w:divBdr>
            <w:top w:val="none" w:sz="0" w:space="0" w:color="auto"/>
            <w:left w:val="none" w:sz="0" w:space="0" w:color="auto"/>
            <w:bottom w:val="none" w:sz="0" w:space="0" w:color="auto"/>
            <w:right w:val="none" w:sz="0" w:space="0" w:color="auto"/>
          </w:divBdr>
        </w:div>
        <w:div w:id="1739474630">
          <w:marLeft w:val="0"/>
          <w:marRight w:val="0"/>
          <w:marTop w:val="0"/>
          <w:marBottom w:val="0"/>
          <w:divBdr>
            <w:top w:val="none" w:sz="0" w:space="0" w:color="auto"/>
            <w:left w:val="none" w:sz="0" w:space="0" w:color="auto"/>
            <w:bottom w:val="none" w:sz="0" w:space="0" w:color="auto"/>
            <w:right w:val="none" w:sz="0" w:space="0" w:color="auto"/>
          </w:divBdr>
        </w:div>
        <w:div w:id="614366994">
          <w:marLeft w:val="0"/>
          <w:marRight w:val="0"/>
          <w:marTop w:val="0"/>
          <w:marBottom w:val="0"/>
          <w:divBdr>
            <w:top w:val="none" w:sz="0" w:space="0" w:color="auto"/>
            <w:left w:val="none" w:sz="0" w:space="0" w:color="auto"/>
            <w:bottom w:val="none" w:sz="0" w:space="0" w:color="auto"/>
            <w:right w:val="none" w:sz="0" w:space="0" w:color="auto"/>
          </w:divBdr>
        </w:div>
        <w:div w:id="62989087">
          <w:marLeft w:val="0"/>
          <w:marRight w:val="0"/>
          <w:marTop w:val="0"/>
          <w:marBottom w:val="0"/>
          <w:divBdr>
            <w:top w:val="none" w:sz="0" w:space="0" w:color="auto"/>
            <w:left w:val="none" w:sz="0" w:space="0" w:color="auto"/>
            <w:bottom w:val="none" w:sz="0" w:space="0" w:color="auto"/>
            <w:right w:val="none" w:sz="0" w:space="0" w:color="auto"/>
          </w:divBdr>
        </w:div>
        <w:div w:id="1781027308">
          <w:marLeft w:val="0"/>
          <w:marRight w:val="0"/>
          <w:marTop w:val="0"/>
          <w:marBottom w:val="0"/>
          <w:divBdr>
            <w:top w:val="none" w:sz="0" w:space="0" w:color="auto"/>
            <w:left w:val="none" w:sz="0" w:space="0" w:color="auto"/>
            <w:bottom w:val="none" w:sz="0" w:space="0" w:color="auto"/>
            <w:right w:val="none" w:sz="0" w:space="0" w:color="auto"/>
          </w:divBdr>
        </w:div>
        <w:div w:id="1994142979">
          <w:marLeft w:val="0"/>
          <w:marRight w:val="0"/>
          <w:marTop w:val="0"/>
          <w:marBottom w:val="0"/>
          <w:divBdr>
            <w:top w:val="none" w:sz="0" w:space="0" w:color="auto"/>
            <w:left w:val="none" w:sz="0" w:space="0" w:color="auto"/>
            <w:bottom w:val="none" w:sz="0" w:space="0" w:color="auto"/>
            <w:right w:val="none" w:sz="0" w:space="0" w:color="auto"/>
          </w:divBdr>
        </w:div>
        <w:div w:id="1392847419">
          <w:marLeft w:val="0"/>
          <w:marRight w:val="0"/>
          <w:marTop w:val="0"/>
          <w:marBottom w:val="0"/>
          <w:divBdr>
            <w:top w:val="none" w:sz="0" w:space="0" w:color="auto"/>
            <w:left w:val="none" w:sz="0" w:space="0" w:color="auto"/>
            <w:bottom w:val="none" w:sz="0" w:space="0" w:color="auto"/>
            <w:right w:val="none" w:sz="0" w:space="0" w:color="auto"/>
          </w:divBdr>
        </w:div>
        <w:div w:id="483787441">
          <w:marLeft w:val="0"/>
          <w:marRight w:val="0"/>
          <w:marTop w:val="0"/>
          <w:marBottom w:val="0"/>
          <w:divBdr>
            <w:top w:val="none" w:sz="0" w:space="0" w:color="auto"/>
            <w:left w:val="none" w:sz="0" w:space="0" w:color="auto"/>
            <w:bottom w:val="none" w:sz="0" w:space="0" w:color="auto"/>
            <w:right w:val="none" w:sz="0" w:space="0" w:color="auto"/>
          </w:divBdr>
        </w:div>
        <w:div w:id="987826227">
          <w:marLeft w:val="0"/>
          <w:marRight w:val="0"/>
          <w:marTop w:val="0"/>
          <w:marBottom w:val="0"/>
          <w:divBdr>
            <w:top w:val="none" w:sz="0" w:space="0" w:color="auto"/>
            <w:left w:val="none" w:sz="0" w:space="0" w:color="auto"/>
            <w:bottom w:val="none" w:sz="0" w:space="0" w:color="auto"/>
            <w:right w:val="none" w:sz="0" w:space="0" w:color="auto"/>
          </w:divBdr>
        </w:div>
        <w:div w:id="161315674">
          <w:marLeft w:val="0"/>
          <w:marRight w:val="0"/>
          <w:marTop w:val="0"/>
          <w:marBottom w:val="0"/>
          <w:divBdr>
            <w:top w:val="none" w:sz="0" w:space="0" w:color="auto"/>
            <w:left w:val="none" w:sz="0" w:space="0" w:color="auto"/>
            <w:bottom w:val="none" w:sz="0" w:space="0" w:color="auto"/>
            <w:right w:val="none" w:sz="0" w:space="0" w:color="auto"/>
          </w:divBdr>
        </w:div>
        <w:div w:id="1306666264">
          <w:marLeft w:val="0"/>
          <w:marRight w:val="0"/>
          <w:marTop w:val="0"/>
          <w:marBottom w:val="0"/>
          <w:divBdr>
            <w:top w:val="none" w:sz="0" w:space="0" w:color="auto"/>
            <w:left w:val="none" w:sz="0" w:space="0" w:color="auto"/>
            <w:bottom w:val="none" w:sz="0" w:space="0" w:color="auto"/>
            <w:right w:val="none" w:sz="0" w:space="0" w:color="auto"/>
          </w:divBdr>
        </w:div>
        <w:div w:id="651061043">
          <w:marLeft w:val="0"/>
          <w:marRight w:val="0"/>
          <w:marTop w:val="0"/>
          <w:marBottom w:val="0"/>
          <w:divBdr>
            <w:top w:val="none" w:sz="0" w:space="0" w:color="auto"/>
            <w:left w:val="none" w:sz="0" w:space="0" w:color="auto"/>
            <w:bottom w:val="none" w:sz="0" w:space="0" w:color="auto"/>
            <w:right w:val="none" w:sz="0" w:space="0" w:color="auto"/>
          </w:divBdr>
        </w:div>
        <w:div w:id="1091120899">
          <w:marLeft w:val="0"/>
          <w:marRight w:val="0"/>
          <w:marTop w:val="0"/>
          <w:marBottom w:val="0"/>
          <w:divBdr>
            <w:top w:val="none" w:sz="0" w:space="0" w:color="auto"/>
            <w:left w:val="none" w:sz="0" w:space="0" w:color="auto"/>
            <w:bottom w:val="none" w:sz="0" w:space="0" w:color="auto"/>
            <w:right w:val="none" w:sz="0" w:space="0" w:color="auto"/>
          </w:divBdr>
        </w:div>
        <w:div w:id="494807979">
          <w:marLeft w:val="0"/>
          <w:marRight w:val="0"/>
          <w:marTop w:val="0"/>
          <w:marBottom w:val="0"/>
          <w:divBdr>
            <w:top w:val="none" w:sz="0" w:space="0" w:color="auto"/>
            <w:left w:val="none" w:sz="0" w:space="0" w:color="auto"/>
            <w:bottom w:val="none" w:sz="0" w:space="0" w:color="auto"/>
            <w:right w:val="none" w:sz="0" w:space="0" w:color="auto"/>
          </w:divBdr>
        </w:div>
        <w:div w:id="1586722645">
          <w:marLeft w:val="0"/>
          <w:marRight w:val="0"/>
          <w:marTop w:val="0"/>
          <w:marBottom w:val="0"/>
          <w:divBdr>
            <w:top w:val="none" w:sz="0" w:space="0" w:color="auto"/>
            <w:left w:val="none" w:sz="0" w:space="0" w:color="auto"/>
            <w:bottom w:val="none" w:sz="0" w:space="0" w:color="auto"/>
            <w:right w:val="none" w:sz="0" w:space="0" w:color="auto"/>
          </w:divBdr>
        </w:div>
        <w:div w:id="434713299">
          <w:marLeft w:val="0"/>
          <w:marRight w:val="0"/>
          <w:marTop w:val="0"/>
          <w:marBottom w:val="0"/>
          <w:divBdr>
            <w:top w:val="none" w:sz="0" w:space="0" w:color="auto"/>
            <w:left w:val="none" w:sz="0" w:space="0" w:color="auto"/>
            <w:bottom w:val="none" w:sz="0" w:space="0" w:color="auto"/>
            <w:right w:val="none" w:sz="0" w:space="0" w:color="auto"/>
          </w:divBdr>
        </w:div>
        <w:div w:id="1543515363">
          <w:marLeft w:val="0"/>
          <w:marRight w:val="0"/>
          <w:marTop w:val="0"/>
          <w:marBottom w:val="0"/>
          <w:divBdr>
            <w:top w:val="none" w:sz="0" w:space="0" w:color="auto"/>
            <w:left w:val="none" w:sz="0" w:space="0" w:color="auto"/>
            <w:bottom w:val="none" w:sz="0" w:space="0" w:color="auto"/>
            <w:right w:val="none" w:sz="0" w:space="0" w:color="auto"/>
          </w:divBdr>
        </w:div>
        <w:div w:id="267542792">
          <w:marLeft w:val="0"/>
          <w:marRight w:val="0"/>
          <w:marTop w:val="0"/>
          <w:marBottom w:val="0"/>
          <w:divBdr>
            <w:top w:val="none" w:sz="0" w:space="0" w:color="auto"/>
            <w:left w:val="none" w:sz="0" w:space="0" w:color="auto"/>
            <w:bottom w:val="none" w:sz="0" w:space="0" w:color="auto"/>
            <w:right w:val="none" w:sz="0" w:space="0" w:color="auto"/>
          </w:divBdr>
        </w:div>
        <w:div w:id="317736459">
          <w:marLeft w:val="0"/>
          <w:marRight w:val="0"/>
          <w:marTop w:val="0"/>
          <w:marBottom w:val="0"/>
          <w:divBdr>
            <w:top w:val="none" w:sz="0" w:space="0" w:color="auto"/>
            <w:left w:val="none" w:sz="0" w:space="0" w:color="auto"/>
            <w:bottom w:val="none" w:sz="0" w:space="0" w:color="auto"/>
            <w:right w:val="none" w:sz="0" w:space="0" w:color="auto"/>
          </w:divBdr>
        </w:div>
        <w:div w:id="884945355">
          <w:marLeft w:val="0"/>
          <w:marRight w:val="0"/>
          <w:marTop w:val="0"/>
          <w:marBottom w:val="0"/>
          <w:divBdr>
            <w:top w:val="none" w:sz="0" w:space="0" w:color="auto"/>
            <w:left w:val="none" w:sz="0" w:space="0" w:color="auto"/>
            <w:bottom w:val="none" w:sz="0" w:space="0" w:color="auto"/>
            <w:right w:val="none" w:sz="0" w:space="0" w:color="auto"/>
          </w:divBdr>
        </w:div>
        <w:div w:id="1334990157">
          <w:marLeft w:val="0"/>
          <w:marRight w:val="0"/>
          <w:marTop w:val="0"/>
          <w:marBottom w:val="0"/>
          <w:divBdr>
            <w:top w:val="none" w:sz="0" w:space="0" w:color="auto"/>
            <w:left w:val="none" w:sz="0" w:space="0" w:color="auto"/>
            <w:bottom w:val="none" w:sz="0" w:space="0" w:color="auto"/>
            <w:right w:val="none" w:sz="0" w:space="0" w:color="auto"/>
          </w:divBdr>
        </w:div>
        <w:div w:id="452208309">
          <w:marLeft w:val="0"/>
          <w:marRight w:val="0"/>
          <w:marTop w:val="0"/>
          <w:marBottom w:val="0"/>
          <w:divBdr>
            <w:top w:val="none" w:sz="0" w:space="0" w:color="auto"/>
            <w:left w:val="none" w:sz="0" w:space="0" w:color="auto"/>
            <w:bottom w:val="none" w:sz="0" w:space="0" w:color="auto"/>
            <w:right w:val="none" w:sz="0" w:space="0" w:color="auto"/>
          </w:divBdr>
        </w:div>
        <w:div w:id="275988632">
          <w:marLeft w:val="0"/>
          <w:marRight w:val="0"/>
          <w:marTop w:val="0"/>
          <w:marBottom w:val="0"/>
          <w:divBdr>
            <w:top w:val="none" w:sz="0" w:space="0" w:color="auto"/>
            <w:left w:val="none" w:sz="0" w:space="0" w:color="auto"/>
            <w:bottom w:val="none" w:sz="0" w:space="0" w:color="auto"/>
            <w:right w:val="none" w:sz="0" w:space="0" w:color="auto"/>
          </w:divBdr>
        </w:div>
        <w:div w:id="771708818">
          <w:marLeft w:val="0"/>
          <w:marRight w:val="0"/>
          <w:marTop w:val="0"/>
          <w:marBottom w:val="0"/>
          <w:divBdr>
            <w:top w:val="none" w:sz="0" w:space="0" w:color="auto"/>
            <w:left w:val="none" w:sz="0" w:space="0" w:color="auto"/>
            <w:bottom w:val="none" w:sz="0" w:space="0" w:color="auto"/>
            <w:right w:val="none" w:sz="0" w:space="0" w:color="auto"/>
          </w:divBdr>
        </w:div>
        <w:div w:id="728841396">
          <w:marLeft w:val="0"/>
          <w:marRight w:val="0"/>
          <w:marTop w:val="0"/>
          <w:marBottom w:val="0"/>
          <w:divBdr>
            <w:top w:val="none" w:sz="0" w:space="0" w:color="auto"/>
            <w:left w:val="none" w:sz="0" w:space="0" w:color="auto"/>
            <w:bottom w:val="none" w:sz="0" w:space="0" w:color="auto"/>
            <w:right w:val="none" w:sz="0" w:space="0" w:color="auto"/>
          </w:divBdr>
        </w:div>
        <w:div w:id="1888487755">
          <w:marLeft w:val="0"/>
          <w:marRight w:val="0"/>
          <w:marTop w:val="0"/>
          <w:marBottom w:val="0"/>
          <w:divBdr>
            <w:top w:val="none" w:sz="0" w:space="0" w:color="auto"/>
            <w:left w:val="none" w:sz="0" w:space="0" w:color="auto"/>
            <w:bottom w:val="none" w:sz="0" w:space="0" w:color="auto"/>
            <w:right w:val="none" w:sz="0" w:space="0" w:color="auto"/>
          </w:divBdr>
        </w:div>
        <w:div w:id="117457938">
          <w:marLeft w:val="0"/>
          <w:marRight w:val="0"/>
          <w:marTop w:val="0"/>
          <w:marBottom w:val="0"/>
          <w:divBdr>
            <w:top w:val="none" w:sz="0" w:space="0" w:color="auto"/>
            <w:left w:val="none" w:sz="0" w:space="0" w:color="auto"/>
            <w:bottom w:val="none" w:sz="0" w:space="0" w:color="auto"/>
            <w:right w:val="none" w:sz="0" w:space="0" w:color="auto"/>
          </w:divBdr>
        </w:div>
        <w:div w:id="2009022099">
          <w:marLeft w:val="0"/>
          <w:marRight w:val="0"/>
          <w:marTop w:val="0"/>
          <w:marBottom w:val="0"/>
          <w:divBdr>
            <w:top w:val="none" w:sz="0" w:space="0" w:color="auto"/>
            <w:left w:val="none" w:sz="0" w:space="0" w:color="auto"/>
            <w:bottom w:val="none" w:sz="0" w:space="0" w:color="auto"/>
            <w:right w:val="none" w:sz="0" w:space="0" w:color="auto"/>
          </w:divBdr>
        </w:div>
        <w:div w:id="730538805">
          <w:marLeft w:val="0"/>
          <w:marRight w:val="0"/>
          <w:marTop w:val="0"/>
          <w:marBottom w:val="0"/>
          <w:divBdr>
            <w:top w:val="none" w:sz="0" w:space="0" w:color="auto"/>
            <w:left w:val="none" w:sz="0" w:space="0" w:color="auto"/>
            <w:bottom w:val="none" w:sz="0" w:space="0" w:color="auto"/>
            <w:right w:val="none" w:sz="0" w:space="0" w:color="auto"/>
          </w:divBdr>
        </w:div>
        <w:div w:id="756630607">
          <w:marLeft w:val="0"/>
          <w:marRight w:val="0"/>
          <w:marTop w:val="0"/>
          <w:marBottom w:val="0"/>
          <w:divBdr>
            <w:top w:val="none" w:sz="0" w:space="0" w:color="auto"/>
            <w:left w:val="none" w:sz="0" w:space="0" w:color="auto"/>
            <w:bottom w:val="none" w:sz="0" w:space="0" w:color="auto"/>
            <w:right w:val="none" w:sz="0" w:space="0" w:color="auto"/>
          </w:divBdr>
        </w:div>
        <w:div w:id="551891658">
          <w:marLeft w:val="0"/>
          <w:marRight w:val="0"/>
          <w:marTop w:val="0"/>
          <w:marBottom w:val="0"/>
          <w:divBdr>
            <w:top w:val="none" w:sz="0" w:space="0" w:color="auto"/>
            <w:left w:val="none" w:sz="0" w:space="0" w:color="auto"/>
            <w:bottom w:val="none" w:sz="0" w:space="0" w:color="auto"/>
            <w:right w:val="none" w:sz="0" w:space="0" w:color="auto"/>
          </w:divBdr>
        </w:div>
        <w:div w:id="40374353">
          <w:marLeft w:val="0"/>
          <w:marRight w:val="0"/>
          <w:marTop w:val="0"/>
          <w:marBottom w:val="0"/>
          <w:divBdr>
            <w:top w:val="none" w:sz="0" w:space="0" w:color="auto"/>
            <w:left w:val="none" w:sz="0" w:space="0" w:color="auto"/>
            <w:bottom w:val="none" w:sz="0" w:space="0" w:color="auto"/>
            <w:right w:val="none" w:sz="0" w:space="0" w:color="auto"/>
          </w:divBdr>
        </w:div>
        <w:div w:id="305164334">
          <w:marLeft w:val="0"/>
          <w:marRight w:val="0"/>
          <w:marTop w:val="0"/>
          <w:marBottom w:val="0"/>
          <w:divBdr>
            <w:top w:val="none" w:sz="0" w:space="0" w:color="auto"/>
            <w:left w:val="none" w:sz="0" w:space="0" w:color="auto"/>
            <w:bottom w:val="none" w:sz="0" w:space="0" w:color="auto"/>
            <w:right w:val="none" w:sz="0" w:space="0" w:color="auto"/>
          </w:divBdr>
        </w:div>
        <w:div w:id="1349067163">
          <w:marLeft w:val="0"/>
          <w:marRight w:val="0"/>
          <w:marTop w:val="0"/>
          <w:marBottom w:val="0"/>
          <w:divBdr>
            <w:top w:val="none" w:sz="0" w:space="0" w:color="auto"/>
            <w:left w:val="none" w:sz="0" w:space="0" w:color="auto"/>
            <w:bottom w:val="none" w:sz="0" w:space="0" w:color="auto"/>
            <w:right w:val="none" w:sz="0" w:space="0" w:color="auto"/>
          </w:divBdr>
        </w:div>
        <w:div w:id="1376001529">
          <w:marLeft w:val="0"/>
          <w:marRight w:val="0"/>
          <w:marTop w:val="0"/>
          <w:marBottom w:val="0"/>
          <w:divBdr>
            <w:top w:val="none" w:sz="0" w:space="0" w:color="auto"/>
            <w:left w:val="none" w:sz="0" w:space="0" w:color="auto"/>
            <w:bottom w:val="none" w:sz="0" w:space="0" w:color="auto"/>
            <w:right w:val="none" w:sz="0" w:space="0" w:color="auto"/>
          </w:divBdr>
        </w:div>
        <w:div w:id="1767769597">
          <w:marLeft w:val="0"/>
          <w:marRight w:val="0"/>
          <w:marTop w:val="0"/>
          <w:marBottom w:val="0"/>
          <w:divBdr>
            <w:top w:val="none" w:sz="0" w:space="0" w:color="auto"/>
            <w:left w:val="none" w:sz="0" w:space="0" w:color="auto"/>
            <w:bottom w:val="none" w:sz="0" w:space="0" w:color="auto"/>
            <w:right w:val="none" w:sz="0" w:space="0" w:color="auto"/>
          </w:divBdr>
        </w:div>
        <w:div w:id="1040864497">
          <w:marLeft w:val="0"/>
          <w:marRight w:val="0"/>
          <w:marTop w:val="0"/>
          <w:marBottom w:val="0"/>
          <w:divBdr>
            <w:top w:val="none" w:sz="0" w:space="0" w:color="auto"/>
            <w:left w:val="none" w:sz="0" w:space="0" w:color="auto"/>
            <w:bottom w:val="none" w:sz="0" w:space="0" w:color="auto"/>
            <w:right w:val="none" w:sz="0" w:space="0" w:color="auto"/>
          </w:divBdr>
        </w:div>
        <w:div w:id="1262565330">
          <w:marLeft w:val="0"/>
          <w:marRight w:val="0"/>
          <w:marTop w:val="0"/>
          <w:marBottom w:val="0"/>
          <w:divBdr>
            <w:top w:val="none" w:sz="0" w:space="0" w:color="auto"/>
            <w:left w:val="none" w:sz="0" w:space="0" w:color="auto"/>
            <w:bottom w:val="none" w:sz="0" w:space="0" w:color="auto"/>
            <w:right w:val="none" w:sz="0" w:space="0" w:color="auto"/>
          </w:divBdr>
        </w:div>
        <w:div w:id="132912967">
          <w:marLeft w:val="0"/>
          <w:marRight w:val="0"/>
          <w:marTop w:val="0"/>
          <w:marBottom w:val="0"/>
          <w:divBdr>
            <w:top w:val="none" w:sz="0" w:space="0" w:color="auto"/>
            <w:left w:val="none" w:sz="0" w:space="0" w:color="auto"/>
            <w:bottom w:val="none" w:sz="0" w:space="0" w:color="auto"/>
            <w:right w:val="none" w:sz="0" w:space="0" w:color="auto"/>
          </w:divBdr>
        </w:div>
        <w:div w:id="543753383">
          <w:marLeft w:val="0"/>
          <w:marRight w:val="0"/>
          <w:marTop w:val="0"/>
          <w:marBottom w:val="0"/>
          <w:divBdr>
            <w:top w:val="none" w:sz="0" w:space="0" w:color="auto"/>
            <w:left w:val="none" w:sz="0" w:space="0" w:color="auto"/>
            <w:bottom w:val="none" w:sz="0" w:space="0" w:color="auto"/>
            <w:right w:val="none" w:sz="0" w:space="0" w:color="auto"/>
          </w:divBdr>
        </w:div>
        <w:div w:id="354238016">
          <w:marLeft w:val="0"/>
          <w:marRight w:val="0"/>
          <w:marTop w:val="0"/>
          <w:marBottom w:val="0"/>
          <w:divBdr>
            <w:top w:val="none" w:sz="0" w:space="0" w:color="auto"/>
            <w:left w:val="none" w:sz="0" w:space="0" w:color="auto"/>
            <w:bottom w:val="none" w:sz="0" w:space="0" w:color="auto"/>
            <w:right w:val="none" w:sz="0" w:space="0" w:color="auto"/>
          </w:divBdr>
        </w:div>
        <w:div w:id="1197230864">
          <w:marLeft w:val="0"/>
          <w:marRight w:val="0"/>
          <w:marTop w:val="0"/>
          <w:marBottom w:val="0"/>
          <w:divBdr>
            <w:top w:val="none" w:sz="0" w:space="0" w:color="auto"/>
            <w:left w:val="none" w:sz="0" w:space="0" w:color="auto"/>
            <w:bottom w:val="none" w:sz="0" w:space="0" w:color="auto"/>
            <w:right w:val="none" w:sz="0" w:space="0" w:color="auto"/>
          </w:divBdr>
        </w:div>
        <w:div w:id="1415469824">
          <w:marLeft w:val="0"/>
          <w:marRight w:val="0"/>
          <w:marTop w:val="0"/>
          <w:marBottom w:val="0"/>
          <w:divBdr>
            <w:top w:val="none" w:sz="0" w:space="0" w:color="auto"/>
            <w:left w:val="none" w:sz="0" w:space="0" w:color="auto"/>
            <w:bottom w:val="none" w:sz="0" w:space="0" w:color="auto"/>
            <w:right w:val="none" w:sz="0" w:space="0" w:color="auto"/>
          </w:divBdr>
        </w:div>
        <w:div w:id="568921382">
          <w:marLeft w:val="0"/>
          <w:marRight w:val="0"/>
          <w:marTop w:val="0"/>
          <w:marBottom w:val="0"/>
          <w:divBdr>
            <w:top w:val="none" w:sz="0" w:space="0" w:color="auto"/>
            <w:left w:val="none" w:sz="0" w:space="0" w:color="auto"/>
            <w:bottom w:val="none" w:sz="0" w:space="0" w:color="auto"/>
            <w:right w:val="none" w:sz="0" w:space="0" w:color="auto"/>
          </w:divBdr>
        </w:div>
        <w:div w:id="1918664069">
          <w:marLeft w:val="0"/>
          <w:marRight w:val="0"/>
          <w:marTop w:val="0"/>
          <w:marBottom w:val="0"/>
          <w:divBdr>
            <w:top w:val="none" w:sz="0" w:space="0" w:color="auto"/>
            <w:left w:val="none" w:sz="0" w:space="0" w:color="auto"/>
            <w:bottom w:val="none" w:sz="0" w:space="0" w:color="auto"/>
            <w:right w:val="none" w:sz="0" w:space="0" w:color="auto"/>
          </w:divBdr>
        </w:div>
        <w:div w:id="1959726033">
          <w:marLeft w:val="0"/>
          <w:marRight w:val="0"/>
          <w:marTop w:val="0"/>
          <w:marBottom w:val="0"/>
          <w:divBdr>
            <w:top w:val="none" w:sz="0" w:space="0" w:color="auto"/>
            <w:left w:val="none" w:sz="0" w:space="0" w:color="auto"/>
            <w:bottom w:val="none" w:sz="0" w:space="0" w:color="auto"/>
            <w:right w:val="none" w:sz="0" w:space="0" w:color="auto"/>
          </w:divBdr>
        </w:div>
        <w:div w:id="1422988601">
          <w:marLeft w:val="0"/>
          <w:marRight w:val="0"/>
          <w:marTop w:val="0"/>
          <w:marBottom w:val="0"/>
          <w:divBdr>
            <w:top w:val="none" w:sz="0" w:space="0" w:color="auto"/>
            <w:left w:val="none" w:sz="0" w:space="0" w:color="auto"/>
            <w:bottom w:val="none" w:sz="0" w:space="0" w:color="auto"/>
            <w:right w:val="none" w:sz="0" w:space="0" w:color="auto"/>
          </w:divBdr>
        </w:div>
        <w:div w:id="1288972866">
          <w:marLeft w:val="0"/>
          <w:marRight w:val="0"/>
          <w:marTop w:val="0"/>
          <w:marBottom w:val="0"/>
          <w:divBdr>
            <w:top w:val="none" w:sz="0" w:space="0" w:color="auto"/>
            <w:left w:val="none" w:sz="0" w:space="0" w:color="auto"/>
            <w:bottom w:val="none" w:sz="0" w:space="0" w:color="auto"/>
            <w:right w:val="none" w:sz="0" w:space="0" w:color="auto"/>
          </w:divBdr>
        </w:div>
        <w:div w:id="986668371">
          <w:marLeft w:val="0"/>
          <w:marRight w:val="0"/>
          <w:marTop w:val="0"/>
          <w:marBottom w:val="0"/>
          <w:divBdr>
            <w:top w:val="none" w:sz="0" w:space="0" w:color="auto"/>
            <w:left w:val="none" w:sz="0" w:space="0" w:color="auto"/>
            <w:bottom w:val="none" w:sz="0" w:space="0" w:color="auto"/>
            <w:right w:val="none" w:sz="0" w:space="0" w:color="auto"/>
          </w:divBdr>
        </w:div>
        <w:div w:id="1869179883">
          <w:marLeft w:val="0"/>
          <w:marRight w:val="0"/>
          <w:marTop w:val="0"/>
          <w:marBottom w:val="0"/>
          <w:divBdr>
            <w:top w:val="none" w:sz="0" w:space="0" w:color="auto"/>
            <w:left w:val="none" w:sz="0" w:space="0" w:color="auto"/>
            <w:bottom w:val="none" w:sz="0" w:space="0" w:color="auto"/>
            <w:right w:val="none" w:sz="0" w:space="0" w:color="auto"/>
          </w:divBdr>
        </w:div>
        <w:div w:id="892546689">
          <w:marLeft w:val="0"/>
          <w:marRight w:val="0"/>
          <w:marTop w:val="0"/>
          <w:marBottom w:val="0"/>
          <w:divBdr>
            <w:top w:val="none" w:sz="0" w:space="0" w:color="auto"/>
            <w:left w:val="none" w:sz="0" w:space="0" w:color="auto"/>
            <w:bottom w:val="none" w:sz="0" w:space="0" w:color="auto"/>
            <w:right w:val="none" w:sz="0" w:space="0" w:color="auto"/>
          </w:divBdr>
        </w:div>
        <w:div w:id="642125700">
          <w:marLeft w:val="0"/>
          <w:marRight w:val="0"/>
          <w:marTop w:val="0"/>
          <w:marBottom w:val="0"/>
          <w:divBdr>
            <w:top w:val="none" w:sz="0" w:space="0" w:color="auto"/>
            <w:left w:val="none" w:sz="0" w:space="0" w:color="auto"/>
            <w:bottom w:val="none" w:sz="0" w:space="0" w:color="auto"/>
            <w:right w:val="none" w:sz="0" w:space="0" w:color="auto"/>
          </w:divBdr>
        </w:div>
        <w:div w:id="1185486060">
          <w:marLeft w:val="0"/>
          <w:marRight w:val="0"/>
          <w:marTop w:val="0"/>
          <w:marBottom w:val="0"/>
          <w:divBdr>
            <w:top w:val="none" w:sz="0" w:space="0" w:color="auto"/>
            <w:left w:val="none" w:sz="0" w:space="0" w:color="auto"/>
            <w:bottom w:val="none" w:sz="0" w:space="0" w:color="auto"/>
            <w:right w:val="none" w:sz="0" w:space="0" w:color="auto"/>
          </w:divBdr>
        </w:div>
        <w:div w:id="1120496095">
          <w:marLeft w:val="0"/>
          <w:marRight w:val="0"/>
          <w:marTop w:val="0"/>
          <w:marBottom w:val="0"/>
          <w:divBdr>
            <w:top w:val="none" w:sz="0" w:space="0" w:color="auto"/>
            <w:left w:val="none" w:sz="0" w:space="0" w:color="auto"/>
            <w:bottom w:val="none" w:sz="0" w:space="0" w:color="auto"/>
            <w:right w:val="none" w:sz="0" w:space="0" w:color="auto"/>
          </w:divBdr>
        </w:div>
        <w:div w:id="843780556">
          <w:marLeft w:val="0"/>
          <w:marRight w:val="0"/>
          <w:marTop w:val="0"/>
          <w:marBottom w:val="0"/>
          <w:divBdr>
            <w:top w:val="none" w:sz="0" w:space="0" w:color="auto"/>
            <w:left w:val="none" w:sz="0" w:space="0" w:color="auto"/>
            <w:bottom w:val="none" w:sz="0" w:space="0" w:color="auto"/>
            <w:right w:val="none" w:sz="0" w:space="0" w:color="auto"/>
          </w:divBdr>
        </w:div>
        <w:div w:id="1495336177">
          <w:marLeft w:val="0"/>
          <w:marRight w:val="0"/>
          <w:marTop w:val="0"/>
          <w:marBottom w:val="0"/>
          <w:divBdr>
            <w:top w:val="none" w:sz="0" w:space="0" w:color="auto"/>
            <w:left w:val="none" w:sz="0" w:space="0" w:color="auto"/>
            <w:bottom w:val="none" w:sz="0" w:space="0" w:color="auto"/>
            <w:right w:val="none" w:sz="0" w:space="0" w:color="auto"/>
          </w:divBdr>
        </w:div>
        <w:div w:id="317346520">
          <w:marLeft w:val="0"/>
          <w:marRight w:val="0"/>
          <w:marTop w:val="0"/>
          <w:marBottom w:val="0"/>
          <w:divBdr>
            <w:top w:val="none" w:sz="0" w:space="0" w:color="auto"/>
            <w:left w:val="none" w:sz="0" w:space="0" w:color="auto"/>
            <w:bottom w:val="none" w:sz="0" w:space="0" w:color="auto"/>
            <w:right w:val="none" w:sz="0" w:space="0" w:color="auto"/>
          </w:divBdr>
        </w:div>
        <w:div w:id="1028524245">
          <w:marLeft w:val="0"/>
          <w:marRight w:val="0"/>
          <w:marTop w:val="0"/>
          <w:marBottom w:val="0"/>
          <w:divBdr>
            <w:top w:val="none" w:sz="0" w:space="0" w:color="auto"/>
            <w:left w:val="none" w:sz="0" w:space="0" w:color="auto"/>
            <w:bottom w:val="none" w:sz="0" w:space="0" w:color="auto"/>
            <w:right w:val="none" w:sz="0" w:space="0" w:color="auto"/>
          </w:divBdr>
        </w:div>
        <w:div w:id="1773237508">
          <w:marLeft w:val="0"/>
          <w:marRight w:val="0"/>
          <w:marTop w:val="0"/>
          <w:marBottom w:val="0"/>
          <w:divBdr>
            <w:top w:val="none" w:sz="0" w:space="0" w:color="auto"/>
            <w:left w:val="none" w:sz="0" w:space="0" w:color="auto"/>
            <w:bottom w:val="none" w:sz="0" w:space="0" w:color="auto"/>
            <w:right w:val="none" w:sz="0" w:space="0" w:color="auto"/>
          </w:divBdr>
        </w:div>
        <w:div w:id="910965957">
          <w:marLeft w:val="0"/>
          <w:marRight w:val="0"/>
          <w:marTop w:val="0"/>
          <w:marBottom w:val="0"/>
          <w:divBdr>
            <w:top w:val="none" w:sz="0" w:space="0" w:color="auto"/>
            <w:left w:val="none" w:sz="0" w:space="0" w:color="auto"/>
            <w:bottom w:val="none" w:sz="0" w:space="0" w:color="auto"/>
            <w:right w:val="none" w:sz="0" w:space="0" w:color="auto"/>
          </w:divBdr>
        </w:div>
        <w:div w:id="2090423889">
          <w:marLeft w:val="0"/>
          <w:marRight w:val="0"/>
          <w:marTop w:val="0"/>
          <w:marBottom w:val="0"/>
          <w:divBdr>
            <w:top w:val="none" w:sz="0" w:space="0" w:color="auto"/>
            <w:left w:val="none" w:sz="0" w:space="0" w:color="auto"/>
            <w:bottom w:val="none" w:sz="0" w:space="0" w:color="auto"/>
            <w:right w:val="none" w:sz="0" w:space="0" w:color="auto"/>
          </w:divBdr>
        </w:div>
        <w:div w:id="1918324779">
          <w:marLeft w:val="0"/>
          <w:marRight w:val="0"/>
          <w:marTop w:val="0"/>
          <w:marBottom w:val="0"/>
          <w:divBdr>
            <w:top w:val="none" w:sz="0" w:space="0" w:color="auto"/>
            <w:left w:val="none" w:sz="0" w:space="0" w:color="auto"/>
            <w:bottom w:val="none" w:sz="0" w:space="0" w:color="auto"/>
            <w:right w:val="none" w:sz="0" w:space="0" w:color="auto"/>
          </w:divBdr>
        </w:div>
        <w:div w:id="721248487">
          <w:marLeft w:val="0"/>
          <w:marRight w:val="0"/>
          <w:marTop w:val="0"/>
          <w:marBottom w:val="0"/>
          <w:divBdr>
            <w:top w:val="none" w:sz="0" w:space="0" w:color="auto"/>
            <w:left w:val="none" w:sz="0" w:space="0" w:color="auto"/>
            <w:bottom w:val="none" w:sz="0" w:space="0" w:color="auto"/>
            <w:right w:val="none" w:sz="0" w:space="0" w:color="auto"/>
          </w:divBdr>
        </w:div>
        <w:div w:id="530150914">
          <w:marLeft w:val="0"/>
          <w:marRight w:val="0"/>
          <w:marTop w:val="0"/>
          <w:marBottom w:val="0"/>
          <w:divBdr>
            <w:top w:val="none" w:sz="0" w:space="0" w:color="auto"/>
            <w:left w:val="none" w:sz="0" w:space="0" w:color="auto"/>
            <w:bottom w:val="none" w:sz="0" w:space="0" w:color="auto"/>
            <w:right w:val="none" w:sz="0" w:space="0" w:color="auto"/>
          </w:divBdr>
        </w:div>
        <w:div w:id="1133522010">
          <w:marLeft w:val="0"/>
          <w:marRight w:val="0"/>
          <w:marTop w:val="0"/>
          <w:marBottom w:val="0"/>
          <w:divBdr>
            <w:top w:val="none" w:sz="0" w:space="0" w:color="auto"/>
            <w:left w:val="none" w:sz="0" w:space="0" w:color="auto"/>
            <w:bottom w:val="none" w:sz="0" w:space="0" w:color="auto"/>
            <w:right w:val="none" w:sz="0" w:space="0" w:color="auto"/>
          </w:divBdr>
        </w:div>
        <w:div w:id="37438301">
          <w:marLeft w:val="0"/>
          <w:marRight w:val="0"/>
          <w:marTop w:val="0"/>
          <w:marBottom w:val="0"/>
          <w:divBdr>
            <w:top w:val="none" w:sz="0" w:space="0" w:color="auto"/>
            <w:left w:val="none" w:sz="0" w:space="0" w:color="auto"/>
            <w:bottom w:val="none" w:sz="0" w:space="0" w:color="auto"/>
            <w:right w:val="none" w:sz="0" w:space="0" w:color="auto"/>
          </w:divBdr>
        </w:div>
        <w:div w:id="1687368513">
          <w:marLeft w:val="0"/>
          <w:marRight w:val="0"/>
          <w:marTop w:val="0"/>
          <w:marBottom w:val="0"/>
          <w:divBdr>
            <w:top w:val="none" w:sz="0" w:space="0" w:color="auto"/>
            <w:left w:val="none" w:sz="0" w:space="0" w:color="auto"/>
            <w:bottom w:val="none" w:sz="0" w:space="0" w:color="auto"/>
            <w:right w:val="none" w:sz="0" w:space="0" w:color="auto"/>
          </w:divBdr>
        </w:div>
        <w:div w:id="1553153734">
          <w:marLeft w:val="0"/>
          <w:marRight w:val="0"/>
          <w:marTop w:val="0"/>
          <w:marBottom w:val="0"/>
          <w:divBdr>
            <w:top w:val="none" w:sz="0" w:space="0" w:color="auto"/>
            <w:left w:val="none" w:sz="0" w:space="0" w:color="auto"/>
            <w:bottom w:val="none" w:sz="0" w:space="0" w:color="auto"/>
            <w:right w:val="none" w:sz="0" w:space="0" w:color="auto"/>
          </w:divBdr>
        </w:div>
        <w:div w:id="1581795942">
          <w:marLeft w:val="0"/>
          <w:marRight w:val="0"/>
          <w:marTop w:val="0"/>
          <w:marBottom w:val="0"/>
          <w:divBdr>
            <w:top w:val="none" w:sz="0" w:space="0" w:color="auto"/>
            <w:left w:val="none" w:sz="0" w:space="0" w:color="auto"/>
            <w:bottom w:val="none" w:sz="0" w:space="0" w:color="auto"/>
            <w:right w:val="none" w:sz="0" w:space="0" w:color="auto"/>
          </w:divBdr>
        </w:div>
        <w:div w:id="1070999185">
          <w:marLeft w:val="0"/>
          <w:marRight w:val="0"/>
          <w:marTop w:val="0"/>
          <w:marBottom w:val="0"/>
          <w:divBdr>
            <w:top w:val="none" w:sz="0" w:space="0" w:color="auto"/>
            <w:left w:val="none" w:sz="0" w:space="0" w:color="auto"/>
            <w:bottom w:val="none" w:sz="0" w:space="0" w:color="auto"/>
            <w:right w:val="none" w:sz="0" w:space="0" w:color="auto"/>
          </w:divBdr>
        </w:div>
        <w:div w:id="638460414">
          <w:marLeft w:val="0"/>
          <w:marRight w:val="0"/>
          <w:marTop w:val="0"/>
          <w:marBottom w:val="0"/>
          <w:divBdr>
            <w:top w:val="none" w:sz="0" w:space="0" w:color="auto"/>
            <w:left w:val="none" w:sz="0" w:space="0" w:color="auto"/>
            <w:bottom w:val="none" w:sz="0" w:space="0" w:color="auto"/>
            <w:right w:val="none" w:sz="0" w:space="0" w:color="auto"/>
          </w:divBdr>
        </w:div>
        <w:div w:id="346059118">
          <w:marLeft w:val="0"/>
          <w:marRight w:val="0"/>
          <w:marTop w:val="0"/>
          <w:marBottom w:val="0"/>
          <w:divBdr>
            <w:top w:val="none" w:sz="0" w:space="0" w:color="auto"/>
            <w:left w:val="none" w:sz="0" w:space="0" w:color="auto"/>
            <w:bottom w:val="none" w:sz="0" w:space="0" w:color="auto"/>
            <w:right w:val="none" w:sz="0" w:space="0" w:color="auto"/>
          </w:divBdr>
        </w:div>
        <w:div w:id="904098529">
          <w:marLeft w:val="0"/>
          <w:marRight w:val="0"/>
          <w:marTop w:val="0"/>
          <w:marBottom w:val="0"/>
          <w:divBdr>
            <w:top w:val="none" w:sz="0" w:space="0" w:color="auto"/>
            <w:left w:val="none" w:sz="0" w:space="0" w:color="auto"/>
            <w:bottom w:val="none" w:sz="0" w:space="0" w:color="auto"/>
            <w:right w:val="none" w:sz="0" w:space="0" w:color="auto"/>
          </w:divBdr>
        </w:div>
        <w:div w:id="1105006369">
          <w:marLeft w:val="0"/>
          <w:marRight w:val="0"/>
          <w:marTop w:val="0"/>
          <w:marBottom w:val="0"/>
          <w:divBdr>
            <w:top w:val="none" w:sz="0" w:space="0" w:color="auto"/>
            <w:left w:val="none" w:sz="0" w:space="0" w:color="auto"/>
            <w:bottom w:val="none" w:sz="0" w:space="0" w:color="auto"/>
            <w:right w:val="none" w:sz="0" w:space="0" w:color="auto"/>
          </w:divBdr>
        </w:div>
        <w:div w:id="1900555502">
          <w:marLeft w:val="0"/>
          <w:marRight w:val="0"/>
          <w:marTop w:val="0"/>
          <w:marBottom w:val="0"/>
          <w:divBdr>
            <w:top w:val="none" w:sz="0" w:space="0" w:color="auto"/>
            <w:left w:val="none" w:sz="0" w:space="0" w:color="auto"/>
            <w:bottom w:val="none" w:sz="0" w:space="0" w:color="auto"/>
            <w:right w:val="none" w:sz="0" w:space="0" w:color="auto"/>
          </w:divBdr>
        </w:div>
        <w:div w:id="1038703189">
          <w:marLeft w:val="0"/>
          <w:marRight w:val="0"/>
          <w:marTop w:val="0"/>
          <w:marBottom w:val="0"/>
          <w:divBdr>
            <w:top w:val="none" w:sz="0" w:space="0" w:color="auto"/>
            <w:left w:val="none" w:sz="0" w:space="0" w:color="auto"/>
            <w:bottom w:val="none" w:sz="0" w:space="0" w:color="auto"/>
            <w:right w:val="none" w:sz="0" w:space="0" w:color="auto"/>
          </w:divBdr>
        </w:div>
        <w:div w:id="16853443">
          <w:marLeft w:val="0"/>
          <w:marRight w:val="0"/>
          <w:marTop w:val="0"/>
          <w:marBottom w:val="0"/>
          <w:divBdr>
            <w:top w:val="none" w:sz="0" w:space="0" w:color="auto"/>
            <w:left w:val="none" w:sz="0" w:space="0" w:color="auto"/>
            <w:bottom w:val="none" w:sz="0" w:space="0" w:color="auto"/>
            <w:right w:val="none" w:sz="0" w:space="0" w:color="auto"/>
          </w:divBdr>
        </w:div>
        <w:div w:id="633753162">
          <w:marLeft w:val="0"/>
          <w:marRight w:val="0"/>
          <w:marTop w:val="0"/>
          <w:marBottom w:val="0"/>
          <w:divBdr>
            <w:top w:val="none" w:sz="0" w:space="0" w:color="auto"/>
            <w:left w:val="none" w:sz="0" w:space="0" w:color="auto"/>
            <w:bottom w:val="none" w:sz="0" w:space="0" w:color="auto"/>
            <w:right w:val="none" w:sz="0" w:space="0" w:color="auto"/>
          </w:divBdr>
        </w:div>
        <w:div w:id="84963177">
          <w:marLeft w:val="0"/>
          <w:marRight w:val="0"/>
          <w:marTop w:val="0"/>
          <w:marBottom w:val="0"/>
          <w:divBdr>
            <w:top w:val="none" w:sz="0" w:space="0" w:color="auto"/>
            <w:left w:val="none" w:sz="0" w:space="0" w:color="auto"/>
            <w:bottom w:val="none" w:sz="0" w:space="0" w:color="auto"/>
            <w:right w:val="none" w:sz="0" w:space="0" w:color="auto"/>
          </w:divBdr>
        </w:div>
        <w:div w:id="677468174">
          <w:marLeft w:val="0"/>
          <w:marRight w:val="0"/>
          <w:marTop w:val="0"/>
          <w:marBottom w:val="0"/>
          <w:divBdr>
            <w:top w:val="none" w:sz="0" w:space="0" w:color="auto"/>
            <w:left w:val="none" w:sz="0" w:space="0" w:color="auto"/>
            <w:bottom w:val="none" w:sz="0" w:space="0" w:color="auto"/>
            <w:right w:val="none" w:sz="0" w:space="0" w:color="auto"/>
          </w:divBdr>
        </w:div>
        <w:div w:id="889727058">
          <w:marLeft w:val="0"/>
          <w:marRight w:val="0"/>
          <w:marTop w:val="0"/>
          <w:marBottom w:val="0"/>
          <w:divBdr>
            <w:top w:val="none" w:sz="0" w:space="0" w:color="auto"/>
            <w:left w:val="none" w:sz="0" w:space="0" w:color="auto"/>
            <w:bottom w:val="none" w:sz="0" w:space="0" w:color="auto"/>
            <w:right w:val="none" w:sz="0" w:space="0" w:color="auto"/>
          </w:divBdr>
        </w:div>
        <w:div w:id="1507742846">
          <w:marLeft w:val="0"/>
          <w:marRight w:val="0"/>
          <w:marTop w:val="0"/>
          <w:marBottom w:val="0"/>
          <w:divBdr>
            <w:top w:val="none" w:sz="0" w:space="0" w:color="auto"/>
            <w:left w:val="none" w:sz="0" w:space="0" w:color="auto"/>
            <w:bottom w:val="none" w:sz="0" w:space="0" w:color="auto"/>
            <w:right w:val="none" w:sz="0" w:space="0" w:color="auto"/>
          </w:divBdr>
        </w:div>
        <w:div w:id="153300145">
          <w:marLeft w:val="0"/>
          <w:marRight w:val="0"/>
          <w:marTop w:val="0"/>
          <w:marBottom w:val="0"/>
          <w:divBdr>
            <w:top w:val="none" w:sz="0" w:space="0" w:color="auto"/>
            <w:left w:val="none" w:sz="0" w:space="0" w:color="auto"/>
            <w:bottom w:val="none" w:sz="0" w:space="0" w:color="auto"/>
            <w:right w:val="none" w:sz="0" w:space="0" w:color="auto"/>
          </w:divBdr>
        </w:div>
        <w:div w:id="295067166">
          <w:marLeft w:val="0"/>
          <w:marRight w:val="0"/>
          <w:marTop w:val="0"/>
          <w:marBottom w:val="0"/>
          <w:divBdr>
            <w:top w:val="none" w:sz="0" w:space="0" w:color="auto"/>
            <w:left w:val="none" w:sz="0" w:space="0" w:color="auto"/>
            <w:bottom w:val="none" w:sz="0" w:space="0" w:color="auto"/>
            <w:right w:val="none" w:sz="0" w:space="0" w:color="auto"/>
          </w:divBdr>
        </w:div>
        <w:div w:id="1359282967">
          <w:marLeft w:val="0"/>
          <w:marRight w:val="0"/>
          <w:marTop w:val="0"/>
          <w:marBottom w:val="0"/>
          <w:divBdr>
            <w:top w:val="none" w:sz="0" w:space="0" w:color="auto"/>
            <w:left w:val="none" w:sz="0" w:space="0" w:color="auto"/>
            <w:bottom w:val="none" w:sz="0" w:space="0" w:color="auto"/>
            <w:right w:val="none" w:sz="0" w:space="0" w:color="auto"/>
          </w:divBdr>
        </w:div>
        <w:div w:id="272177773">
          <w:marLeft w:val="0"/>
          <w:marRight w:val="0"/>
          <w:marTop w:val="0"/>
          <w:marBottom w:val="0"/>
          <w:divBdr>
            <w:top w:val="none" w:sz="0" w:space="0" w:color="auto"/>
            <w:left w:val="none" w:sz="0" w:space="0" w:color="auto"/>
            <w:bottom w:val="none" w:sz="0" w:space="0" w:color="auto"/>
            <w:right w:val="none" w:sz="0" w:space="0" w:color="auto"/>
          </w:divBdr>
        </w:div>
        <w:div w:id="1690989874">
          <w:marLeft w:val="0"/>
          <w:marRight w:val="0"/>
          <w:marTop w:val="0"/>
          <w:marBottom w:val="0"/>
          <w:divBdr>
            <w:top w:val="none" w:sz="0" w:space="0" w:color="auto"/>
            <w:left w:val="none" w:sz="0" w:space="0" w:color="auto"/>
            <w:bottom w:val="none" w:sz="0" w:space="0" w:color="auto"/>
            <w:right w:val="none" w:sz="0" w:space="0" w:color="auto"/>
          </w:divBdr>
        </w:div>
        <w:div w:id="506527862">
          <w:marLeft w:val="0"/>
          <w:marRight w:val="0"/>
          <w:marTop w:val="0"/>
          <w:marBottom w:val="0"/>
          <w:divBdr>
            <w:top w:val="none" w:sz="0" w:space="0" w:color="auto"/>
            <w:left w:val="none" w:sz="0" w:space="0" w:color="auto"/>
            <w:bottom w:val="none" w:sz="0" w:space="0" w:color="auto"/>
            <w:right w:val="none" w:sz="0" w:space="0" w:color="auto"/>
          </w:divBdr>
        </w:div>
        <w:div w:id="1090735736">
          <w:marLeft w:val="0"/>
          <w:marRight w:val="0"/>
          <w:marTop w:val="0"/>
          <w:marBottom w:val="0"/>
          <w:divBdr>
            <w:top w:val="none" w:sz="0" w:space="0" w:color="auto"/>
            <w:left w:val="none" w:sz="0" w:space="0" w:color="auto"/>
            <w:bottom w:val="none" w:sz="0" w:space="0" w:color="auto"/>
            <w:right w:val="none" w:sz="0" w:space="0" w:color="auto"/>
          </w:divBdr>
        </w:div>
        <w:div w:id="2091536924">
          <w:marLeft w:val="0"/>
          <w:marRight w:val="0"/>
          <w:marTop w:val="0"/>
          <w:marBottom w:val="0"/>
          <w:divBdr>
            <w:top w:val="none" w:sz="0" w:space="0" w:color="auto"/>
            <w:left w:val="none" w:sz="0" w:space="0" w:color="auto"/>
            <w:bottom w:val="none" w:sz="0" w:space="0" w:color="auto"/>
            <w:right w:val="none" w:sz="0" w:space="0" w:color="auto"/>
          </w:divBdr>
        </w:div>
        <w:div w:id="285353783">
          <w:marLeft w:val="0"/>
          <w:marRight w:val="0"/>
          <w:marTop w:val="0"/>
          <w:marBottom w:val="0"/>
          <w:divBdr>
            <w:top w:val="none" w:sz="0" w:space="0" w:color="auto"/>
            <w:left w:val="none" w:sz="0" w:space="0" w:color="auto"/>
            <w:bottom w:val="none" w:sz="0" w:space="0" w:color="auto"/>
            <w:right w:val="none" w:sz="0" w:space="0" w:color="auto"/>
          </w:divBdr>
        </w:div>
        <w:div w:id="1791584556">
          <w:marLeft w:val="0"/>
          <w:marRight w:val="0"/>
          <w:marTop w:val="0"/>
          <w:marBottom w:val="0"/>
          <w:divBdr>
            <w:top w:val="none" w:sz="0" w:space="0" w:color="auto"/>
            <w:left w:val="none" w:sz="0" w:space="0" w:color="auto"/>
            <w:bottom w:val="none" w:sz="0" w:space="0" w:color="auto"/>
            <w:right w:val="none" w:sz="0" w:space="0" w:color="auto"/>
          </w:divBdr>
        </w:div>
        <w:div w:id="1439255273">
          <w:marLeft w:val="0"/>
          <w:marRight w:val="0"/>
          <w:marTop w:val="0"/>
          <w:marBottom w:val="0"/>
          <w:divBdr>
            <w:top w:val="none" w:sz="0" w:space="0" w:color="auto"/>
            <w:left w:val="none" w:sz="0" w:space="0" w:color="auto"/>
            <w:bottom w:val="none" w:sz="0" w:space="0" w:color="auto"/>
            <w:right w:val="none" w:sz="0" w:space="0" w:color="auto"/>
          </w:divBdr>
        </w:div>
        <w:div w:id="1504012178">
          <w:marLeft w:val="0"/>
          <w:marRight w:val="0"/>
          <w:marTop w:val="0"/>
          <w:marBottom w:val="0"/>
          <w:divBdr>
            <w:top w:val="none" w:sz="0" w:space="0" w:color="auto"/>
            <w:left w:val="none" w:sz="0" w:space="0" w:color="auto"/>
            <w:bottom w:val="none" w:sz="0" w:space="0" w:color="auto"/>
            <w:right w:val="none" w:sz="0" w:space="0" w:color="auto"/>
          </w:divBdr>
        </w:div>
        <w:div w:id="1727950618">
          <w:marLeft w:val="0"/>
          <w:marRight w:val="0"/>
          <w:marTop w:val="0"/>
          <w:marBottom w:val="0"/>
          <w:divBdr>
            <w:top w:val="none" w:sz="0" w:space="0" w:color="auto"/>
            <w:left w:val="none" w:sz="0" w:space="0" w:color="auto"/>
            <w:bottom w:val="none" w:sz="0" w:space="0" w:color="auto"/>
            <w:right w:val="none" w:sz="0" w:space="0" w:color="auto"/>
          </w:divBdr>
        </w:div>
        <w:div w:id="1943416201">
          <w:marLeft w:val="0"/>
          <w:marRight w:val="0"/>
          <w:marTop w:val="0"/>
          <w:marBottom w:val="0"/>
          <w:divBdr>
            <w:top w:val="none" w:sz="0" w:space="0" w:color="auto"/>
            <w:left w:val="none" w:sz="0" w:space="0" w:color="auto"/>
            <w:bottom w:val="none" w:sz="0" w:space="0" w:color="auto"/>
            <w:right w:val="none" w:sz="0" w:space="0" w:color="auto"/>
          </w:divBdr>
        </w:div>
        <w:div w:id="1916471271">
          <w:marLeft w:val="0"/>
          <w:marRight w:val="0"/>
          <w:marTop w:val="0"/>
          <w:marBottom w:val="0"/>
          <w:divBdr>
            <w:top w:val="none" w:sz="0" w:space="0" w:color="auto"/>
            <w:left w:val="none" w:sz="0" w:space="0" w:color="auto"/>
            <w:bottom w:val="none" w:sz="0" w:space="0" w:color="auto"/>
            <w:right w:val="none" w:sz="0" w:space="0" w:color="auto"/>
          </w:divBdr>
        </w:div>
        <w:div w:id="643504838">
          <w:marLeft w:val="0"/>
          <w:marRight w:val="0"/>
          <w:marTop w:val="0"/>
          <w:marBottom w:val="0"/>
          <w:divBdr>
            <w:top w:val="none" w:sz="0" w:space="0" w:color="auto"/>
            <w:left w:val="none" w:sz="0" w:space="0" w:color="auto"/>
            <w:bottom w:val="none" w:sz="0" w:space="0" w:color="auto"/>
            <w:right w:val="none" w:sz="0" w:space="0" w:color="auto"/>
          </w:divBdr>
        </w:div>
        <w:div w:id="778069731">
          <w:marLeft w:val="0"/>
          <w:marRight w:val="0"/>
          <w:marTop w:val="0"/>
          <w:marBottom w:val="0"/>
          <w:divBdr>
            <w:top w:val="none" w:sz="0" w:space="0" w:color="auto"/>
            <w:left w:val="none" w:sz="0" w:space="0" w:color="auto"/>
            <w:bottom w:val="none" w:sz="0" w:space="0" w:color="auto"/>
            <w:right w:val="none" w:sz="0" w:space="0" w:color="auto"/>
          </w:divBdr>
        </w:div>
        <w:div w:id="858399479">
          <w:marLeft w:val="0"/>
          <w:marRight w:val="0"/>
          <w:marTop w:val="0"/>
          <w:marBottom w:val="0"/>
          <w:divBdr>
            <w:top w:val="none" w:sz="0" w:space="0" w:color="auto"/>
            <w:left w:val="none" w:sz="0" w:space="0" w:color="auto"/>
            <w:bottom w:val="none" w:sz="0" w:space="0" w:color="auto"/>
            <w:right w:val="none" w:sz="0" w:space="0" w:color="auto"/>
          </w:divBdr>
        </w:div>
        <w:div w:id="1968124156">
          <w:marLeft w:val="0"/>
          <w:marRight w:val="0"/>
          <w:marTop w:val="0"/>
          <w:marBottom w:val="0"/>
          <w:divBdr>
            <w:top w:val="none" w:sz="0" w:space="0" w:color="auto"/>
            <w:left w:val="none" w:sz="0" w:space="0" w:color="auto"/>
            <w:bottom w:val="none" w:sz="0" w:space="0" w:color="auto"/>
            <w:right w:val="none" w:sz="0" w:space="0" w:color="auto"/>
          </w:divBdr>
        </w:div>
        <w:div w:id="979306958">
          <w:marLeft w:val="0"/>
          <w:marRight w:val="0"/>
          <w:marTop w:val="0"/>
          <w:marBottom w:val="0"/>
          <w:divBdr>
            <w:top w:val="none" w:sz="0" w:space="0" w:color="auto"/>
            <w:left w:val="none" w:sz="0" w:space="0" w:color="auto"/>
            <w:bottom w:val="none" w:sz="0" w:space="0" w:color="auto"/>
            <w:right w:val="none" w:sz="0" w:space="0" w:color="auto"/>
          </w:divBdr>
        </w:div>
        <w:div w:id="647055567">
          <w:marLeft w:val="0"/>
          <w:marRight w:val="0"/>
          <w:marTop w:val="0"/>
          <w:marBottom w:val="0"/>
          <w:divBdr>
            <w:top w:val="none" w:sz="0" w:space="0" w:color="auto"/>
            <w:left w:val="none" w:sz="0" w:space="0" w:color="auto"/>
            <w:bottom w:val="none" w:sz="0" w:space="0" w:color="auto"/>
            <w:right w:val="none" w:sz="0" w:space="0" w:color="auto"/>
          </w:divBdr>
        </w:div>
        <w:div w:id="1045712147">
          <w:marLeft w:val="0"/>
          <w:marRight w:val="0"/>
          <w:marTop w:val="0"/>
          <w:marBottom w:val="0"/>
          <w:divBdr>
            <w:top w:val="none" w:sz="0" w:space="0" w:color="auto"/>
            <w:left w:val="none" w:sz="0" w:space="0" w:color="auto"/>
            <w:bottom w:val="none" w:sz="0" w:space="0" w:color="auto"/>
            <w:right w:val="none" w:sz="0" w:space="0" w:color="auto"/>
          </w:divBdr>
        </w:div>
        <w:div w:id="1939438121">
          <w:marLeft w:val="0"/>
          <w:marRight w:val="0"/>
          <w:marTop w:val="0"/>
          <w:marBottom w:val="0"/>
          <w:divBdr>
            <w:top w:val="none" w:sz="0" w:space="0" w:color="auto"/>
            <w:left w:val="none" w:sz="0" w:space="0" w:color="auto"/>
            <w:bottom w:val="none" w:sz="0" w:space="0" w:color="auto"/>
            <w:right w:val="none" w:sz="0" w:space="0" w:color="auto"/>
          </w:divBdr>
        </w:div>
        <w:div w:id="321351235">
          <w:marLeft w:val="0"/>
          <w:marRight w:val="0"/>
          <w:marTop w:val="0"/>
          <w:marBottom w:val="0"/>
          <w:divBdr>
            <w:top w:val="none" w:sz="0" w:space="0" w:color="auto"/>
            <w:left w:val="none" w:sz="0" w:space="0" w:color="auto"/>
            <w:bottom w:val="none" w:sz="0" w:space="0" w:color="auto"/>
            <w:right w:val="none" w:sz="0" w:space="0" w:color="auto"/>
          </w:divBdr>
        </w:div>
        <w:div w:id="703360064">
          <w:marLeft w:val="0"/>
          <w:marRight w:val="0"/>
          <w:marTop w:val="0"/>
          <w:marBottom w:val="0"/>
          <w:divBdr>
            <w:top w:val="none" w:sz="0" w:space="0" w:color="auto"/>
            <w:left w:val="none" w:sz="0" w:space="0" w:color="auto"/>
            <w:bottom w:val="none" w:sz="0" w:space="0" w:color="auto"/>
            <w:right w:val="none" w:sz="0" w:space="0" w:color="auto"/>
          </w:divBdr>
        </w:div>
        <w:div w:id="2098285858">
          <w:marLeft w:val="0"/>
          <w:marRight w:val="0"/>
          <w:marTop w:val="0"/>
          <w:marBottom w:val="0"/>
          <w:divBdr>
            <w:top w:val="none" w:sz="0" w:space="0" w:color="auto"/>
            <w:left w:val="none" w:sz="0" w:space="0" w:color="auto"/>
            <w:bottom w:val="none" w:sz="0" w:space="0" w:color="auto"/>
            <w:right w:val="none" w:sz="0" w:space="0" w:color="auto"/>
          </w:divBdr>
        </w:div>
        <w:div w:id="896744882">
          <w:marLeft w:val="0"/>
          <w:marRight w:val="0"/>
          <w:marTop w:val="0"/>
          <w:marBottom w:val="0"/>
          <w:divBdr>
            <w:top w:val="none" w:sz="0" w:space="0" w:color="auto"/>
            <w:left w:val="none" w:sz="0" w:space="0" w:color="auto"/>
            <w:bottom w:val="none" w:sz="0" w:space="0" w:color="auto"/>
            <w:right w:val="none" w:sz="0" w:space="0" w:color="auto"/>
          </w:divBdr>
        </w:div>
        <w:div w:id="1571845548">
          <w:marLeft w:val="0"/>
          <w:marRight w:val="0"/>
          <w:marTop w:val="0"/>
          <w:marBottom w:val="0"/>
          <w:divBdr>
            <w:top w:val="none" w:sz="0" w:space="0" w:color="auto"/>
            <w:left w:val="none" w:sz="0" w:space="0" w:color="auto"/>
            <w:bottom w:val="none" w:sz="0" w:space="0" w:color="auto"/>
            <w:right w:val="none" w:sz="0" w:space="0" w:color="auto"/>
          </w:divBdr>
        </w:div>
        <w:div w:id="1943145287">
          <w:marLeft w:val="0"/>
          <w:marRight w:val="0"/>
          <w:marTop w:val="0"/>
          <w:marBottom w:val="0"/>
          <w:divBdr>
            <w:top w:val="none" w:sz="0" w:space="0" w:color="auto"/>
            <w:left w:val="none" w:sz="0" w:space="0" w:color="auto"/>
            <w:bottom w:val="none" w:sz="0" w:space="0" w:color="auto"/>
            <w:right w:val="none" w:sz="0" w:space="0" w:color="auto"/>
          </w:divBdr>
        </w:div>
        <w:div w:id="639960121">
          <w:marLeft w:val="0"/>
          <w:marRight w:val="0"/>
          <w:marTop w:val="0"/>
          <w:marBottom w:val="0"/>
          <w:divBdr>
            <w:top w:val="none" w:sz="0" w:space="0" w:color="auto"/>
            <w:left w:val="none" w:sz="0" w:space="0" w:color="auto"/>
            <w:bottom w:val="none" w:sz="0" w:space="0" w:color="auto"/>
            <w:right w:val="none" w:sz="0" w:space="0" w:color="auto"/>
          </w:divBdr>
        </w:div>
        <w:div w:id="444160529">
          <w:marLeft w:val="0"/>
          <w:marRight w:val="0"/>
          <w:marTop w:val="0"/>
          <w:marBottom w:val="0"/>
          <w:divBdr>
            <w:top w:val="none" w:sz="0" w:space="0" w:color="auto"/>
            <w:left w:val="none" w:sz="0" w:space="0" w:color="auto"/>
            <w:bottom w:val="none" w:sz="0" w:space="0" w:color="auto"/>
            <w:right w:val="none" w:sz="0" w:space="0" w:color="auto"/>
          </w:divBdr>
        </w:div>
        <w:div w:id="1541042430">
          <w:marLeft w:val="0"/>
          <w:marRight w:val="0"/>
          <w:marTop w:val="0"/>
          <w:marBottom w:val="0"/>
          <w:divBdr>
            <w:top w:val="none" w:sz="0" w:space="0" w:color="auto"/>
            <w:left w:val="none" w:sz="0" w:space="0" w:color="auto"/>
            <w:bottom w:val="none" w:sz="0" w:space="0" w:color="auto"/>
            <w:right w:val="none" w:sz="0" w:space="0" w:color="auto"/>
          </w:divBdr>
        </w:div>
        <w:div w:id="1851067586">
          <w:marLeft w:val="0"/>
          <w:marRight w:val="0"/>
          <w:marTop w:val="0"/>
          <w:marBottom w:val="0"/>
          <w:divBdr>
            <w:top w:val="none" w:sz="0" w:space="0" w:color="auto"/>
            <w:left w:val="none" w:sz="0" w:space="0" w:color="auto"/>
            <w:bottom w:val="none" w:sz="0" w:space="0" w:color="auto"/>
            <w:right w:val="none" w:sz="0" w:space="0" w:color="auto"/>
          </w:divBdr>
        </w:div>
        <w:div w:id="58983075">
          <w:marLeft w:val="0"/>
          <w:marRight w:val="0"/>
          <w:marTop w:val="0"/>
          <w:marBottom w:val="0"/>
          <w:divBdr>
            <w:top w:val="none" w:sz="0" w:space="0" w:color="auto"/>
            <w:left w:val="none" w:sz="0" w:space="0" w:color="auto"/>
            <w:bottom w:val="none" w:sz="0" w:space="0" w:color="auto"/>
            <w:right w:val="none" w:sz="0" w:space="0" w:color="auto"/>
          </w:divBdr>
        </w:div>
        <w:div w:id="649212821">
          <w:marLeft w:val="0"/>
          <w:marRight w:val="0"/>
          <w:marTop w:val="0"/>
          <w:marBottom w:val="0"/>
          <w:divBdr>
            <w:top w:val="none" w:sz="0" w:space="0" w:color="auto"/>
            <w:left w:val="none" w:sz="0" w:space="0" w:color="auto"/>
            <w:bottom w:val="none" w:sz="0" w:space="0" w:color="auto"/>
            <w:right w:val="none" w:sz="0" w:space="0" w:color="auto"/>
          </w:divBdr>
        </w:div>
        <w:div w:id="1882354897">
          <w:marLeft w:val="0"/>
          <w:marRight w:val="0"/>
          <w:marTop w:val="0"/>
          <w:marBottom w:val="0"/>
          <w:divBdr>
            <w:top w:val="none" w:sz="0" w:space="0" w:color="auto"/>
            <w:left w:val="none" w:sz="0" w:space="0" w:color="auto"/>
            <w:bottom w:val="none" w:sz="0" w:space="0" w:color="auto"/>
            <w:right w:val="none" w:sz="0" w:space="0" w:color="auto"/>
          </w:divBdr>
        </w:div>
        <w:div w:id="768084420">
          <w:marLeft w:val="0"/>
          <w:marRight w:val="0"/>
          <w:marTop w:val="0"/>
          <w:marBottom w:val="0"/>
          <w:divBdr>
            <w:top w:val="none" w:sz="0" w:space="0" w:color="auto"/>
            <w:left w:val="none" w:sz="0" w:space="0" w:color="auto"/>
            <w:bottom w:val="none" w:sz="0" w:space="0" w:color="auto"/>
            <w:right w:val="none" w:sz="0" w:space="0" w:color="auto"/>
          </w:divBdr>
        </w:div>
        <w:div w:id="621232976">
          <w:marLeft w:val="0"/>
          <w:marRight w:val="0"/>
          <w:marTop w:val="0"/>
          <w:marBottom w:val="0"/>
          <w:divBdr>
            <w:top w:val="none" w:sz="0" w:space="0" w:color="auto"/>
            <w:left w:val="none" w:sz="0" w:space="0" w:color="auto"/>
            <w:bottom w:val="none" w:sz="0" w:space="0" w:color="auto"/>
            <w:right w:val="none" w:sz="0" w:space="0" w:color="auto"/>
          </w:divBdr>
        </w:div>
        <w:div w:id="1637878563">
          <w:marLeft w:val="0"/>
          <w:marRight w:val="0"/>
          <w:marTop w:val="0"/>
          <w:marBottom w:val="0"/>
          <w:divBdr>
            <w:top w:val="none" w:sz="0" w:space="0" w:color="auto"/>
            <w:left w:val="none" w:sz="0" w:space="0" w:color="auto"/>
            <w:bottom w:val="none" w:sz="0" w:space="0" w:color="auto"/>
            <w:right w:val="none" w:sz="0" w:space="0" w:color="auto"/>
          </w:divBdr>
        </w:div>
        <w:div w:id="1030375502">
          <w:marLeft w:val="0"/>
          <w:marRight w:val="0"/>
          <w:marTop w:val="0"/>
          <w:marBottom w:val="0"/>
          <w:divBdr>
            <w:top w:val="none" w:sz="0" w:space="0" w:color="auto"/>
            <w:left w:val="none" w:sz="0" w:space="0" w:color="auto"/>
            <w:bottom w:val="none" w:sz="0" w:space="0" w:color="auto"/>
            <w:right w:val="none" w:sz="0" w:space="0" w:color="auto"/>
          </w:divBdr>
        </w:div>
        <w:div w:id="1703363829">
          <w:marLeft w:val="0"/>
          <w:marRight w:val="0"/>
          <w:marTop w:val="0"/>
          <w:marBottom w:val="0"/>
          <w:divBdr>
            <w:top w:val="none" w:sz="0" w:space="0" w:color="auto"/>
            <w:left w:val="none" w:sz="0" w:space="0" w:color="auto"/>
            <w:bottom w:val="none" w:sz="0" w:space="0" w:color="auto"/>
            <w:right w:val="none" w:sz="0" w:space="0" w:color="auto"/>
          </w:divBdr>
        </w:div>
        <w:div w:id="446437357">
          <w:marLeft w:val="0"/>
          <w:marRight w:val="0"/>
          <w:marTop w:val="0"/>
          <w:marBottom w:val="0"/>
          <w:divBdr>
            <w:top w:val="none" w:sz="0" w:space="0" w:color="auto"/>
            <w:left w:val="none" w:sz="0" w:space="0" w:color="auto"/>
            <w:bottom w:val="none" w:sz="0" w:space="0" w:color="auto"/>
            <w:right w:val="none" w:sz="0" w:space="0" w:color="auto"/>
          </w:divBdr>
        </w:div>
        <w:div w:id="2146924880">
          <w:marLeft w:val="0"/>
          <w:marRight w:val="0"/>
          <w:marTop w:val="0"/>
          <w:marBottom w:val="0"/>
          <w:divBdr>
            <w:top w:val="none" w:sz="0" w:space="0" w:color="auto"/>
            <w:left w:val="none" w:sz="0" w:space="0" w:color="auto"/>
            <w:bottom w:val="none" w:sz="0" w:space="0" w:color="auto"/>
            <w:right w:val="none" w:sz="0" w:space="0" w:color="auto"/>
          </w:divBdr>
        </w:div>
        <w:div w:id="530456532">
          <w:marLeft w:val="0"/>
          <w:marRight w:val="0"/>
          <w:marTop w:val="0"/>
          <w:marBottom w:val="0"/>
          <w:divBdr>
            <w:top w:val="none" w:sz="0" w:space="0" w:color="auto"/>
            <w:left w:val="none" w:sz="0" w:space="0" w:color="auto"/>
            <w:bottom w:val="none" w:sz="0" w:space="0" w:color="auto"/>
            <w:right w:val="none" w:sz="0" w:space="0" w:color="auto"/>
          </w:divBdr>
        </w:div>
        <w:div w:id="367291928">
          <w:marLeft w:val="0"/>
          <w:marRight w:val="0"/>
          <w:marTop w:val="0"/>
          <w:marBottom w:val="0"/>
          <w:divBdr>
            <w:top w:val="none" w:sz="0" w:space="0" w:color="auto"/>
            <w:left w:val="none" w:sz="0" w:space="0" w:color="auto"/>
            <w:bottom w:val="none" w:sz="0" w:space="0" w:color="auto"/>
            <w:right w:val="none" w:sz="0" w:space="0" w:color="auto"/>
          </w:divBdr>
        </w:div>
        <w:div w:id="826552381">
          <w:marLeft w:val="0"/>
          <w:marRight w:val="0"/>
          <w:marTop w:val="0"/>
          <w:marBottom w:val="0"/>
          <w:divBdr>
            <w:top w:val="none" w:sz="0" w:space="0" w:color="auto"/>
            <w:left w:val="none" w:sz="0" w:space="0" w:color="auto"/>
            <w:bottom w:val="none" w:sz="0" w:space="0" w:color="auto"/>
            <w:right w:val="none" w:sz="0" w:space="0" w:color="auto"/>
          </w:divBdr>
        </w:div>
        <w:div w:id="950547307">
          <w:marLeft w:val="0"/>
          <w:marRight w:val="0"/>
          <w:marTop w:val="0"/>
          <w:marBottom w:val="0"/>
          <w:divBdr>
            <w:top w:val="none" w:sz="0" w:space="0" w:color="auto"/>
            <w:left w:val="none" w:sz="0" w:space="0" w:color="auto"/>
            <w:bottom w:val="none" w:sz="0" w:space="0" w:color="auto"/>
            <w:right w:val="none" w:sz="0" w:space="0" w:color="auto"/>
          </w:divBdr>
        </w:div>
        <w:div w:id="662974003">
          <w:marLeft w:val="0"/>
          <w:marRight w:val="0"/>
          <w:marTop w:val="0"/>
          <w:marBottom w:val="0"/>
          <w:divBdr>
            <w:top w:val="none" w:sz="0" w:space="0" w:color="auto"/>
            <w:left w:val="none" w:sz="0" w:space="0" w:color="auto"/>
            <w:bottom w:val="none" w:sz="0" w:space="0" w:color="auto"/>
            <w:right w:val="none" w:sz="0" w:space="0" w:color="auto"/>
          </w:divBdr>
        </w:div>
        <w:div w:id="1719891524">
          <w:marLeft w:val="0"/>
          <w:marRight w:val="0"/>
          <w:marTop w:val="0"/>
          <w:marBottom w:val="0"/>
          <w:divBdr>
            <w:top w:val="none" w:sz="0" w:space="0" w:color="auto"/>
            <w:left w:val="none" w:sz="0" w:space="0" w:color="auto"/>
            <w:bottom w:val="none" w:sz="0" w:space="0" w:color="auto"/>
            <w:right w:val="none" w:sz="0" w:space="0" w:color="auto"/>
          </w:divBdr>
        </w:div>
        <w:div w:id="661278957">
          <w:marLeft w:val="0"/>
          <w:marRight w:val="0"/>
          <w:marTop w:val="0"/>
          <w:marBottom w:val="0"/>
          <w:divBdr>
            <w:top w:val="none" w:sz="0" w:space="0" w:color="auto"/>
            <w:left w:val="none" w:sz="0" w:space="0" w:color="auto"/>
            <w:bottom w:val="none" w:sz="0" w:space="0" w:color="auto"/>
            <w:right w:val="none" w:sz="0" w:space="0" w:color="auto"/>
          </w:divBdr>
        </w:div>
        <w:div w:id="1140345786">
          <w:marLeft w:val="0"/>
          <w:marRight w:val="0"/>
          <w:marTop w:val="0"/>
          <w:marBottom w:val="0"/>
          <w:divBdr>
            <w:top w:val="none" w:sz="0" w:space="0" w:color="auto"/>
            <w:left w:val="none" w:sz="0" w:space="0" w:color="auto"/>
            <w:bottom w:val="none" w:sz="0" w:space="0" w:color="auto"/>
            <w:right w:val="none" w:sz="0" w:space="0" w:color="auto"/>
          </w:divBdr>
        </w:div>
        <w:div w:id="1315526289">
          <w:marLeft w:val="0"/>
          <w:marRight w:val="0"/>
          <w:marTop w:val="0"/>
          <w:marBottom w:val="0"/>
          <w:divBdr>
            <w:top w:val="none" w:sz="0" w:space="0" w:color="auto"/>
            <w:left w:val="none" w:sz="0" w:space="0" w:color="auto"/>
            <w:bottom w:val="none" w:sz="0" w:space="0" w:color="auto"/>
            <w:right w:val="none" w:sz="0" w:space="0" w:color="auto"/>
          </w:divBdr>
        </w:div>
        <w:div w:id="575164454">
          <w:marLeft w:val="0"/>
          <w:marRight w:val="0"/>
          <w:marTop w:val="0"/>
          <w:marBottom w:val="0"/>
          <w:divBdr>
            <w:top w:val="none" w:sz="0" w:space="0" w:color="auto"/>
            <w:left w:val="none" w:sz="0" w:space="0" w:color="auto"/>
            <w:bottom w:val="none" w:sz="0" w:space="0" w:color="auto"/>
            <w:right w:val="none" w:sz="0" w:space="0" w:color="auto"/>
          </w:divBdr>
        </w:div>
        <w:div w:id="1504471774">
          <w:marLeft w:val="0"/>
          <w:marRight w:val="0"/>
          <w:marTop w:val="0"/>
          <w:marBottom w:val="0"/>
          <w:divBdr>
            <w:top w:val="none" w:sz="0" w:space="0" w:color="auto"/>
            <w:left w:val="none" w:sz="0" w:space="0" w:color="auto"/>
            <w:bottom w:val="none" w:sz="0" w:space="0" w:color="auto"/>
            <w:right w:val="none" w:sz="0" w:space="0" w:color="auto"/>
          </w:divBdr>
        </w:div>
        <w:div w:id="19085381">
          <w:marLeft w:val="0"/>
          <w:marRight w:val="0"/>
          <w:marTop w:val="0"/>
          <w:marBottom w:val="0"/>
          <w:divBdr>
            <w:top w:val="none" w:sz="0" w:space="0" w:color="auto"/>
            <w:left w:val="none" w:sz="0" w:space="0" w:color="auto"/>
            <w:bottom w:val="none" w:sz="0" w:space="0" w:color="auto"/>
            <w:right w:val="none" w:sz="0" w:space="0" w:color="auto"/>
          </w:divBdr>
        </w:div>
        <w:div w:id="1475443019">
          <w:marLeft w:val="0"/>
          <w:marRight w:val="0"/>
          <w:marTop w:val="0"/>
          <w:marBottom w:val="0"/>
          <w:divBdr>
            <w:top w:val="none" w:sz="0" w:space="0" w:color="auto"/>
            <w:left w:val="none" w:sz="0" w:space="0" w:color="auto"/>
            <w:bottom w:val="none" w:sz="0" w:space="0" w:color="auto"/>
            <w:right w:val="none" w:sz="0" w:space="0" w:color="auto"/>
          </w:divBdr>
        </w:div>
        <w:div w:id="1804808520">
          <w:marLeft w:val="0"/>
          <w:marRight w:val="0"/>
          <w:marTop w:val="0"/>
          <w:marBottom w:val="0"/>
          <w:divBdr>
            <w:top w:val="none" w:sz="0" w:space="0" w:color="auto"/>
            <w:left w:val="none" w:sz="0" w:space="0" w:color="auto"/>
            <w:bottom w:val="none" w:sz="0" w:space="0" w:color="auto"/>
            <w:right w:val="none" w:sz="0" w:space="0" w:color="auto"/>
          </w:divBdr>
        </w:div>
        <w:div w:id="534469090">
          <w:marLeft w:val="0"/>
          <w:marRight w:val="0"/>
          <w:marTop w:val="0"/>
          <w:marBottom w:val="0"/>
          <w:divBdr>
            <w:top w:val="none" w:sz="0" w:space="0" w:color="auto"/>
            <w:left w:val="none" w:sz="0" w:space="0" w:color="auto"/>
            <w:bottom w:val="none" w:sz="0" w:space="0" w:color="auto"/>
            <w:right w:val="none" w:sz="0" w:space="0" w:color="auto"/>
          </w:divBdr>
        </w:div>
        <w:div w:id="1753163736">
          <w:marLeft w:val="0"/>
          <w:marRight w:val="0"/>
          <w:marTop w:val="0"/>
          <w:marBottom w:val="0"/>
          <w:divBdr>
            <w:top w:val="none" w:sz="0" w:space="0" w:color="auto"/>
            <w:left w:val="none" w:sz="0" w:space="0" w:color="auto"/>
            <w:bottom w:val="none" w:sz="0" w:space="0" w:color="auto"/>
            <w:right w:val="none" w:sz="0" w:space="0" w:color="auto"/>
          </w:divBdr>
        </w:div>
        <w:div w:id="465659040">
          <w:marLeft w:val="0"/>
          <w:marRight w:val="0"/>
          <w:marTop w:val="0"/>
          <w:marBottom w:val="0"/>
          <w:divBdr>
            <w:top w:val="none" w:sz="0" w:space="0" w:color="auto"/>
            <w:left w:val="none" w:sz="0" w:space="0" w:color="auto"/>
            <w:bottom w:val="none" w:sz="0" w:space="0" w:color="auto"/>
            <w:right w:val="none" w:sz="0" w:space="0" w:color="auto"/>
          </w:divBdr>
        </w:div>
        <w:div w:id="1665207754">
          <w:marLeft w:val="0"/>
          <w:marRight w:val="0"/>
          <w:marTop w:val="0"/>
          <w:marBottom w:val="0"/>
          <w:divBdr>
            <w:top w:val="none" w:sz="0" w:space="0" w:color="auto"/>
            <w:left w:val="none" w:sz="0" w:space="0" w:color="auto"/>
            <w:bottom w:val="none" w:sz="0" w:space="0" w:color="auto"/>
            <w:right w:val="none" w:sz="0" w:space="0" w:color="auto"/>
          </w:divBdr>
        </w:div>
        <w:div w:id="379520299">
          <w:marLeft w:val="0"/>
          <w:marRight w:val="0"/>
          <w:marTop w:val="0"/>
          <w:marBottom w:val="0"/>
          <w:divBdr>
            <w:top w:val="none" w:sz="0" w:space="0" w:color="auto"/>
            <w:left w:val="none" w:sz="0" w:space="0" w:color="auto"/>
            <w:bottom w:val="none" w:sz="0" w:space="0" w:color="auto"/>
            <w:right w:val="none" w:sz="0" w:space="0" w:color="auto"/>
          </w:divBdr>
        </w:div>
        <w:div w:id="1239286609">
          <w:marLeft w:val="0"/>
          <w:marRight w:val="0"/>
          <w:marTop w:val="0"/>
          <w:marBottom w:val="0"/>
          <w:divBdr>
            <w:top w:val="none" w:sz="0" w:space="0" w:color="auto"/>
            <w:left w:val="none" w:sz="0" w:space="0" w:color="auto"/>
            <w:bottom w:val="none" w:sz="0" w:space="0" w:color="auto"/>
            <w:right w:val="none" w:sz="0" w:space="0" w:color="auto"/>
          </w:divBdr>
        </w:div>
        <w:div w:id="810900819">
          <w:marLeft w:val="0"/>
          <w:marRight w:val="0"/>
          <w:marTop w:val="0"/>
          <w:marBottom w:val="0"/>
          <w:divBdr>
            <w:top w:val="none" w:sz="0" w:space="0" w:color="auto"/>
            <w:left w:val="none" w:sz="0" w:space="0" w:color="auto"/>
            <w:bottom w:val="none" w:sz="0" w:space="0" w:color="auto"/>
            <w:right w:val="none" w:sz="0" w:space="0" w:color="auto"/>
          </w:divBdr>
        </w:div>
        <w:div w:id="1341736076">
          <w:marLeft w:val="0"/>
          <w:marRight w:val="0"/>
          <w:marTop w:val="0"/>
          <w:marBottom w:val="0"/>
          <w:divBdr>
            <w:top w:val="none" w:sz="0" w:space="0" w:color="auto"/>
            <w:left w:val="none" w:sz="0" w:space="0" w:color="auto"/>
            <w:bottom w:val="none" w:sz="0" w:space="0" w:color="auto"/>
            <w:right w:val="none" w:sz="0" w:space="0" w:color="auto"/>
          </w:divBdr>
        </w:div>
        <w:div w:id="1419719082">
          <w:marLeft w:val="0"/>
          <w:marRight w:val="0"/>
          <w:marTop w:val="0"/>
          <w:marBottom w:val="0"/>
          <w:divBdr>
            <w:top w:val="none" w:sz="0" w:space="0" w:color="auto"/>
            <w:left w:val="none" w:sz="0" w:space="0" w:color="auto"/>
            <w:bottom w:val="none" w:sz="0" w:space="0" w:color="auto"/>
            <w:right w:val="none" w:sz="0" w:space="0" w:color="auto"/>
          </w:divBdr>
        </w:div>
        <w:div w:id="1628661231">
          <w:marLeft w:val="0"/>
          <w:marRight w:val="0"/>
          <w:marTop w:val="0"/>
          <w:marBottom w:val="0"/>
          <w:divBdr>
            <w:top w:val="none" w:sz="0" w:space="0" w:color="auto"/>
            <w:left w:val="none" w:sz="0" w:space="0" w:color="auto"/>
            <w:bottom w:val="none" w:sz="0" w:space="0" w:color="auto"/>
            <w:right w:val="none" w:sz="0" w:space="0" w:color="auto"/>
          </w:divBdr>
        </w:div>
        <w:div w:id="704065012">
          <w:marLeft w:val="0"/>
          <w:marRight w:val="0"/>
          <w:marTop w:val="0"/>
          <w:marBottom w:val="0"/>
          <w:divBdr>
            <w:top w:val="none" w:sz="0" w:space="0" w:color="auto"/>
            <w:left w:val="none" w:sz="0" w:space="0" w:color="auto"/>
            <w:bottom w:val="none" w:sz="0" w:space="0" w:color="auto"/>
            <w:right w:val="none" w:sz="0" w:space="0" w:color="auto"/>
          </w:divBdr>
        </w:div>
        <w:div w:id="259028175">
          <w:marLeft w:val="0"/>
          <w:marRight w:val="0"/>
          <w:marTop w:val="0"/>
          <w:marBottom w:val="0"/>
          <w:divBdr>
            <w:top w:val="none" w:sz="0" w:space="0" w:color="auto"/>
            <w:left w:val="none" w:sz="0" w:space="0" w:color="auto"/>
            <w:bottom w:val="none" w:sz="0" w:space="0" w:color="auto"/>
            <w:right w:val="none" w:sz="0" w:space="0" w:color="auto"/>
          </w:divBdr>
        </w:div>
        <w:div w:id="1255626222">
          <w:marLeft w:val="0"/>
          <w:marRight w:val="0"/>
          <w:marTop w:val="0"/>
          <w:marBottom w:val="0"/>
          <w:divBdr>
            <w:top w:val="none" w:sz="0" w:space="0" w:color="auto"/>
            <w:left w:val="none" w:sz="0" w:space="0" w:color="auto"/>
            <w:bottom w:val="none" w:sz="0" w:space="0" w:color="auto"/>
            <w:right w:val="none" w:sz="0" w:space="0" w:color="auto"/>
          </w:divBdr>
        </w:div>
        <w:div w:id="812914186">
          <w:marLeft w:val="0"/>
          <w:marRight w:val="0"/>
          <w:marTop w:val="0"/>
          <w:marBottom w:val="0"/>
          <w:divBdr>
            <w:top w:val="none" w:sz="0" w:space="0" w:color="auto"/>
            <w:left w:val="none" w:sz="0" w:space="0" w:color="auto"/>
            <w:bottom w:val="none" w:sz="0" w:space="0" w:color="auto"/>
            <w:right w:val="none" w:sz="0" w:space="0" w:color="auto"/>
          </w:divBdr>
        </w:div>
        <w:div w:id="248084815">
          <w:marLeft w:val="0"/>
          <w:marRight w:val="0"/>
          <w:marTop w:val="0"/>
          <w:marBottom w:val="0"/>
          <w:divBdr>
            <w:top w:val="none" w:sz="0" w:space="0" w:color="auto"/>
            <w:left w:val="none" w:sz="0" w:space="0" w:color="auto"/>
            <w:bottom w:val="none" w:sz="0" w:space="0" w:color="auto"/>
            <w:right w:val="none" w:sz="0" w:space="0" w:color="auto"/>
          </w:divBdr>
        </w:div>
        <w:div w:id="94175773">
          <w:marLeft w:val="0"/>
          <w:marRight w:val="0"/>
          <w:marTop w:val="0"/>
          <w:marBottom w:val="0"/>
          <w:divBdr>
            <w:top w:val="none" w:sz="0" w:space="0" w:color="auto"/>
            <w:left w:val="none" w:sz="0" w:space="0" w:color="auto"/>
            <w:bottom w:val="none" w:sz="0" w:space="0" w:color="auto"/>
            <w:right w:val="none" w:sz="0" w:space="0" w:color="auto"/>
          </w:divBdr>
        </w:div>
        <w:div w:id="747653202">
          <w:marLeft w:val="0"/>
          <w:marRight w:val="0"/>
          <w:marTop w:val="0"/>
          <w:marBottom w:val="0"/>
          <w:divBdr>
            <w:top w:val="none" w:sz="0" w:space="0" w:color="auto"/>
            <w:left w:val="none" w:sz="0" w:space="0" w:color="auto"/>
            <w:bottom w:val="none" w:sz="0" w:space="0" w:color="auto"/>
            <w:right w:val="none" w:sz="0" w:space="0" w:color="auto"/>
          </w:divBdr>
        </w:div>
        <w:div w:id="309286562">
          <w:marLeft w:val="0"/>
          <w:marRight w:val="0"/>
          <w:marTop w:val="0"/>
          <w:marBottom w:val="0"/>
          <w:divBdr>
            <w:top w:val="none" w:sz="0" w:space="0" w:color="auto"/>
            <w:left w:val="none" w:sz="0" w:space="0" w:color="auto"/>
            <w:bottom w:val="none" w:sz="0" w:space="0" w:color="auto"/>
            <w:right w:val="none" w:sz="0" w:space="0" w:color="auto"/>
          </w:divBdr>
        </w:div>
        <w:div w:id="728963954">
          <w:marLeft w:val="0"/>
          <w:marRight w:val="0"/>
          <w:marTop w:val="0"/>
          <w:marBottom w:val="0"/>
          <w:divBdr>
            <w:top w:val="none" w:sz="0" w:space="0" w:color="auto"/>
            <w:left w:val="none" w:sz="0" w:space="0" w:color="auto"/>
            <w:bottom w:val="none" w:sz="0" w:space="0" w:color="auto"/>
            <w:right w:val="none" w:sz="0" w:space="0" w:color="auto"/>
          </w:divBdr>
        </w:div>
        <w:div w:id="1899242650">
          <w:marLeft w:val="0"/>
          <w:marRight w:val="0"/>
          <w:marTop w:val="0"/>
          <w:marBottom w:val="0"/>
          <w:divBdr>
            <w:top w:val="none" w:sz="0" w:space="0" w:color="auto"/>
            <w:left w:val="none" w:sz="0" w:space="0" w:color="auto"/>
            <w:bottom w:val="none" w:sz="0" w:space="0" w:color="auto"/>
            <w:right w:val="none" w:sz="0" w:space="0" w:color="auto"/>
          </w:divBdr>
        </w:div>
        <w:div w:id="794179932">
          <w:marLeft w:val="0"/>
          <w:marRight w:val="0"/>
          <w:marTop w:val="0"/>
          <w:marBottom w:val="0"/>
          <w:divBdr>
            <w:top w:val="none" w:sz="0" w:space="0" w:color="auto"/>
            <w:left w:val="none" w:sz="0" w:space="0" w:color="auto"/>
            <w:bottom w:val="none" w:sz="0" w:space="0" w:color="auto"/>
            <w:right w:val="none" w:sz="0" w:space="0" w:color="auto"/>
          </w:divBdr>
        </w:div>
        <w:div w:id="263071438">
          <w:marLeft w:val="0"/>
          <w:marRight w:val="0"/>
          <w:marTop w:val="0"/>
          <w:marBottom w:val="0"/>
          <w:divBdr>
            <w:top w:val="none" w:sz="0" w:space="0" w:color="auto"/>
            <w:left w:val="none" w:sz="0" w:space="0" w:color="auto"/>
            <w:bottom w:val="none" w:sz="0" w:space="0" w:color="auto"/>
            <w:right w:val="none" w:sz="0" w:space="0" w:color="auto"/>
          </w:divBdr>
        </w:div>
        <w:div w:id="1324242027">
          <w:marLeft w:val="0"/>
          <w:marRight w:val="0"/>
          <w:marTop w:val="0"/>
          <w:marBottom w:val="0"/>
          <w:divBdr>
            <w:top w:val="none" w:sz="0" w:space="0" w:color="auto"/>
            <w:left w:val="none" w:sz="0" w:space="0" w:color="auto"/>
            <w:bottom w:val="none" w:sz="0" w:space="0" w:color="auto"/>
            <w:right w:val="none" w:sz="0" w:space="0" w:color="auto"/>
          </w:divBdr>
        </w:div>
        <w:div w:id="1044914724">
          <w:marLeft w:val="0"/>
          <w:marRight w:val="0"/>
          <w:marTop w:val="0"/>
          <w:marBottom w:val="0"/>
          <w:divBdr>
            <w:top w:val="none" w:sz="0" w:space="0" w:color="auto"/>
            <w:left w:val="none" w:sz="0" w:space="0" w:color="auto"/>
            <w:bottom w:val="none" w:sz="0" w:space="0" w:color="auto"/>
            <w:right w:val="none" w:sz="0" w:space="0" w:color="auto"/>
          </w:divBdr>
        </w:div>
        <w:div w:id="1379625319">
          <w:marLeft w:val="0"/>
          <w:marRight w:val="0"/>
          <w:marTop w:val="0"/>
          <w:marBottom w:val="0"/>
          <w:divBdr>
            <w:top w:val="none" w:sz="0" w:space="0" w:color="auto"/>
            <w:left w:val="none" w:sz="0" w:space="0" w:color="auto"/>
            <w:bottom w:val="none" w:sz="0" w:space="0" w:color="auto"/>
            <w:right w:val="none" w:sz="0" w:space="0" w:color="auto"/>
          </w:divBdr>
        </w:div>
        <w:div w:id="1153180683">
          <w:marLeft w:val="0"/>
          <w:marRight w:val="0"/>
          <w:marTop w:val="0"/>
          <w:marBottom w:val="0"/>
          <w:divBdr>
            <w:top w:val="none" w:sz="0" w:space="0" w:color="auto"/>
            <w:left w:val="none" w:sz="0" w:space="0" w:color="auto"/>
            <w:bottom w:val="none" w:sz="0" w:space="0" w:color="auto"/>
            <w:right w:val="none" w:sz="0" w:space="0" w:color="auto"/>
          </w:divBdr>
        </w:div>
        <w:div w:id="1564174728">
          <w:marLeft w:val="0"/>
          <w:marRight w:val="0"/>
          <w:marTop w:val="0"/>
          <w:marBottom w:val="0"/>
          <w:divBdr>
            <w:top w:val="none" w:sz="0" w:space="0" w:color="auto"/>
            <w:left w:val="none" w:sz="0" w:space="0" w:color="auto"/>
            <w:bottom w:val="none" w:sz="0" w:space="0" w:color="auto"/>
            <w:right w:val="none" w:sz="0" w:space="0" w:color="auto"/>
          </w:divBdr>
        </w:div>
        <w:div w:id="613439757">
          <w:marLeft w:val="0"/>
          <w:marRight w:val="0"/>
          <w:marTop w:val="0"/>
          <w:marBottom w:val="0"/>
          <w:divBdr>
            <w:top w:val="none" w:sz="0" w:space="0" w:color="auto"/>
            <w:left w:val="none" w:sz="0" w:space="0" w:color="auto"/>
            <w:bottom w:val="none" w:sz="0" w:space="0" w:color="auto"/>
            <w:right w:val="none" w:sz="0" w:space="0" w:color="auto"/>
          </w:divBdr>
        </w:div>
        <w:div w:id="1477453970">
          <w:marLeft w:val="0"/>
          <w:marRight w:val="0"/>
          <w:marTop w:val="0"/>
          <w:marBottom w:val="0"/>
          <w:divBdr>
            <w:top w:val="none" w:sz="0" w:space="0" w:color="auto"/>
            <w:left w:val="none" w:sz="0" w:space="0" w:color="auto"/>
            <w:bottom w:val="none" w:sz="0" w:space="0" w:color="auto"/>
            <w:right w:val="none" w:sz="0" w:space="0" w:color="auto"/>
          </w:divBdr>
        </w:div>
        <w:div w:id="162356342">
          <w:marLeft w:val="0"/>
          <w:marRight w:val="0"/>
          <w:marTop w:val="0"/>
          <w:marBottom w:val="0"/>
          <w:divBdr>
            <w:top w:val="none" w:sz="0" w:space="0" w:color="auto"/>
            <w:left w:val="none" w:sz="0" w:space="0" w:color="auto"/>
            <w:bottom w:val="none" w:sz="0" w:space="0" w:color="auto"/>
            <w:right w:val="none" w:sz="0" w:space="0" w:color="auto"/>
          </w:divBdr>
        </w:div>
        <w:div w:id="1219510485">
          <w:marLeft w:val="0"/>
          <w:marRight w:val="0"/>
          <w:marTop w:val="0"/>
          <w:marBottom w:val="0"/>
          <w:divBdr>
            <w:top w:val="none" w:sz="0" w:space="0" w:color="auto"/>
            <w:left w:val="none" w:sz="0" w:space="0" w:color="auto"/>
            <w:bottom w:val="none" w:sz="0" w:space="0" w:color="auto"/>
            <w:right w:val="none" w:sz="0" w:space="0" w:color="auto"/>
          </w:divBdr>
        </w:div>
        <w:div w:id="1414937635">
          <w:marLeft w:val="0"/>
          <w:marRight w:val="0"/>
          <w:marTop w:val="0"/>
          <w:marBottom w:val="0"/>
          <w:divBdr>
            <w:top w:val="none" w:sz="0" w:space="0" w:color="auto"/>
            <w:left w:val="none" w:sz="0" w:space="0" w:color="auto"/>
            <w:bottom w:val="none" w:sz="0" w:space="0" w:color="auto"/>
            <w:right w:val="none" w:sz="0" w:space="0" w:color="auto"/>
          </w:divBdr>
        </w:div>
        <w:div w:id="451555031">
          <w:marLeft w:val="0"/>
          <w:marRight w:val="0"/>
          <w:marTop w:val="0"/>
          <w:marBottom w:val="0"/>
          <w:divBdr>
            <w:top w:val="none" w:sz="0" w:space="0" w:color="auto"/>
            <w:left w:val="none" w:sz="0" w:space="0" w:color="auto"/>
            <w:bottom w:val="none" w:sz="0" w:space="0" w:color="auto"/>
            <w:right w:val="none" w:sz="0" w:space="0" w:color="auto"/>
          </w:divBdr>
        </w:div>
        <w:div w:id="2090468584">
          <w:marLeft w:val="0"/>
          <w:marRight w:val="0"/>
          <w:marTop w:val="0"/>
          <w:marBottom w:val="0"/>
          <w:divBdr>
            <w:top w:val="none" w:sz="0" w:space="0" w:color="auto"/>
            <w:left w:val="none" w:sz="0" w:space="0" w:color="auto"/>
            <w:bottom w:val="none" w:sz="0" w:space="0" w:color="auto"/>
            <w:right w:val="none" w:sz="0" w:space="0" w:color="auto"/>
          </w:divBdr>
        </w:div>
        <w:div w:id="1003312457">
          <w:marLeft w:val="0"/>
          <w:marRight w:val="0"/>
          <w:marTop w:val="0"/>
          <w:marBottom w:val="0"/>
          <w:divBdr>
            <w:top w:val="none" w:sz="0" w:space="0" w:color="auto"/>
            <w:left w:val="none" w:sz="0" w:space="0" w:color="auto"/>
            <w:bottom w:val="none" w:sz="0" w:space="0" w:color="auto"/>
            <w:right w:val="none" w:sz="0" w:space="0" w:color="auto"/>
          </w:divBdr>
        </w:div>
        <w:div w:id="101654754">
          <w:marLeft w:val="0"/>
          <w:marRight w:val="0"/>
          <w:marTop w:val="0"/>
          <w:marBottom w:val="0"/>
          <w:divBdr>
            <w:top w:val="none" w:sz="0" w:space="0" w:color="auto"/>
            <w:left w:val="none" w:sz="0" w:space="0" w:color="auto"/>
            <w:bottom w:val="none" w:sz="0" w:space="0" w:color="auto"/>
            <w:right w:val="none" w:sz="0" w:space="0" w:color="auto"/>
          </w:divBdr>
        </w:div>
        <w:div w:id="194464666">
          <w:marLeft w:val="0"/>
          <w:marRight w:val="0"/>
          <w:marTop w:val="0"/>
          <w:marBottom w:val="0"/>
          <w:divBdr>
            <w:top w:val="none" w:sz="0" w:space="0" w:color="auto"/>
            <w:left w:val="none" w:sz="0" w:space="0" w:color="auto"/>
            <w:bottom w:val="none" w:sz="0" w:space="0" w:color="auto"/>
            <w:right w:val="none" w:sz="0" w:space="0" w:color="auto"/>
          </w:divBdr>
        </w:div>
        <w:div w:id="30959471">
          <w:marLeft w:val="0"/>
          <w:marRight w:val="0"/>
          <w:marTop w:val="0"/>
          <w:marBottom w:val="0"/>
          <w:divBdr>
            <w:top w:val="none" w:sz="0" w:space="0" w:color="auto"/>
            <w:left w:val="none" w:sz="0" w:space="0" w:color="auto"/>
            <w:bottom w:val="none" w:sz="0" w:space="0" w:color="auto"/>
            <w:right w:val="none" w:sz="0" w:space="0" w:color="auto"/>
          </w:divBdr>
        </w:div>
        <w:div w:id="561331435">
          <w:marLeft w:val="0"/>
          <w:marRight w:val="0"/>
          <w:marTop w:val="0"/>
          <w:marBottom w:val="0"/>
          <w:divBdr>
            <w:top w:val="none" w:sz="0" w:space="0" w:color="auto"/>
            <w:left w:val="none" w:sz="0" w:space="0" w:color="auto"/>
            <w:bottom w:val="none" w:sz="0" w:space="0" w:color="auto"/>
            <w:right w:val="none" w:sz="0" w:space="0" w:color="auto"/>
          </w:divBdr>
        </w:div>
        <w:div w:id="294409654">
          <w:marLeft w:val="0"/>
          <w:marRight w:val="0"/>
          <w:marTop w:val="0"/>
          <w:marBottom w:val="0"/>
          <w:divBdr>
            <w:top w:val="none" w:sz="0" w:space="0" w:color="auto"/>
            <w:left w:val="none" w:sz="0" w:space="0" w:color="auto"/>
            <w:bottom w:val="none" w:sz="0" w:space="0" w:color="auto"/>
            <w:right w:val="none" w:sz="0" w:space="0" w:color="auto"/>
          </w:divBdr>
        </w:div>
        <w:div w:id="1124615652">
          <w:marLeft w:val="0"/>
          <w:marRight w:val="0"/>
          <w:marTop w:val="0"/>
          <w:marBottom w:val="0"/>
          <w:divBdr>
            <w:top w:val="none" w:sz="0" w:space="0" w:color="auto"/>
            <w:left w:val="none" w:sz="0" w:space="0" w:color="auto"/>
            <w:bottom w:val="none" w:sz="0" w:space="0" w:color="auto"/>
            <w:right w:val="none" w:sz="0" w:space="0" w:color="auto"/>
          </w:divBdr>
        </w:div>
        <w:div w:id="1336035232">
          <w:marLeft w:val="0"/>
          <w:marRight w:val="0"/>
          <w:marTop w:val="0"/>
          <w:marBottom w:val="0"/>
          <w:divBdr>
            <w:top w:val="none" w:sz="0" w:space="0" w:color="auto"/>
            <w:left w:val="none" w:sz="0" w:space="0" w:color="auto"/>
            <w:bottom w:val="none" w:sz="0" w:space="0" w:color="auto"/>
            <w:right w:val="none" w:sz="0" w:space="0" w:color="auto"/>
          </w:divBdr>
        </w:div>
        <w:div w:id="1566574525">
          <w:marLeft w:val="0"/>
          <w:marRight w:val="0"/>
          <w:marTop w:val="0"/>
          <w:marBottom w:val="0"/>
          <w:divBdr>
            <w:top w:val="none" w:sz="0" w:space="0" w:color="auto"/>
            <w:left w:val="none" w:sz="0" w:space="0" w:color="auto"/>
            <w:bottom w:val="none" w:sz="0" w:space="0" w:color="auto"/>
            <w:right w:val="none" w:sz="0" w:space="0" w:color="auto"/>
          </w:divBdr>
        </w:div>
        <w:div w:id="1935363478">
          <w:marLeft w:val="0"/>
          <w:marRight w:val="0"/>
          <w:marTop w:val="0"/>
          <w:marBottom w:val="0"/>
          <w:divBdr>
            <w:top w:val="none" w:sz="0" w:space="0" w:color="auto"/>
            <w:left w:val="none" w:sz="0" w:space="0" w:color="auto"/>
            <w:bottom w:val="none" w:sz="0" w:space="0" w:color="auto"/>
            <w:right w:val="none" w:sz="0" w:space="0" w:color="auto"/>
          </w:divBdr>
        </w:div>
        <w:div w:id="286861550">
          <w:marLeft w:val="0"/>
          <w:marRight w:val="0"/>
          <w:marTop w:val="0"/>
          <w:marBottom w:val="0"/>
          <w:divBdr>
            <w:top w:val="none" w:sz="0" w:space="0" w:color="auto"/>
            <w:left w:val="none" w:sz="0" w:space="0" w:color="auto"/>
            <w:bottom w:val="none" w:sz="0" w:space="0" w:color="auto"/>
            <w:right w:val="none" w:sz="0" w:space="0" w:color="auto"/>
          </w:divBdr>
        </w:div>
        <w:div w:id="1487864637">
          <w:marLeft w:val="0"/>
          <w:marRight w:val="0"/>
          <w:marTop w:val="0"/>
          <w:marBottom w:val="0"/>
          <w:divBdr>
            <w:top w:val="none" w:sz="0" w:space="0" w:color="auto"/>
            <w:left w:val="none" w:sz="0" w:space="0" w:color="auto"/>
            <w:bottom w:val="none" w:sz="0" w:space="0" w:color="auto"/>
            <w:right w:val="none" w:sz="0" w:space="0" w:color="auto"/>
          </w:divBdr>
        </w:div>
        <w:div w:id="1162693978">
          <w:marLeft w:val="0"/>
          <w:marRight w:val="0"/>
          <w:marTop w:val="0"/>
          <w:marBottom w:val="0"/>
          <w:divBdr>
            <w:top w:val="none" w:sz="0" w:space="0" w:color="auto"/>
            <w:left w:val="none" w:sz="0" w:space="0" w:color="auto"/>
            <w:bottom w:val="none" w:sz="0" w:space="0" w:color="auto"/>
            <w:right w:val="none" w:sz="0" w:space="0" w:color="auto"/>
          </w:divBdr>
        </w:div>
        <w:div w:id="214701830">
          <w:marLeft w:val="0"/>
          <w:marRight w:val="0"/>
          <w:marTop w:val="0"/>
          <w:marBottom w:val="0"/>
          <w:divBdr>
            <w:top w:val="none" w:sz="0" w:space="0" w:color="auto"/>
            <w:left w:val="none" w:sz="0" w:space="0" w:color="auto"/>
            <w:bottom w:val="none" w:sz="0" w:space="0" w:color="auto"/>
            <w:right w:val="none" w:sz="0" w:space="0" w:color="auto"/>
          </w:divBdr>
        </w:div>
        <w:div w:id="1447849826">
          <w:marLeft w:val="0"/>
          <w:marRight w:val="0"/>
          <w:marTop w:val="0"/>
          <w:marBottom w:val="0"/>
          <w:divBdr>
            <w:top w:val="none" w:sz="0" w:space="0" w:color="auto"/>
            <w:left w:val="none" w:sz="0" w:space="0" w:color="auto"/>
            <w:bottom w:val="none" w:sz="0" w:space="0" w:color="auto"/>
            <w:right w:val="none" w:sz="0" w:space="0" w:color="auto"/>
          </w:divBdr>
        </w:div>
        <w:div w:id="975377244">
          <w:marLeft w:val="0"/>
          <w:marRight w:val="0"/>
          <w:marTop w:val="0"/>
          <w:marBottom w:val="0"/>
          <w:divBdr>
            <w:top w:val="none" w:sz="0" w:space="0" w:color="auto"/>
            <w:left w:val="none" w:sz="0" w:space="0" w:color="auto"/>
            <w:bottom w:val="none" w:sz="0" w:space="0" w:color="auto"/>
            <w:right w:val="none" w:sz="0" w:space="0" w:color="auto"/>
          </w:divBdr>
        </w:div>
        <w:div w:id="782725983">
          <w:marLeft w:val="0"/>
          <w:marRight w:val="0"/>
          <w:marTop w:val="0"/>
          <w:marBottom w:val="0"/>
          <w:divBdr>
            <w:top w:val="none" w:sz="0" w:space="0" w:color="auto"/>
            <w:left w:val="none" w:sz="0" w:space="0" w:color="auto"/>
            <w:bottom w:val="none" w:sz="0" w:space="0" w:color="auto"/>
            <w:right w:val="none" w:sz="0" w:space="0" w:color="auto"/>
          </w:divBdr>
        </w:div>
        <w:div w:id="1083646641">
          <w:marLeft w:val="0"/>
          <w:marRight w:val="0"/>
          <w:marTop w:val="0"/>
          <w:marBottom w:val="0"/>
          <w:divBdr>
            <w:top w:val="none" w:sz="0" w:space="0" w:color="auto"/>
            <w:left w:val="none" w:sz="0" w:space="0" w:color="auto"/>
            <w:bottom w:val="none" w:sz="0" w:space="0" w:color="auto"/>
            <w:right w:val="none" w:sz="0" w:space="0" w:color="auto"/>
          </w:divBdr>
        </w:div>
        <w:div w:id="1810584559">
          <w:marLeft w:val="0"/>
          <w:marRight w:val="0"/>
          <w:marTop w:val="0"/>
          <w:marBottom w:val="0"/>
          <w:divBdr>
            <w:top w:val="none" w:sz="0" w:space="0" w:color="auto"/>
            <w:left w:val="none" w:sz="0" w:space="0" w:color="auto"/>
            <w:bottom w:val="none" w:sz="0" w:space="0" w:color="auto"/>
            <w:right w:val="none" w:sz="0" w:space="0" w:color="auto"/>
          </w:divBdr>
        </w:div>
        <w:div w:id="376247895">
          <w:marLeft w:val="0"/>
          <w:marRight w:val="0"/>
          <w:marTop w:val="0"/>
          <w:marBottom w:val="0"/>
          <w:divBdr>
            <w:top w:val="none" w:sz="0" w:space="0" w:color="auto"/>
            <w:left w:val="none" w:sz="0" w:space="0" w:color="auto"/>
            <w:bottom w:val="none" w:sz="0" w:space="0" w:color="auto"/>
            <w:right w:val="none" w:sz="0" w:space="0" w:color="auto"/>
          </w:divBdr>
        </w:div>
        <w:div w:id="676268265">
          <w:marLeft w:val="0"/>
          <w:marRight w:val="0"/>
          <w:marTop w:val="0"/>
          <w:marBottom w:val="0"/>
          <w:divBdr>
            <w:top w:val="none" w:sz="0" w:space="0" w:color="auto"/>
            <w:left w:val="none" w:sz="0" w:space="0" w:color="auto"/>
            <w:bottom w:val="none" w:sz="0" w:space="0" w:color="auto"/>
            <w:right w:val="none" w:sz="0" w:space="0" w:color="auto"/>
          </w:divBdr>
        </w:div>
        <w:div w:id="1464234779">
          <w:marLeft w:val="0"/>
          <w:marRight w:val="0"/>
          <w:marTop w:val="0"/>
          <w:marBottom w:val="0"/>
          <w:divBdr>
            <w:top w:val="none" w:sz="0" w:space="0" w:color="auto"/>
            <w:left w:val="none" w:sz="0" w:space="0" w:color="auto"/>
            <w:bottom w:val="none" w:sz="0" w:space="0" w:color="auto"/>
            <w:right w:val="none" w:sz="0" w:space="0" w:color="auto"/>
          </w:divBdr>
        </w:div>
        <w:div w:id="154732375">
          <w:marLeft w:val="0"/>
          <w:marRight w:val="0"/>
          <w:marTop w:val="0"/>
          <w:marBottom w:val="0"/>
          <w:divBdr>
            <w:top w:val="none" w:sz="0" w:space="0" w:color="auto"/>
            <w:left w:val="none" w:sz="0" w:space="0" w:color="auto"/>
            <w:bottom w:val="none" w:sz="0" w:space="0" w:color="auto"/>
            <w:right w:val="none" w:sz="0" w:space="0" w:color="auto"/>
          </w:divBdr>
        </w:div>
        <w:div w:id="304048717">
          <w:marLeft w:val="0"/>
          <w:marRight w:val="0"/>
          <w:marTop w:val="0"/>
          <w:marBottom w:val="0"/>
          <w:divBdr>
            <w:top w:val="none" w:sz="0" w:space="0" w:color="auto"/>
            <w:left w:val="none" w:sz="0" w:space="0" w:color="auto"/>
            <w:bottom w:val="none" w:sz="0" w:space="0" w:color="auto"/>
            <w:right w:val="none" w:sz="0" w:space="0" w:color="auto"/>
          </w:divBdr>
        </w:div>
        <w:div w:id="686372858">
          <w:marLeft w:val="0"/>
          <w:marRight w:val="0"/>
          <w:marTop w:val="0"/>
          <w:marBottom w:val="0"/>
          <w:divBdr>
            <w:top w:val="none" w:sz="0" w:space="0" w:color="auto"/>
            <w:left w:val="none" w:sz="0" w:space="0" w:color="auto"/>
            <w:bottom w:val="none" w:sz="0" w:space="0" w:color="auto"/>
            <w:right w:val="none" w:sz="0" w:space="0" w:color="auto"/>
          </w:divBdr>
        </w:div>
        <w:div w:id="492533007">
          <w:marLeft w:val="0"/>
          <w:marRight w:val="0"/>
          <w:marTop w:val="0"/>
          <w:marBottom w:val="0"/>
          <w:divBdr>
            <w:top w:val="none" w:sz="0" w:space="0" w:color="auto"/>
            <w:left w:val="none" w:sz="0" w:space="0" w:color="auto"/>
            <w:bottom w:val="none" w:sz="0" w:space="0" w:color="auto"/>
            <w:right w:val="none" w:sz="0" w:space="0" w:color="auto"/>
          </w:divBdr>
        </w:div>
        <w:div w:id="1515994632">
          <w:marLeft w:val="0"/>
          <w:marRight w:val="0"/>
          <w:marTop w:val="0"/>
          <w:marBottom w:val="0"/>
          <w:divBdr>
            <w:top w:val="none" w:sz="0" w:space="0" w:color="auto"/>
            <w:left w:val="none" w:sz="0" w:space="0" w:color="auto"/>
            <w:bottom w:val="none" w:sz="0" w:space="0" w:color="auto"/>
            <w:right w:val="none" w:sz="0" w:space="0" w:color="auto"/>
          </w:divBdr>
        </w:div>
        <w:div w:id="1214656930">
          <w:marLeft w:val="0"/>
          <w:marRight w:val="0"/>
          <w:marTop w:val="0"/>
          <w:marBottom w:val="0"/>
          <w:divBdr>
            <w:top w:val="none" w:sz="0" w:space="0" w:color="auto"/>
            <w:left w:val="none" w:sz="0" w:space="0" w:color="auto"/>
            <w:bottom w:val="none" w:sz="0" w:space="0" w:color="auto"/>
            <w:right w:val="none" w:sz="0" w:space="0" w:color="auto"/>
          </w:divBdr>
        </w:div>
        <w:div w:id="638614006">
          <w:marLeft w:val="0"/>
          <w:marRight w:val="0"/>
          <w:marTop w:val="0"/>
          <w:marBottom w:val="0"/>
          <w:divBdr>
            <w:top w:val="none" w:sz="0" w:space="0" w:color="auto"/>
            <w:left w:val="none" w:sz="0" w:space="0" w:color="auto"/>
            <w:bottom w:val="none" w:sz="0" w:space="0" w:color="auto"/>
            <w:right w:val="none" w:sz="0" w:space="0" w:color="auto"/>
          </w:divBdr>
        </w:div>
        <w:div w:id="1820416965">
          <w:marLeft w:val="0"/>
          <w:marRight w:val="0"/>
          <w:marTop w:val="0"/>
          <w:marBottom w:val="0"/>
          <w:divBdr>
            <w:top w:val="none" w:sz="0" w:space="0" w:color="auto"/>
            <w:left w:val="none" w:sz="0" w:space="0" w:color="auto"/>
            <w:bottom w:val="none" w:sz="0" w:space="0" w:color="auto"/>
            <w:right w:val="none" w:sz="0" w:space="0" w:color="auto"/>
          </w:divBdr>
        </w:div>
        <w:div w:id="1100250682">
          <w:marLeft w:val="0"/>
          <w:marRight w:val="0"/>
          <w:marTop w:val="0"/>
          <w:marBottom w:val="0"/>
          <w:divBdr>
            <w:top w:val="none" w:sz="0" w:space="0" w:color="auto"/>
            <w:left w:val="none" w:sz="0" w:space="0" w:color="auto"/>
            <w:bottom w:val="none" w:sz="0" w:space="0" w:color="auto"/>
            <w:right w:val="none" w:sz="0" w:space="0" w:color="auto"/>
          </w:divBdr>
        </w:div>
        <w:div w:id="875577895">
          <w:marLeft w:val="0"/>
          <w:marRight w:val="0"/>
          <w:marTop w:val="0"/>
          <w:marBottom w:val="0"/>
          <w:divBdr>
            <w:top w:val="none" w:sz="0" w:space="0" w:color="auto"/>
            <w:left w:val="none" w:sz="0" w:space="0" w:color="auto"/>
            <w:bottom w:val="none" w:sz="0" w:space="0" w:color="auto"/>
            <w:right w:val="none" w:sz="0" w:space="0" w:color="auto"/>
          </w:divBdr>
        </w:div>
        <w:div w:id="1615670047">
          <w:marLeft w:val="0"/>
          <w:marRight w:val="0"/>
          <w:marTop w:val="0"/>
          <w:marBottom w:val="0"/>
          <w:divBdr>
            <w:top w:val="none" w:sz="0" w:space="0" w:color="auto"/>
            <w:left w:val="none" w:sz="0" w:space="0" w:color="auto"/>
            <w:bottom w:val="none" w:sz="0" w:space="0" w:color="auto"/>
            <w:right w:val="none" w:sz="0" w:space="0" w:color="auto"/>
          </w:divBdr>
        </w:div>
        <w:div w:id="1689330908">
          <w:marLeft w:val="0"/>
          <w:marRight w:val="0"/>
          <w:marTop w:val="0"/>
          <w:marBottom w:val="0"/>
          <w:divBdr>
            <w:top w:val="none" w:sz="0" w:space="0" w:color="auto"/>
            <w:left w:val="none" w:sz="0" w:space="0" w:color="auto"/>
            <w:bottom w:val="none" w:sz="0" w:space="0" w:color="auto"/>
            <w:right w:val="none" w:sz="0" w:space="0" w:color="auto"/>
          </w:divBdr>
        </w:div>
        <w:div w:id="592663631">
          <w:marLeft w:val="0"/>
          <w:marRight w:val="0"/>
          <w:marTop w:val="0"/>
          <w:marBottom w:val="0"/>
          <w:divBdr>
            <w:top w:val="none" w:sz="0" w:space="0" w:color="auto"/>
            <w:left w:val="none" w:sz="0" w:space="0" w:color="auto"/>
            <w:bottom w:val="none" w:sz="0" w:space="0" w:color="auto"/>
            <w:right w:val="none" w:sz="0" w:space="0" w:color="auto"/>
          </w:divBdr>
        </w:div>
        <w:div w:id="1816483439">
          <w:marLeft w:val="0"/>
          <w:marRight w:val="0"/>
          <w:marTop w:val="0"/>
          <w:marBottom w:val="0"/>
          <w:divBdr>
            <w:top w:val="none" w:sz="0" w:space="0" w:color="auto"/>
            <w:left w:val="none" w:sz="0" w:space="0" w:color="auto"/>
            <w:bottom w:val="none" w:sz="0" w:space="0" w:color="auto"/>
            <w:right w:val="none" w:sz="0" w:space="0" w:color="auto"/>
          </w:divBdr>
        </w:div>
        <w:div w:id="189224647">
          <w:marLeft w:val="0"/>
          <w:marRight w:val="0"/>
          <w:marTop w:val="0"/>
          <w:marBottom w:val="0"/>
          <w:divBdr>
            <w:top w:val="none" w:sz="0" w:space="0" w:color="auto"/>
            <w:left w:val="none" w:sz="0" w:space="0" w:color="auto"/>
            <w:bottom w:val="none" w:sz="0" w:space="0" w:color="auto"/>
            <w:right w:val="none" w:sz="0" w:space="0" w:color="auto"/>
          </w:divBdr>
        </w:div>
        <w:div w:id="864949110">
          <w:marLeft w:val="0"/>
          <w:marRight w:val="0"/>
          <w:marTop w:val="0"/>
          <w:marBottom w:val="0"/>
          <w:divBdr>
            <w:top w:val="none" w:sz="0" w:space="0" w:color="auto"/>
            <w:left w:val="none" w:sz="0" w:space="0" w:color="auto"/>
            <w:bottom w:val="none" w:sz="0" w:space="0" w:color="auto"/>
            <w:right w:val="none" w:sz="0" w:space="0" w:color="auto"/>
          </w:divBdr>
        </w:div>
      </w:divsChild>
    </w:div>
    <w:div w:id="665280346">
      <w:bodyDiv w:val="1"/>
      <w:marLeft w:val="0"/>
      <w:marRight w:val="0"/>
      <w:marTop w:val="0"/>
      <w:marBottom w:val="0"/>
      <w:divBdr>
        <w:top w:val="none" w:sz="0" w:space="0" w:color="auto"/>
        <w:left w:val="none" w:sz="0" w:space="0" w:color="auto"/>
        <w:bottom w:val="none" w:sz="0" w:space="0" w:color="auto"/>
        <w:right w:val="none" w:sz="0" w:space="0" w:color="auto"/>
      </w:divBdr>
    </w:div>
    <w:div w:id="742458078">
      <w:bodyDiv w:val="1"/>
      <w:marLeft w:val="0"/>
      <w:marRight w:val="0"/>
      <w:marTop w:val="0"/>
      <w:marBottom w:val="0"/>
      <w:divBdr>
        <w:top w:val="none" w:sz="0" w:space="0" w:color="auto"/>
        <w:left w:val="none" w:sz="0" w:space="0" w:color="auto"/>
        <w:bottom w:val="none" w:sz="0" w:space="0" w:color="auto"/>
        <w:right w:val="none" w:sz="0" w:space="0" w:color="auto"/>
      </w:divBdr>
    </w:div>
    <w:div w:id="753094060">
      <w:bodyDiv w:val="1"/>
      <w:marLeft w:val="0"/>
      <w:marRight w:val="0"/>
      <w:marTop w:val="0"/>
      <w:marBottom w:val="0"/>
      <w:divBdr>
        <w:top w:val="none" w:sz="0" w:space="0" w:color="auto"/>
        <w:left w:val="none" w:sz="0" w:space="0" w:color="auto"/>
        <w:bottom w:val="none" w:sz="0" w:space="0" w:color="auto"/>
        <w:right w:val="none" w:sz="0" w:space="0" w:color="auto"/>
      </w:divBdr>
      <w:divsChild>
        <w:div w:id="203251356">
          <w:marLeft w:val="0"/>
          <w:marRight w:val="0"/>
          <w:marTop w:val="0"/>
          <w:marBottom w:val="120"/>
          <w:divBdr>
            <w:top w:val="none" w:sz="0" w:space="0" w:color="auto"/>
            <w:left w:val="none" w:sz="0" w:space="0" w:color="auto"/>
            <w:bottom w:val="none" w:sz="0" w:space="0" w:color="auto"/>
            <w:right w:val="none" w:sz="0" w:space="0" w:color="auto"/>
          </w:divBdr>
          <w:divsChild>
            <w:div w:id="85741">
              <w:marLeft w:val="0"/>
              <w:marRight w:val="0"/>
              <w:marTop w:val="0"/>
              <w:marBottom w:val="0"/>
              <w:divBdr>
                <w:top w:val="none" w:sz="0" w:space="0" w:color="auto"/>
                <w:left w:val="none" w:sz="0" w:space="0" w:color="auto"/>
                <w:bottom w:val="none" w:sz="0" w:space="0" w:color="auto"/>
                <w:right w:val="none" w:sz="0" w:space="0" w:color="auto"/>
              </w:divBdr>
            </w:div>
            <w:div w:id="98717745">
              <w:marLeft w:val="0"/>
              <w:marRight w:val="0"/>
              <w:marTop w:val="0"/>
              <w:marBottom w:val="0"/>
              <w:divBdr>
                <w:top w:val="none" w:sz="0" w:space="0" w:color="auto"/>
                <w:left w:val="none" w:sz="0" w:space="0" w:color="auto"/>
                <w:bottom w:val="none" w:sz="0" w:space="0" w:color="auto"/>
                <w:right w:val="none" w:sz="0" w:space="0" w:color="auto"/>
              </w:divBdr>
            </w:div>
            <w:div w:id="665478513">
              <w:marLeft w:val="0"/>
              <w:marRight w:val="0"/>
              <w:marTop w:val="0"/>
              <w:marBottom w:val="0"/>
              <w:divBdr>
                <w:top w:val="none" w:sz="0" w:space="0" w:color="auto"/>
                <w:left w:val="none" w:sz="0" w:space="0" w:color="auto"/>
                <w:bottom w:val="none" w:sz="0" w:space="0" w:color="auto"/>
                <w:right w:val="none" w:sz="0" w:space="0" w:color="auto"/>
              </w:divBdr>
            </w:div>
            <w:div w:id="1066879295">
              <w:marLeft w:val="0"/>
              <w:marRight w:val="0"/>
              <w:marTop w:val="0"/>
              <w:marBottom w:val="0"/>
              <w:divBdr>
                <w:top w:val="none" w:sz="0" w:space="0" w:color="auto"/>
                <w:left w:val="none" w:sz="0" w:space="0" w:color="auto"/>
                <w:bottom w:val="none" w:sz="0" w:space="0" w:color="auto"/>
                <w:right w:val="none" w:sz="0" w:space="0" w:color="auto"/>
              </w:divBdr>
            </w:div>
            <w:div w:id="1353843828">
              <w:marLeft w:val="0"/>
              <w:marRight w:val="0"/>
              <w:marTop w:val="0"/>
              <w:marBottom w:val="0"/>
              <w:divBdr>
                <w:top w:val="none" w:sz="0" w:space="0" w:color="auto"/>
                <w:left w:val="none" w:sz="0" w:space="0" w:color="auto"/>
                <w:bottom w:val="none" w:sz="0" w:space="0" w:color="auto"/>
                <w:right w:val="none" w:sz="0" w:space="0" w:color="auto"/>
              </w:divBdr>
            </w:div>
            <w:div w:id="1373118241">
              <w:marLeft w:val="0"/>
              <w:marRight w:val="0"/>
              <w:marTop w:val="0"/>
              <w:marBottom w:val="0"/>
              <w:divBdr>
                <w:top w:val="none" w:sz="0" w:space="0" w:color="auto"/>
                <w:left w:val="none" w:sz="0" w:space="0" w:color="auto"/>
                <w:bottom w:val="none" w:sz="0" w:space="0" w:color="auto"/>
                <w:right w:val="none" w:sz="0" w:space="0" w:color="auto"/>
              </w:divBdr>
            </w:div>
            <w:div w:id="1602256828">
              <w:marLeft w:val="0"/>
              <w:marRight w:val="0"/>
              <w:marTop w:val="0"/>
              <w:marBottom w:val="0"/>
              <w:divBdr>
                <w:top w:val="none" w:sz="0" w:space="0" w:color="auto"/>
                <w:left w:val="none" w:sz="0" w:space="0" w:color="auto"/>
                <w:bottom w:val="none" w:sz="0" w:space="0" w:color="auto"/>
                <w:right w:val="none" w:sz="0" w:space="0" w:color="auto"/>
              </w:divBdr>
            </w:div>
            <w:div w:id="18884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87061">
      <w:bodyDiv w:val="1"/>
      <w:marLeft w:val="0"/>
      <w:marRight w:val="0"/>
      <w:marTop w:val="0"/>
      <w:marBottom w:val="0"/>
      <w:divBdr>
        <w:top w:val="none" w:sz="0" w:space="0" w:color="auto"/>
        <w:left w:val="none" w:sz="0" w:space="0" w:color="auto"/>
        <w:bottom w:val="none" w:sz="0" w:space="0" w:color="auto"/>
        <w:right w:val="none" w:sz="0" w:space="0" w:color="auto"/>
      </w:divBdr>
    </w:div>
    <w:div w:id="802695973">
      <w:bodyDiv w:val="1"/>
      <w:marLeft w:val="0"/>
      <w:marRight w:val="0"/>
      <w:marTop w:val="0"/>
      <w:marBottom w:val="0"/>
      <w:divBdr>
        <w:top w:val="none" w:sz="0" w:space="0" w:color="auto"/>
        <w:left w:val="none" w:sz="0" w:space="0" w:color="auto"/>
        <w:bottom w:val="none" w:sz="0" w:space="0" w:color="auto"/>
        <w:right w:val="none" w:sz="0" w:space="0" w:color="auto"/>
      </w:divBdr>
    </w:div>
    <w:div w:id="832525635">
      <w:bodyDiv w:val="1"/>
      <w:marLeft w:val="0"/>
      <w:marRight w:val="0"/>
      <w:marTop w:val="0"/>
      <w:marBottom w:val="0"/>
      <w:divBdr>
        <w:top w:val="none" w:sz="0" w:space="0" w:color="auto"/>
        <w:left w:val="none" w:sz="0" w:space="0" w:color="auto"/>
        <w:bottom w:val="none" w:sz="0" w:space="0" w:color="auto"/>
        <w:right w:val="none" w:sz="0" w:space="0" w:color="auto"/>
      </w:divBdr>
    </w:div>
    <w:div w:id="851844390">
      <w:bodyDiv w:val="1"/>
      <w:marLeft w:val="0"/>
      <w:marRight w:val="0"/>
      <w:marTop w:val="0"/>
      <w:marBottom w:val="0"/>
      <w:divBdr>
        <w:top w:val="none" w:sz="0" w:space="0" w:color="auto"/>
        <w:left w:val="none" w:sz="0" w:space="0" w:color="auto"/>
        <w:bottom w:val="none" w:sz="0" w:space="0" w:color="auto"/>
        <w:right w:val="none" w:sz="0" w:space="0" w:color="auto"/>
      </w:divBdr>
    </w:div>
    <w:div w:id="865367892">
      <w:bodyDiv w:val="1"/>
      <w:marLeft w:val="0"/>
      <w:marRight w:val="0"/>
      <w:marTop w:val="0"/>
      <w:marBottom w:val="0"/>
      <w:divBdr>
        <w:top w:val="none" w:sz="0" w:space="0" w:color="auto"/>
        <w:left w:val="none" w:sz="0" w:space="0" w:color="auto"/>
        <w:bottom w:val="none" w:sz="0" w:space="0" w:color="auto"/>
        <w:right w:val="none" w:sz="0" w:space="0" w:color="auto"/>
      </w:divBdr>
    </w:div>
    <w:div w:id="980425411">
      <w:bodyDiv w:val="1"/>
      <w:marLeft w:val="0"/>
      <w:marRight w:val="0"/>
      <w:marTop w:val="0"/>
      <w:marBottom w:val="0"/>
      <w:divBdr>
        <w:top w:val="none" w:sz="0" w:space="0" w:color="auto"/>
        <w:left w:val="none" w:sz="0" w:space="0" w:color="auto"/>
        <w:bottom w:val="none" w:sz="0" w:space="0" w:color="auto"/>
        <w:right w:val="none" w:sz="0" w:space="0" w:color="auto"/>
      </w:divBdr>
    </w:div>
    <w:div w:id="1022510267">
      <w:bodyDiv w:val="1"/>
      <w:marLeft w:val="0"/>
      <w:marRight w:val="0"/>
      <w:marTop w:val="0"/>
      <w:marBottom w:val="0"/>
      <w:divBdr>
        <w:top w:val="none" w:sz="0" w:space="0" w:color="auto"/>
        <w:left w:val="none" w:sz="0" w:space="0" w:color="auto"/>
        <w:bottom w:val="none" w:sz="0" w:space="0" w:color="auto"/>
        <w:right w:val="none" w:sz="0" w:space="0" w:color="auto"/>
      </w:divBdr>
    </w:div>
    <w:div w:id="1071930451">
      <w:bodyDiv w:val="1"/>
      <w:marLeft w:val="0"/>
      <w:marRight w:val="0"/>
      <w:marTop w:val="0"/>
      <w:marBottom w:val="0"/>
      <w:divBdr>
        <w:top w:val="none" w:sz="0" w:space="0" w:color="auto"/>
        <w:left w:val="none" w:sz="0" w:space="0" w:color="auto"/>
        <w:bottom w:val="none" w:sz="0" w:space="0" w:color="auto"/>
        <w:right w:val="none" w:sz="0" w:space="0" w:color="auto"/>
      </w:divBdr>
    </w:div>
    <w:div w:id="1112045662">
      <w:bodyDiv w:val="1"/>
      <w:marLeft w:val="0"/>
      <w:marRight w:val="0"/>
      <w:marTop w:val="0"/>
      <w:marBottom w:val="0"/>
      <w:divBdr>
        <w:top w:val="none" w:sz="0" w:space="0" w:color="auto"/>
        <w:left w:val="none" w:sz="0" w:space="0" w:color="auto"/>
        <w:bottom w:val="none" w:sz="0" w:space="0" w:color="auto"/>
        <w:right w:val="none" w:sz="0" w:space="0" w:color="auto"/>
      </w:divBdr>
    </w:div>
    <w:div w:id="1270352444">
      <w:bodyDiv w:val="1"/>
      <w:marLeft w:val="0"/>
      <w:marRight w:val="0"/>
      <w:marTop w:val="0"/>
      <w:marBottom w:val="0"/>
      <w:divBdr>
        <w:top w:val="none" w:sz="0" w:space="0" w:color="auto"/>
        <w:left w:val="none" w:sz="0" w:space="0" w:color="auto"/>
        <w:bottom w:val="none" w:sz="0" w:space="0" w:color="auto"/>
        <w:right w:val="none" w:sz="0" w:space="0" w:color="auto"/>
      </w:divBdr>
    </w:div>
    <w:div w:id="1270894935">
      <w:bodyDiv w:val="1"/>
      <w:marLeft w:val="0"/>
      <w:marRight w:val="0"/>
      <w:marTop w:val="0"/>
      <w:marBottom w:val="0"/>
      <w:divBdr>
        <w:top w:val="none" w:sz="0" w:space="0" w:color="auto"/>
        <w:left w:val="none" w:sz="0" w:space="0" w:color="auto"/>
        <w:bottom w:val="none" w:sz="0" w:space="0" w:color="auto"/>
        <w:right w:val="none" w:sz="0" w:space="0" w:color="auto"/>
      </w:divBdr>
    </w:div>
    <w:div w:id="1308703861">
      <w:bodyDiv w:val="1"/>
      <w:marLeft w:val="0"/>
      <w:marRight w:val="0"/>
      <w:marTop w:val="0"/>
      <w:marBottom w:val="0"/>
      <w:divBdr>
        <w:top w:val="none" w:sz="0" w:space="0" w:color="auto"/>
        <w:left w:val="none" w:sz="0" w:space="0" w:color="auto"/>
        <w:bottom w:val="none" w:sz="0" w:space="0" w:color="auto"/>
        <w:right w:val="none" w:sz="0" w:space="0" w:color="auto"/>
      </w:divBdr>
    </w:div>
    <w:div w:id="1347488487">
      <w:bodyDiv w:val="1"/>
      <w:marLeft w:val="0"/>
      <w:marRight w:val="0"/>
      <w:marTop w:val="0"/>
      <w:marBottom w:val="0"/>
      <w:divBdr>
        <w:top w:val="none" w:sz="0" w:space="0" w:color="auto"/>
        <w:left w:val="none" w:sz="0" w:space="0" w:color="auto"/>
        <w:bottom w:val="none" w:sz="0" w:space="0" w:color="auto"/>
        <w:right w:val="none" w:sz="0" w:space="0" w:color="auto"/>
      </w:divBdr>
    </w:div>
    <w:div w:id="1439987528">
      <w:bodyDiv w:val="1"/>
      <w:marLeft w:val="0"/>
      <w:marRight w:val="0"/>
      <w:marTop w:val="0"/>
      <w:marBottom w:val="0"/>
      <w:divBdr>
        <w:top w:val="none" w:sz="0" w:space="0" w:color="auto"/>
        <w:left w:val="none" w:sz="0" w:space="0" w:color="auto"/>
        <w:bottom w:val="none" w:sz="0" w:space="0" w:color="auto"/>
        <w:right w:val="none" w:sz="0" w:space="0" w:color="auto"/>
      </w:divBdr>
      <w:divsChild>
        <w:div w:id="1827503183">
          <w:marLeft w:val="0"/>
          <w:marRight w:val="0"/>
          <w:marTop w:val="0"/>
          <w:marBottom w:val="0"/>
          <w:divBdr>
            <w:top w:val="none" w:sz="0" w:space="0" w:color="auto"/>
            <w:left w:val="none" w:sz="0" w:space="0" w:color="auto"/>
            <w:bottom w:val="none" w:sz="0" w:space="0" w:color="auto"/>
            <w:right w:val="none" w:sz="0" w:space="0" w:color="auto"/>
          </w:divBdr>
        </w:div>
        <w:div w:id="7491049">
          <w:marLeft w:val="0"/>
          <w:marRight w:val="0"/>
          <w:marTop w:val="0"/>
          <w:marBottom w:val="0"/>
          <w:divBdr>
            <w:top w:val="none" w:sz="0" w:space="0" w:color="auto"/>
            <w:left w:val="none" w:sz="0" w:space="0" w:color="auto"/>
            <w:bottom w:val="none" w:sz="0" w:space="0" w:color="auto"/>
            <w:right w:val="none" w:sz="0" w:space="0" w:color="auto"/>
          </w:divBdr>
        </w:div>
        <w:div w:id="43524465">
          <w:marLeft w:val="0"/>
          <w:marRight w:val="0"/>
          <w:marTop w:val="0"/>
          <w:marBottom w:val="0"/>
          <w:divBdr>
            <w:top w:val="none" w:sz="0" w:space="0" w:color="auto"/>
            <w:left w:val="none" w:sz="0" w:space="0" w:color="auto"/>
            <w:bottom w:val="none" w:sz="0" w:space="0" w:color="auto"/>
            <w:right w:val="none" w:sz="0" w:space="0" w:color="auto"/>
          </w:divBdr>
        </w:div>
        <w:div w:id="2109963705">
          <w:marLeft w:val="0"/>
          <w:marRight w:val="0"/>
          <w:marTop w:val="0"/>
          <w:marBottom w:val="0"/>
          <w:divBdr>
            <w:top w:val="none" w:sz="0" w:space="0" w:color="auto"/>
            <w:left w:val="none" w:sz="0" w:space="0" w:color="auto"/>
            <w:bottom w:val="none" w:sz="0" w:space="0" w:color="auto"/>
            <w:right w:val="none" w:sz="0" w:space="0" w:color="auto"/>
          </w:divBdr>
        </w:div>
      </w:divsChild>
    </w:div>
    <w:div w:id="1449738145">
      <w:bodyDiv w:val="1"/>
      <w:marLeft w:val="0"/>
      <w:marRight w:val="0"/>
      <w:marTop w:val="0"/>
      <w:marBottom w:val="0"/>
      <w:divBdr>
        <w:top w:val="none" w:sz="0" w:space="0" w:color="auto"/>
        <w:left w:val="none" w:sz="0" w:space="0" w:color="auto"/>
        <w:bottom w:val="none" w:sz="0" w:space="0" w:color="auto"/>
        <w:right w:val="none" w:sz="0" w:space="0" w:color="auto"/>
      </w:divBdr>
    </w:div>
    <w:div w:id="1458571140">
      <w:bodyDiv w:val="1"/>
      <w:marLeft w:val="0"/>
      <w:marRight w:val="0"/>
      <w:marTop w:val="0"/>
      <w:marBottom w:val="0"/>
      <w:divBdr>
        <w:top w:val="none" w:sz="0" w:space="0" w:color="auto"/>
        <w:left w:val="none" w:sz="0" w:space="0" w:color="auto"/>
        <w:bottom w:val="none" w:sz="0" w:space="0" w:color="auto"/>
        <w:right w:val="none" w:sz="0" w:space="0" w:color="auto"/>
      </w:divBdr>
    </w:div>
    <w:div w:id="1466852065">
      <w:bodyDiv w:val="1"/>
      <w:marLeft w:val="0"/>
      <w:marRight w:val="0"/>
      <w:marTop w:val="0"/>
      <w:marBottom w:val="0"/>
      <w:divBdr>
        <w:top w:val="none" w:sz="0" w:space="0" w:color="auto"/>
        <w:left w:val="none" w:sz="0" w:space="0" w:color="auto"/>
        <w:bottom w:val="none" w:sz="0" w:space="0" w:color="auto"/>
        <w:right w:val="none" w:sz="0" w:space="0" w:color="auto"/>
      </w:divBdr>
    </w:div>
    <w:div w:id="1562710214">
      <w:bodyDiv w:val="1"/>
      <w:marLeft w:val="0"/>
      <w:marRight w:val="0"/>
      <w:marTop w:val="0"/>
      <w:marBottom w:val="0"/>
      <w:divBdr>
        <w:top w:val="none" w:sz="0" w:space="0" w:color="auto"/>
        <w:left w:val="none" w:sz="0" w:space="0" w:color="auto"/>
        <w:bottom w:val="none" w:sz="0" w:space="0" w:color="auto"/>
        <w:right w:val="none" w:sz="0" w:space="0" w:color="auto"/>
      </w:divBdr>
    </w:div>
    <w:div w:id="1584685042">
      <w:bodyDiv w:val="1"/>
      <w:marLeft w:val="0"/>
      <w:marRight w:val="0"/>
      <w:marTop w:val="0"/>
      <w:marBottom w:val="0"/>
      <w:divBdr>
        <w:top w:val="none" w:sz="0" w:space="0" w:color="auto"/>
        <w:left w:val="none" w:sz="0" w:space="0" w:color="auto"/>
        <w:bottom w:val="none" w:sz="0" w:space="0" w:color="auto"/>
        <w:right w:val="none" w:sz="0" w:space="0" w:color="auto"/>
      </w:divBdr>
    </w:div>
    <w:div w:id="1601258909">
      <w:bodyDiv w:val="1"/>
      <w:marLeft w:val="0"/>
      <w:marRight w:val="0"/>
      <w:marTop w:val="0"/>
      <w:marBottom w:val="0"/>
      <w:divBdr>
        <w:top w:val="none" w:sz="0" w:space="0" w:color="auto"/>
        <w:left w:val="none" w:sz="0" w:space="0" w:color="auto"/>
        <w:bottom w:val="none" w:sz="0" w:space="0" w:color="auto"/>
        <w:right w:val="none" w:sz="0" w:space="0" w:color="auto"/>
      </w:divBdr>
    </w:div>
    <w:div w:id="1608152881">
      <w:bodyDiv w:val="1"/>
      <w:marLeft w:val="0"/>
      <w:marRight w:val="0"/>
      <w:marTop w:val="0"/>
      <w:marBottom w:val="0"/>
      <w:divBdr>
        <w:top w:val="none" w:sz="0" w:space="0" w:color="auto"/>
        <w:left w:val="none" w:sz="0" w:space="0" w:color="auto"/>
        <w:bottom w:val="none" w:sz="0" w:space="0" w:color="auto"/>
        <w:right w:val="none" w:sz="0" w:space="0" w:color="auto"/>
      </w:divBdr>
    </w:div>
    <w:div w:id="1644848154">
      <w:bodyDiv w:val="1"/>
      <w:marLeft w:val="0"/>
      <w:marRight w:val="0"/>
      <w:marTop w:val="0"/>
      <w:marBottom w:val="0"/>
      <w:divBdr>
        <w:top w:val="none" w:sz="0" w:space="0" w:color="auto"/>
        <w:left w:val="none" w:sz="0" w:space="0" w:color="auto"/>
        <w:bottom w:val="none" w:sz="0" w:space="0" w:color="auto"/>
        <w:right w:val="none" w:sz="0" w:space="0" w:color="auto"/>
      </w:divBdr>
    </w:div>
    <w:div w:id="1656831972">
      <w:bodyDiv w:val="1"/>
      <w:marLeft w:val="0"/>
      <w:marRight w:val="0"/>
      <w:marTop w:val="0"/>
      <w:marBottom w:val="0"/>
      <w:divBdr>
        <w:top w:val="none" w:sz="0" w:space="0" w:color="auto"/>
        <w:left w:val="none" w:sz="0" w:space="0" w:color="auto"/>
        <w:bottom w:val="none" w:sz="0" w:space="0" w:color="auto"/>
        <w:right w:val="none" w:sz="0" w:space="0" w:color="auto"/>
      </w:divBdr>
    </w:div>
    <w:div w:id="1730109977">
      <w:bodyDiv w:val="1"/>
      <w:marLeft w:val="0"/>
      <w:marRight w:val="0"/>
      <w:marTop w:val="0"/>
      <w:marBottom w:val="0"/>
      <w:divBdr>
        <w:top w:val="none" w:sz="0" w:space="0" w:color="auto"/>
        <w:left w:val="none" w:sz="0" w:space="0" w:color="auto"/>
        <w:bottom w:val="none" w:sz="0" w:space="0" w:color="auto"/>
        <w:right w:val="none" w:sz="0" w:space="0" w:color="auto"/>
      </w:divBdr>
      <w:divsChild>
        <w:div w:id="915893464">
          <w:marLeft w:val="0"/>
          <w:marRight w:val="0"/>
          <w:marTop w:val="0"/>
          <w:marBottom w:val="0"/>
          <w:divBdr>
            <w:top w:val="none" w:sz="0" w:space="0" w:color="auto"/>
            <w:left w:val="none" w:sz="0" w:space="0" w:color="auto"/>
            <w:bottom w:val="none" w:sz="0" w:space="0" w:color="auto"/>
            <w:right w:val="none" w:sz="0" w:space="0" w:color="auto"/>
          </w:divBdr>
        </w:div>
        <w:div w:id="1050110800">
          <w:marLeft w:val="0"/>
          <w:marRight w:val="0"/>
          <w:marTop w:val="0"/>
          <w:marBottom w:val="0"/>
          <w:divBdr>
            <w:top w:val="none" w:sz="0" w:space="0" w:color="auto"/>
            <w:left w:val="none" w:sz="0" w:space="0" w:color="auto"/>
            <w:bottom w:val="none" w:sz="0" w:space="0" w:color="auto"/>
            <w:right w:val="none" w:sz="0" w:space="0" w:color="auto"/>
          </w:divBdr>
        </w:div>
        <w:div w:id="2071927229">
          <w:marLeft w:val="0"/>
          <w:marRight w:val="0"/>
          <w:marTop w:val="0"/>
          <w:marBottom w:val="0"/>
          <w:divBdr>
            <w:top w:val="none" w:sz="0" w:space="0" w:color="auto"/>
            <w:left w:val="none" w:sz="0" w:space="0" w:color="auto"/>
            <w:bottom w:val="none" w:sz="0" w:space="0" w:color="auto"/>
            <w:right w:val="none" w:sz="0" w:space="0" w:color="auto"/>
          </w:divBdr>
        </w:div>
        <w:div w:id="1840652440">
          <w:marLeft w:val="0"/>
          <w:marRight w:val="0"/>
          <w:marTop w:val="0"/>
          <w:marBottom w:val="0"/>
          <w:divBdr>
            <w:top w:val="none" w:sz="0" w:space="0" w:color="auto"/>
            <w:left w:val="none" w:sz="0" w:space="0" w:color="auto"/>
            <w:bottom w:val="none" w:sz="0" w:space="0" w:color="auto"/>
            <w:right w:val="none" w:sz="0" w:space="0" w:color="auto"/>
          </w:divBdr>
        </w:div>
        <w:div w:id="2079210928">
          <w:marLeft w:val="0"/>
          <w:marRight w:val="0"/>
          <w:marTop w:val="0"/>
          <w:marBottom w:val="0"/>
          <w:divBdr>
            <w:top w:val="none" w:sz="0" w:space="0" w:color="auto"/>
            <w:left w:val="none" w:sz="0" w:space="0" w:color="auto"/>
            <w:bottom w:val="none" w:sz="0" w:space="0" w:color="auto"/>
            <w:right w:val="none" w:sz="0" w:space="0" w:color="auto"/>
          </w:divBdr>
        </w:div>
        <w:div w:id="675227193">
          <w:marLeft w:val="0"/>
          <w:marRight w:val="0"/>
          <w:marTop w:val="0"/>
          <w:marBottom w:val="0"/>
          <w:divBdr>
            <w:top w:val="none" w:sz="0" w:space="0" w:color="auto"/>
            <w:left w:val="none" w:sz="0" w:space="0" w:color="auto"/>
            <w:bottom w:val="none" w:sz="0" w:space="0" w:color="auto"/>
            <w:right w:val="none" w:sz="0" w:space="0" w:color="auto"/>
          </w:divBdr>
        </w:div>
        <w:div w:id="1591573961">
          <w:marLeft w:val="0"/>
          <w:marRight w:val="0"/>
          <w:marTop w:val="0"/>
          <w:marBottom w:val="0"/>
          <w:divBdr>
            <w:top w:val="none" w:sz="0" w:space="0" w:color="auto"/>
            <w:left w:val="none" w:sz="0" w:space="0" w:color="auto"/>
            <w:bottom w:val="none" w:sz="0" w:space="0" w:color="auto"/>
            <w:right w:val="none" w:sz="0" w:space="0" w:color="auto"/>
          </w:divBdr>
        </w:div>
        <w:div w:id="808329285">
          <w:marLeft w:val="0"/>
          <w:marRight w:val="0"/>
          <w:marTop w:val="0"/>
          <w:marBottom w:val="0"/>
          <w:divBdr>
            <w:top w:val="none" w:sz="0" w:space="0" w:color="auto"/>
            <w:left w:val="none" w:sz="0" w:space="0" w:color="auto"/>
            <w:bottom w:val="none" w:sz="0" w:space="0" w:color="auto"/>
            <w:right w:val="none" w:sz="0" w:space="0" w:color="auto"/>
          </w:divBdr>
        </w:div>
        <w:div w:id="2123525020">
          <w:marLeft w:val="0"/>
          <w:marRight w:val="0"/>
          <w:marTop w:val="0"/>
          <w:marBottom w:val="0"/>
          <w:divBdr>
            <w:top w:val="none" w:sz="0" w:space="0" w:color="auto"/>
            <w:left w:val="none" w:sz="0" w:space="0" w:color="auto"/>
            <w:bottom w:val="none" w:sz="0" w:space="0" w:color="auto"/>
            <w:right w:val="none" w:sz="0" w:space="0" w:color="auto"/>
          </w:divBdr>
        </w:div>
        <w:div w:id="1683165722">
          <w:marLeft w:val="0"/>
          <w:marRight w:val="0"/>
          <w:marTop w:val="0"/>
          <w:marBottom w:val="0"/>
          <w:divBdr>
            <w:top w:val="none" w:sz="0" w:space="0" w:color="auto"/>
            <w:left w:val="none" w:sz="0" w:space="0" w:color="auto"/>
            <w:bottom w:val="none" w:sz="0" w:space="0" w:color="auto"/>
            <w:right w:val="none" w:sz="0" w:space="0" w:color="auto"/>
          </w:divBdr>
        </w:div>
        <w:div w:id="225456221">
          <w:marLeft w:val="0"/>
          <w:marRight w:val="0"/>
          <w:marTop w:val="0"/>
          <w:marBottom w:val="0"/>
          <w:divBdr>
            <w:top w:val="none" w:sz="0" w:space="0" w:color="auto"/>
            <w:left w:val="none" w:sz="0" w:space="0" w:color="auto"/>
            <w:bottom w:val="none" w:sz="0" w:space="0" w:color="auto"/>
            <w:right w:val="none" w:sz="0" w:space="0" w:color="auto"/>
          </w:divBdr>
        </w:div>
        <w:div w:id="1694266274">
          <w:marLeft w:val="0"/>
          <w:marRight w:val="0"/>
          <w:marTop w:val="0"/>
          <w:marBottom w:val="0"/>
          <w:divBdr>
            <w:top w:val="none" w:sz="0" w:space="0" w:color="auto"/>
            <w:left w:val="none" w:sz="0" w:space="0" w:color="auto"/>
            <w:bottom w:val="none" w:sz="0" w:space="0" w:color="auto"/>
            <w:right w:val="none" w:sz="0" w:space="0" w:color="auto"/>
          </w:divBdr>
        </w:div>
        <w:div w:id="705329187">
          <w:marLeft w:val="0"/>
          <w:marRight w:val="0"/>
          <w:marTop w:val="0"/>
          <w:marBottom w:val="0"/>
          <w:divBdr>
            <w:top w:val="none" w:sz="0" w:space="0" w:color="auto"/>
            <w:left w:val="none" w:sz="0" w:space="0" w:color="auto"/>
            <w:bottom w:val="none" w:sz="0" w:space="0" w:color="auto"/>
            <w:right w:val="none" w:sz="0" w:space="0" w:color="auto"/>
          </w:divBdr>
        </w:div>
        <w:div w:id="1900940219">
          <w:marLeft w:val="0"/>
          <w:marRight w:val="0"/>
          <w:marTop w:val="0"/>
          <w:marBottom w:val="0"/>
          <w:divBdr>
            <w:top w:val="none" w:sz="0" w:space="0" w:color="auto"/>
            <w:left w:val="none" w:sz="0" w:space="0" w:color="auto"/>
            <w:bottom w:val="none" w:sz="0" w:space="0" w:color="auto"/>
            <w:right w:val="none" w:sz="0" w:space="0" w:color="auto"/>
          </w:divBdr>
        </w:div>
        <w:div w:id="276565167">
          <w:marLeft w:val="0"/>
          <w:marRight w:val="0"/>
          <w:marTop w:val="0"/>
          <w:marBottom w:val="0"/>
          <w:divBdr>
            <w:top w:val="none" w:sz="0" w:space="0" w:color="auto"/>
            <w:left w:val="none" w:sz="0" w:space="0" w:color="auto"/>
            <w:bottom w:val="none" w:sz="0" w:space="0" w:color="auto"/>
            <w:right w:val="none" w:sz="0" w:space="0" w:color="auto"/>
          </w:divBdr>
        </w:div>
        <w:div w:id="684551201">
          <w:marLeft w:val="0"/>
          <w:marRight w:val="0"/>
          <w:marTop w:val="0"/>
          <w:marBottom w:val="0"/>
          <w:divBdr>
            <w:top w:val="none" w:sz="0" w:space="0" w:color="auto"/>
            <w:left w:val="none" w:sz="0" w:space="0" w:color="auto"/>
            <w:bottom w:val="none" w:sz="0" w:space="0" w:color="auto"/>
            <w:right w:val="none" w:sz="0" w:space="0" w:color="auto"/>
          </w:divBdr>
        </w:div>
      </w:divsChild>
    </w:div>
    <w:div w:id="1741633256">
      <w:bodyDiv w:val="1"/>
      <w:marLeft w:val="0"/>
      <w:marRight w:val="0"/>
      <w:marTop w:val="0"/>
      <w:marBottom w:val="0"/>
      <w:divBdr>
        <w:top w:val="none" w:sz="0" w:space="0" w:color="auto"/>
        <w:left w:val="none" w:sz="0" w:space="0" w:color="auto"/>
        <w:bottom w:val="none" w:sz="0" w:space="0" w:color="auto"/>
        <w:right w:val="none" w:sz="0" w:space="0" w:color="auto"/>
      </w:divBdr>
    </w:div>
    <w:div w:id="1743795185">
      <w:bodyDiv w:val="1"/>
      <w:marLeft w:val="0"/>
      <w:marRight w:val="0"/>
      <w:marTop w:val="0"/>
      <w:marBottom w:val="0"/>
      <w:divBdr>
        <w:top w:val="none" w:sz="0" w:space="0" w:color="auto"/>
        <w:left w:val="none" w:sz="0" w:space="0" w:color="auto"/>
        <w:bottom w:val="none" w:sz="0" w:space="0" w:color="auto"/>
        <w:right w:val="none" w:sz="0" w:space="0" w:color="auto"/>
      </w:divBdr>
    </w:div>
    <w:div w:id="1748913656">
      <w:bodyDiv w:val="1"/>
      <w:marLeft w:val="0"/>
      <w:marRight w:val="0"/>
      <w:marTop w:val="0"/>
      <w:marBottom w:val="0"/>
      <w:divBdr>
        <w:top w:val="none" w:sz="0" w:space="0" w:color="auto"/>
        <w:left w:val="none" w:sz="0" w:space="0" w:color="auto"/>
        <w:bottom w:val="none" w:sz="0" w:space="0" w:color="auto"/>
        <w:right w:val="none" w:sz="0" w:space="0" w:color="auto"/>
      </w:divBdr>
    </w:div>
    <w:div w:id="1769227957">
      <w:bodyDiv w:val="1"/>
      <w:marLeft w:val="0"/>
      <w:marRight w:val="0"/>
      <w:marTop w:val="0"/>
      <w:marBottom w:val="0"/>
      <w:divBdr>
        <w:top w:val="none" w:sz="0" w:space="0" w:color="auto"/>
        <w:left w:val="none" w:sz="0" w:space="0" w:color="auto"/>
        <w:bottom w:val="none" w:sz="0" w:space="0" w:color="auto"/>
        <w:right w:val="none" w:sz="0" w:space="0" w:color="auto"/>
      </w:divBdr>
      <w:divsChild>
        <w:div w:id="749810711">
          <w:marLeft w:val="0"/>
          <w:marRight w:val="0"/>
          <w:marTop w:val="0"/>
          <w:marBottom w:val="120"/>
          <w:divBdr>
            <w:top w:val="none" w:sz="0" w:space="0" w:color="auto"/>
            <w:left w:val="none" w:sz="0" w:space="0" w:color="auto"/>
            <w:bottom w:val="none" w:sz="0" w:space="0" w:color="auto"/>
            <w:right w:val="none" w:sz="0" w:space="0" w:color="auto"/>
          </w:divBdr>
          <w:divsChild>
            <w:div w:id="67047483">
              <w:marLeft w:val="0"/>
              <w:marRight w:val="0"/>
              <w:marTop w:val="0"/>
              <w:marBottom w:val="0"/>
              <w:divBdr>
                <w:top w:val="none" w:sz="0" w:space="0" w:color="auto"/>
                <w:left w:val="none" w:sz="0" w:space="0" w:color="auto"/>
                <w:bottom w:val="none" w:sz="0" w:space="0" w:color="auto"/>
                <w:right w:val="none" w:sz="0" w:space="0" w:color="auto"/>
              </w:divBdr>
            </w:div>
            <w:div w:id="101804834">
              <w:marLeft w:val="0"/>
              <w:marRight w:val="0"/>
              <w:marTop w:val="0"/>
              <w:marBottom w:val="0"/>
              <w:divBdr>
                <w:top w:val="none" w:sz="0" w:space="0" w:color="auto"/>
                <w:left w:val="none" w:sz="0" w:space="0" w:color="auto"/>
                <w:bottom w:val="none" w:sz="0" w:space="0" w:color="auto"/>
                <w:right w:val="none" w:sz="0" w:space="0" w:color="auto"/>
              </w:divBdr>
            </w:div>
            <w:div w:id="467018467">
              <w:marLeft w:val="0"/>
              <w:marRight w:val="0"/>
              <w:marTop w:val="0"/>
              <w:marBottom w:val="0"/>
              <w:divBdr>
                <w:top w:val="none" w:sz="0" w:space="0" w:color="auto"/>
                <w:left w:val="none" w:sz="0" w:space="0" w:color="auto"/>
                <w:bottom w:val="none" w:sz="0" w:space="0" w:color="auto"/>
                <w:right w:val="none" w:sz="0" w:space="0" w:color="auto"/>
              </w:divBdr>
            </w:div>
            <w:div w:id="576942549">
              <w:marLeft w:val="0"/>
              <w:marRight w:val="0"/>
              <w:marTop w:val="0"/>
              <w:marBottom w:val="0"/>
              <w:divBdr>
                <w:top w:val="none" w:sz="0" w:space="0" w:color="auto"/>
                <w:left w:val="none" w:sz="0" w:space="0" w:color="auto"/>
                <w:bottom w:val="none" w:sz="0" w:space="0" w:color="auto"/>
                <w:right w:val="none" w:sz="0" w:space="0" w:color="auto"/>
              </w:divBdr>
            </w:div>
            <w:div w:id="624892685">
              <w:marLeft w:val="0"/>
              <w:marRight w:val="0"/>
              <w:marTop w:val="0"/>
              <w:marBottom w:val="0"/>
              <w:divBdr>
                <w:top w:val="none" w:sz="0" w:space="0" w:color="auto"/>
                <w:left w:val="none" w:sz="0" w:space="0" w:color="auto"/>
                <w:bottom w:val="none" w:sz="0" w:space="0" w:color="auto"/>
                <w:right w:val="none" w:sz="0" w:space="0" w:color="auto"/>
              </w:divBdr>
            </w:div>
            <w:div w:id="662007682">
              <w:marLeft w:val="0"/>
              <w:marRight w:val="0"/>
              <w:marTop w:val="0"/>
              <w:marBottom w:val="0"/>
              <w:divBdr>
                <w:top w:val="none" w:sz="0" w:space="0" w:color="auto"/>
                <w:left w:val="none" w:sz="0" w:space="0" w:color="auto"/>
                <w:bottom w:val="none" w:sz="0" w:space="0" w:color="auto"/>
                <w:right w:val="none" w:sz="0" w:space="0" w:color="auto"/>
              </w:divBdr>
            </w:div>
            <w:div w:id="942297989">
              <w:marLeft w:val="0"/>
              <w:marRight w:val="0"/>
              <w:marTop w:val="0"/>
              <w:marBottom w:val="0"/>
              <w:divBdr>
                <w:top w:val="none" w:sz="0" w:space="0" w:color="auto"/>
                <w:left w:val="none" w:sz="0" w:space="0" w:color="auto"/>
                <w:bottom w:val="none" w:sz="0" w:space="0" w:color="auto"/>
                <w:right w:val="none" w:sz="0" w:space="0" w:color="auto"/>
              </w:divBdr>
            </w:div>
            <w:div w:id="1221285796">
              <w:marLeft w:val="0"/>
              <w:marRight w:val="0"/>
              <w:marTop w:val="0"/>
              <w:marBottom w:val="0"/>
              <w:divBdr>
                <w:top w:val="none" w:sz="0" w:space="0" w:color="auto"/>
                <w:left w:val="none" w:sz="0" w:space="0" w:color="auto"/>
                <w:bottom w:val="none" w:sz="0" w:space="0" w:color="auto"/>
                <w:right w:val="none" w:sz="0" w:space="0" w:color="auto"/>
              </w:divBdr>
            </w:div>
            <w:div w:id="1226645273">
              <w:marLeft w:val="0"/>
              <w:marRight w:val="0"/>
              <w:marTop w:val="0"/>
              <w:marBottom w:val="0"/>
              <w:divBdr>
                <w:top w:val="none" w:sz="0" w:space="0" w:color="auto"/>
                <w:left w:val="none" w:sz="0" w:space="0" w:color="auto"/>
                <w:bottom w:val="none" w:sz="0" w:space="0" w:color="auto"/>
                <w:right w:val="none" w:sz="0" w:space="0" w:color="auto"/>
              </w:divBdr>
            </w:div>
            <w:div w:id="1309170611">
              <w:marLeft w:val="0"/>
              <w:marRight w:val="0"/>
              <w:marTop w:val="0"/>
              <w:marBottom w:val="0"/>
              <w:divBdr>
                <w:top w:val="none" w:sz="0" w:space="0" w:color="auto"/>
                <w:left w:val="none" w:sz="0" w:space="0" w:color="auto"/>
                <w:bottom w:val="none" w:sz="0" w:space="0" w:color="auto"/>
                <w:right w:val="none" w:sz="0" w:space="0" w:color="auto"/>
              </w:divBdr>
            </w:div>
            <w:div w:id="1366756251">
              <w:marLeft w:val="0"/>
              <w:marRight w:val="0"/>
              <w:marTop w:val="0"/>
              <w:marBottom w:val="0"/>
              <w:divBdr>
                <w:top w:val="none" w:sz="0" w:space="0" w:color="auto"/>
                <w:left w:val="none" w:sz="0" w:space="0" w:color="auto"/>
                <w:bottom w:val="none" w:sz="0" w:space="0" w:color="auto"/>
                <w:right w:val="none" w:sz="0" w:space="0" w:color="auto"/>
              </w:divBdr>
            </w:div>
            <w:div w:id="1709179303">
              <w:marLeft w:val="0"/>
              <w:marRight w:val="0"/>
              <w:marTop w:val="0"/>
              <w:marBottom w:val="0"/>
              <w:divBdr>
                <w:top w:val="none" w:sz="0" w:space="0" w:color="auto"/>
                <w:left w:val="none" w:sz="0" w:space="0" w:color="auto"/>
                <w:bottom w:val="none" w:sz="0" w:space="0" w:color="auto"/>
                <w:right w:val="none" w:sz="0" w:space="0" w:color="auto"/>
              </w:divBdr>
            </w:div>
            <w:div w:id="1858039010">
              <w:marLeft w:val="0"/>
              <w:marRight w:val="0"/>
              <w:marTop w:val="0"/>
              <w:marBottom w:val="0"/>
              <w:divBdr>
                <w:top w:val="none" w:sz="0" w:space="0" w:color="auto"/>
                <w:left w:val="none" w:sz="0" w:space="0" w:color="auto"/>
                <w:bottom w:val="none" w:sz="0" w:space="0" w:color="auto"/>
                <w:right w:val="none" w:sz="0" w:space="0" w:color="auto"/>
              </w:divBdr>
            </w:div>
            <w:div w:id="2105683920">
              <w:marLeft w:val="0"/>
              <w:marRight w:val="0"/>
              <w:marTop w:val="0"/>
              <w:marBottom w:val="0"/>
              <w:divBdr>
                <w:top w:val="none" w:sz="0" w:space="0" w:color="auto"/>
                <w:left w:val="none" w:sz="0" w:space="0" w:color="auto"/>
                <w:bottom w:val="none" w:sz="0" w:space="0" w:color="auto"/>
                <w:right w:val="none" w:sz="0" w:space="0" w:color="auto"/>
              </w:divBdr>
            </w:div>
            <w:div w:id="21272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3852">
      <w:bodyDiv w:val="1"/>
      <w:marLeft w:val="0"/>
      <w:marRight w:val="0"/>
      <w:marTop w:val="0"/>
      <w:marBottom w:val="0"/>
      <w:divBdr>
        <w:top w:val="none" w:sz="0" w:space="0" w:color="auto"/>
        <w:left w:val="none" w:sz="0" w:space="0" w:color="auto"/>
        <w:bottom w:val="none" w:sz="0" w:space="0" w:color="auto"/>
        <w:right w:val="none" w:sz="0" w:space="0" w:color="auto"/>
      </w:divBdr>
    </w:div>
    <w:div w:id="1858274554">
      <w:bodyDiv w:val="1"/>
      <w:marLeft w:val="0"/>
      <w:marRight w:val="0"/>
      <w:marTop w:val="0"/>
      <w:marBottom w:val="0"/>
      <w:divBdr>
        <w:top w:val="none" w:sz="0" w:space="0" w:color="auto"/>
        <w:left w:val="none" w:sz="0" w:space="0" w:color="auto"/>
        <w:bottom w:val="none" w:sz="0" w:space="0" w:color="auto"/>
        <w:right w:val="none" w:sz="0" w:space="0" w:color="auto"/>
      </w:divBdr>
    </w:div>
    <w:div w:id="1903249854">
      <w:bodyDiv w:val="1"/>
      <w:marLeft w:val="0"/>
      <w:marRight w:val="0"/>
      <w:marTop w:val="0"/>
      <w:marBottom w:val="0"/>
      <w:divBdr>
        <w:top w:val="none" w:sz="0" w:space="0" w:color="auto"/>
        <w:left w:val="none" w:sz="0" w:space="0" w:color="auto"/>
        <w:bottom w:val="none" w:sz="0" w:space="0" w:color="auto"/>
        <w:right w:val="none" w:sz="0" w:space="0" w:color="auto"/>
      </w:divBdr>
    </w:div>
    <w:div w:id="1913661602">
      <w:bodyDiv w:val="1"/>
      <w:marLeft w:val="0"/>
      <w:marRight w:val="0"/>
      <w:marTop w:val="0"/>
      <w:marBottom w:val="0"/>
      <w:divBdr>
        <w:top w:val="none" w:sz="0" w:space="0" w:color="auto"/>
        <w:left w:val="none" w:sz="0" w:space="0" w:color="auto"/>
        <w:bottom w:val="none" w:sz="0" w:space="0" w:color="auto"/>
        <w:right w:val="none" w:sz="0" w:space="0" w:color="auto"/>
      </w:divBdr>
    </w:div>
    <w:div w:id="1975866936">
      <w:bodyDiv w:val="1"/>
      <w:marLeft w:val="0"/>
      <w:marRight w:val="0"/>
      <w:marTop w:val="0"/>
      <w:marBottom w:val="0"/>
      <w:divBdr>
        <w:top w:val="none" w:sz="0" w:space="0" w:color="auto"/>
        <w:left w:val="none" w:sz="0" w:space="0" w:color="auto"/>
        <w:bottom w:val="none" w:sz="0" w:space="0" w:color="auto"/>
        <w:right w:val="none" w:sz="0" w:space="0" w:color="auto"/>
      </w:divBdr>
    </w:div>
    <w:div w:id="1996371613">
      <w:bodyDiv w:val="1"/>
      <w:marLeft w:val="0"/>
      <w:marRight w:val="0"/>
      <w:marTop w:val="0"/>
      <w:marBottom w:val="0"/>
      <w:divBdr>
        <w:top w:val="none" w:sz="0" w:space="0" w:color="auto"/>
        <w:left w:val="none" w:sz="0" w:space="0" w:color="auto"/>
        <w:bottom w:val="none" w:sz="0" w:space="0" w:color="auto"/>
        <w:right w:val="none" w:sz="0" w:space="0" w:color="auto"/>
      </w:divBdr>
    </w:div>
    <w:div w:id="2029335095">
      <w:bodyDiv w:val="1"/>
      <w:marLeft w:val="0"/>
      <w:marRight w:val="0"/>
      <w:marTop w:val="0"/>
      <w:marBottom w:val="0"/>
      <w:divBdr>
        <w:top w:val="none" w:sz="0" w:space="0" w:color="auto"/>
        <w:left w:val="none" w:sz="0" w:space="0" w:color="auto"/>
        <w:bottom w:val="none" w:sz="0" w:space="0" w:color="auto"/>
        <w:right w:val="none" w:sz="0" w:space="0" w:color="auto"/>
      </w:divBdr>
    </w:div>
    <w:div w:id="2076514067">
      <w:bodyDiv w:val="1"/>
      <w:marLeft w:val="0"/>
      <w:marRight w:val="0"/>
      <w:marTop w:val="0"/>
      <w:marBottom w:val="0"/>
      <w:divBdr>
        <w:top w:val="none" w:sz="0" w:space="0" w:color="auto"/>
        <w:left w:val="none" w:sz="0" w:space="0" w:color="auto"/>
        <w:bottom w:val="none" w:sz="0" w:space="0" w:color="auto"/>
        <w:right w:val="none" w:sz="0" w:space="0" w:color="auto"/>
      </w:divBdr>
    </w:div>
    <w:div w:id="2082603749">
      <w:bodyDiv w:val="1"/>
      <w:marLeft w:val="0"/>
      <w:marRight w:val="0"/>
      <w:marTop w:val="0"/>
      <w:marBottom w:val="0"/>
      <w:divBdr>
        <w:top w:val="none" w:sz="0" w:space="0" w:color="auto"/>
        <w:left w:val="none" w:sz="0" w:space="0" w:color="auto"/>
        <w:bottom w:val="none" w:sz="0" w:space="0" w:color="auto"/>
        <w:right w:val="none" w:sz="0" w:space="0" w:color="auto"/>
      </w:divBdr>
    </w:div>
    <w:div w:id="21239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tools/espd/filter?lang=b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ustoms.b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p.b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eufunds.bg/archive/documents/1423147813.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eufunds.bg/archive/documents/1423147813.pdf" TargetMode="External"/><Relationship Id="rId14" Type="http://schemas.openxmlformats.org/officeDocument/2006/relationships/hyperlink" Target="javascript:WebForm_DoPostBackWithOptions(new%20WebForm_PostBackOptions(%22ctl00$ContentPlaceHolder1$VerificationPhOrgControl1$rptrChoose$ctl00$ctl00%22,%20%22%22,%20true,%20%22%22,%20%22%22,%20false,%20tru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B062-1ADF-4379-81C3-3CA3951D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73</Pages>
  <Words>24493</Words>
  <Characters>139615</Characters>
  <Application>Microsoft Office Word</Application>
  <DocSecurity>0</DocSecurity>
  <Lines>1163</Lines>
  <Paragraphs>327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163781</CharactersWithSpaces>
  <SharedDoc>false</SharedDoc>
  <HLinks>
    <vt:vector size="30" baseType="variant">
      <vt:variant>
        <vt:i4>72483884</vt:i4>
      </vt:variant>
      <vt:variant>
        <vt:i4>12</vt:i4>
      </vt:variant>
      <vt:variant>
        <vt:i4>0</vt:i4>
      </vt:variant>
      <vt:variant>
        <vt:i4>5</vt:i4>
      </vt:variant>
      <vt:variant>
        <vt:lpwstr>javascript: Navigate('чл6');</vt:lpwstr>
      </vt:variant>
      <vt:variant>
        <vt:lpwstr/>
      </vt:variant>
      <vt:variant>
        <vt:i4>72483884</vt:i4>
      </vt:variant>
      <vt:variant>
        <vt:i4>9</vt:i4>
      </vt:variant>
      <vt:variant>
        <vt:i4>0</vt:i4>
      </vt:variant>
      <vt:variant>
        <vt:i4>5</vt:i4>
      </vt:variant>
      <vt:variant>
        <vt:lpwstr>javascript: Navigate('чл6');</vt:lpwstr>
      </vt:variant>
      <vt:variant>
        <vt:lpwstr/>
      </vt:variant>
      <vt:variant>
        <vt:i4>72483884</vt:i4>
      </vt:variant>
      <vt:variant>
        <vt:i4>6</vt:i4>
      </vt:variant>
      <vt:variant>
        <vt:i4>0</vt:i4>
      </vt:variant>
      <vt:variant>
        <vt:i4>5</vt:i4>
      </vt:variant>
      <vt:variant>
        <vt:lpwstr>javascript: Navigate('чл6');</vt:lpwstr>
      </vt:variant>
      <vt:variant>
        <vt:lpwstr/>
      </vt:variant>
      <vt:variant>
        <vt:i4>72483884</vt:i4>
      </vt:variant>
      <vt:variant>
        <vt:i4>3</vt:i4>
      </vt:variant>
      <vt:variant>
        <vt:i4>0</vt:i4>
      </vt:variant>
      <vt:variant>
        <vt:i4>5</vt:i4>
      </vt:variant>
      <vt:variant>
        <vt:lpwstr>javascript: Navigate('чл6');</vt:lpwstr>
      </vt:variant>
      <vt:variant>
        <vt:lpwstr/>
      </vt:variant>
      <vt:variant>
        <vt:i4>70582366</vt:i4>
      </vt:variant>
      <vt:variant>
        <vt:i4>0</vt:i4>
      </vt:variant>
      <vt:variant>
        <vt:i4>0</vt:i4>
      </vt:variant>
      <vt:variant>
        <vt:i4>5</vt:i4>
      </vt:variant>
      <vt:variant>
        <vt:lpwstr>javascript: NavigateDocument('ЗЗДепозЕПДП_2000');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Noneva</cp:lastModifiedBy>
  <cp:revision>249</cp:revision>
  <cp:lastPrinted>2018-10-02T12:03:00Z</cp:lastPrinted>
  <dcterms:created xsi:type="dcterms:W3CDTF">2018-10-02T05:04:00Z</dcterms:created>
  <dcterms:modified xsi:type="dcterms:W3CDTF">2018-10-05T07:38:00Z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