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4F" w:rsidRDefault="007D164F" w:rsidP="000659FB"/>
    <w:p w:rsidR="00B55D71" w:rsidRPr="00432C15" w:rsidRDefault="00576A5A" w:rsidP="00895ACB">
      <w:pPr>
        <w:spacing w:afterLines="40" w:after="96" w:line="240" w:lineRule="auto"/>
        <w:rPr>
          <w:b/>
          <w:bCs/>
        </w:rPr>
      </w:pPr>
      <w:r w:rsidRPr="00432C15">
        <w:rPr>
          <w:b/>
          <w:bCs/>
        </w:rPr>
        <w:t>УТВЪРЖДАВАМ: ..................</w:t>
      </w:r>
      <w:r w:rsidR="00EC076F" w:rsidRPr="00432C15">
        <w:rPr>
          <w:b/>
          <w:bCs/>
        </w:rPr>
        <w:t>................</w:t>
      </w:r>
      <w:r w:rsidRPr="00432C15">
        <w:rPr>
          <w:b/>
          <w:bCs/>
        </w:rPr>
        <w:t>.....</w:t>
      </w:r>
    </w:p>
    <w:p w:rsidR="00B55D71" w:rsidRPr="00432C15" w:rsidRDefault="009F2A90" w:rsidP="00895ACB">
      <w:pPr>
        <w:spacing w:afterLines="40" w:after="96" w:line="240" w:lineRule="auto"/>
        <w:rPr>
          <w:bCs/>
          <w:lang w:val="en-US"/>
        </w:rPr>
      </w:pPr>
      <w:r w:rsidRPr="00432C15">
        <w:rPr>
          <w:b/>
          <w:bCs/>
        </w:rPr>
        <w:tab/>
      </w:r>
      <w:r w:rsidRPr="00432C15">
        <w:rPr>
          <w:b/>
          <w:bCs/>
        </w:rPr>
        <w:tab/>
      </w:r>
      <w:r w:rsidRPr="00432C15">
        <w:rPr>
          <w:b/>
          <w:bCs/>
        </w:rPr>
        <w:tab/>
      </w:r>
      <w:r w:rsidR="001876BF" w:rsidRPr="00432C15">
        <w:rPr>
          <w:bCs/>
        </w:rPr>
        <w:t>Вяра Михайлова Церовска</w:t>
      </w:r>
    </w:p>
    <w:p w:rsidR="00B55D71" w:rsidRPr="00432C15" w:rsidRDefault="00576A5A" w:rsidP="00895ACB">
      <w:pPr>
        <w:spacing w:afterLines="40" w:after="96" w:line="240" w:lineRule="auto"/>
        <w:rPr>
          <w:b/>
          <w:bCs/>
        </w:rPr>
      </w:pPr>
      <w:r w:rsidRPr="00432C15">
        <w:rPr>
          <w:bCs/>
        </w:rPr>
        <w:tab/>
      </w:r>
      <w:r w:rsidRPr="00432C15">
        <w:rPr>
          <w:bCs/>
        </w:rPr>
        <w:tab/>
      </w:r>
      <w:r w:rsidRPr="00432C15">
        <w:rPr>
          <w:bCs/>
        </w:rPr>
        <w:tab/>
        <w:t xml:space="preserve">Кмет на Община </w:t>
      </w:r>
      <w:r w:rsidR="001D279D" w:rsidRPr="00432C15">
        <w:rPr>
          <w:bCs/>
        </w:rPr>
        <w:t>П</w:t>
      </w:r>
      <w:r w:rsidR="001876BF" w:rsidRPr="00432C15">
        <w:rPr>
          <w:bCs/>
        </w:rPr>
        <w:t>ерник</w:t>
      </w:r>
    </w:p>
    <w:p w:rsidR="00B55D71" w:rsidRDefault="00B55D71" w:rsidP="00895ACB">
      <w:pPr>
        <w:spacing w:afterLines="40" w:after="96" w:line="240" w:lineRule="auto"/>
        <w:rPr>
          <w:b/>
          <w:bCs/>
        </w:rPr>
      </w:pPr>
    </w:p>
    <w:p w:rsidR="00C27BCE" w:rsidRPr="00432C15" w:rsidRDefault="00C27BCE" w:rsidP="00895ACB">
      <w:pPr>
        <w:spacing w:afterLines="40" w:after="96" w:line="240" w:lineRule="auto"/>
        <w:rPr>
          <w:b/>
          <w:bCs/>
        </w:rPr>
      </w:pPr>
    </w:p>
    <w:p w:rsidR="00B55D71" w:rsidRDefault="00576A5A" w:rsidP="00895ACB">
      <w:pPr>
        <w:spacing w:afterLines="40" w:after="96" w:line="240" w:lineRule="auto"/>
        <w:jc w:val="center"/>
        <w:rPr>
          <w:b/>
          <w:sz w:val="32"/>
          <w:szCs w:val="32"/>
        </w:rPr>
      </w:pPr>
      <w:r w:rsidRPr="00432C15">
        <w:rPr>
          <w:b/>
          <w:sz w:val="32"/>
          <w:szCs w:val="32"/>
        </w:rPr>
        <w:t>ДОКУМЕНТАЦИЯ</w:t>
      </w:r>
    </w:p>
    <w:p w:rsidR="0047686F" w:rsidRPr="00432C15" w:rsidRDefault="0047686F" w:rsidP="00895ACB">
      <w:pPr>
        <w:spacing w:afterLines="40" w:after="96" w:line="240" w:lineRule="auto"/>
        <w:jc w:val="center"/>
        <w:rPr>
          <w:b/>
          <w:sz w:val="32"/>
          <w:szCs w:val="32"/>
        </w:rPr>
      </w:pPr>
    </w:p>
    <w:p w:rsidR="00B55D71" w:rsidRDefault="007F48C0" w:rsidP="00895ACB">
      <w:pPr>
        <w:spacing w:afterLines="40" w:after="96" w:line="276" w:lineRule="auto"/>
        <w:jc w:val="center"/>
      </w:pPr>
      <w:r w:rsidRPr="00432C15">
        <w:t xml:space="preserve">за </w:t>
      </w:r>
      <w:r w:rsidR="00576A5A" w:rsidRPr="00432C15">
        <w:t xml:space="preserve">обществена поръчка по реда на </w:t>
      </w:r>
      <w:r w:rsidR="000741CE" w:rsidRPr="00432C15">
        <w:t>чл. 18, ал. 1, т</w:t>
      </w:r>
      <w:r w:rsidR="00C7165F" w:rsidRPr="00432C15">
        <w:t>. 1</w:t>
      </w:r>
      <w:r w:rsidR="00E76478" w:rsidRPr="00432C15">
        <w:t xml:space="preserve"> от </w:t>
      </w:r>
      <w:r w:rsidR="00576A5A" w:rsidRPr="00432C15">
        <w:t>Закона за обществени поръчки (ЗОП) с предмет:</w:t>
      </w:r>
    </w:p>
    <w:p w:rsidR="0047686F" w:rsidRPr="00432C15" w:rsidRDefault="0047686F" w:rsidP="00895ACB">
      <w:pPr>
        <w:spacing w:afterLines="40" w:after="96" w:line="276" w:lineRule="auto"/>
        <w:jc w:val="center"/>
      </w:pPr>
    </w:p>
    <w:p w:rsidR="00091349" w:rsidRPr="00432C15" w:rsidRDefault="003D14BB" w:rsidP="003D14BB">
      <w:pPr>
        <w:jc w:val="both"/>
        <w:rPr>
          <w:sz w:val="28"/>
          <w:szCs w:val="28"/>
        </w:rPr>
      </w:pPr>
      <w:r w:rsidRPr="00432C15">
        <w:rPr>
          <w:b/>
          <w:sz w:val="28"/>
          <w:szCs w:val="28"/>
        </w:rPr>
        <w:t>„</w:t>
      </w:r>
      <w:r w:rsidRPr="00432C15">
        <w:rPr>
          <w:b/>
          <w:color w:val="000000" w:themeColor="text1"/>
          <w:sz w:val="28"/>
          <w:szCs w:val="28"/>
        </w:rPr>
        <w:t>Дейност по информация и публичност“</w:t>
      </w:r>
      <w:r w:rsidRPr="00432C15">
        <w:rPr>
          <w:b/>
          <w:color w:val="000000" w:themeColor="text1"/>
          <w:sz w:val="28"/>
          <w:szCs w:val="28"/>
          <w:lang w:val="en-US"/>
        </w:rPr>
        <w:t xml:space="preserve"> </w:t>
      </w:r>
      <w:r w:rsidRPr="00432C15">
        <w:rPr>
          <w:b/>
          <w:sz w:val="28"/>
          <w:szCs w:val="28"/>
        </w:rPr>
        <w:t>по проект №</w:t>
      </w:r>
      <w:r w:rsidRPr="00432C15">
        <w:rPr>
          <w:b/>
          <w:sz w:val="28"/>
          <w:szCs w:val="28"/>
          <w:lang w:val="en-US"/>
        </w:rPr>
        <w:t xml:space="preserve">BG16RFOP001-5.001-0046: </w:t>
      </w:r>
      <w:r w:rsidRPr="00432C15">
        <w:rPr>
          <w:b/>
          <w:color w:val="000000" w:themeColor="text1"/>
          <w:sz w:val="28"/>
          <w:szCs w:val="28"/>
        </w:rPr>
        <w:t xml:space="preserve">„Подобряване на социалната инфраструктура в подкрепа на </w:t>
      </w:r>
      <w:proofErr w:type="spellStart"/>
      <w:r w:rsidRPr="00432C15">
        <w:rPr>
          <w:b/>
          <w:color w:val="000000" w:themeColor="text1"/>
          <w:sz w:val="28"/>
          <w:szCs w:val="28"/>
        </w:rPr>
        <w:t>деинституциализацията</w:t>
      </w:r>
      <w:proofErr w:type="spellEnd"/>
      <w:r w:rsidRPr="00432C15">
        <w:rPr>
          <w:b/>
          <w:color w:val="000000" w:themeColor="text1"/>
          <w:sz w:val="28"/>
          <w:szCs w:val="28"/>
        </w:rPr>
        <w:t xml:space="preserve"> на грижите за деца в община Перник“</w:t>
      </w:r>
      <w:r w:rsidRPr="00432C15">
        <w:rPr>
          <w:b/>
          <w:sz w:val="28"/>
          <w:szCs w:val="28"/>
        </w:rPr>
        <w:t>, Договор за БФП № BG16RFOP001-5.001-0046</w:t>
      </w:r>
      <w:r w:rsidRPr="00432C15">
        <w:rPr>
          <w:b/>
          <w:sz w:val="28"/>
          <w:szCs w:val="28"/>
          <w:lang w:val="en-US"/>
        </w:rPr>
        <w:t>- C01,</w:t>
      </w:r>
      <w:r w:rsidRPr="00432C15">
        <w:rPr>
          <w:b/>
          <w:sz w:val="28"/>
          <w:szCs w:val="28"/>
        </w:rPr>
        <w:t xml:space="preserve"> финансиран от Оперативна програма „Региони в растеж 2014-2020 г.“, </w:t>
      </w:r>
      <w:proofErr w:type="spellStart"/>
      <w:r w:rsidRPr="00432C15">
        <w:rPr>
          <w:b/>
          <w:sz w:val="28"/>
          <w:szCs w:val="28"/>
        </w:rPr>
        <w:t>съфинансиран</w:t>
      </w:r>
      <w:proofErr w:type="spellEnd"/>
      <w:r w:rsidRPr="00432C15">
        <w:rPr>
          <w:b/>
          <w:sz w:val="28"/>
          <w:szCs w:val="28"/>
          <w:lang w:val="en-US"/>
        </w:rPr>
        <w:t>a</w:t>
      </w:r>
      <w:r w:rsidRPr="00432C15">
        <w:rPr>
          <w:b/>
          <w:sz w:val="28"/>
          <w:szCs w:val="28"/>
        </w:rPr>
        <w:t xml:space="preserve"> от Европейския съюз чрез Европейския фонд за </w:t>
      </w:r>
      <w:r w:rsidRPr="00432C15">
        <w:rPr>
          <w:rFonts w:eastAsia="Calibri"/>
          <w:b/>
          <w:sz w:val="28"/>
          <w:szCs w:val="28"/>
          <w:lang w:eastAsia="en-GB"/>
        </w:rPr>
        <w:t xml:space="preserve">регионално развитие, </w:t>
      </w:r>
      <w:r w:rsidRPr="00432C15">
        <w:rPr>
          <w:sz w:val="28"/>
          <w:szCs w:val="28"/>
        </w:rPr>
        <w:t xml:space="preserve">с две обособени позиции”: </w:t>
      </w:r>
    </w:p>
    <w:p w:rsidR="00091349" w:rsidRPr="00432C15" w:rsidRDefault="003D14BB" w:rsidP="003D14BB">
      <w:pPr>
        <w:jc w:val="both"/>
        <w:rPr>
          <w:sz w:val="28"/>
          <w:szCs w:val="28"/>
        </w:rPr>
      </w:pPr>
      <w:r w:rsidRPr="00432C15">
        <w:rPr>
          <w:b/>
          <w:sz w:val="28"/>
          <w:szCs w:val="28"/>
        </w:rPr>
        <w:t>Обособена позиция № 1</w:t>
      </w:r>
      <w:r w:rsidRPr="00432C15">
        <w:rPr>
          <w:sz w:val="28"/>
          <w:szCs w:val="28"/>
        </w:rPr>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432C15">
        <w:rPr>
          <w:sz w:val="28"/>
          <w:szCs w:val="28"/>
        </w:rPr>
        <w:t>прес</w:t>
      </w:r>
      <w:proofErr w:type="spellEnd"/>
      <w:r w:rsidRPr="00432C15">
        <w:rPr>
          <w:sz w:val="28"/>
          <w:szCs w:val="28"/>
          <w:lang w:val="en-US"/>
        </w:rPr>
        <w:t>a</w:t>
      </w:r>
      <w:r w:rsidRPr="00432C15">
        <w:rPr>
          <w:sz w:val="28"/>
          <w:szCs w:val="28"/>
        </w:rPr>
        <w:t xml:space="preserve">, временна и постоянна обяснителни табели, </w:t>
      </w:r>
    </w:p>
    <w:p w:rsidR="003D14BB" w:rsidRDefault="003D14BB" w:rsidP="003D14BB">
      <w:pPr>
        <w:jc w:val="both"/>
        <w:rPr>
          <w:sz w:val="28"/>
          <w:szCs w:val="28"/>
        </w:rPr>
      </w:pPr>
      <w:r w:rsidRPr="00432C15">
        <w:rPr>
          <w:sz w:val="28"/>
          <w:szCs w:val="28"/>
        </w:rPr>
        <w:t xml:space="preserve">и </w:t>
      </w:r>
      <w:r w:rsidRPr="00432C15">
        <w:rPr>
          <w:b/>
          <w:sz w:val="28"/>
          <w:szCs w:val="28"/>
        </w:rPr>
        <w:t>Обособена позиция № 2</w:t>
      </w:r>
      <w:r w:rsidRPr="00432C15">
        <w:rPr>
          <w:sz w:val="28"/>
          <w:szCs w:val="28"/>
        </w:rPr>
        <w:t xml:space="preserve"> – „Изработване на печатни информационни и </w:t>
      </w:r>
      <w:proofErr w:type="spellStart"/>
      <w:r w:rsidRPr="00432C15">
        <w:rPr>
          <w:sz w:val="28"/>
          <w:szCs w:val="28"/>
        </w:rPr>
        <w:t>промоционални</w:t>
      </w:r>
      <w:proofErr w:type="spellEnd"/>
      <w:r w:rsidRPr="00432C15">
        <w:rPr>
          <w:sz w:val="28"/>
          <w:szCs w:val="28"/>
        </w:rPr>
        <w:t xml:space="preserve"> материали </w:t>
      </w:r>
      <w:r w:rsidRPr="00432C15">
        <w:rPr>
          <w:sz w:val="28"/>
          <w:szCs w:val="28"/>
          <w:lang w:val="en-US"/>
        </w:rPr>
        <w:t>,</w:t>
      </w:r>
      <w:r w:rsidRPr="00432C15">
        <w:rPr>
          <w:sz w:val="28"/>
          <w:szCs w:val="28"/>
        </w:rPr>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0D5A47" w:rsidRPr="00432C15" w:rsidRDefault="000D5A47" w:rsidP="003D14BB">
      <w:pPr>
        <w:jc w:val="both"/>
        <w:rPr>
          <w:sz w:val="28"/>
          <w:szCs w:val="28"/>
          <w:lang w:val="en-US"/>
        </w:rPr>
      </w:pPr>
    </w:p>
    <w:p w:rsidR="00C70B00" w:rsidRPr="000D5A47" w:rsidRDefault="00C70B00" w:rsidP="00C70B00">
      <w:pPr>
        <w:widowControl w:val="0"/>
        <w:autoSpaceDE w:val="0"/>
        <w:autoSpaceDN w:val="0"/>
        <w:adjustRightInd w:val="0"/>
        <w:spacing w:afterLines="40" w:after="96" w:line="240" w:lineRule="auto"/>
        <w:rPr>
          <w:b/>
          <w:sz w:val="20"/>
          <w:szCs w:val="20"/>
          <w:lang w:eastAsia="bg-BG"/>
        </w:rPr>
      </w:pPr>
      <w:r w:rsidRPr="000D5A47">
        <w:rPr>
          <w:b/>
          <w:sz w:val="20"/>
          <w:szCs w:val="20"/>
          <w:lang w:eastAsia="bg-BG"/>
        </w:rPr>
        <w:t>Съгласувал</w:t>
      </w:r>
      <w:r w:rsidR="00421B90">
        <w:rPr>
          <w:b/>
          <w:sz w:val="20"/>
          <w:szCs w:val="20"/>
          <w:lang w:eastAsia="bg-BG"/>
        </w:rPr>
        <w:t>и</w:t>
      </w:r>
      <w:r w:rsidR="000D5A47">
        <w:rPr>
          <w:b/>
          <w:sz w:val="20"/>
          <w:szCs w:val="20"/>
          <w:lang w:eastAsia="bg-BG"/>
        </w:rPr>
        <w:t>:</w:t>
      </w:r>
    </w:p>
    <w:p w:rsidR="00C70B00" w:rsidRDefault="00C70B00" w:rsidP="00C70B00">
      <w:pPr>
        <w:widowControl w:val="0"/>
        <w:autoSpaceDE w:val="0"/>
        <w:autoSpaceDN w:val="0"/>
        <w:adjustRightInd w:val="0"/>
        <w:spacing w:afterLines="40" w:after="96" w:line="240" w:lineRule="auto"/>
        <w:rPr>
          <w:sz w:val="20"/>
          <w:szCs w:val="20"/>
          <w:lang w:val="en-US" w:eastAsia="bg-BG"/>
        </w:rPr>
      </w:pPr>
    </w:p>
    <w:p w:rsidR="00C70B00" w:rsidRDefault="00C70B00" w:rsidP="00C70B00">
      <w:pPr>
        <w:widowControl w:val="0"/>
        <w:autoSpaceDE w:val="0"/>
        <w:autoSpaceDN w:val="0"/>
        <w:adjustRightInd w:val="0"/>
        <w:spacing w:afterLines="40" w:after="96" w:line="240" w:lineRule="auto"/>
        <w:rPr>
          <w:sz w:val="20"/>
          <w:szCs w:val="20"/>
          <w:lang w:eastAsia="bg-BG"/>
        </w:rPr>
      </w:pPr>
      <w:proofErr w:type="spellStart"/>
      <w:r>
        <w:rPr>
          <w:sz w:val="20"/>
          <w:szCs w:val="20"/>
          <w:lang w:eastAsia="bg-BG"/>
        </w:rPr>
        <w:t>Агница</w:t>
      </w:r>
      <w:proofErr w:type="spellEnd"/>
      <w:r>
        <w:rPr>
          <w:sz w:val="20"/>
          <w:szCs w:val="20"/>
          <w:lang w:eastAsia="bg-BG"/>
        </w:rPr>
        <w:t xml:space="preserve"> Костова</w:t>
      </w:r>
    </w:p>
    <w:p w:rsidR="00C70B00" w:rsidRDefault="00C70B00" w:rsidP="00C70B00">
      <w:pPr>
        <w:widowControl w:val="0"/>
        <w:autoSpaceDE w:val="0"/>
        <w:autoSpaceDN w:val="0"/>
        <w:adjustRightInd w:val="0"/>
        <w:spacing w:afterLines="40" w:after="96" w:line="240" w:lineRule="auto"/>
        <w:rPr>
          <w:sz w:val="20"/>
          <w:szCs w:val="20"/>
          <w:lang w:eastAsia="bg-BG"/>
        </w:rPr>
      </w:pPr>
      <w:r>
        <w:rPr>
          <w:sz w:val="20"/>
          <w:szCs w:val="20"/>
          <w:lang w:eastAsia="bg-BG"/>
        </w:rPr>
        <w:t xml:space="preserve">Началник отдел </w:t>
      </w:r>
    </w:p>
    <w:p w:rsidR="00C70B00" w:rsidRDefault="00C70B00" w:rsidP="00C70B00">
      <w:pPr>
        <w:widowControl w:val="0"/>
        <w:autoSpaceDE w:val="0"/>
        <w:autoSpaceDN w:val="0"/>
        <w:adjustRightInd w:val="0"/>
        <w:spacing w:afterLines="40" w:after="96" w:line="240" w:lineRule="auto"/>
        <w:rPr>
          <w:sz w:val="20"/>
          <w:szCs w:val="20"/>
          <w:lang w:eastAsia="bg-BG"/>
        </w:rPr>
      </w:pPr>
      <w:r>
        <w:rPr>
          <w:sz w:val="20"/>
          <w:szCs w:val="20"/>
          <w:lang w:eastAsia="bg-BG"/>
        </w:rPr>
        <w:t>„Инвестиционно проектиране и</w:t>
      </w:r>
    </w:p>
    <w:p w:rsidR="00C70B00" w:rsidRDefault="00C70B00" w:rsidP="00C70B00">
      <w:pPr>
        <w:widowControl w:val="0"/>
        <w:autoSpaceDE w:val="0"/>
        <w:autoSpaceDN w:val="0"/>
        <w:adjustRightInd w:val="0"/>
        <w:spacing w:afterLines="40" w:after="96" w:line="240" w:lineRule="auto"/>
        <w:rPr>
          <w:sz w:val="20"/>
          <w:szCs w:val="20"/>
          <w:lang w:eastAsia="bg-BG"/>
        </w:rPr>
      </w:pPr>
      <w:r>
        <w:rPr>
          <w:sz w:val="20"/>
          <w:szCs w:val="20"/>
          <w:lang w:eastAsia="bg-BG"/>
        </w:rPr>
        <w:t>Контрол по строителството“</w:t>
      </w:r>
    </w:p>
    <w:p w:rsidR="00C70B00" w:rsidRDefault="00C70B00" w:rsidP="00C70B00">
      <w:pPr>
        <w:widowControl w:val="0"/>
        <w:autoSpaceDE w:val="0"/>
        <w:autoSpaceDN w:val="0"/>
        <w:adjustRightInd w:val="0"/>
        <w:spacing w:afterLines="40" w:after="96" w:line="240" w:lineRule="auto"/>
        <w:rPr>
          <w:sz w:val="20"/>
          <w:szCs w:val="20"/>
          <w:lang w:eastAsia="bg-BG"/>
        </w:rPr>
      </w:pPr>
    </w:p>
    <w:p w:rsidR="00C70B00" w:rsidRDefault="00C70B00" w:rsidP="00C70B00">
      <w:pPr>
        <w:widowControl w:val="0"/>
        <w:autoSpaceDE w:val="0"/>
        <w:autoSpaceDN w:val="0"/>
        <w:adjustRightInd w:val="0"/>
        <w:spacing w:afterLines="40" w:after="96" w:line="240" w:lineRule="auto"/>
        <w:rPr>
          <w:sz w:val="20"/>
          <w:szCs w:val="20"/>
          <w:lang w:eastAsia="bg-BG"/>
        </w:rPr>
      </w:pPr>
      <w:r>
        <w:rPr>
          <w:sz w:val="20"/>
          <w:szCs w:val="20"/>
          <w:lang w:eastAsia="bg-BG"/>
        </w:rPr>
        <w:t>Галина Ганчева</w:t>
      </w:r>
    </w:p>
    <w:p w:rsidR="00C70B00" w:rsidRDefault="00C70B00" w:rsidP="00C70B00">
      <w:pPr>
        <w:widowControl w:val="0"/>
        <w:autoSpaceDE w:val="0"/>
        <w:autoSpaceDN w:val="0"/>
        <w:adjustRightInd w:val="0"/>
        <w:spacing w:afterLines="40" w:after="96" w:line="240" w:lineRule="auto"/>
        <w:rPr>
          <w:sz w:val="20"/>
          <w:szCs w:val="20"/>
          <w:lang w:eastAsia="bg-BG"/>
        </w:rPr>
      </w:pPr>
      <w:r>
        <w:rPr>
          <w:sz w:val="20"/>
          <w:szCs w:val="20"/>
          <w:lang w:eastAsia="bg-BG"/>
        </w:rPr>
        <w:t>Началник отдел „ОП“</w:t>
      </w:r>
    </w:p>
    <w:p w:rsidR="00C70B00" w:rsidRDefault="00C70B00" w:rsidP="00C70B00">
      <w:pPr>
        <w:widowControl w:val="0"/>
        <w:autoSpaceDE w:val="0"/>
        <w:autoSpaceDN w:val="0"/>
        <w:adjustRightInd w:val="0"/>
        <w:spacing w:afterLines="40" w:after="96" w:line="240" w:lineRule="auto"/>
        <w:rPr>
          <w:sz w:val="20"/>
          <w:szCs w:val="20"/>
          <w:lang w:eastAsia="bg-BG"/>
        </w:rPr>
      </w:pPr>
    </w:p>
    <w:p w:rsidR="00C70B00" w:rsidRDefault="00C70B00" w:rsidP="00C70B00">
      <w:pPr>
        <w:widowControl w:val="0"/>
        <w:autoSpaceDE w:val="0"/>
        <w:autoSpaceDN w:val="0"/>
        <w:adjustRightInd w:val="0"/>
        <w:spacing w:afterLines="40" w:after="96" w:line="240" w:lineRule="auto"/>
        <w:rPr>
          <w:sz w:val="20"/>
          <w:szCs w:val="20"/>
          <w:lang w:eastAsia="bg-BG"/>
        </w:rPr>
      </w:pPr>
      <w:r>
        <w:rPr>
          <w:sz w:val="20"/>
          <w:szCs w:val="20"/>
          <w:lang w:eastAsia="bg-BG"/>
        </w:rPr>
        <w:t>Изготвил:</w:t>
      </w:r>
    </w:p>
    <w:p w:rsidR="00C70B00" w:rsidRDefault="00421B90" w:rsidP="00C70B00">
      <w:pPr>
        <w:widowControl w:val="0"/>
        <w:autoSpaceDE w:val="0"/>
        <w:autoSpaceDN w:val="0"/>
        <w:adjustRightInd w:val="0"/>
        <w:spacing w:afterLines="40" w:after="96" w:line="240" w:lineRule="auto"/>
        <w:rPr>
          <w:sz w:val="20"/>
          <w:szCs w:val="20"/>
          <w:lang w:eastAsia="bg-BG"/>
        </w:rPr>
      </w:pPr>
      <w:r>
        <w:rPr>
          <w:sz w:val="20"/>
          <w:szCs w:val="20"/>
          <w:lang w:eastAsia="bg-BG"/>
        </w:rPr>
        <w:t xml:space="preserve">Михаела </w:t>
      </w:r>
      <w:r w:rsidR="00C70B00">
        <w:rPr>
          <w:sz w:val="20"/>
          <w:szCs w:val="20"/>
          <w:lang w:eastAsia="bg-BG"/>
        </w:rPr>
        <w:t>Ангелова</w:t>
      </w:r>
    </w:p>
    <w:p w:rsidR="00C70B00" w:rsidRDefault="00421B90" w:rsidP="00C70B00">
      <w:pPr>
        <w:widowControl w:val="0"/>
        <w:autoSpaceDE w:val="0"/>
        <w:autoSpaceDN w:val="0"/>
        <w:adjustRightInd w:val="0"/>
        <w:spacing w:afterLines="40" w:after="96" w:line="240" w:lineRule="auto"/>
        <w:rPr>
          <w:sz w:val="20"/>
          <w:szCs w:val="20"/>
          <w:lang w:eastAsia="bg-BG"/>
        </w:rPr>
      </w:pPr>
      <w:r>
        <w:rPr>
          <w:sz w:val="20"/>
          <w:szCs w:val="20"/>
          <w:lang w:eastAsia="bg-BG"/>
        </w:rPr>
        <w:t xml:space="preserve">Старши специалист, </w:t>
      </w:r>
      <w:r w:rsidR="00C70B00">
        <w:rPr>
          <w:sz w:val="20"/>
          <w:szCs w:val="20"/>
          <w:lang w:eastAsia="bg-BG"/>
        </w:rPr>
        <w:t>Отдел“ОП“</w:t>
      </w:r>
    </w:p>
    <w:p w:rsidR="00F02B19" w:rsidRPr="00432C15" w:rsidRDefault="00F02B19" w:rsidP="003D14BB">
      <w:pPr>
        <w:jc w:val="both"/>
        <w:rPr>
          <w:sz w:val="28"/>
          <w:szCs w:val="28"/>
          <w:lang w:val="en-US"/>
        </w:rPr>
      </w:pPr>
    </w:p>
    <w:p w:rsidR="00B55D71" w:rsidRDefault="00B55D71" w:rsidP="00895ACB">
      <w:pPr>
        <w:widowControl w:val="0"/>
        <w:autoSpaceDE w:val="0"/>
        <w:autoSpaceDN w:val="0"/>
        <w:adjustRightInd w:val="0"/>
        <w:spacing w:afterLines="40" w:after="96" w:line="240" w:lineRule="auto"/>
        <w:rPr>
          <w:b/>
          <w:i/>
          <w:lang w:eastAsia="bg-BG"/>
        </w:rPr>
      </w:pPr>
    </w:p>
    <w:p w:rsidR="00C70B00" w:rsidRDefault="00C70B00" w:rsidP="00895ACB">
      <w:pPr>
        <w:widowControl w:val="0"/>
        <w:autoSpaceDE w:val="0"/>
        <w:autoSpaceDN w:val="0"/>
        <w:adjustRightInd w:val="0"/>
        <w:spacing w:afterLines="40" w:after="96" w:line="240" w:lineRule="auto"/>
        <w:rPr>
          <w:b/>
          <w:i/>
          <w:lang w:eastAsia="bg-BG"/>
        </w:rPr>
      </w:pPr>
    </w:p>
    <w:p w:rsidR="00C70B00" w:rsidRDefault="00C70B00" w:rsidP="00895ACB">
      <w:pPr>
        <w:widowControl w:val="0"/>
        <w:autoSpaceDE w:val="0"/>
        <w:autoSpaceDN w:val="0"/>
        <w:adjustRightInd w:val="0"/>
        <w:spacing w:afterLines="40" w:after="96" w:line="240" w:lineRule="auto"/>
        <w:rPr>
          <w:b/>
          <w:i/>
          <w:lang w:eastAsia="bg-BG"/>
        </w:rPr>
      </w:pPr>
    </w:p>
    <w:p w:rsidR="00C70B00" w:rsidRDefault="00C70B00"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C70B00" w:rsidRDefault="00C70B00" w:rsidP="00895ACB">
      <w:pPr>
        <w:widowControl w:val="0"/>
        <w:autoSpaceDE w:val="0"/>
        <w:autoSpaceDN w:val="0"/>
        <w:adjustRightInd w:val="0"/>
        <w:spacing w:afterLines="40" w:after="96" w:line="240" w:lineRule="auto"/>
        <w:rPr>
          <w:b/>
          <w:i/>
          <w:lang w:eastAsia="bg-BG"/>
        </w:rPr>
      </w:pPr>
    </w:p>
    <w:p w:rsidR="00C70B00" w:rsidRDefault="00C70B00"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3D2636" w:rsidRDefault="003D2636" w:rsidP="00895ACB">
      <w:pPr>
        <w:widowControl w:val="0"/>
        <w:autoSpaceDE w:val="0"/>
        <w:autoSpaceDN w:val="0"/>
        <w:adjustRightInd w:val="0"/>
        <w:spacing w:afterLines="40" w:after="96" w:line="240" w:lineRule="auto"/>
        <w:rPr>
          <w:b/>
          <w:i/>
          <w:lang w:eastAsia="bg-BG"/>
        </w:rPr>
      </w:pPr>
    </w:p>
    <w:p w:rsidR="00C70B00" w:rsidRPr="00432C15" w:rsidRDefault="00C70B00" w:rsidP="00895ACB">
      <w:pPr>
        <w:widowControl w:val="0"/>
        <w:autoSpaceDE w:val="0"/>
        <w:autoSpaceDN w:val="0"/>
        <w:adjustRightInd w:val="0"/>
        <w:spacing w:afterLines="40" w:after="96" w:line="240" w:lineRule="auto"/>
        <w:rPr>
          <w:b/>
          <w:i/>
          <w:lang w:eastAsia="bg-BG"/>
        </w:rPr>
      </w:pPr>
    </w:p>
    <w:p w:rsidR="00B55D71" w:rsidRPr="00432C15" w:rsidRDefault="00576A5A" w:rsidP="00895ACB">
      <w:pPr>
        <w:widowControl w:val="0"/>
        <w:autoSpaceDE w:val="0"/>
        <w:autoSpaceDN w:val="0"/>
        <w:adjustRightInd w:val="0"/>
        <w:spacing w:afterLines="40" w:after="96" w:line="240" w:lineRule="auto"/>
        <w:jc w:val="center"/>
        <w:rPr>
          <w:b/>
          <w:i/>
          <w:lang w:eastAsia="bg-BG"/>
        </w:rPr>
      </w:pPr>
      <w:r w:rsidRPr="00432C15">
        <w:rPr>
          <w:b/>
          <w:i/>
          <w:lang w:eastAsia="bg-BG"/>
        </w:rPr>
        <w:t xml:space="preserve">гр. </w:t>
      </w:r>
      <w:r w:rsidR="001D279D" w:rsidRPr="00432C15">
        <w:rPr>
          <w:b/>
          <w:i/>
          <w:lang w:eastAsia="bg-BG"/>
        </w:rPr>
        <w:t>П</w:t>
      </w:r>
      <w:r w:rsidR="0064700D" w:rsidRPr="00432C15">
        <w:rPr>
          <w:b/>
          <w:i/>
          <w:lang w:eastAsia="bg-BG"/>
        </w:rPr>
        <w:t>ерник</w:t>
      </w:r>
    </w:p>
    <w:p w:rsidR="00B55D71" w:rsidRPr="00432C15" w:rsidRDefault="00576A5A" w:rsidP="00895ACB">
      <w:pPr>
        <w:spacing w:afterLines="40" w:after="96" w:line="240" w:lineRule="auto"/>
        <w:jc w:val="center"/>
        <w:rPr>
          <w:b/>
          <w:i/>
          <w:lang w:eastAsia="bg-BG"/>
        </w:rPr>
      </w:pPr>
      <w:r w:rsidRPr="00432C15">
        <w:rPr>
          <w:b/>
          <w:i/>
          <w:lang w:eastAsia="bg-BG"/>
        </w:rPr>
        <w:t xml:space="preserve">        </w:t>
      </w:r>
      <w:r w:rsidR="0065328F" w:rsidRPr="00432C15">
        <w:rPr>
          <w:b/>
          <w:i/>
          <w:lang w:eastAsia="bg-BG"/>
        </w:rPr>
        <w:t>………..</w:t>
      </w:r>
      <w:r w:rsidR="00B317AF" w:rsidRPr="00432C15">
        <w:rPr>
          <w:b/>
          <w:i/>
          <w:lang w:eastAsia="bg-BG"/>
        </w:rPr>
        <w:t>, 201</w:t>
      </w:r>
      <w:r w:rsidR="00B317AF" w:rsidRPr="00432C15">
        <w:rPr>
          <w:b/>
          <w:i/>
          <w:lang w:val="en-US" w:eastAsia="bg-BG"/>
        </w:rPr>
        <w:t>8</w:t>
      </w:r>
      <w:r w:rsidRPr="00432C15">
        <w:rPr>
          <w:b/>
          <w:i/>
          <w:lang w:eastAsia="bg-BG"/>
        </w:rPr>
        <w:t xml:space="preserve"> г.</w:t>
      </w:r>
    </w:p>
    <w:p w:rsidR="001876BF" w:rsidRPr="00432C15" w:rsidRDefault="001876BF" w:rsidP="00895ACB">
      <w:pPr>
        <w:spacing w:afterLines="40" w:after="96" w:line="240" w:lineRule="auto"/>
        <w:jc w:val="center"/>
        <w:rPr>
          <w:b/>
          <w:bCs/>
          <w:u w:val="single"/>
        </w:rPr>
      </w:pPr>
    </w:p>
    <w:p w:rsidR="00B55D71" w:rsidRPr="00432C15" w:rsidRDefault="007D164F" w:rsidP="00895ACB">
      <w:pPr>
        <w:spacing w:afterLines="40" w:after="96" w:line="240" w:lineRule="auto"/>
        <w:jc w:val="center"/>
        <w:rPr>
          <w:b/>
          <w:bCs/>
          <w:u w:val="single"/>
        </w:rPr>
      </w:pPr>
      <w:r w:rsidRPr="00432C15">
        <w:rPr>
          <w:b/>
          <w:bCs/>
          <w:u w:val="single"/>
        </w:rPr>
        <w:t>С Ъ Д Ъ Р Ж А Н И Е</w:t>
      </w:r>
    </w:p>
    <w:p w:rsidR="00B55D71" w:rsidRPr="00432C15" w:rsidRDefault="00B55D71" w:rsidP="00895ACB">
      <w:pPr>
        <w:tabs>
          <w:tab w:val="left" w:pos="3583"/>
        </w:tabs>
        <w:spacing w:afterLines="40" w:after="96" w:line="240" w:lineRule="auto"/>
        <w:jc w:val="center"/>
        <w:rPr>
          <w:rFonts w:eastAsia="Calibri"/>
          <w:i/>
        </w:rPr>
      </w:pPr>
    </w:p>
    <w:p w:rsidR="00B55D71" w:rsidRPr="00432C15" w:rsidRDefault="007D164F" w:rsidP="00895ACB">
      <w:pPr>
        <w:keepNext/>
        <w:spacing w:afterLines="40" w:after="96" w:line="240" w:lineRule="auto"/>
        <w:jc w:val="both"/>
        <w:rPr>
          <w:b/>
          <w:bCs/>
          <w:color w:val="000000"/>
        </w:rPr>
      </w:pPr>
      <w:r w:rsidRPr="00432C15">
        <w:rPr>
          <w:b/>
          <w:bCs/>
          <w:color w:val="000000"/>
        </w:rPr>
        <w:t>Раздел І. О</w:t>
      </w:r>
      <w:r w:rsidRPr="00432C15">
        <w:rPr>
          <w:b/>
          <w:bCs/>
          <w:color w:val="000000"/>
          <w:spacing w:val="2"/>
        </w:rPr>
        <w:t>б</w:t>
      </w:r>
      <w:r w:rsidRPr="00432C15">
        <w:rPr>
          <w:b/>
          <w:bCs/>
          <w:color w:val="000000"/>
          <w:spacing w:val="-6"/>
        </w:rPr>
        <w:t>щ</w:t>
      </w:r>
      <w:r w:rsidRPr="00432C15">
        <w:rPr>
          <w:b/>
          <w:bCs/>
          <w:color w:val="000000"/>
        </w:rPr>
        <w:t>а</w:t>
      </w:r>
      <w:r w:rsidRPr="00432C15">
        <w:rPr>
          <w:b/>
          <w:bCs/>
          <w:color w:val="000000"/>
          <w:spacing w:val="2"/>
        </w:rPr>
        <w:t xml:space="preserve"> </w:t>
      </w:r>
      <w:r w:rsidRPr="00432C15">
        <w:rPr>
          <w:b/>
          <w:bCs/>
          <w:color w:val="000000"/>
          <w:spacing w:val="-1"/>
        </w:rPr>
        <w:t>ч</w:t>
      </w:r>
      <w:r w:rsidRPr="00432C15">
        <w:rPr>
          <w:b/>
          <w:bCs/>
          <w:color w:val="000000"/>
        </w:rPr>
        <w:t>а</w:t>
      </w:r>
      <w:r w:rsidRPr="00432C15">
        <w:rPr>
          <w:b/>
          <w:bCs/>
          <w:color w:val="000000"/>
          <w:spacing w:val="-1"/>
        </w:rPr>
        <w:t>с</w:t>
      </w:r>
      <w:r w:rsidRPr="00432C15">
        <w:rPr>
          <w:b/>
          <w:bCs/>
          <w:color w:val="000000"/>
          <w:spacing w:val="2"/>
        </w:rPr>
        <w:t>т</w:t>
      </w:r>
      <w:r w:rsidRPr="00432C15">
        <w:rPr>
          <w:b/>
          <w:bCs/>
          <w:color w:val="000000"/>
        </w:rPr>
        <w:t>:</w:t>
      </w:r>
    </w:p>
    <w:p w:rsidR="00B55D71" w:rsidRPr="00432C15" w:rsidRDefault="007D402E" w:rsidP="00895ACB">
      <w:pPr>
        <w:spacing w:afterLines="40" w:after="96" w:line="240" w:lineRule="auto"/>
        <w:jc w:val="both"/>
        <w:rPr>
          <w:color w:val="000000"/>
        </w:rPr>
      </w:pPr>
      <w:r w:rsidRPr="00432C15">
        <w:rPr>
          <w:color w:val="000000"/>
        </w:rPr>
        <w:t xml:space="preserve">1. </w:t>
      </w:r>
      <w:r w:rsidRPr="00432C15">
        <w:rPr>
          <w:color w:val="000000"/>
          <w:spacing w:val="-1"/>
        </w:rPr>
        <w:t>П</w:t>
      </w:r>
      <w:r w:rsidRPr="00432C15">
        <w:rPr>
          <w:color w:val="000000"/>
        </w:rPr>
        <w:t>редна</w:t>
      </w:r>
      <w:r w:rsidRPr="00432C15">
        <w:rPr>
          <w:color w:val="000000"/>
          <w:spacing w:val="-1"/>
        </w:rPr>
        <w:t>з</w:t>
      </w:r>
      <w:r w:rsidRPr="00432C15">
        <w:rPr>
          <w:color w:val="000000"/>
        </w:rPr>
        <w:t>на</w:t>
      </w:r>
      <w:r w:rsidRPr="00432C15">
        <w:rPr>
          <w:color w:val="000000"/>
          <w:spacing w:val="-1"/>
        </w:rPr>
        <w:t>ч</w:t>
      </w:r>
      <w:r w:rsidRPr="00432C15">
        <w:rPr>
          <w:color w:val="000000"/>
        </w:rPr>
        <w:t>ение</w:t>
      </w:r>
      <w:r w:rsidRPr="00432C15">
        <w:rPr>
          <w:color w:val="000000"/>
          <w:spacing w:val="51"/>
        </w:rPr>
        <w:t xml:space="preserve"> </w:t>
      </w:r>
      <w:r w:rsidRPr="00432C15">
        <w:rPr>
          <w:color w:val="000000"/>
          <w:spacing w:val="-3"/>
        </w:rPr>
        <w:t>н</w:t>
      </w:r>
      <w:r w:rsidRPr="00432C15">
        <w:rPr>
          <w:color w:val="000000"/>
        </w:rPr>
        <w:t>а</w:t>
      </w:r>
      <w:r w:rsidRPr="00432C15">
        <w:rPr>
          <w:color w:val="000000"/>
          <w:spacing w:val="51"/>
        </w:rPr>
        <w:t xml:space="preserve"> </w:t>
      </w:r>
      <w:r w:rsidRPr="00432C15">
        <w:rPr>
          <w:color w:val="000000"/>
        </w:rPr>
        <w:t>д</w:t>
      </w:r>
      <w:r w:rsidRPr="00432C15">
        <w:rPr>
          <w:color w:val="000000"/>
          <w:spacing w:val="-2"/>
        </w:rPr>
        <w:t>о</w:t>
      </w:r>
      <w:r w:rsidRPr="00432C15">
        <w:rPr>
          <w:color w:val="000000"/>
          <w:spacing w:val="1"/>
        </w:rPr>
        <w:t>к</w:t>
      </w:r>
      <w:r w:rsidRPr="00432C15">
        <w:rPr>
          <w:color w:val="000000"/>
          <w:spacing w:val="-2"/>
        </w:rPr>
        <w:t>у</w:t>
      </w:r>
      <w:r w:rsidRPr="00432C15">
        <w:rPr>
          <w:color w:val="000000"/>
          <w:spacing w:val="-1"/>
        </w:rPr>
        <w:t>м</w:t>
      </w:r>
      <w:r w:rsidRPr="00432C15">
        <w:rPr>
          <w:color w:val="000000"/>
        </w:rPr>
        <w:t>ентаци</w:t>
      </w:r>
      <w:r w:rsidRPr="00432C15">
        <w:rPr>
          <w:color w:val="000000"/>
          <w:spacing w:val="-1"/>
        </w:rPr>
        <w:t>я</w:t>
      </w:r>
      <w:r w:rsidRPr="00432C15">
        <w:rPr>
          <w:color w:val="000000"/>
        </w:rPr>
        <w:t>та</w:t>
      </w:r>
      <w:r w:rsidRPr="00432C15">
        <w:rPr>
          <w:color w:val="000000"/>
          <w:spacing w:val="51"/>
        </w:rPr>
        <w:t xml:space="preserve"> </w:t>
      </w:r>
      <w:r w:rsidRPr="00432C15">
        <w:rPr>
          <w:color w:val="000000"/>
          <w:spacing w:val="-1"/>
        </w:rPr>
        <w:t>з</w:t>
      </w:r>
      <w:r w:rsidRPr="00432C15">
        <w:rPr>
          <w:color w:val="000000"/>
        </w:rPr>
        <w:t>а</w:t>
      </w:r>
      <w:r w:rsidRPr="00432C15">
        <w:rPr>
          <w:color w:val="000000"/>
          <w:spacing w:val="51"/>
        </w:rPr>
        <w:t xml:space="preserve"> </w:t>
      </w:r>
      <w:r w:rsidRPr="00432C15">
        <w:rPr>
          <w:color w:val="000000"/>
        </w:rPr>
        <w:t>о</w:t>
      </w:r>
      <w:r w:rsidRPr="00432C15">
        <w:rPr>
          <w:color w:val="000000"/>
          <w:spacing w:val="-2"/>
        </w:rPr>
        <w:t>б</w:t>
      </w:r>
      <w:r w:rsidRPr="00432C15">
        <w:rPr>
          <w:color w:val="000000"/>
        </w:rPr>
        <w:t>щест</w:t>
      </w:r>
      <w:r w:rsidRPr="00432C15">
        <w:rPr>
          <w:color w:val="000000"/>
          <w:spacing w:val="-1"/>
        </w:rPr>
        <w:t>в</w:t>
      </w:r>
      <w:r w:rsidRPr="00432C15">
        <w:rPr>
          <w:color w:val="000000"/>
        </w:rPr>
        <w:t>е</w:t>
      </w:r>
      <w:r w:rsidRPr="00432C15">
        <w:rPr>
          <w:color w:val="000000"/>
          <w:spacing w:val="-3"/>
        </w:rPr>
        <w:t>н</w:t>
      </w:r>
      <w:r w:rsidRPr="00432C15">
        <w:rPr>
          <w:color w:val="000000"/>
        </w:rPr>
        <w:t>а</w:t>
      </w:r>
      <w:r w:rsidR="00E76478" w:rsidRPr="00432C15">
        <w:rPr>
          <w:color w:val="000000"/>
        </w:rPr>
        <w:t>та</w:t>
      </w:r>
      <w:r w:rsidRPr="00432C15">
        <w:rPr>
          <w:color w:val="000000"/>
        </w:rPr>
        <w:t xml:space="preserve"> пор</w:t>
      </w:r>
      <w:r w:rsidRPr="00432C15">
        <w:rPr>
          <w:color w:val="000000"/>
          <w:spacing w:val="1"/>
        </w:rPr>
        <w:t>ъ</w:t>
      </w:r>
      <w:r w:rsidRPr="00432C15">
        <w:rPr>
          <w:color w:val="000000"/>
          <w:spacing w:val="-1"/>
        </w:rPr>
        <w:t>ч</w:t>
      </w:r>
      <w:r w:rsidRPr="00432C15">
        <w:rPr>
          <w:color w:val="000000"/>
          <w:spacing w:val="-2"/>
        </w:rPr>
        <w:t>к</w:t>
      </w:r>
      <w:r w:rsidRPr="00432C15">
        <w:rPr>
          <w:color w:val="000000"/>
        </w:rPr>
        <w:t>а;</w:t>
      </w:r>
    </w:p>
    <w:p w:rsidR="00B55D71" w:rsidRPr="00432C15" w:rsidRDefault="007D402E" w:rsidP="00895ACB">
      <w:pPr>
        <w:spacing w:afterLines="40" w:after="96" w:line="240" w:lineRule="auto"/>
        <w:jc w:val="both"/>
        <w:rPr>
          <w:color w:val="000000"/>
        </w:rPr>
      </w:pPr>
      <w:r w:rsidRPr="00432C15">
        <w:rPr>
          <w:color w:val="000000"/>
        </w:rPr>
        <w:t xml:space="preserve">2. </w:t>
      </w:r>
      <w:r w:rsidR="006A1A08" w:rsidRPr="00432C15">
        <w:rPr>
          <w:color w:val="000000"/>
          <w:spacing w:val="-1"/>
        </w:rPr>
        <w:t xml:space="preserve">Обект, предмет и </w:t>
      </w:r>
      <w:r w:rsidR="006A1A08" w:rsidRPr="00432C15">
        <w:rPr>
          <w:color w:val="000000"/>
        </w:rPr>
        <w:t xml:space="preserve">кратко </w:t>
      </w:r>
      <w:r w:rsidR="00215007" w:rsidRPr="00432C15">
        <w:rPr>
          <w:color w:val="000000"/>
        </w:rPr>
        <w:t xml:space="preserve">описание </w:t>
      </w:r>
      <w:r w:rsidRPr="00432C15">
        <w:rPr>
          <w:color w:val="000000"/>
        </w:rPr>
        <w:t>на</w:t>
      </w:r>
      <w:r w:rsidRPr="00432C15">
        <w:rPr>
          <w:color w:val="000000"/>
          <w:spacing w:val="1"/>
        </w:rPr>
        <w:t xml:space="preserve"> </w:t>
      </w:r>
      <w:r w:rsidRPr="00432C15">
        <w:rPr>
          <w:color w:val="000000"/>
          <w:spacing w:val="-2"/>
        </w:rPr>
        <w:t>о</w:t>
      </w:r>
      <w:r w:rsidRPr="00432C15">
        <w:rPr>
          <w:color w:val="000000"/>
        </w:rPr>
        <w:t>б</w:t>
      </w:r>
      <w:r w:rsidRPr="00432C15">
        <w:rPr>
          <w:color w:val="000000"/>
          <w:spacing w:val="-2"/>
        </w:rPr>
        <w:t>щ</w:t>
      </w:r>
      <w:r w:rsidRPr="00432C15">
        <w:rPr>
          <w:color w:val="000000"/>
        </w:rPr>
        <w:t>ест</w:t>
      </w:r>
      <w:r w:rsidRPr="00432C15">
        <w:rPr>
          <w:color w:val="000000"/>
          <w:spacing w:val="-1"/>
        </w:rPr>
        <w:t>в</w:t>
      </w:r>
      <w:r w:rsidRPr="00432C15">
        <w:rPr>
          <w:color w:val="000000"/>
        </w:rPr>
        <w:t>ената</w:t>
      </w:r>
      <w:r w:rsidRPr="00432C15">
        <w:rPr>
          <w:color w:val="000000"/>
          <w:spacing w:val="-2"/>
        </w:rPr>
        <w:t xml:space="preserve"> </w:t>
      </w:r>
      <w:r w:rsidRPr="00432C15">
        <w:rPr>
          <w:color w:val="000000"/>
        </w:rPr>
        <w:t>пор</w:t>
      </w:r>
      <w:r w:rsidRPr="00432C15">
        <w:rPr>
          <w:color w:val="000000"/>
          <w:spacing w:val="1"/>
        </w:rPr>
        <w:t>ъ</w:t>
      </w:r>
      <w:r w:rsidRPr="00432C15">
        <w:rPr>
          <w:color w:val="000000"/>
          <w:spacing w:val="-1"/>
        </w:rPr>
        <w:t>ч</w:t>
      </w:r>
      <w:r w:rsidRPr="00432C15">
        <w:rPr>
          <w:color w:val="000000"/>
          <w:spacing w:val="-2"/>
        </w:rPr>
        <w:t>к</w:t>
      </w:r>
      <w:r w:rsidRPr="00432C15">
        <w:rPr>
          <w:color w:val="000000"/>
        </w:rPr>
        <w:t>а;</w:t>
      </w:r>
    </w:p>
    <w:p w:rsidR="00B55D71" w:rsidRPr="00432C15" w:rsidRDefault="007D402E" w:rsidP="00895ACB">
      <w:pPr>
        <w:spacing w:afterLines="40" w:after="96" w:line="240" w:lineRule="auto"/>
        <w:jc w:val="both"/>
        <w:rPr>
          <w:color w:val="000000"/>
        </w:rPr>
      </w:pPr>
      <w:r w:rsidRPr="00432C15">
        <w:rPr>
          <w:color w:val="000000"/>
        </w:rPr>
        <w:t xml:space="preserve">3. </w:t>
      </w:r>
      <w:r w:rsidR="00B6417F" w:rsidRPr="00432C15">
        <w:rPr>
          <w:color w:val="000000"/>
        </w:rPr>
        <w:t xml:space="preserve">Кратко описание на дейностите в обхвата на </w:t>
      </w:r>
      <w:r w:rsidR="007F48C0" w:rsidRPr="00432C15">
        <w:rPr>
          <w:color w:val="000000"/>
        </w:rPr>
        <w:t xml:space="preserve">обществената </w:t>
      </w:r>
      <w:r w:rsidR="00B6417F" w:rsidRPr="00432C15">
        <w:rPr>
          <w:color w:val="000000"/>
        </w:rPr>
        <w:t>поръчка;</w:t>
      </w:r>
    </w:p>
    <w:p w:rsidR="00B55D71" w:rsidRPr="00432C15" w:rsidRDefault="00B6417F" w:rsidP="00895ACB">
      <w:pPr>
        <w:spacing w:afterLines="40" w:after="96" w:line="240" w:lineRule="auto"/>
        <w:jc w:val="both"/>
        <w:rPr>
          <w:color w:val="000000"/>
        </w:rPr>
      </w:pPr>
      <w:r w:rsidRPr="00432C15">
        <w:rPr>
          <w:color w:val="000000"/>
        </w:rPr>
        <w:t xml:space="preserve">4. </w:t>
      </w:r>
      <w:r w:rsidR="007D402E" w:rsidRPr="00432C15">
        <w:rPr>
          <w:color w:val="000000"/>
          <w:spacing w:val="-1"/>
        </w:rPr>
        <w:t>С</w:t>
      </w:r>
      <w:r w:rsidR="007D402E" w:rsidRPr="00432C15">
        <w:rPr>
          <w:color w:val="000000"/>
        </w:rPr>
        <w:t>рок</w:t>
      </w:r>
      <w:r w:rsidR="007D402E" w:rsidRPr="00432C15">
        <w:rPr>
          <w:color w:val="000000"/>
          <w:spacing w:val="1"/>
        </w:rPr>
        <w:t xml:space="preserve"> </w:t>
      </w:r>
      <w:r w:rsidR="007D402E" w:rsidRPr="00432C15">
        <w:rPr>
          <w:color w:val="000000"/>
        </w:rPr>
        <w:t xml:space="preserve">и </w:t>
      </w:r>
      <w:r w:rsidR="007D402E" w:rsidRPr="00432C15">
        <w:rPr>
          <w:color w:val="000000"/>
          <w:spacing w:val="-1"/>
        </w:rPr>
        <w:t>мя</w:t>
      </w:r>
      <w:r w:rsidR="007D402E" w:rsidRPr="00432C15">
        <w:rPr>
          <w:color w:val="000000"/>
        </w:rPr>
        <w:t xml:space="preserve">сто </w:t>
      </w:r>
      <w:r w:rsidR="007D402E" w:rsidRPr="00432C15">
        <w:rPr>
          <w:color w:val="000000"/>
          <w:spacing w:val="-1"/>
        </w:rPr>
        <w:t>з</w:t>
      </w:r>
      <w:r w:rsidR="007D402E" w:rsidRPr="00432C15">
        <w:rPr>
          <w:color w:val="000000"/>
        </w:rPr>
        <w:t>а</w:t>
      </w:r>
      <w:r w:rsidR="007D402E" w:rsidRPr="00432C15">
        <w:rPr>
          <w:color w:val="000000"/>
          <w:spacing w:val="1"/>
        </w:rPr>
        <w:t xml:space="preserve"> </w:t>
      </w:r>
      <w:r w:rsidR="007D402E" w:rsidRPr="00432C15">
        <w:rPr>
          <w:color w:val="000000"/>
        </w:rPr>
        <w:t>и</w:t>
      </w:r>
      <w:r w:rsidR="007D402E" w:rsidRPr="00432C15">
        <w:rPr>
          <w:color w:val="000000"/>
          <w:spacing w:val="-1"/>
        </w:rPr>
        <w:t>з</w:t>
      </w:r>
      <w:r w:rsidR="007D402E" w:rsidRPr="00432C15">
        <w:rPr>
          <w:color w:val="000000"/>
          <w:spacing w:val="-3"/>
        </w:rPr>
        <w:t>п</w:t>
      </w:r>
      <w:r w:rsidR="007D402E" w:rsidRPr="00432C15">
        <w:rPr>
          <w:color w:val="000000"/>
          <w:spacing w:val="1"/>
        </w:rPr>
        <w:t>ъ</w:t>
      </w:r>
      <w:r w:rsidR="007D402E" w:rsidRPr="00432C15">
        <w:rPr>
          <w:color w:val="000000"/>
        </w:rPr>
        <w:t>лне</w:t>
      </w:r>
      <w:r w:rsidR="007D402E" w:rsidRPr="00432C15">
        <w:rPr>
          <w:color w:val="000000"/>
          <w:spacing w:val="-3"/>
        </w:rPr>
        <w:t>н</w:t>
      </w:r>
      <w:r w:rsidR="007D402E" w:rsidRPr="00432C15">
        <w:rPr>
          <w:color w:val="000000"/>
        </w:rPr>
        <w:t>ие</w:t>
      </w:r>
      <w:r w:rsidR="007D402E" w:rsidRPr="00432C15">
        <w:rPr>
          <w:color w:val="000000"/>
          <w:spacing w:val="1"/>
        </w:rPr>
        <w:t xml:space="preserve"> </w:t>
      </w:r>
      <w:r w:rsidR="007D402E" w:rsidRPr="00432C15">
        <w:rPr>
          <w:color w:val="000000"/>
        </w:rPr>
        <w:t>на</w:t>
      </w:r>
      <w:r w:rsidR="007D402E" w:rsidRPr="00432C15">
        <w:rPr>
          <w:color w:val="000000"/>
          <w:spacing w:val="1"/>
        </w:rPr>
        <w:t xml:space="preserve"> </w:t>
      </w:r>
      <w:r w:rsidR="007F48C0" w:rsidRPr="00432C15">
        <w:rPr>
          <w:color w:val="000000"/>
          <w:spacing w:val="1"/>
        </w:rPr>
        <w:t xml:space="preserve">обществената </w:t>
      </w:r>
      <w:r w:rsidR="007D402E" w:rsidRPr="00432C15">
        <w:rPr>
          <w:color w:val="000000"/>
        </w:rPr>
        <w:t>по</w:t>
      </w:r>
      <w:r w:rsidR="007D402E" w:rsidRPr="00432C15">
        <w:rPr>
          <w:color w:val="000000"/>
          <w:spacing w:val="-2"/>
        </w:rPr>
        <w:t>р</w:t>
      </w:r>
      <w:r w:rsidR="007D402E" w:rsidRPr="00432C15">
        <w:rPr>
          <w:color w:val="000000"/>
          <w:spacing w:val="1"/>
        </w:rPr>
        <w:t>ъ</w:t>
      </w:r>
      <w:r w:rsidR="007D402E" w:rsidRPr="00432C15">
        <w:rPr>
          <w:color w:val="000000"/>
          <w:spacing w:val="-1"/>
        </w:rPr>
        <w:t>ч</w:t>
      </w:r>
      <w:r w:rsidR="007D402E" w:rsidRPr="00432C15">
        <w:rPr>
          <w:color w:val="000000"/>
          <w:spacing w:val="1"/>
        </w:rPr>
        <w:t>к</w:t>
      </w:r>
      <w:r w:rsidR="007D402E" w:rsidRPr="00432C15">
        <w:rPr>
          <w:color w:val="000000"/>
        </w:rPr>
        <w:t>а;</w:t>
      </w:r>
    </w:p>
    <w:p w:rsidR="00B55D71" w:rsidRPr="00432C15" w:rsidRDefault="00B6417F" w:rsidP="00895ACB">
      <w:pPr>
        <w:spacing w:afterLines="40" w:after="96" w:line="240" w:lineRule="auto"/>
        <w:jc w:val="both"/>
        <w:rPr>
          <w:color w:val="000000"/>
        </w:rPr>
      </w:pPr>
      <w:r w:rsidRPr="00432C15">
        <w:rPr>
          <w:color w:val="000000"/>
        </w:rPr>
        <w:t>5</w:t>
      </w:r>
      <w:r w:rsidR="007D402E" w:rsidRPr="00432C15">
        <w:rPr>
          <w:color w:val="000000"/>
        </w:rPr>
        <w:t>. Прогнозна стойност;</w:t>
      </w:r>
    </w:p>
    <w:p w:rsidR="00B55D71" w:rsidRPr="00432C15" w:rsidRDefault="00B6417F" w:rsidP="00895ACB">
      <w:pPr>
        <w:spacing w:afterLines="40" w:after="96" w:line="240" w:lineRule="auto"/>
        <w:jc w:val="both"/>
        <w:rPr>
          <w:color w:val="000000"/>
        </w:rPr>
      </w:pPr>
      <w:r w:rsidRPr="00432C15">
        <w:rPr>
          <w:color w:val="000000"/>
        </w:rPr>
        <w:t>6</w:t>
      </w:r>
      <w:r w:rsidR="007D402E" w:rsidRPr="00432C15">
        <w:rPr>
          <w:color w:val="000000"/>
        </w:rPr>
        <w:t>. Финансиране;</w:t>
      </w:r>
    </w:p>
    <w:p w:rsidR="00B55D71" w:rsidRPr="00432C15" w:rsidRDefault="00B6417F" w:rsidP="00895ACB">
      <w:pPr>
        <w:spacing w:afterLines="40" w:after="96" w:line="240" w:lineRule="auto"/>
        <w:jc w:val="both"/>
        <w:rPr>
          <w:color w:val="000000"/>
        </w:rPr>
      </w:pPr>
      <w:r w:rsidRPr="00432C15">
        <w:rPr>
          <w:color w:val="000000"/>
        </w:rPr>
        <w:t>7</w:t>
      </w:r>
      <w:r w:rsidR="007D402E" w:rsidRPr="00432C15">
        <w:rPr>
          <w:color w:val="000000"/>
        </w:rPr>
        <w:t>. Схема на плащане;</w:t>
      </w:r>
    </w:p>
    <w:p w:rsidR="00B55D71" w:rsidRPr="00432C15" w:rsidRDefault="00B6417F" w:rsidP="00895ACB">
      <w:pPr>
        <w:spacing w:afterLines="40" w:after="96" w:line="240" w:lineRule="auto"/>
        <w:jc w:val="both"/>
        <w:rPr>
          <w:color w:val="000000"/>
        </w:rPr>
      </w:pPr>
      <w:r w:rsidRPr="00432C15">
        <w:rPr>
          <w:color w:val="000000"/>
        </w:rPr>
        <w:t>8</w:t>
      </w:r>
      <w:r w:rsidR="007D402E" w:rsidRPr="00432C15">
        <w:rPr>
          <w:color w:val="000000"/>
        </w:rPr>
        <w:t>. Място и срок за получаване на документация</w:t>
      </w:r>
      <w:r w:rsidR="007F48C0" w:rsidRPr="00432C15">
        <w:rPr>
          <w:color w:val="000000"/>
        </w:rPr>
        <w:t>та</w:t>
      </w:r>
      <w:r w:rsidR="007D402E" w:rsidRPr="00432C15">
        <w:rPr>
          <w:color w:val="000000"/>
        </w:rPr>
        <w:t>.</w:t>
      </w:r>
      <w:r w:rsidR="007D16FE" w:rsidRPr="00432C15">
        <w:rPr>
          <w:color w:val="000000"/>
        </w:rPr>
        <w:t xml:space="preserve"> Разяснения.</w:t>
      </w:r>
    </w:p>
    <w:p w:rsidR="00B55D71" w:rsidRPr="00432C15" w:rsidRDefault="00B6417F" w:rsidP="00895ACB">
      <w:pPr>
        <w:spacing w:afterLines="40" w:after="96" w:line="240" w:lineRule="auto"/>
        <w:jc w:val="both"/>
        <w:rPr>
          <w:color w:val="000000"/>
        </w:rPr>
      </w:pPr>
      <w:r w:rsidRPr="00432C15">
        <w:rPr>
          <w:color w:val="000000"/>
        </w:rPr>
        <w:t>9</w:t>
      </w:r>
      <w:r w:rsidR="007D402E" w:rsidRPr="00432C15">
        <w:rPr>
          <w:color w:val="000000"/>
        </w:rPr>
        <w:t>. Гаранции. Усло</w:t>
      </w:r>
      <w:r w:rsidR="007D402E" w:rsidRPr="00432C15">
        <w:rPr>
          <w:color w:val="000000"/>
          <w:spacing w:val="-1"/>
        </w:rPr>
        <w:t>в</w:t>
      </w:r>
      <w:r w:rsidR="007D402E" w:rsidRPr="00432C15">
        <w:rPr>
          <w:color w:val="000000"/>
        </w:rPr>
        <w:t>ия</w:t>
      </w:r>
      <w:r w:rsidR="007D402E" w:rsidRPr="00432C15">
        <w:rPr>
          <w:color w:val="000000"/>
          <w:spacing w:val="-1"/>
        </w:rPr>
        <w:t xml:space="preserve"> </w:t>
      </w:r>
      <w:r w:rsidR="007D402E" w:rsidRPr="00432C15">
        <w:rPr>
          <w:color w:val="000000"/>
        </w:rPr>
        <w:t xml:space="preserve">и </w:t>
      </w:r>
      <w:r w:rsidR="007D402E" w:rsidRPr="00432C15">
        <w:rPr>
          <w:color w:val="000000"/>
          <w:spacing w:val="-2"/>
        </w:rPr>
        <w:t>р</w:t>
      </w:r>
      <w:r w:rsidR="007D402E" w:rsidRPr="00432C15">
        <w:rPr>
          <w:color w:val="000000"/>
        </w:rPr>
        <w:t>а</w:t>
      </w:r>
      <w:r w:rsidR="007D402E" w:rsidRPr="00432C15">
        <w:rPr>
          <w:color w:val="000000"/>
          <w:spacing w:val="-1"/>
        </w:rPr>
        <w:t>зм</w:t>
      </w:r>
      <w:r w:rsidR="007D402E" w:rsidRPr="00432C15">
        <w:rPr>
          <w:color w:val="000000"/>
        </w:rPr>
        <w:t>ер;</w:t>
      </w:r>
    </w:p>
    <w:p w:rsidR="00B55D71" w:rsidRPr="00432C15" w:rsidRDefault="00B6417F" w:rsidP="00895ACB">
      <w:pPr>
        <w:spacing w:afterLines="40" w:after="96" w:line="240" w:lineRule="auto"/>
        <w:jc w:val="both"/>
      </w:pPr>
      <w:r w:rsidRPr="00432C15">
        <w:rPr>
          <w:color w:val="000000"/>
        </w:rPr>
        <w:t>10</w:t>
      </w:r>
      <w:r w:rsidR="00511C38" w:rsidRPr="00432C15">
        <w:rPr>
          <w:color w:val="000000"/>
        </w:rPr>
        <w:t>. Оглед на обект</w:t>
      </w:r>
      <w:r w:rsidR="00D67B04" w:rsidRPr="00432C15">
        <w:rPr>
          <w:color w:val="000000"/>
        </w:rPr>
        <w:t>а</w:t>
      </w:r>
      <w:r w:rsidR="007F48C0" w:rsidRPr="00432C15">
        <w:rPr>
          <w:color w:val="000000"/>
        </w:rPr>
        <w:t>.</w:t>
      </w:r>
    </w:p>
    <w:p w:rsidR="006C7B49" w:rsidRPr="00432C15" w:rsidRDefault="007D164F" w:rsidP="00895ACB">
      <w:pPr>
        <w:spacing w:afterLines="40" w:after="96" w:line="240" w:lineRule="auto"/>
        <w:jc w:val="both"/>
        <w:rPr>
          <w:b/>
          <w:bCs/>
          <w:color w:val="000000"/>
        </w:rPr>
      </w:pPr>
      <w:r w:rsidRPr="00432C15">
        <w:rPr>
          <w:b/>
          <w:bCs/>
          <w:color w:val="000000"/>
        </w:rPr>
        <w:t xml:space="preserve">Раздел ІІ. </w:t>
      </w:r>
      <w:r w:rsidR="006C7B49" w:rsidRPr="00432C15">
        <w:rPr>
          <w:b/>
          <w:bCs/>
          <w:color w:val="000000"/>
        </w:rPr>
        <w:t xml:space="preserve">Техническа спецификация; </w:t>
      </w:r>
    </w:p>
    <w:p w:rsidR="00B55D71" w:rsidRPr="00432C15" w:rsidRDefault="006C7B49" w:rsidP="00895ACB">
      <w:pPr>
        <w:spacing w:afterLines="40" w:after="96" w:line="240" w:lineRule="auto"/>
        <w:jc w:val="both"/>
        <w:rPr>
          <w:color w:val="000000"/>
        </w:rPr>
      </w:pPr>
      <w:r w:rsidRPr="00432C15">
        <w:rPr>
          <w:b/>
          <w:bCs/>
          <w:color w:val="000000"/>
        </w:rPr>
        <w:t xml:space="preserve">Раздел </w:t>
      </w:r>
      <w:r w:rsidRPr="00432C15">
        <w:rPr>
          <w:b/>
          <w:bCs/>
          <w:color w:val="000000"/>
          <w:lang w:val="en-US"/>
        </w:rPr>
        <w:t xml:space="preserve">III. </w:t>
      </w:r>
      <w:r w:rsidR="00E20552" w:rsidRPr="00432C15">
        <w:rPr>
          <w:b/>
          <w:bCs/>
          <w:color w:val="000000"/>
          <w:spacing w:val="-1"/>
        </w:rPr>
        <w:t>Ус</w:t>
      </w:r>
      <w:r w:rsidR="00E20552" w:rsidRPr="00432C15">
        <w:rPr>
          <w:b/>
          <w:bCs/>
          <w:color w:val="000000"/>
        </w:rPr>
        <w:t>лов</w:t>
      </w:r>
      <w:r w:rsidR="00E20552" w:rsidRPr="00432C15">
        <w:rPr>
          <w:b/>
          <w:bCs/>
          <w:color w:val="000000"/>
          <w:spacing w:val="1"/>
        </w:rPr>
        <w:t>и</w:t>
      </w:r>
      <w:r w:rsidR="00E20552" w:rsidRPr="00432C15">
        <w:rPr>
          <w:b/>
          <w:bCs/>
          <w:color w:val="000000"/>
        </w:rPr>
        <w:t>я за у</w:t>
      </w:r>
      <w:r w:rsidR="00E20552" w:rsidRPr="00432C15">
        <w:rPr>
          <w:b/>
          <w:bCs/>
          <w:color w:val="000000"/>
          <w:spacing w:val="-1"/>
        </w:rPr>
        <w:t>ч</w:t>
      </w:r>
      <w:r w:rsidR="00E20552" w:rsidRPr="00432C15">
        <w:rPr>
          <w:b/>
          <w:bCs/>
          <w:color w:val="000000"/>
        </w:rPr>
        <w:t>а</w:t>
      </w:r>
      <w:r w:rsidR="00E20552" w:rsidRPr="00432C15">
        <w:rPr>
          <w:b/>
          <w:bCs/>
          <w:color w:val="000000"/>
          <w:spacing w:val="-1"/>
        </w:rPr>
        <w:t>с</w:t>
      </w:r>
      <w:r w:rsidR="00E20552" w:rsidRPr="00432C15">
        <w:rPr>
          <w:b/>
          <w:bCs/>
          <w:color w:val="000000"/>
          <w:spacing w:val="2"/>
        </w:rPr>
        <w:t>т</w:t>
      </w:r>
      <w:r w:rsidR="00E20552" w:rsidRPr="00432C15">
        <w:rPr>
          <w:b/>
          <w:bCs/>
          <w:color w:val="000000"/>
          <w:spacing w:val="1"/>
        </w:rPr>
        <w:t>и</w:t>
      </w:r>
      <w:r w:rsidR="00E20552" w:rsidRPr="00432C15">
        <w:rPr>
          <w:b/>
          <w:bCs/>
          <w:color w:val="000000"/>
        </w:rPr>
        <w:t>е</w:t>
      </w:r>
      <w:r w:rsidR="00E20552" w:rsidRPr="00432C15">
        <w:rPr>
          <w:b/>
          <w:bCs/>
          <w:color w:val="000000"/>
          <w:spacing w:val="1"/>
        </w:rPr>
        <w:t xml:space="preserve"> </w:t>
      </w:r>
      <w:r w:rsidR="00E20552" w:rsidRPr="00432C15">
        <w:rPr>
          <w:b/>
          <w:bCs/>
          <w:color w:val="000000"/>
        </w:rPr>
        <w:t xml:space="preserve">в </w:t>
      </w:r>
      <w:r w:rsidR="00E20552" w:rsidRPr="00432C15">
        <w:rPr>
          <w:b/>
          <w:bCs/>
          <w:color w:val="000000"/>
          <w:spacing w:val="1"/>
        </w:rPr>
        <w:t>пр</w:t>
      </w:r>
      <w:r w:rsidR="00E20552" w:rsidRPr="00432C15">
        <w:rPr>
          <w:b/>
          <w:bCs/>
          <w:color w:val="000000"/>
        </w:rPr>
        <w:t>о</w:t>
      </w:r>
      <w:r w:rsidR="00E20552" w:rsidRPr="00432C15">
        <w:rPr>
          <w:b/>
          <w:bCs/>
          <w:color w:val="000000"/>
          <w:spacing w:val="1"/>
        </w:rPr>
        <w:t>ц</w:t>
      </w:r>
      <w:r w:rsidR="00E20552" w:rsidRPr="00432C15">
        <w:rPr>
          <w:b/>
          <w:bCs/>
          <w:color w:val="000000"/>
          <w:spacing w:val="-1"/>
        </w:rPr>
        <w:t>е</w:t>
      </w:r>
      <w:r w:rsidR="00E20552" w:rsidRPr="00432C15">
        <w:rPr>
          <w:b/>
          <w:bCs/>
          <w:color w:val="000000"/>
          <w:spacing w:val="1"/>
        </w:rPr>
        <w:t>д</w:t>
      </w:r>
      <w:r w:rsidR="00E20552" w:rsidRPr="00432C15">
        <w:rPr>
          <w:b/>
          <w:bCs/>
          <w:color w:val="000000"/>
          <w:spacing w:val="-2"/>
        </w:rPr>
        <w:t>у</w:t>
      </w:r>
      <w:r w:rsidR="00E20552" w:rsidRPr="00432C15">
        <w:rPr>
          <w:b/>
          <w:bCs/>
          <w:color w:val="000000"/>
          <w:spacing w:val="1"/>
        </w:rPr>
        <w:t>р</w:t>
      </w:r>
      <w:r w:rsidR="00E20552" w:rsidRPr="00432C15">
        <w:rPr>
          <w:b/>
          <w:bCs/>
          <w:color w:val="000000"/>
        </w:rPr>
        <w:t>а за в</w:t>
      </w:r>
      <w:r w:rsidR="00E20552" w:rsidRPr="00432C15">
        <w:rPr>
          <w:b/>
          <w:bCs/>
          <w:color w:val="000000"/>
          <w:spacing w:val="-1"/>
        </w:rPr>
        <w:t>ъ</w:t>
      </w:r>
      <w:r w:rsidR="00E20552" w:rsidRPr="00432C15">
        <w:rPr>
          <w:b/>
          <w:bCs/>
          <w:color w:val="000000"/>
        </w:rPr>
        <w:t>зла</w:t>
      </w:r>
      <w:r w:rsidR="00E20552" w:rsidRPr="00432C15">
        <w:rPr>
          <w:b/>
          <w:bCs/>
          <w:color w:val="000000"/>
          <w:spacing w:val="1"/>
        </w:rPr>
        <w:t>г</w:t>
      </w:r>
      <w:r w:rsidR="00E20552" w:rsidRPr="00432C15">
        <w:rPr>
          <w:b/>
          <w:bCs/>
          <w:color w:val="000000"/>
        </w:rPr>
        <w:t>а</w:t>
      </w:r>
      <w:r w:rsidR="00E20552" w:rsidRPr="00432C15">
        <w:rPr>
          <w:b/>
          <w:bCs/>
          <w:color w:val="000000"/>
          <w:spacing w:val="1"/>
        </w:rPr>
        <w:t>н</w:t>
      </w:r>
      <w:r w:rsidR="00E20552" w:rsidRPr="00432C15">
        <w:rPr>
          <w:b/>
          <w:bCs/>
          <w:color w:val="000000"/>
        </w:rPr>
        <w:t>е</w:t>
      </w:r>
      <w:r w:rsidR="00E20552" w:rsidRPr="00432C15">
        <w:rPr>
          <w:b/>
          <w:bCs/>
          <w:color w:val="000000"/>
          <w:spacing w:val="-1"/>
        </w:rPr>
        <w:t xml:space="preserve"> </w:t>
      </w:r>
      <w:r w:rsidR="00E20552" w:rsidRPr="00432C15">
        <w:rPr>
          <w:b/>
          <w:bCs/>
          <w:color w:val="000000"/>
          <w:spacing w:val="1"/>
        </w:rPr>
        <w:t>н</w:t>
      </w:r>
      <w:r w:rsidR="00E20552" w:rsidRPr="00432C15">
        <w:rPr>
          <w:b/>
          <w:bCs/>
          <w:color w:val="000000"/>
        </w:rPr>
        <w:t>а о</w:t>
      </w:r>
      <w:r w:rsidR="00E20552" w:rsidRPr="00432C15">
        <w:rPr>
          <w:b/>
          <w:bCs/>
          <w:color w:val="000000"/>
          <w:spacing w:val="2"/>
        </w:rPr>
        <w:t>б</w:t>
      </w:r>
      <w:r w:rsidR="00E20552" w:rsidRPr="00432C15">
        <w:rPr>
          <w:b/>
          <w:bCs/>
          <w:color w:val="000000"/>
          <w:spacing w:val="-6"/>
        </w:rPr>
        <w:t>щ</w:t>
      </w:r>
      <w:r w:rsidR="00E20552" w:rsidRPr="00432C15">
        <w:rPr>
          <w:b/>
          <w:bCs/>
          <w:color w:val="000000"/>
          <w:spacing w:val="1"/>
        </w:rPr>
        <w:t>е</w:t>
      </w:r>
      <w:r w:rsidR="00E20552" w:rsidRPr="00432C15">
        <w:rPr>
          <w:b/>
          <w:bCs/>
          <w:color w:val="000000"/>
          <w:spacing w:val="-1"/>
        </w:rPr>
        <w:t>с</w:t>
      </w:r>
      <w:r w:rsidR="00E20552" w:rsidRPr="00432C15">
        <w:rPr>
          <w:b/>
          <w:bCs/>
          <w:color w:val="000000"/>
          <w:spacing w:val="2"/>
        </w:rPr>
        <w:t>т</w:t>
      </w:r>
      <w:r w:rsidR="00E20552" w:rsidRPr="00432C15">
        <w:rPr>
          <w:b/>
          <w:bCs/>
          <w:color w:val="000000"/>
        </w:rPr>
        <w:t>в</w:t>
      </w:r>
      <w:r w:rsidR="00E20552" w:rsidRPr="00432C15">
        <w:rPr>
          <w:b/>
          <w:bCs/>
          <w:color w:val="000000"/>
          <w:spacing w:val="-1"/>
        </w:rPr>
        <w:t>е</w:t>
      </w:r>
      <w:r w:rsidR="00E20552" w:rsidRPr="00432C15">
        <w:rPr>
          <w:b/>
          <w:bCs/>
          <w:color w:val="000000"/>
          <w:spacing w:val="1"/>
        </w:rPr>
        <w:t>н</w:t>
      </w:r>
      <w:r w:rsidR="00E20552" w:rsidRPr="00432C15">
        <w:rPr>
          <w:b/>
          <w:bCs/>
          <w:color w:val="000000"/>
        </w:rPr>
        <w:t>а</w:t>
      </w:r>
      <w:r w:rsidR="00D67B04" w:rsidRPr="00432C15">
        <w:rPr>
          <w:b/>
          <w:bCs/>
          <w:color w:val="000000"/>
        </w:rPr>
        <w:t>та</w:t>
      </w:r>
      <w:r w:rsidR="00E20552" w:rsidRPr="00432C15">
        <w:rPr>
          <w:b/>
          <w:bCs/>
          <w:color w:val="000000"/>
        </w:rPr>
        <w:t xml:space="preserve"> </w:t>
      </w:r>
      <w:r w:rsidR="00E20552" w:rsidRPr="00432C15">
        <w:rPr>
          <w:b/>
          <w:bCs/>
          <w:color w:val="000000"/>
          <w:spacing w:val="1"/>
        </w:rPr>
        <w:t>п</w:t>
      </w:r>
      <w:r w:rsidR="00E20552" w:rsidRPr="00432C15">
        <w:rPr>
          <w:b/>
          <w:bCs/>
          <w:color w:val="000000"/>
        </w:rPr>
        <w:t>о</w:t>
      </w:r>
      <w:r w:rsidR="00E20552" w:rsidRPr="00432C15">
        <w:rPr>
          <w:b/>
          <w:bCs/>
          <w:color w:val="000000"/>
          <w:spacing w:val="1"/>
        </w:rPr>
        <w:t>р</w:t>
      </w:r>
      <w:r w:rsidR="00E20552" w:rsidRPr="00432C15">
        <w:rPr>
          <w:b/>
          <w:bCs/>
          <w:color w:val="000000"/>
          <w:spacing w:val="-1"/>
        </w:rPr>
        <w:t>ъч</w:t>
      </w:r>
      <w:r w:rsidR="00E20552" w:rsidRPr="00432C15">
        <w:rPr>
          <w:b/>
          <w:bCs/>
          <w:color w:val="000000"/>
          <w:spacing w:val="1"/>
        </w:rPr>
        <w:t>к</w:t>
      </w:r>
      <w:r w:rsidR="00E20552" w:rsidRPr="00432C15">
        <w:rPr>
          <w:b/>
          <w:bCs/>
          <w:color w:val="000000"/>
        </w:rPr>
        <w:t>а</w:t>
      </w:r>
      <w:r w:rsidR="00A438D8" w:rsidRPr="00432C15">
        <w:rPr>
          <w:b/>
          <w:bCs/>
          <w:color w:val="000000"/>
        </w:rPr>
        <w:t>;</w:t>
      </w:r>
    </w:p>
    <w:p w:rsidR="00B55D71" w:rsidRPr="00432C15" w:rsidRDefault="006C7B49" w:rsidP="00895ACB">
      <w:pPr>
        <w:spacing w:afterLines="40" w:after="96" w:line="240" w:lineRule="auto"/>
        <w:jc w:val="both"/>
        <w:rPr>
          <w:color w:val="000000"/>
        </w:rPr>
      </w:pPr>
      <w:r w:rsidRPr="00432C15">
        <w:rPr>
          <w:b/>
          <w:bCs/>
          <w:color w:val="000000"/>
        </w:rPr>
        <w:t>Раздел І</w:t>
      </w:r>
      <w:r w:rsidRPr="00432C15">
        <w:rPr>
          <w:b/>
          <w:bCs/>
          <w:color w:val="000000"/>
          <w:lang w:val="en-US"/>
        </w:rPr>
        <w:t>V</w:t>
      </w:r>
      <w:r w:rsidR="007D164F" w:rsidRPr="00432C15">
        <w:rPr>
          <w:b/>
          <w:bCs/>
          <w:color w:val="000000"/>
        </w:rPr>
        <w:t>. Из</w:t>
      </w:r>
      <w:r w:rsidR="007D164F" w:rsidRPr="00432C15">
        <w:rPr>
          <w:b/>
          <w:bCs/>
          <w:color w:val="000000"/>
          <w:spacing w:val="1"/>
        </w:rPr>
        <w:t>и</w:t>
      </w:r>
      <w:r w:rsidR="007D164F" w:rsidRPr="00432C15">
        <w:rPr>
          <w:b/>
          <w:bCs/>
          <w:color w:val="000000"/>
          <w:spacing w:val="-1"/>
        </w:rPr>
        <w:t>с</w:t>
      </w:r>
      <w:r w:rsidR="007D164F" w:rsidRPr="00432C15">
        <w:rPr>
          <w:b/>
          <w:bCs/>
          <w:color w:val="000000"/>
          <w:spacing w:val="1"/>
        </w:rPr>
        <w:t>к</w:t>
      </w:r>
      <w:r w:rsidR="007D164F" w:rsidRPr="00432C15">
        <w:rPr>
          <w:b/>
          <w:bCs/>
          <w:color w:val="000000"/>
        </w:rPr>
        <w:t>ва</w:t>
      </w:r>
      <w:r w:rsidR="007D164F" w:rsidRPr="00432C15">
        <w:rPr>
          <w:b/>
          <w:bCs/>
          <w:color w:val="000000"/>
          <w:spacing w:val="1"/>
        </w:rPr>
        <w:t>ни</w:t>
      </w:r>
      <w:r w:rsidR="007D164F" w:rsidRPr="00432C15">
        <w:rPr>
          <w:b/>
          <w:bCs/>
          <w:color w:val="000000"/>
        </w:rPr>
        <w:t>я</w:t>
      </w:r>
      <w:r w:rsidR="007D164F" w:rsidRPr="00432C15">
        <w:rPr>
          <w:b/>
          <w:bCs/>
          <w:color w:val="000000"/>
          <w:spacing w:val="-3"/>
        </w:rPr>
        <w:t xml:space="preserve"> </w:t>
      </w:r>
      <w:r w:rsidR="007D164F" w:rsidRPr="00432C15">
        <w:rPr>
          <w:b/>
          <w:bCs/>
          <w:color w:val="000000"/>
          <w:spacing w:val="1"/>
        </w:rPr>
        <w:t>пр</w:t>
      </w:r>
      <w:r w:rsidR="007D164F" w:rsidRPr="00432C15">
        <w:rPr>
          <w:b/>
          <w:bCs/>
          <w:color w:val="000000"/>
        </w:rPr>
        <w:t>и</w:t>
      </w:r>
      <w:r w:rsidR="007D164F" w:rsidRPr="00432C15">
        <w:rPr>
          <w:b/>
          <w:bCs/>
          <w:color w:val="000000"/>
          <w:spacing w:val="-1"/>
        </w:rPr>
        <w:t xml:space="preserve"> и</w:t>
      </w:r>
      <w:r w:rsidR="007D164F" w:rsidRPr="00432C15">
        <w:rPr>
          <w:b/>
          <w:bCs/>
          <w:color w:val="000000"/>
        </w:rPr>
        <w:t>з</w:t>
      </w:r>
      <w:r w:rsidR="007D164F" w:rsidRPr="00432C15">
        <w:rPr>
          <w:b/>
          <w:bCs/>
          <w:color w:val="000000"/>
          <w:spacing w:val="-1"/>
        </w:rPr>
        <w:t>г</w:t>
      </w:r>
      <w:r w:rsidR="007D164F" w:rsidRPr="00432C15">
        <w:rPr>
          <w:b/>
          <w:bCs/>
          <w:color w:val="000000"/>
        </w:rPr>
        <w:t>о</w:t>
      </w:r>
      <w:r w:rsidR="007D164F" w:rsidRPr="00432C15">
        <w:rPr>
          <w:b/>
          <w:bCs/>
          <w:color w:val="000000"/>
          <w:spacing w:val="2"/>
        </w:rPr>
        <w:t>т</w:t>
      </w:r>
      <w:r w:rsidR="007D164F" w:rsidRPr="00432C15">
        <w:rPr>
          <w:b/>
          <w:bCs/>
          <w:color w:val="000000"/>
        </w:rPr>
        <w:t>вя</w:t>
      </w:r>
      <w:r w:rsidR="007D164F" w:rsidRPr="00432C15">
        <w:rPr>
          <w:b/>
          <w:bCs/>
          <w:color w:val="000000"/>
          <w:spacing w:val="1"/>
        </w:rPr>
        <w:t>н</w:t>
      </w:r>
      <w:r w:rsidR="007D164F" w:rsidRPr="00432C15">
        <w:rPr>
          <w:b/>
          <w:bCs/>
          <w:color w:val="000000"/>
        </w:rPr>
        <w:t>е</w:t>
      </w:r>
      <w:r w:rsidR="007D164F" w:rsidRPr="00432C15">
        <w:rPr>
          <w:b/>
          <w:bCs/>
          <w:color w:val="000000"/>
          <w:spacing w:val="-1"/>
        </w:rPr>
        <w:t xml:space="preserve"> </w:t>
      </w:r>
      <w:r w:rsidR="007D164F" w:rsidRPr="00432C15">
        <w:rPr>
          <w:b/>
          <w:bCs/>
          <w:color w:val="000000"/>
        </w:rPr>
        <w:t>и</w:t>
      </w:r>
      <w:r w:rsidR="007D164F" w:rsidRPr="00432C15">
        <w:rPr>
          <w:b/>
          <w:bCs/>
          <w:color w:val="000000"/>
          <w:spacing w:val="1"/>
        </w:rPr>
        <w:t xml:space="preserve"> пр</w:t>
      </w:r>
      <w:r w:rsidR="007D164F" w:rsidRPr="00432C15">
        <w:rPr>
          <w:b/>
          <w:bCs/>
          <w:color w:val="000000"/>
          <w:spacing w:val="-1"/>
        </w:rPr>
        <w:t>е</w:t>
      </w:r>
      <w:r w:rsidR="007D164F" w:rsidRPr="00432C15">
        <w:rPr>
          <w:b/>
          <w:bCs/>
          <w:color w:val="000000"/>
          <w:spacing w:val="1"/>
        </w:rPr>
        <w:t>д</w:t>
      </w:r>
      <w:r w:rsidR="007D164F" w:rsidRPr="00432C15">
        <w:rPr>
          <w:b/>
          <w:bCs/>
          <w:color w:val="000000"/>
          <w:spacing w:val="-3"/>
        </w:rPr>
        <w:t>с</w:t>
      </w:r>
      <w:r w:rsidR="007D164F" w:rsidRPr="00432C15">
        <w:rPr>
          <w:b/>
          <w:bCs/>
          <w:color w:val="000000"/>
          <w:spacing w:val="2"/>
        </w:rPr>
        <w:t>т</w:t>
      </w:r>
      <w:r w:rsidR="007D164F" w:rsidRPr="00432C15">
        <w:rPr>
          <w:b/>
          <w:bCs/>
          <w:color w:val="000000"/>
        </w:rPr>
        <w:t>авя</w:t>
      </w:r>
      <w:r w:rsidR="007D164F" w:rsidRPr="00432C15">
        <w:rPr>
          <w:b/>
          <w:bCs/>
          <w:color w:val="000000"/>
          <w:spacing w:val="-1"/>
        </w:rPr>
        <w:t>н</w:t>
      </w:r>
      <w:r w:rsidR="007D164F" w:rsidRPr="00432C15">
        <w:rPr>
          <w:b/>
          <w:bCs/>
          <w:color w:val="000000"/>
        </w:rPr>
        <w:t>е</w:t>
      </w:r>
      <w:r w:rsidR="007D164F" w:rsidRPr="00432C15">
        <w:rPr>
          <w:b/>
          <w:bCs/>
          <w:color w:val="000000"/>
          <w:spacing w:val="-1"/>
        </w:rPr>
        <w:t xml:space="preserve"> </w:t>
      </w:r>
      <w:r w:rsidR="007D164F" w:rsidRPr="00432C15">
        <w:rPr>
          <w:b/>
          <w:bCs/>
          <w:color w:val="000000"/>
          <w:spacing w:val="1"/>
        </w:rPr>
        <w:t>н</w:t>
      </w:r>
      <w:r w:rsidR="007D164F" w:rsidRPr="00432C15">
        <w:rPr>
          <w:b/>
          <w:bCs/>
          <w:color w:val="000000"/>
        </w:rPr>
        <w:t>а оф</w:t>
      </w:r>
      <w:r w:rsidR="007D164F" w:rsidRPr="00432C15">
        <w:rPr>
          <w:b/>
          <w:bCs/>
          <w:color w:val="000000"/>
          <w:spacing w:val="-1"/>
        </w:rPr>
        <w:t>е</w:t>
      </w:r>
      <w:r w:rsidR="007D164F" w:rsidRPr="00432C15">
        <w:rPr>
          <w:b/>
          <w:bCs/>
          <w:color w:val="000000"/>
          <w:spacing w:val="1"/>
        </w:rPr>
        <w:t>р</w:t>
      </w:r>
      <w:r w:rsidR="007D164F" w:rsidRPr="00432C15">
        <w:rPr>
          <w:b/>
          <w:bCs/>
          <w:color w:val="000000"/>
          <w:spacing w:val="2"/>
        </w:rPr>
        <w:t>т</w:t>
      </w:r>
      <w:r w:rsidR="007D164F" w:rsidRPr="00432C15">
        <w:rPr>
          <w:b/>
          <w:bCs/>
          <w:color w:val="000000"/>
          <w:spacing w:val="-1"/>
        </w:rPr>
        <w:t>и</w:t>
      </w:r>
      <w:r w:rsidR="007D164F" w:rsidRPr="00432C15">
        <w:rPr>
          <w:b/>
          <w:bCs/>
          <w:color w:val="000000"/>
          <w:spacing w:val="2"/>
        </w:rPr>
        <w:t>т</w:t>
      </w:r>
      <w:r w:rsidR="007D164F" w:rsidRPr="00432C15">
        <w:rPr>
          <w:b/>
          <w:bCs/>
          <w:color w:val="000000"/>
          <w:spacing w:val="-1"/>
        </w:rPr>
        <w:t>е</w:t>
      </w:r>
      <w:r w:rsidR="00A438D8" w:rsidRPr="00432C15">
        <w:rPr>
          <w:b/>
          <w:bCs/>
          <w:color w:val="000000"/>
        </w:rPr>
        <w:t>;</w:t>
      </w:r>
    </w:p>
    <w:p w:rsidR="00B55D71" w:rsidRPr="00432C15" w:rsidRDefault="006C7B49" w:rsidP="00895ACB">
      <w:pPr>
        <w:spacing w:afterLines="40" w:after="96" w:line="240" w:lineRule="auto"/>
        <w:jc w:val="both"/>
        <w:rPr>
          <w:b/>
          <w:bCs/>
          <w:color w:val="000000"/>
        </w:rPr>
      </w:pPr>
      <w:r w:rsidRPr="00432C15">
        <w:rPr>
          <w:b/>
          <w:bCs/>
          <w:color w:val="000000"/>
        </w:rPr>
        <w:t xml:space="preserve">Раздел </w:t>
      </w:r>
      <w:r w:rsidR="009C4569" w:rsidRPr="00432C15">
        <w:rPr>
          <w:b/>
          <w:bCs/>
          <w:color w:val="000000"/>
        </w:rPr>
        <w:t>V. С</w:t>
      </w:r>
      <w:r w:rsidR="007D164F" w:rsidRPr="00432C15">
        <w:rPr>
          <w:b/>
          <w:bCs/>
          <w:color w:val="000000"/>
          <w:spacing w:val="1"/>
        </w:rPr>
        <w:t>р</w:t>
      </w:r>
      <w:r w:rsidR="007D164F" w:rsidRPr="00432C15">
        <w:rPr>
          <w:b/>
          <w:bCs/>
          <w:color w:val="000000"/>
        </w:rPr>
        <w:t>ок</w:t>
      </w:r>
      <w:r w:rsidR="007D164F" w:rsidRPr="00432C15">
        <w:rPr>
          <w:b/>
          <w:bCs/>
          <w:color w:val="000000"/>
          <w:spacing w:val="1"/>
        </w:rPr>
        <w:t xml:space="preserve"> </w:t>
      </w:r>
      <w:r w:rsidR="007D164F" w:rsidRPr="00432C15">
        <w:rPr>
          <w:b/>
          <w:bCs/>
          <w:color w:val="000000"/>
        </w:rPr>
        <w:t xml:space="preserve">за </w:t>
      </w:r>
      <w:r w:rsidR="007D164F" w:rsidRPr="00432C15">
        <w:rPr>
          <w:b/>
          <w:bCs/>
          <w:color w:val="000000"/>
          <w:spacing w:val="-1"/>
        </w:rPr>
        <w:t>п</w:t>
      </w:r>
      <w:r w:rsidR="007D164F" w:rsidRPr="00432C15">
        <w:rPr>
          <w:b/>
          <w:bCs/>
          <w:color w:val="000000"/>
          <w:spacing w:val="1"/>
        </w:rPr>
        <w:t>р</w:t>
      </w:r>
      <w:r w:rsidR="007D164F" w:rsidRPr="00432C15">
        <w:rPr>
          <w:b/>
          <w:bCs/>
          <w:color w:val="000000"/>
          <w:spacing w:val="-1"/>
        </w:rPr>
        <w:t>е</w:t>
      </w:r>
      <w:r w:rsidR="007D164F" w:rsidRPr="00432C15">
        <w:rPr>
          <w:b/>
          <w:bCs/>
          <w:color w:val="000000"/>
          <w:spacing w:val="1"/>
        </w:rPr>
        <w:t>д</w:t>
      </w:r>
      <w:r w:rsidR="007D164F" w:rsidRPr="00432C15">
        <w:rPr>
          <w:b/>
          <w:bCs/>
          <w:color w:val="000000"/>
          <w:spacing w:val="-1"/>
        </w:rPr>
        <w:t>с</w:t>
      </w:r>
      <w:r w:rsidR="007D164F" w:rsidRPr="00432C15">
        <w:rPr>
          <w:b/>
          <w:bCs/>
          <w:color w:val="000000"/>
          <w:spacing w:val="2"/>
        </w:rPr>
        <w:t>т</w:t>
      </w:r>
      <w:r w:rsidR="007D164F" w:rsidRPr="00432C15">
        <w:rPr>
          <w:b/>
          <w:bCs/>
          <w:color w:val="000000"/>
        </w:rPr>
        <w:t>авя</w:t>
      </w:r>
      <w:r w:rsidR="007D164F" w:rsidRPr="00432C15">
        <w:rPr>
          <w:b/>
          <w:bCs/>
          <w:color w:val="000000"/>
          <w:spacing w:val="1"/>
        </w:rPr>
        <w:t>н</w:t>
      </w:r>
      <w:r w:rsidR="007D164F" w:rsidRPr="00432C15">
        <w:rPr>
          <w:b/>
          <w:bCs/>
          <w:color w:val="000000"/>
        </w:rPr>
        <w:t>е</w:t>
      </w:r>
      <w:r w:rsidR="007D164F" w:rsidRPr="00432C15">
        <w:rPr>
          <w:b/>
          <w:bCs/>
          <w:color w:val="000000"/>
          <w:spacing w:val="-1"/>
        </w:rPr>
        <w:t xml:space="preserve"> </w:t>
      </w:r>
      <w:r w:rsidR="007D164F" w:rsidRPr="00432C15">
        <w:rPr>
          <w:b/>
          <w:bCs/>
          <w:color w:val="000000"/>
          <w:spacing w:val="1"/>
        </w:rPr>
        <w:t>н</w:t>
      </w:r>
      <w:r w:rsidR="007D164F" w:rsidRPr="00432C15">
        <w:rPr>
          <w:b/>
          <w:bCs/>
          <w:color w:val="000000"/>
        </w:rPr>
        <w:t>а о</w:t>
      </w:r>
      <w:r w:rsidR="007D164F" w:rsidRPr="00432C15">
        <w:rPr>
          <w:b/>
          <w:bCs/>
          <w:color w:val="000000"/>
          <w:spacing w:val="-3"/>
        </w:rPr>
        <w:t>ф</w:t>
      </w:r>
      <w:r w:rsidR="007D164F" w:rsidRPr="00432C15">
        <w:rPr>
          <w:b/>
          <w:bCs/>
          <w:color w:val="000000"/>
          <w:spacing w:val="-1"/>
        </w:rPr>
        <w:t>е</w:t>
      </w:r>
      <w:r w:rsidR="007D164F" w:rsidRPr="00432C15">
        <w:rPr>
          <w:b/>
          <w:bCs/>
          <w:color w:val="000000"/>
          <w:spacing w:val="1"/>
        </w:rPr>
        <w:t>р</w:t>
      </w:r>
      <w:r w:rsidR="007D164F" w:rsidRPr="00432C15">
        <w:rPr>
          <w:b/>
          <w:bCs/>
          <w:color w:val="000000"/>
          <w:spacing w:val="2"/>
        </w:rPr>
        <w:t>т</w:t>
      </w:r>
      <w:r w:rsidR="007D164F" w:rsidRPr="00432C15">
        <w:rPr>
          <w:b/>
          <w:bCs/>
          <w:color w:val="000000"/>
          <w:spacing w:val="-1"/>
        </w:rPr>
        <w:t>и</w:t>
      </w:r>
      <w:r w:rsidR="007D164F" w:rsidRPr="00432C15">
        <w:rPr>
          <w:b/>
          <w:bCs/>
          <w:color w:val="000000"/>
          <w:spacing w:val="2"/>
        </w:rPr>
        <w:t>т</w:t>
      </w:r>
      <w:r w:rsidR="00A438D8" w:rsidRPr="00432C15">
        <w:rPr>
          <w:b/>
          <w:bCs/>
          <w:color w:val="000000"/>
        </w:rPr>
        <w:t>е</w:t>
      </w:r>
      <w:r w:rsidR="00337863" w:rsidRPr="00432C15">
        <w:rPr>
          <w:b/>
          <w:bCs/>
          <w:color w:val="000000"/>
        </w:rPr>
        <w:t xml:space="preserve"> (подаване на офертата)</w:t>
      </w:r>
      <w:r w:rsidR="00A438D8" w:rsidRPr="00432C15">
        <w:rPr>
          <w:b/>
          <w:bCs/>
          <w:color w:val="000000"/>
        </w:rPr>
        <w:t>;</w:t>
      </w:r>
    </w:p>
    <w:p w:rsidR="00B55D71" w:rsidRPr="00432C15" w:rsidRDefault="007D164F" w:rsidP="00895ACB">
      <w:pPr>
        <w:spacing w:afterLines="40" w:after="96" w:line="240" w:lineRule="auto"/>
        <w:jc w:val="both"/>
        <w:rPr>
          <w:b/>
          <w:bCs/>
          <w:color w:val="000000"/>
        </w:rPr>
      </w:pPr>
      <w:r w:rsidRPr="00432C15">
        <w:rPr>
          <w:b/>
          <w:bCs/>
          <w:color w:val="000000"/>
        </w:rPr>
        <w:t>Раздел V</w:t>
      </w:r>
      <w:r w:rsidR="006C7B49" w:rsidRPr="00432C15">
        <w:rPr>
          <w:b/>
          <w:bCs/>
          <w:color w:val="000000"/>
          <w:lang w:val="en-US"/>
        </w:rPr>
        <w:t>I</w:t>
      </w:r>
      <w:r w:rsidRPr="00432C15">
        <w:rPr>
          <w:b/>
          <w:bCs/>
          <w:color w:val="000000"/>
        </w:rPr>
        <w:t>. П</w:t>
      </w:r>
      <w:r w:rsidRPr="00432C15">
        <w:rPr>
          <w:b/>
          <w:bCs/>
          <w:color w:val="000000"/>
          <w:spacing w:val="1"/>
        </w:rPr>
        <w:t>р</w:t>
      </w:r>
      <w:r w:rsidRPr="00432C15">
        <w:rPr>
          <w:b/>
          <w:bCs/>
          <w:color w:val="000000"/>
        </w:rPr>
        <w:t>о</w:t>
      </w:r>
      <w:r w:rsidRPr="00432C15">
        <w:rPr>
          <w:b/>
          <w:bCs/>
          <w:color w:val="000000"/>
          <w:spacing w:val="1"/>
        </w:rPr>
        <w:t>ц</w:t>
      </w:r>
      <w:r w:rsidRPr="00432C15">
        <w:rPr>
          <w:b/>
          <w:bCs/>
          <w:color w:val="000000"/>
          <w:spacing w:val="-1"/>
        </w:rPr>
        <w:t>е</w:t>
      </w:r>
      <w:r w:rsidRPr="00432C15">
        <w:rPr>
          <w:b/>
          <w:bCs/>
          <w:color w:val="000000"/>
          <w:spacing w:val="1"/>
        </w:rPr>
        <w:t>д</w:t>
      </w:r>
      <w:r w:rsidRPr="00432C15">
        <w:rPr>
          <w:b/>
          <w:bCs/>
          <w:color w:val="000000"/>
        </w:rPr>
        <w:t>у</w:t>
      </w:r>
      <w:r w:rsidRPr="00432C15">
        <w:rPr>
          <w:b/>
          <w:bCs/>
          <w:color w:val="000000"/>
          <w:spacing w:val="1"/>
        </w:rPr>
        <w:t>р</w:t>
      </w:r>
      <w:r w:rsidRPr="00432C15">
        <w:rPr>
          <w:b/>
          <w:bCs/>
          <w:color w:val="000000"/>
        </w:rPr>
        <w:t>а</w:t>
      </w:r>
      <w:r w:rsidRPr="00432C15">
        <w:rPr>
          <w:b/>
          <w:bCs/>
          <w:color w:val="000000"/>
          <w:spacing w:val="-2"/>
        </w:rPr>
        <w:t xml:space="preserve"> </w:t>
      </w:r>
      <w:r w:rsidRPr="00432C15">
        <w:rPr>
          <w:b/>
          <w:bCs/>
          <w:color w:val="000000"/>
          <w:spacing w:val="1"/>
        </w:rPr>
        <w:t>п</w:t>
      </w:r>
      <w:r w:rsidRPr="00432C15">
        <w:rPr>
          <w:b/>
          <w:bCs/>
          <w:color w:val="000000"/>
        </w:rPr>
        <w:t xml:space="preserve">о </w:t>
      </w:r>
      <w:r w:rsidRPr="00432C15">
        <w:rPr>
          <w:b/>
          <w:bCs/>
          <w:color w:val="000000"/>
          <w:spacing w:val="1"/>
        </w:rPr>
        <w:t>р</w:t>
      </w:r>
      <w:r w:rsidRPr="00432C15">
        <w:rPr>
          <w:b/>
          <w:bCs/>
          <w:color w:val="000000"/>
        </w:rPr>
        <w:t>аз</w:t>
      </w:r>
      <w:r w:rsidRPr="00432C15">
        <w:rPr>
          <w:b/>
          <w:bCs/>
          <w:color w:val="000000"/>
          <w:spacing w:val="-1"/>
        </w:rPr>
        <w:t>г</w:t>
      </w:r>
      <w:r w:rsidRPr="00432C15">
        <w:rPr>
          <w:b/>
          <w:bCs/>
          <w:color w:val="000000"/>
        </w:rPr>
        <w:t>л</w:t>
      </w:r>
      <w:r w:rsidRPr="00432C15">
        <w:rPr>
          <w:b/>
          <w:bCs/>
          <w:color w:val="000000"/>
          <w:spacing w:val="1"/>
        </w:rPr>
        <w:t>е</w:t>
      </w:r>
      <w:r w:rsidRPr="00432C15">
        <w:rPr>
          <w:b/>
          <w:bCs/>
          <w:color w:val="000000"/>
          <w:spacing w:val="-4"/>
        </w:rPr>
        <w:t>ж</w:t>
      </w:r>
      <w:r w:rsidRPr="00432C15">
        <w:rPr>
          <w:b/>
          <w:bCs/>
          <w:color w:val="000000"/>
          <w:spacing w:val="1"/>
        </w:rPr>
        <w:t>д</w:t>
      </w:r>
      <w:r w:rsidRPr="00432C15">
        <w:rPr>
          <w:b/>
          <w:bCs/>
          <w:color w:val="000000"/>
        </w:rPr>
        <w:t>а</w:t>
      </w:r>
      <w:r w:rsidRPr="00432C15">
        <w:rPr>
          <w:b/>
          <w:bCs/>
          <w:color w:val="000000"/>
          <w:spacing w:val="1"/>
        </w:rPr>
        <w:t>н</w:t>
      </w:r>
      <w:r w:rsidRPr="00432C15">
        <w:rPr>
          <w:b/>
          <w:bCs/>
          <w:color w:val="000000"/>
          <w:spacing w:val="-1"/>
        </w:rPr>
        <w:t>е</w:t>
      </w:r>
      <w:r w:rsidRPr="00432C15">
        <w:rPr>
          <w:b/>
          <w:bCs/>
          <w:color w:val="000000"/>
        </w:rPr>
        <w:t>, о</w:t>
      </w:r>
      <w:r w:rsidRPr="00432C15">
        <w:rPr>
          <w:b/>
          <w:bCs/>
          <w:color w:val="000000"/>
          <w:spacing w:val="1"/>
        </w:rPr>
        <w:t>ц</w:t>
      </w:r>
      <w:r w:rsidRPr="00432C15">
        <w:rPr>
          <w:b/>
          <w:bCs/>
          <w:color w:val="000000"/>
          <w:spacing w:val="-1"/>
        </w:rPr>
        <w:t>е</w:t>
      </w:r>
      <w:r w:rsidRPr="00432C15">
        <w:rPr>
          <w:b/>
          <w:bCs/>
          <w:color w:val="000000"/>
          <w:spacing w:val="1"/>
        </w:rPr>
        <w:t>н</w:t>
      </w:r>
      <w:r w:rsidRPr="00432C15">
        <w:rPr>
          <w:b/>
          <w:bCs/>
          <w:color w:val="000000"/>
        </w:rPr>
        <w:t>ява</w:t>
      </w:r>
      <w:r w:rsidRPr="00432C15">
        <w:rPr>
          <w:b/>
          <w:bCs/>
          <w:color w:val="000000"/>
          <w:spacing w:val="1"/>
        </w:rPr>
        <w:t>н</w:t>
      </w:r>
      <w:r w:rsidRPr="00432C15">
        <w:rPr>
          <w:b/>
          <w:bCs/>
          <w:color w:val="000000"/>
        </w:rPr>
        <w:t>е</w:t>
      </w:r>
      <w:r w:rsidRPr="00432C15">
        <w:rPr>
          <w:b/>
          <w:bCs/>
          <w:color w:val="000000"/>
          <w:spacing w:val="-1"/>
        </w:rPr>
        <w:t xml:space="preserve"> </w:t>
      </w:r>
      <w:r w:rsidRPr="00432C15">
        <w:rPr>
          <w:b/>
          <w:bCs/>
          <w:color w:val="000000"/>
        </w:rPr>
        <w:t>и</w:t>
      </w:r>
      <w:r w:rsidRPr="00432C15">
        <w:rPr>
          <w:b/>
          <w:bCs/>
          <w:color w:val="000000"/>
          <w:spacing w:val="1"/>
        </w:rPr>
        <w:t xml:space="preserve"> к</w:t>
      </w:r>
      <w:r w:rsidRPr="00432C15">
        <w:rPr>
          <w:b/>
          <w:bCs/>
          <w:color w:val="000000"/>
        </w:rPr>
        <w:t>ла</w:t>
      </w:r>
      <w:r w:rsidRPr="00432C15">
        <w:rPr>
          <w:b/>
          <w:bCs/>
          <w:color w:val="000000"/>
          <w:spacing w:val="-1"/>
        </w:rPr>
        <w:t>с</w:t>
      </w:r>
      <w:r w:rsidRPr="00432C15">
        <w:rPr>
          <w:b/>
          <w:bCs/>
          <w:color w:val="000000"/>
          <w:spacing w:val="1"/>
        </w:rPr>
        <w:t>ир</w:t>
      </w:r>
      <w:r w:rsidRPr="00432C15">
        <w:rPr>
          <w:b/>
          <w:bCs/>
          <w:color w:val="000000"/>
        </w:rPr>
        <w:t>а</w:t>
      </w:r>
      <w:r w:rsidRPr="00432C15">
        <w:rPr>
          <w:b/>
          <w:bCs/>
          <w:color w:val="000000"/>
          <w:spacing w:val="1"/>
        </w:rPr>
        <w:t>н</w:t>
      </w:r>
      <w:r w:rsidRPr="00432C15">
        <w:rPr>
          <w:b/>
          <w:bCs/>
          <w:color w:val="000000"/>
        </w:rPr>
        <w:t>е</w:t>
      </w:r>
      <w:r w:rsidRPr="00432C15">
        <w:rPr>
          <w:b/>
          <w:bCs/>
          <w:color w:val="000000"/>
          <w:spacing w:val="-1"/>
        </w:rPr>
        <w:t xml:space="preserve"> </w:t>
      </w:r>
      <w:r w:rsidRPr="00432C15">
        <w:rPr>
          <w:b/>
          <w:bCs/>
          <w:color w:val="000000"/>
          <w:spacing w:val="1"/>
        </w:rPr>
        <w:t>н</w:t>
      </w:r>
      <w:r w:rsidRPr="00432C15">
        <w:rPr>
          <w:b/>
          <w:bCs/>
          <w:color w:val="000000"/>
        </w:rPr>
        <w:t>а о</w:t>
      </w:r>
      <w:r w:rsidRPr="00432C15">
        <w:rPr>
          <w:b/>
          <w:bCs/>
          <w:color w:val="000000"/>
          <w:spacing w:val="-3"/>
        </w:rPr>
        <w:t>ф</w:t>
      </w:r>
      <w:r w:rsidRPr="00432C15">
        <w:rPr>
          <w:b/>
          <w:bCs/>
          <w:color w:val="000000"/>
          <w:spacing w:val="-1"/>
        </w:rPr>
        <w:t>е</w:t>
      </w:r>
      <w:r w:rsidRPr="00432C15">
        <w:rPr>
          <w:b/>
          <w:bCs/>
          <w:color w:val="000000"/>
          <w:spacing w:val="1"/>
        </w:rPr>
        <w:t>р</w:t>
      </w:r>
      <w:r w:rsidRPr="00432C15">
        <w:rPr>
          <w:b/>
          <w:bCs/>
          <w:color w:val="000000"/>
          <w:spacing w:val="2"/>
        </w:rPr>
        <w:t>т</w:t>
      </w:r>
      <w:r w:rsidRPr="00432C15">
        <w:rPr>
          <w:b/>
          <w:bCs/>
          <w:color w:val="000000"/>
          <w:spacing w:val="-1"/>
        </w:rPr>
        <w:t>и</w:t>
      </w:r>
      <w:r w:rsidRPr="00432C15">
        <w:rPr>
          <w:b/>
          <w:bCs/>
          <w:color w:val="000000"/>
        </w:rPr>
        <w:t>т</w:t>
      </w:r>
      <w:r w:rsidRPr="00432C15">
        <w:rPr>
          <w:b/>
          <w:bCs/>
          <w:color w:val="000000"/>
          <w:spacing w:val="-1"/>
        </w:rPr>
        <w:t>е</w:t>
      </w:r>
      <w:r w:rsidR="0065157F" w:rsidRPr="00432C15">
        <w:rPr>
          <w:b/>
          <w:bCs/>
          <w:color w:val="000000"/>
          <w:spacing w:val="-1"/>
        </w:rPr>
        <w:t xml:space="preserve"> и сключване на договор</w:t>
      </w:r>
      <w:r w:rsidR="00A438D8" w:rsidRPr="00432C15">
        <w:rPr>
          <w:b/>
          <w:bCs/>
          <w:color w:val="000000"/>
        </w:rPr>
        <w:t>;</w:t>
      </w:r>
    </w:p>
    <w:p w:rsidR="00B55D71" w:rsidRPr="00432C15" w:rsidRDefault="00B8343D" w:rsidP="00895ACB">
      <w:pPr>
        <w:spacing w:afterLines="40" w:after="96" w:line="240" w:lineRule="auto"/>
        <w:jc w:val="both"/>
        <w:rPr>
          <w:color w:val="000000"/>
        </w:rPr>
      </w:pPr>
      <w:r w:rsidRPr="00432C15">
        <w:rPr>
          <w:b/>
          <w:bCs/>
          <w:color w:val="000000"/>
        </w:rPr>
        <w:t>Раздел VІ</w:t>
      </w:r>
      <w:r w:rsidR="006C7B49" w:rsidRPr="00432C15">
        <w:rPr>
          <w:b/>
          <w:bCs/>
          <w:color w:val="000000"/>
          <w:lang w:val="en-US"/>
        </w:rPr>
        <w:t>I</w:t>
      </w:r>
      <w:r w:rsidRPr="00432C15">
        <w:rPr>
          <w:b/>
          <w:bCs/>
          <w:color w:val="000000"/>
        </w:rPr>
        <w:t>. Критери</w:t>
      </w:r>
      <w:r w:rsidR="007F48C0" w:rsidRPr="00432C15">
        <w:rPr>
          <w:b/>
          <w:bCs/>
          <w:color w:val="000000"/>
        </w:rPr>
        <w:t>й</w:t>
      </w:r>
      <w:r w:rsidRPr="00432C15">
        <w:rPr>
          <w:b/>
          <w:bCs/>
          <w:color w:val="000000"/>
        </w:rPr>
        <w:t xml:space="preserve"> за оценка на офертите;</w:t>
      </w:r>
    </w:p>
    <w:p w:rsidR="00B55D71" w:rsidRPr="00432C15" w:rsidRDefault="0065157F" w:rsidP="00895ACB">
      <w:pPr>
        <w:spacing w:afterLines="40" w:after="96" w:line="240" w:lineRule="auto"/>
        <w:jc w:val="both"/>
        <w:rPr>
          <w:b/>
          <w:bCs/>
          <w:color w:val="000000"/>
        </w:rPr>
      </w:pPr>
      <w:r w:rsidRPr="00432C15">
        <w:rPr>
          <w:b/>
          <w:bCs/>
          <w:color w:val="000000"/>
        </w:rPr>
        <w:t>Раздел VІ</w:t>
      </w:r>
      <w:r w:rsidR="00B8343D" w:rsidRPr="00432C15">
        <w:rPr>
          <w:b/>
          <w:bCs/>
          <w:color w:val="000000"/>
        </w:rPr>
        <w:t>I</w:t>
      </w:r>
      <w:r w:rsidR="006C7B49" w:rsidRPr="00432C15">
        <w:rPr>
          <w:b/>
          <w:bCs/>
          <w:color w:val="000000"/>
          <w:lang w:val="en-US"/>
        </w:rPr>
        <w:t>I</w:t>
      </w:r>
      <w:r w:rsidR="007D164F" w:rsidRPr="00432C15">
        <w:rPr>
          <w:b/>
          <w:bCs/>
          <w:color w:val="000000"/>
        </w:rPr>
        <w:t>. П</w:t>
      </w:r>
      <w:r w:rsidR="007D164F" w:rsidRPr="00432C15">
        <w:rPr>
          <w:b/>
          <w:bCs/>
          <w:color w:val="000000"/>
          <w:spacing w:val="1"/>
        </w:rPr>
        <w:t>ри</w:t>
      </w:r>
      <w:r w:rsidR="007D164F" w:rsidRPr="00432C15">
        <w:rPr>
          <w:b/>
          <w:bCs/>
          <w:color w:val="000000"/>
        </w:rPr>
        <w:t>ло</w:t>
      </w:r>
      <w:r w:rsidR="007D164F" w:rsidRPr="00432C15">
        <w:rPr>
          <w:b/>
          <w:bCs/>
          <w:color w:val="000000"/>
          <w:spacing w:val="-4"/>
        </w:rPr>
        <w:t>ж</w:t>
      </w:r>
      <w:r w:rsidR="007D164F" w:rsidRPr="00432C15">
        <w:rPr>
          <w:b/>
          <w:bCs/>
          <w:color w:val="000000"/>
          <w:spacing w:val="-1"/>
        </w:rPr>
        <w:t>е</w:t>
      </w:r>
      <w:r w:rsidR="007D164F" w:rsidRPr="00432C15">
        <w:rPr>
          <w:b/>
          <w:bCs/>
          <w:color w:val="000000"/>
          <w:spacing w:val="1"/>
        </w:rPr>
        <w:t>ни</w:t>
      </w:r>
      <w:r w:rsidR="00C70F61" w:rsidRPr="00432C15">
        <w:rPr>
          <w:b/>
          <w:bCs/>
          <w:color w:val="000000"/>
        </w:rPr>
        <w:t>я/Образци. Указания за подготовка на образците на документи</w:t>
      </w:r>
      <w:r w:rsidR="007F48C0" w:rsidRPr="00432C15">
        <w:rPr>
          <w:b/>
          <w:bCs/>
          <w:color w:val="000000"/>
        </w:rPr>
        <w:t>.</w:t>
      </w:r>
    </w:p>
    <w:p w:rsidR="00B55D71" w:rsidRPr="00432C15" w:rsidRDefault="00576A5A" w:rsidP="00895ACB">
      <w:pPr>
        <w:widowControl w:val="0"/>
        <w:tabs>
          <w:tab w:val="left" w:pos="2389"/>
        </w:tabs>
        <w:autoSpaceDE w:val="0"/>
        <w:autoSpaceDN w:val="0"/>
        <w:adjustRightInd w:val="0"/>
        <w:spacing w:afterLines="40" w:after="96" w:line="240" w:lineRule="auto"/>
      </w:pPr>
      <w:r w:rsidRPr="00432C15">
        <w:br w:type="page"/>
      </w:r>
    </w:p>
    <w:p w:rsidR="00B55D71" w:rsidRPr="00432C15" w:rsidRDefault="00B55D71" w:rsidP="00895ACB">
      <w:pPr>
        <w:spacing w:afterLines="40" w:after="96" w:line="240" w:lineRule="auto"/>
        <w:jc w:val="both"/>
      </w:pPr>
    </w:p>
    <w:p w:rsidR="00B55D71" w:rsidRPr="00432C15" w:rsidRDefault="007D402E" w:rsidP="00895ACB">
      <w:pPr>
        <w:spacing w:afterLines="40" w:after="96" w:line="240" w:lineRule="auto"/>
        <w:jc w:val="center"/>
        <w:rPr>
          <w:b/>
          <w:bCs/>
          <w:color w:val="000000"/>
          <w:u w:val="single"/>
        </w:rPr>
      </w:pPr>
      <w:r w:rsidRPr="00432C15">
        <w:rPr>
          <w:b/>
          <w:u w:val="single"/>
        </w:rPr>
        <w:t>РАЗДЕЛ</w:t>
      </w:r>
      <w:r w:rsidR="007D164F" w:rsidRPr="00432C15">
        <w:rPr>
          <w:b/>
          <w:u w:val="single"/>
        </w:rPr>
        <w:t xml:space="preserve"> </w:t>
      </w:r>
      <w:r w:rsidR="007D164F" w:rsidRPr="00432C15">
        <w:rPr>
          <w:b/>
          <w:bCs/>
          <w:color w:val="000000"/>
          <w:u w:val="single"/>
        </w:rPr>
        <w:t>І. ОБЩА ЧАСТ</w:t>
      </w:r>
    </w:p>
    <w:p w:rsidR="00B55D71" w:rsidRPr="00432C15" w:rsidRDefault="00B55D71" w:rsidP="00895ACB">
      <w:pPr>
        <w:spacing w:afterLines="40" w:after="96" w:line="240" w:lineRule="auto"/>
        <w:jc w:val="center"/>
        <w:rPr>
          <w:b/>
          <w:bCs/>
        </w:rPr>
      </w:pPr>
    </w:p>
    <w:p w:rsidR="00E76478" w:rsidRPr="00432C15" w:rsidRDefault="007D164F" w:rsidP="00895ACB">
      <w:pPr>
        <w:spacing w:afterLines="40" w:after="96" w:line="276" w:lineRule="auto"/>
        <w:ind w:firstLine="708"/>
        <w:jc w:val="both"/>
        <w:rPr>
          <w:b/>
          <w:bCs/>
        </w:rPr>
      </w:pPr>
      <w:r w:rsidRPr="00432C15">
        <w:rPr>
          <w:b/>
          <w:bCs/>
        </w:rPr>
        <w:t xml:space="preserve">1. </w:t>
      </w:r>
      <w:r w:rsidR="00E76478" w:rsidRPr="00432C15">
        <w:rPr>
          <w:b/>
          <w:bCs/>
        </w:rPr>
        <w:t>ПРЕДНАЗНАЧЕНИЕ НА ДОКУМЕНТАЦИЯТА ЗА ОБЩЕСТВЕНАТА ПОРЪЧКА:</w:t>
      </w:r>
    </w:p>
    <w:p w:rsidR="00B55D71" w:rsidRPr="00432C15" w:rsidRDefault="009513D8" w:rsidP="00895ACB">
      <w:pPr>
        <w:spacing w:afterLines="40" w:after="96" w:line="276" w:lineRule="auto"/>
        <w:ind w:firstLine="708"/>
        <w:jc w:val="both"/>
      </w:pPr>
      <w:r w:rsidRPr="00432C15">
        <w:t xml:space="preserve">Настоящата документация съдържа информация, която дава възможност на потенциалните </w:t>
      </w:r>
      <w:r w:rsidR="00274009" w:rsidRPr="00432C15">
        <w:t>участници</w:t>
      </w:r>
      <w:r w:rsidR="007F48C0" w:rsidRPr="00432C15">
        <w:t>,</w:t>
      </w:r>
      <w:r w:rsidR="00274009" w:rsidRPr="00432C15">
        <w:t xml:space="preserve"> </w:t>
      </w:r>
      <w:r w:rsidRPr="00432C15">
        <w:t xml:space="preserve">да се запознаят с предмета на поръчката и условията за нейното изпълнение, условията за участие, изисквания към </w:t>
      </w:r>
      <w:r w:rsidR="00274009" w:rsidRPr="00432C15">
        <w:t xml:space="preserve">участниците </w:t>
      </w:r>
      <w:r w:rsidRPr="00432C15">
        <w:t>и процедурата по провеждането ѝ.</w:t>
      </w:r>
    </w:p>
    <w:p w:rsidR="00B55D71" w:rsidRPr="00432C15" w:rsidRDefault="00B55D71" w:rsidP="00895ACB">
      <w:pPr>
        <w:spacing w:afterLines="40" w:after="96" w:line="276" w:lineRule="auto"/>
        <w:jc w:val="both"/>
        <w:rPr>
          <w:bCs/>
        </w:rPr>
      </w:pPr>
    </w:p>
    <w:p w:rsidR="00B55D71" w:rsidRPr="00432C15" w:rsidRDefault="00DC18CE" w:rsidP="00895ACB">
      <w:pPr>
        <w:tabs>
          <w:tab w:val="left" w:pos="900"/>
        </w:tabs>
        <w:spacing w:afterLines="40" w:after="96" w:line="276" w:lineRule="auto"/>
        <w:jc w:val="both"/>
      </w:pPr>
      <w:r w:rsidRPr="00432C15">
        <w:rPr>
          <w:b/>
          <w:bCs/>
        </w:rPr>
        <w:tab/>
      </w:r>
      <w:r w:rsidR="007D164F" w:rsidRPr="00432C15">
        <w:rPr>
          <w:b/>
          <w:bCs/>
        </w:rPr>
        <w:t>ВЪЗЛОЖИТЕЛ:</w:t>
      </w:r>
      <w:r w:rsidR="007D164F" w:rsidRPr="00432C15">
        <w:rPr>
          <w:bCs/>
        </w:rPr>
        <w:t xml:space="preserve"> </w:t>
      </w:r>
      <w:r w:rsidR="00AA5946" w:rsidRPr="00432C15">
        <w:t>По смисъла на чл. 5, ал. 2</w:t>
      </w:r>
      <w:r w:rsidR="007D164F" w:rsidRPr="00432C15">
        <w:t xml:space="preserve">, т. 9 от Закона за обществените поръчки, Възложител е </w:t>
      </w:r>
      <w:r w:rsidR="007F48C0" w:rsidRPr="00432C15">
        <w:t>к</w:t>
      </w:r>
      <w:r w:rsidR="0065328F" w:rsidRPr="00432C15">
        <w:t xml:space="preserve">метът на </w:t>
      </w:r>
      <w:r w:rsidR="007D164F" w:rsidRPr="00432C15">
        <w:t xml:space="preserve">Община </w:t>
      </w:r>
      <w:r w:rsidR="001D279D" w:rsidRPr="00432C15">
        <w:t>П</w:t>
      </w:r>
      <w:r w:rsidR="006C7B49" w:rsidRPr="00432C15">
        <w:t>ерник</w:t>
      </w:r>
      <w:r w:rsidR="007F48C0" w:rsidRPr="00432C15">
        <w:t>.</w:t>
      </w:r>
    </w:p>
    <w:tbl>
      <w:tblPr>
        <w:tblW w:w="5196" w:type="pct"/>
        <w:tblCellSpacing w:w="0" w:type="dxa"/>
        <w:tblCellMar>
          <w:top w:w="30" w:type="dxa"/>
          <w:left w:w="30" w:type="dxa"/>
          <w:bottom w:w="30" w:type="dxa"/>
          <w:right w:w="30" w:type="dxa"/>
        </w:tblCellMar>
        <w:tblLook w:val="04A0" w:firstRow="1" w:lastRow="0" w:firstColumn="1" w:lastColumn="0" w:noHBand="0" w:noVBand="1"/>
      </w:tblPr>
      <w:tblGrid>
        <w:gridCol w:w="4064"/>
        <w:gridCol w:w="6751"/>
      </w:tblGrid>
      <w:tr w:rsidR="0065328F" w:rsidRPr="00432C15" w:rsidTr="006763D4">
        <w:trPr>
          <w:gridAfter w:val="1"/>
          <w:wAfter w:w="3121" w:type="pct"/>
          <w:tblCellSpacing w:w="0" w:type="dxa"/>
        </w:trPr>
        <w:tc>
          <w:tcPr>
            <w:tcW w:w="1879" w:type="pct"/>
            <w:shd w:val="clear" w:color="auto" w:fill="auto"/>
            <w:vAlign w:val="center"/>
            <w:hideMark/>
          </w:tcPr>
          <w:p w:rsidR="00B55D71" w:rsidRPr="00432C15" w:rsidRDefault="00B55D71" w:rsidP="00895ACB">
            <w:pPr>
              <w:suppressAutoHyphens w:val="0"/>
              <w:spacing w:afterLines="40" w:after="96" w:line="240" w:lineRule="auto"/>
              <w:rPr>
                <w:lang w:eastAsia="bg-BG"/>
              </w:rPr>
            </w:pPr>
          </w:p>
        </w:tc>
      </w:tr>
      <w:tr w:rsidR="006763D4" w:rsidRPr="00432C15" w:rsidTr="006763D4">
        <w:trPr>
          <w:tblCellSpacing w:w="0" w:type="dxa"/>
        </w:trPr>
        <w:tc>
          <w:tcPr>
            <w:tcW w:w="1879" w:type="pct"/>
            <w:shd w:val="clear" w:color="auto" w:fill="auto"/>
            <w:vAlign w:val="center"/>
            <w:hideMark/>
          </w:tcPr>
          <w:p w:rsidR="0065328F" w:rsidRPr="00432C15" w:rsidRDefault="0065328F" w:rsidP="00895ACB">
            <w:pPr>
              <w:suppressAutoHyphens w:val="0"/>
              <w:spacing w:afterLines="40" w:after="96" w:line="240" w:lineRule="auto"/>
              <w:rPr>
                <w:color w:val="000000"/>
                <w:lang w:eastAsia="bg-BG"/>
              </w:rPr>
            </w:pPr>
            <w:r w:rsidRPr="00432C15">
              <w:rPr>
                <w:b/>
                <w:bCs/>
                <w:color w:val="000000"/>
                <w:lang w:eastAsia="bg-BG"/>
              </w:rPr>
              <w:t>Официално наименование</w:t>
            </w:r>
          </w:p>
        </w:tc>
        <w:tc>
          <w:tcPr>
            <w:tcW w:w="3121" w:type="pct"/>
            <w:shd w:val="clear" w:color="auto" w:fill="auto"/>
            <w:vAlign w:val="center"/>
            <w:hideMark/>
          </w:tcPr>
          <w:p w:rsidR="00B55D71" w:rsidRPr="00432C15" w:rsidRDefault="0065328F" w:rsidP="00895ACB">
            <w:pPr>
              <w:suppressAutoHyphens w:val="0"/>
              <w:spacing w:afterLines="40" w:after="96" w:line="240" w:lineRule="auto"/>
              <w:rPr>
                <w:color w:val="000000"/>
                <w:lang w:eastAsia="bg-BG"/>
              </w:rPr>
            </w:pPr>
            <w:r w:rsidRPr="00432C15">
              <w:rPr>
                <w:color w:val="000000"/>
                <w:lang w:eastAsia="bg-BG"/>
              </w:rPr>
              <w:t xml:space="preserve">Община </w:t>
            </w:r>
            <w:r w:rsidR="001D279D" w:rsidRPr="00432C15">
              <w:rPr>
                <w:color w:val="000000"/>
                <w:lang w:eastAsia="bg-BG"/>
              </w:rPr>
              <w:t>П</w:t>
            </w:r>
            <w:r w:rsidR="006C7B49" w:rsidRPr="00432C15">
              <w:rPr>
                <w:color w:val="000000"/>
                <w:lang w:eastAsia="bg-BG"/>
              </w:rPr>
              <w:t>ерник</w:t>
            </w:r>
          </w:p>
        </w:tc>
      </w:tr>
      <w:tr w:rsidR="006763D4" w:rsidRPr="00432C15" w:rsidTr="006763D4">
        <w:trPr>
          <w:tblCellSpacing w:w="0" w:type="dxa"/>
        </w:trPr>
        <w:tc>
          <w:tcPr>
            <w:tcW w:w="1879" w:type="pct"/>
            <w:shd w:val="clear" w:color="auto" w:fill="auto"/>
            <w:vAlign w:val="center"/>
            <w:hideMark/>
          </w:tcPr>
          <w:p w:rsidR="0065328F" w:rsidRPr="00432C15" w:rsidRDefault="0065328F" w:rsidP="00895ACB">
            <w:pPr>
              <w:suppressAutoHyphens w:val="0"/>
              <w:spacing w:afterLines="40" w:after="96" w:line="240" w:lineRule="auto"/>
              <w:rPr>
                <w:color w:val="000000"/>
                <w:lang w:eastAsia="bg-BG"/>
              </w:rPr>
            </w:pPr>
            <w:r w:rsidRPr="00432C15">
              <w:rPr>
                <w:b/>
                <w:bCs/>
                <w:color w:val="000000"/>
                <w:lang w:eastAsia="bg-BG"/>
              </w:rPr>
              <w:t>Булстат</w:t>
            </w:r>
          </w:p>
        </w:tc>
        <w:tc>
          <w:tcPr>
            <w:tcW w:w="3121" w:type="pct"/>
            <w:shd w:val="clear" w:color="auto" w:fill="auto"/>
            <w:vAlign w:val="center"/>
            <w:hideMark/>
          </w:tcPr>
          <w:p w:rsidR="00B55D71" w:rsidRPr="00432C15" w:rsidRDefault="006C7B49" w:rsidP="00895ACB">
            <w:pPr>
              <w:suppressAutoHyphens w:val="0"/>
              <w:spacing w:afterLines="40" w:after="96" w:line="240" w:lineRule="auto"/>
              <w:rPr>
                <w:color w:val="000000"/>
                <w:lang w:eastAsia="bg-BG"/>
              </w:rPr>
            </w:pPr>
            <w:r w:rsidRPr="00432C15">
              <w:rPr>
                <w:lang w:eastAsia="bg-BG"/>
              </w:rPr>
              <w:t>000386751</w:t>
            </w:r>
          </w:p>
        </w:tc>
      </w:tr>
      <w:tr w:rsidR="006763D4" w:rsidRPr="00432C15" w:rsidTr="006763D4">
        <w:trPr>
          <w:tblCellSpacing w:w="0" w:type="dxa"/>
        </w:trPr>
        <w:tc>
          <w:tcPr>
            <w:tcW w:w="1879" w:type="pct"/>
            <w:shd w:val="clear" w:color="auto" w:fill="auto"/>
            <w:vAlign w:val="center"/>
            <w:hideMark/>
          </w:tcPr>
          <w:p w:rsidR="0065328F" w:rsidRPr="00432C15" w:rsidRDefault="0065328F" w:rsidP="00895ACB">
            <w:pPr>
              <w:suppressAutoHyphens w:val="0"/>
              <w:spacing w:afterLines="40" w:after="96" w:line="240" w:lineRule="auto"/>
              <w:rPr>
                <w:color w:val="000000"/>
                <w:lang w:eastAsia="bg-BG"/>
              </w:rPr>
            </w:pPr>
            <w:r w:rsidRPr="00432C15">
              <w:rPr>
                <w:b/>
                <w:bCs/>
                <w:color w:val="000000"/>
                <w:lang w:eastAsia="bg-BG"/>
              </w:rPr>
              <w:t>Адрес</w:t>
            </w:r>
          </w:p>
        </w:tc>
        <w:tc>
          <w:tcPr>
            <w:tcW w:w="3121" w:type="pct"/>
            <w:shd w:val="clear" w:color="auto" w:fill="auto"/>
            <w:vAlign w:val="center"/>
            <w:hideMark/>
          </w:tcPr>
          <w:p w:rsidR="00B55D71" w:rsidRPr="00432C15" w:rsidRDefault="006C7B49" w:rsidP="00895ACB">
            <w:pPr>
              <w:suppressAutoHyphens w:val="0"/>
              <w:spacing w:afterLines="40" w:after="96" w:line="240" w:lineRule="auto"/>
              <w:rPr>
                <w:color w:val="000000"/>
                <w:lang w:eastAsia="bg-BG"/>
              </w:rPr>
            </w:pPr>
            <w:r w:rsidRPr="00432C15">
              <w:rPr>
                <w:color w:val="000000"/>
                <w:lang w:eastAsia="bg-BG"/>
              </w:rPr>
              <w:t>гр.Перник, пл. „Св. Иван Рил</w:t>
            </w:r>
            <w:r w:rsidR="004D1CAC" w:rsidRPr="00432C15">
              <w:rPr>
                <w:color w:val="000000"/>
                <w:lang w:eastAsia="bg-BG"/>
              </w:rPr>
              <w:t>с</w:t>
            </w:r>
            <w:r w:rsidRPr="00432C15">
              <w:rPr>
                <w:color w:val="000000"/>
                <w:lang w:eastAsia="bg-BG"/>
              </w:rPr>
              <w:t xml:space="preserve">ки” </w:t>
            </w:r>
            <w:r w:rsidR="001D279D" w:rsidRPr="00432C15">
              <w:rPr>
                <w:color w:val="000000"/>
                <w:lang w:eastAsia="bg-BG"/>
              </w:rPr>
              <w:t xml:space="preserve"> №</w:t>
            </w:r>
            <w:r w:rsidRPr="00432C15">
              <w:rPr>
                <w:color w:val="000000"/>
                <w:lang w:eastAsia="bg-BG"/>
              </w:rPr>
              <w:t xml:space="preserve"> 1а</w:t>
            </w:r>
          </w:p>
        </w:tc>
      </w:tr>
      <w:tr w:rsidR="006763D4" w:rsidRPr="00432C15" w:rsidTr="006763D4">
        <w:trPr>
          <w:tblCellSpacing w:w="0" w:type="dxa"/>
        </w:trPr>
        <w:tc>
          <w:tcPr>
            <w:tcW w:w="1879" w:type="pct"/>
            <w:shd w:val="clear" w:color="auto" w:fill="auto"/>
            <w:vAlign w:val="center"/>
            <w:hideMark/>
          </w:tcPr>
          <w:p w:rsidR="0065328F" w:rsidRPr="00432C15" w:rsidRDefault="0065328F" w:rsidP="00895ACB">
            <w:pPr>
              <w:suppressAutoHyphens w:val="0"/>
              <w:spacing w:afterLines="40" w:after="96" w:line="240" w:lineRule="auto"/>
              <w:rPr>
                <w:color w:val="000000"/>
                <w:lang w:eastAsia="bg-BG"/>
              </w:rPr>
            </w:pPr>
            <w:r w:rsidRPr="00432C15">
              <w:rPr>
                <w:b/>
                <w:bCs/>
                <w:color w:val="000000"/>
                <w:lang w:eastAsia="bg-BG"/>
              </w:rPr>
              <w:t>Град</w:t>
            </w:r>
          </w:p>
        </w:tc>
        <w:tc>
          <w:tcPr>
            <w:tcW w:w="3121" w:type="pct"/>
            <w:shd w:val="clear" w:color="auto" w:fill="auto"/>
            <w:vAlign w:val="center"/>
            <w:hideMark/>
          </w:tcPr>
          <w:p w:rsidR="00B55D71" w:rsidRPr="00432C15" w:rsidRDefault="001D279D" w:rsidP="00895ACB">
            <w:pPr>
              <w:suppressAutoHyphens w:val="0"/>
              <w:spacing w:afterLines="40" w:after="96" w:line="240" w:lineRule="auto"/>
              <w:rPr>
                <w:color w:val="000000"/>
                <w:lang w:eastAsia="bg-BG"/>
              </w:rPr>
            </w:pPr>
            <w:r w:rsidRPr="00432C15">
              <w:rPr>
                <w:color w:val="000000"/>
                <w:lang w:eastAsia="bg-BG"/>
              </w:rPr>
              <w:t>П</w:t>
            </w:r>
            <w:r w:rsidR="006C7B49" w:rsidRPr="00432C15">
              <w:rPr>
                <w:color w:val="000000"/>
                <w:lang w:eastAsia="bg-BG"/>
              </w:rPr>
              <w:t>ерник</w:t>
            </w:r>
          </w:p>
        </w:tc>
      </w:tr>
      <w:tr w:rsidR="006763D4" w:rsidRPr="00432C15" w:rsidTr="006763D4">
        <w:trPr>
          <w:tblCellSpacing w:w="0" w:type="dxa"/>
        </w:trPr>
        <w:tc>
          <w:tcPr>
            <w:tcW w:w="1879" w:type="pct"/>
            <w:shd w:val="clear" w:color="auto" w:fill="auto"/>
            <w:vAlign w:val="center"/>
            <w:hideMark/>
          </w:tcPr>
          <w:p w:rsidR="0065328F" w:rsidRPr="00432C15" w:rsidRDefault="0065328F" w:rsidP="00895ACB">
            <w:pPr>
              <w:suppressAutoHyphens w:val="0"/>
              <w:spacing w:afterLines="40" w:after="96" w:line="240" w:lineRule="auto"/>
              <w:rPr>
                <w:color w:val="000000"/>
                <w:lang w:eastAsia="bg-BG"/>
              </w:rPr>
            </w:pPr>
            <w:r w:rsidRPr="00432C15">
              <w:rPr>
                <w:b/>
                <w:bCs/>
                <w:color w:val="000000"/>
                <w:lang w:eastAsia="bg-BG"/>
              </w:rPr>
              <w:t>Пощенски код</w:t>
            </w:r>
          </w:p>
        </w:tc>
        <w:tc>
          <w:tcPr>
            <w:tcW w:w="3121" w:type="pct"/>
            <w:shd w:val="clear" w:color="auto" w:fill="auto"/>
            <w:vAlign w:val="center"/>
            <w:hideMark/>
          </w:tcPr>
          <w:p w:rsidR="00B55D71" w:rsidRPr="00432C15" w:rsidRDefault="006C7B49" w:rsidP="00895ACB">
            <w:pPr>
              <w:suppressAutoHyphens w:val="0"/>
              <w:spacing w:afterLines="40" w:after="96" w:line="240" w:lineRule="auto"/>
              <w:rPr>
                <w:color w:val="000000"/>
                <w:lang w:eastAsia="bg-BG"/>
              </w:rPr>
            </w:pPr>
            <w:r w:rsidRPr="00432C15">
              <w:rPr>
                <w:color w:val="000000"/>
                <w:lang w:eastAsia="bg-BG"/>
              </w:rPr>
              <w:t>2300</w:t>
            </w:r>
          </w:p>
        </w:tc>
      </w:tr>
      <w:tr w:rsidR="006763D4" w:rsidRPr="00432C15" w:rsidTr="006763D4">
        <w:trPr>
          <w:tblCellSpacing w:w="0" w:type="dxa"/>
        </w:trPr>
        <w:tc>
          <w:tcPr>
            <w:tcW w:w="1879" w:type="pct"/>
            <w:shd w:val="clear" w:color="auto" w:fill="auto"/>
            <w:vAlign w:val="center"/>
            <w:hideMark/>
          </w:tcPr>
          <w:p w:rsidR="0065328F" w:rsidRPr="00432C15" w:rsidRDefault="0065328F" w:rsidP="00895ACB">
            <w:pPr>
              <w:suppressAutoHyphens w:val="0"/>
              <w:spacing w:afterLines="40" w:after="96" w:line="240" w:lineRule="auto"/>
              <w:rPr>
                <w:color w:val="000000"/>
                <w:lang w:eastAsia="bg-BG"/>
              </w:rPr>
            </w:pPr>
            <w:r w:rsidRPr="00432C15">
              <w:rPr>
                <w:b/>
                <w:bCs/>
                <w:color w:val="000000"/>
                <w:lang w:eastAsia="bg-BG"/>
              </w:rPr>
              <w:t>Държава</w:t>
            </w:r>
          </w:p>
        </w:tc>
        <w:tc>
          <w:tcPr>
            <w:tcW w:w="3121" w:type="pct"/>
            <w:shd w:val="clear" w:color="auto" w:fill="auto"/>
            <w:vAlign w:val="center"/>
            <w:hideMark/>
          </w:tcPr>
          <w:p w:rsidR="00B55D71" w:rsidRPr="00432C15" w:rsidRDefault="0065328F" w:rsidP="00895ACB">
            <w:pPr>
              <w:suppressAutoHyphens w:val="0"/>
              <w:spacing w:afterLines="40" w:after="96" w:line="240" w:lineRule="auto"/>
              <w:rPr>
                <w:color w:val="000000"/>
                <w:lang w:eastAsia="bg-BG"/>
              </w:rPr>
            </w:pPr>
            <w:r w:rsidRPr="00432C15">
              <w:rPr>
                <w:color w:val="000000"/>
                <w:lang w:eastAsia="bg-BG"/>
              </w:rPr>
              <w:t>България</w:t>
            </w:r>
          </w:p>
        </w:tc>
      </w:tr>
      <w:tr w:rsidR="005C0575" w:rsidRPr="00432C15" w:rsidTr="006763D4">
        <w:trPr>
          <w:tblCellSpacing w:w="0" w:type="dxa"/>
        </w:trPr>
        <w:tc>
          <w:tcPr>
            <w:tcW w:w="1879" w:type="pct"/>
            <w:shd w:val="clear" w:color="auto" w:fill="auto"/>
            <w:vAlign w:val="center"/>
            <w:hideMark/>
          </w:tcPr>
          <w:p w:rsidR="005C0575" w:rsidRPr="00432C15" w:rsidRDefault="005C0575" w:rsidP="00895ACB">
            <w:pPr>
              <w:suppressAutoHyphens w:val="0"/>
              <w:spacing w:afterLines="40" w:after="96" w:line="240" w:lineRule="auto"/>
              <w:rPr>
                <w:color w:val="000000"/>
                <w:lang w:eastAsia="bg-BG"/>
              </w:rPr>
            </w:pPr>
            <w:r w:rsidRPr="00432C15">
              <w:rPr>
                <w:b/>
                <w:bCs/>
                <w:color w:val="000000"/>
                <w:lang w:eastAsia="bg-BG"/>
              </w:rPr>
              <w:t>Лице за контакт</w:t>
            </w:r>
          </w:p>
        </w:tc>
        <w:tc>
          <w:tcPr>
            <w:tcW w:w="3121" w:type="pct"/>
            <w:shd w:val="clear" w:color="auto" w:fill="auto"/>
            <w:vAlign w:val="center"/>
            <w:hideMark/>
          </w:tcPr>
          <w:p w:rsidR="005C0575" w:rsidRPr="00432C15" w:rsidRDefault="005C0575" w:rsidP="00895ACB">
            <w:pPr>
              <w:spacing w:afterLines="40" w:after="96" w:line="240" w:lineRule="auto"/>
              <w:rPr>
                <w:color w:val="000000"/>
              </w:rPr>
            </w:pPr>
            <w:r w:rsidRPr="00432C15">
              <w:rPr>
                <w:color w:val="000000"/>
                <w:lang w:eastAsia="bg-BG"/>
              </w:rPr>
              <w:t xml:space="preserve">инж. </w:t>
            </w:r>
            <w:r w:rsidR="00DD359E" w:rsidRPr="00432C15">
              <w:rPr>
                <w:color w:val="000000"/>
                <w:lang w:eastAsia="bg-BG"/>
              </w:rPr>
              <w:t>АГНИЦА КОСТОВА</w:t>
            </w:r>
          </w:p>
        </w:tc>
      </w:tr>
      <w:tr w:rsidR="005C0575" w:rsidRPr="00432C15" w:rsidTr="006763D4">
        <w:trPr>
          <w:tblCellSpacing w:w="0" w:type="dxa"/>
        </w:trPr>
        <w:tc>
          <w:tcPr>
            <w:tcW w:w="1879" w:type="pct"/>
            <w:shd w:val="clear" w:color="auto" w:fill="auto"/>
            <w:vAlign w:val="center"/>
            <w:hideMark/>
          </w:tcPr>
          <w:p w:rsidR="005C0575" w:rsidRPr="00432C15" w:rsidRDefault="005C0575" w:rsidP="00895ACB">
            <w:pPr>
              <w:suppressAutoHyphens w:val="0"/>
              <w:spacing w:afterLines="40" w:after="96" w:line="240" w:lineRule="auto"/>
              <w:rPr>
                <w:color w:val="000000"/>
                <w:lang w:eastAsia="bg-BG"/>
              </w:rPr>
            </w:pPr>
            <w:r w:rsidRPr="00432C15">
              <w:rPr>
                <w:b/>
                <w:bCs/>
                <w:color w:val="000000"/>
                <w:lang w:eastAsia="bg-BG"/>
              </w:rPr>
              <w:t>Телефон</w:t>
            </w:r>
          </w:p>
        </w:tc>
        <w:tc>
          <w:tcPr>
            <w:tcW w:w="3121" w:type="pct"/>
            <w:shd w:val="clear" w:color="auto" w:fill="auto"/>
            <w:vAlign w:val="center"/>
            <w:hideMark/>
          </w:tcPr>
          <w:p w:rsidR="005C0575" w:rsidRPr="00432C15" w:rsidRDefault="005C0575" w:rsidP="00895ACB">
            <w:pPr>
              <w:spacing w:afterLines="40" w:after="96" w:line="240" w:lineRule="auto"/>
              <w:rPr>
                <w:color w:val="000000"/>
              </w:rPr>
            </w:pPr>
            <w:r w:rsidRPr="00432C15">
              <w:rPr>
                <w:color w:val="000000"/>
              </w:rPr>
              <w:t xml:space="preserve">+359 </w:t>
            </w:r>
            <w:r w:rsidR="00DD359E" w:rsidRPr="00432C15">
              <w:rPr>
                <w:lang w:eastAsia="bg-BG"/>
              </w:rPr>
              <w:t>76684245</w:t>
            </w:r>
          </w:p>
        </w:tc>
      </w:tr>
      <w:tr w:rsidR="005C0575" w:rsidRPr="00432C15" w:rsidTr="006763D4">
        <w:trPr>
          <w:tblCellSpacing w:w="0" w:type="dxa"/>
        </w:trPr>
        <w:tc>
          <w:tcPr>
            <w:tcW w:w="1879" w:type="pct"/>
            <w:shd w:val="clear" w:color="auto" w:fill="auto"/>
            <w:vAlign w:val="center"/>
            <w:hideMark/>
          </w:tcPr>
          <w:p w:rsidR="005C0575" w:rsidRPr="00432C15" w:rsidRDefault="005C0575" w:rsidP="00895ACB">
            <w:pPr>
              <w:suppressAutoHyphens w:val="0"/>
              <w:spacing w:afterLines="40" w:after="96" w:line="240" w:lineRule="auto"/>
              <w:rPr>
                <w:color w:val="000000"/>
                <w:lang w:eastAsia="bg-BG"/>
              </w:rPr>
            </w:pPr>
            <w:r w:rsidRPr="00432C15">
              <w:rPr>
                <w:b/>
                <w:bCs/>
                <w:color w:val="000000"/>
                <w:lang w:eastAsia="bg-BG"/>
              </w:rPr>
              <w:t>Факс</w:t>
            </w:r>
          </w:p>
        </w:tc>
        <w:tc>
          <w:tcPr>
            <w:tcW w:w="3121" w:type="pct"/>
            <w:shd w:val="clear" w:color="auto" w:fill="auto"/>
            <w:vAlign w:val="center"/>
            <w:hideMark/>
          </w:tcPr>
          <w:p w:rsidR="005C0575" w:rsidRPr="00432C15" w:rsidRDefault="005C0575" w:rsidP="00895ACB">
            <w:pPr>
              <w:spacing w:afterLines="40" w:after="96" w:line="240" w:lineRule="auto"/>
              <w:rPr>
                <w:color w:val="000000"/>
              </w:rPr>
            </w:pPr>
            <w:r w:rsidRPr="00432C15">
              <w:rPr>
                <w:color w:val="000000"/>
              </w:rPr>
              <w:t xml:space="preserve">+359 </w:t>
            </w:r>
            <w:r w:rsidRPr="00432C15">
              <w:rPr>
                <w:lang w:eastAsia="bg-BG"/>
              </w:rPr>
              <w:t>76603890</w:t>
            </w:r>
          </w:p>
        </w:tc>
      </w:tr>
      <w:tr w:rsidR="005C0575" w:rsidRPr="00432C15" w:rsidTr="006763D4">
        <w:trPr>
          <w:tblCellSpacing w:w="0" w:type="dxa"/>
        </w:trPr>
        <w:tc>
          <w:tcPr>
            <w:tcW w:w="1879" w:type="pct"/>
            <w:shd w:val="clear" w:color="auto" w:fill="auto"/>
            <w:vAlign w:val="center"/>
            <w:hideMark/>
          </w:tcPr>
          <w:p w:rsidR="005C0575" w:rsidRPr="00432C15" w:rsidRDefault="005C0575" w:rsidP="00895ACB">
            <w:pPr>
              <w:suppressAutoHyphens w:val="0"/>
              <w:spacing w:afterLines="40" w:after="96" w:line="240" w:lineRule="auto"/>
              <w:rPr>
                <w:color w:val="000000"/>
                <w:lang w:eastAsia="bg-BG"/>
              </w:rPr>
            </w:pPr>
            <w:r w:rsidRPr="00432C15">
              <w:rPr>
                <w:b/>
                <w:bCs/>
                <w:color w:val="000000"/>
                <w:lang w:eastAsia="bg-BG"/>
              </w:rPr>
              <w:t>Електронна поща</w:t>
            </w:r>
          </w:p>
        </w:tc>
        <w:tc>
          <w:tcPr>
            <w:tcW w:w="3121" w:type="pct"/>
            <w:shd w:val="clear" w:color="auto" w:fill="auto"/>
            <w:vAlign w:val="center"/>
            <w:hideMark/>
          </w:tcPr>
          <w:p w:rsidR="005C0575" w:rsidRPr="00432C15" w:rsidRDefault="00EC6905" w:rsidP="00895ACB">
            <w:pPr>
              <w:spacing w:afterLines="40" w:after="96" w:line="240" w:lineRule="auto"/>
              <w:rPr>
                <w:color w:val="000000"/>
              </w:rPr>
            </w:pPr>
            <w:proofErr w:type="spellStart"/>
            <w:r w:rsidRPr="00432C15">
              <w:rPr>
                <w:color w:val="000000"/>
                <w:lang w:val="en-US"/>
              </w:rPr>
              <w:t>a.kostova</w:t>
            </w:r>
            <w:proofErr w:type="spellEnd"/>
            <w:r w:rsidR="005C0575" w:rsidRPr="00432C15">
              <w:rPr>
                <w:color w:val="000000"/>
              </w:rPr>
              <w:t>@p</w:t>
            </w:r>
            <w:proofErr w:type="spellStart"/>
            <w:r w:rsidR="005C0575" w:rsidRPr="00432C15">
              <w:rPr>
                <w:color w:val="000000"/>
                <w:lang w:val="en-US"/>
              </w:rPr>
              <w:t>ernik</w:t>
            </w:r>
            <w:proofErr w:type="spellEnd"/>
            <w:r w:rsidR="005C0575" w:rsidRPr="00432C15">
              <w:rPr>
                <w:color w:val="000000"/>
              </w:rPr>
              <w:t>.</w:t>
            </w:r>
            <w:proofErr w:type="spellStart"/>
            <w:r w:rsidR="005C0575" w:rsidRPr="00432C15">
              <w:rPr>
                <w:color w:val="000000"/>
              </w:rPr>
              <w:t>bg</w:t>
            </w:r>
            <w:proofErr w:type="spellEnd"/>
          </w:p>
        </w:tc>
      </w:tr>
      <w:tr w:rsidR="005C0575" w:rsidRPr="00432C15" w:rsidTr="006763D4">
        <w:trPr>
          <w:tblCellSpacing w:w="0" w:type="dxa"/>
        </w:trPr>
        <w:tc>
          <w:tcPr>
            <w:tcW w:w="1879" w:type="pct"/>
            <w:shd w:val="clear" w:color="auto" w:fill="auto"/>
            <w:vAlign w:val="center"/>
          </w:tcPr>
          <w:p w:rsidR="005C0575" w:rsidRPr="00432C15" w:rsidRDefault="005C0575" w:rsidP="00895ACB">
            <w:pPr>
              <w:suppressAutoHyphens w:val="0"/>
              <w:spacing w:afterLines="40" w:after="96" w:line="240" w:lineRule="auto"/>
              <w:rPr>
                <w:b/>
                <w:bCs/>
                <w:color w:val="000000"/>
                <w:lang w:eastAsia="bg-BG"/>
              </w:rPr>
            </w:pPr>
            <w:r w:rsidRPr="00432C15">
              <w:rPr>
                <w:b/>
                <w:bCs/>
                <w:color w:val="000000"/>
                <w:lang w:eastAsia="bg-BG"/>
              </w:rPr>
              <w:t>Адрес на възложителя (URL)</w:t>
            </w:r>
          </w:p>
        </w:tc>
        <w:tc>
          <w:tcPr>
            <w:tcW w:w="3121" w:type="pct"/>
            <w:shd w:val="clear" w:color="auto" w:fill="auto"/>
            <w:vAlign w:val="center"/>
          </w:tcPr>
          <w:p w:rsidR="005C0575" w:rsidRPr="00432C15" w:rsidRDefault="005C0575" w:rsidP="00895ACB">
            <w:pPr>
              <w:spacing w:afterLines="40" w:after="96" w:line="240" w:lineRule="auto"/>
            </w:pPr>
            <w:r w:rsidRPr="00432C15">
              <w:t>http://p</w:t>
            </w:r>
            <w:proofErr w:type="spellStart"/>
            <w:r w:rsidRPr="00432C15">
              <w:rPr>
                <w:lang w:val="en-US"/>
              </w:rPr>
              <w:t>ernik</w:t>
            </w:r>
            <w:proofErr w:type="spellEnd"/>
            <w:r w:rsidRPr="00432C15">
              <w:t>.</w:t>
            </w:r>
            <w:proofErr w:type="spellStart"/>
            <w:r w:rsidRPr="00432C15">
              <w:t>bg</w:t>
            </w:r>
            <w:proofErr w:type="spellEnd"/>
            <w:r w:rsidRPr="00432C15">
              <w:t>/</w:t>
            </w:r>
          </w:p>
        </w:tc>
      </w:tr>
      <w:tr w:rsidR="005C0575" w:rsidRPr="00432C15" w:rsidTr="006763D4">
        <w:trPr>
          <w:tblCellSpacing w:w="0" w:type="dxa"/>
        </w:trPr>
        <w:tc>
          <w:tcPr>
            <w:tcW w:w="1879" w:type="pct"/>
            <w:shd w:val="clear" w:color="auto" w:fill="auto"/>
            <w:vAlign w:val="center"/>
          </w:tcPr>
          <w:p w:rsidR="005C0575" w:rsidRPr="00432C15" w:rsidRDefault="005C0575" w:rsidP="00895ACB">
            <w:pPr>
              <w:spacing w:afterLines="40" w:after="96" w:line="240" w:lineRule="auto"/>
              <w:jc w:val="both"/>
              <w:rPr>
                <w:b/>
                <w:bCs/>
                <w:color w:val="000000"/>
                <w:lang w:eastAsia="bg-BG"/>
              </w:rPr>
            </w:pPr>
            <w:r w:rsidRPr="00432C15">
              <w:rPr>
                <w:b/>
              </w:rPr>
              <w:t xml:space="preserve">Профил на купувача </w:t>
            </w:r>
            <w:r w:rsidRPr="00432C15">
              <w:rPr>
                <w:b/>
                <w:bCs/>
                <w:color w:val="000000"/>
                <w:lang w:eastAsia="bg-BG"/>
              </w:rPr>
              <w:t>(URL)</w:t>
            </w:r>
          </w:p>
        </w:tc>
        <w:tc>
          <w:tcPr>
            <w:tcW w:w="3121" w:type="pct"/>
            <w:shd w:val="clear" w:color="auto" w:fill="auto"/>
            <w:vAlign w:val="center"/>
          </w:tcPr>
          <w:p w:rsidR="005C0575" w:rsidRPr="00432C15" w:rsidRDefault="005C0575" w:rsidP="00895ACB">
            <w:pPr>
              <w:spacing w:afterLines="40" w:after="96" w:line="240" w:lineRule="auto"/>
              <w:jc w:val="both"/>
              <w:rPr>
                <w:color w:val="000000"/>
                <w:lang w:val="en-US"/>
              </w:rPr>
            </w:pPr>
            <w:r w:rsidRPr="00432C15">
              <w:rPr>
                <w:color w:val="000000"/>
                <w:lang w:val="en-US"/>
              </w:rPr>
              <w:t>http://pernik.bg/obshhestveni-porchki-profil-na-kupuvacha</w:t>
            </w:r>
          </w:p>
        </w:tc>
      </w:tr>
      <w:tr w:rsidR="006763D4" w:rsidRPr="00432C15" w:rsidTr="006763D4">
        <w:trPr>
          <w:tblCellSpacing w:w="0" w:type="dxa"/>
        </w:trPr>
        <w:tc>
          <w:tcPr>
            <w:tcW w:w="1879" w:type="pct"/>
            <w:shd w:val="clear" w:color="auto" w:fill="auto"/>
            <w:vAlign w:val="center"/>
            <w:hideMark/>
          </w:tcPr>
          <w:p w:rsidR="0065328F" w:rsidRPr="00432C15" w:rsidRDefault="0065328F" w:rsidP="00895ACB">
            <w:pPr>
              <w:suppressAutoHyphens w:val="0"/>
              <w:spacing w:afterLines="40" w:after="96" w:line="240" w:lineRule="auto"/>
              <w:rPr>
                <w:color w:val="000000"/>
                <w:lang w:eastAsia="bg-BG"/>
              </w:rPr>
            </w:pPr>
          </w:p>
        </w:tc>
        <w:tc>
          <w:tcPr>
            <w:tcW w:w="3121" w:type="pct"/>
            <w:shd w:val="clear" w:color="auto" w:fill="auto"/>
            <w:vAlign w:val="center"/>
            <w:hideMark/>
          </w:tcPr>
          <w:p w:rsidR="00B55D71" w:rsidRPr="00432C15" w:rsidRDefault="00B55D71" w:rsidP="00895ACB">
            <w:pPr>
              <w:suppressAutoHyphens w:val="0"/>
              <w:spacing w:afterLines="40" w:after="96" w:line="240" w:lineRule="auto"/>
              <w:rPr>
                <w:lang w:eastAsia="bg-BG"/>
              </w:rPr>
            </w:pPr>
          </w:p>
        </w:tc>
      </w:tr>
    </w:tbl>
    <w:p w:rsidR="00B55D71" w:rsidRDefault="00B55D71" w:rsidP="00895ACB">
      <w:pPr>
        <w:spacing w:afterLines="40" w:after="96" w:line="240" w:lineRule="auto"/>
        <w:jc w:val="both"/>
        <w:rPr>
          <w:bCs/>
        </w:rPr>
      </w:pPr>
    </w:p>
    <w:p w:rsidR="00F1021F" w:rsidRDefault="00F1021F" w:rsidP="00895ACB">
      <w:pPr>
        <w:spacing w:afterLines="40" w:after="96" w:line="240" w:lineRule="auto"/>
        <w:jc w:val="both"/>
        <w:rPr>
          <w:bCs/>
        </w:rPr>
      </w:pPr>
    </w:p>
    <w:p w:rsidR="00F1021F" w:rsidRDefault="00F1021F" w:rsidP="00895ACB">
      <w:pPr>
        <w:spacing w:afterLines="40" w:after="96" w:line="240" w:lineRule="auto"/>
        <w:jc w:val="both"/>
        <w:rPr>
          <w:bCs/>
        </w:rPr>
      </w:pPr>
    </w:p>
    <w:p w:rsidR="00F1021F" w:rsidRPr="00432C15" w:rsidRDefault="00F1021F" w:rsidP="00895ACB">
      <w:pPr>
        <w:spacing w:afterLines="40" w:after="96" w:line="240" w:lineRule="auto"/>
        <w:jc w:val="both"/>
        <w:rPr>
          <w:bCs/>
        </w:rPr>
      </w:pPr>
      <w:bookmarkStart w:id="0" w:name="_GoBack"/>
      <w:bookmarkEnd w:id="0"/>
    </w:p>
    <w:p w:rsidR="00B55D71" w:rsidRPr="00432C15" w:rsidRDefault="00EB156E" w:rsidP="00895ACB">
      <w:pPr>
        <w:spacing w:afterLines="40" w:after="96" w:line="240" w:lineRule="auto"/>
        <w:ind w:firstLine="360"/>
        <w:jc w:val="both"/>
        <w:rPr>
          <w:b/>
          <w:i/>
        </w:rPr>
      </w:pPr>
      <w:r w:rsidRPr="00432C15">
        <w:rPr>
          <w:b/>
          <w:bCs/>
        </w:rPr>
        <w:lastRenderedPageBreak/>
        <w:t xml:space="preserve">2. </w:t>
      </w:r>
      <w:r w:rsidR="006A1A08" w:rsidRPr="00432C15">
        <w:rPr>
          <w:b/>
          <w:bCs/>
        </w:rPr>
        <w:t xml:space="preserve">ОБЕКТ, </w:t>
      </w:r>
      <w:r w:rsidRPr="00432C15">
        <w:rPr>
          <w:b/>
          <w:bCs/>
        </w:rPr>
        <w:t xml:space="preserve">ПРЕДМЕТ И </w:t>
      </w:r>
      <w:r w:rsidR="006A1A08" w:rsidRPr="00432C15">
        <w:rPr>
          <w:b/>
          <w:bCs/>
        </w:rPr>
        <w:t xml:space="preserve">КРАТКО </w:t>
      </w:r>
      <w:r w:rsidRPr="00432C15">
        <w:rPr>
          <w:b/>
          <w:bCs/>
        </w:rPr>
        <w:t>ОПИСАНИЕ НА ОБЩЕСТВЕНАТА ПОРЪЧКА.</w:t>
      </w:r>
    </w:p>
    <w:p w:rsidR="00B55D71" w:rsidRPr="00432C15" w:rsidRDefault="007D164F" w:rsidP="00895ACB">
      <w:pPr>
        <w:pStyle w:val="afe"/>
        <w:numPr>
          <w:ilvl w:val="0"/>
          <w:numId w:val="14"/>
        </w:numPr>
        <w:spacing w:afterLines="40" w:after="96" w:line="276" w:lineRule="auto"/>
        <w:ind w:left="0" w:firstLine="360"/>
        <w:jc w:val="both"/>
      </w:pPr>
      <w:r w:rsidRPr="00432C15">
        <w:rPr>
          <w:b/>
          <w:i/>
        </w:rPr>
        <w:t>Обект</w:t>
      </w:r>
      <w:r w:rsidRPr="00432C15">
        <w:t xml:space="preserve"> на обществената поръчка е </w:t>
      </w:r>
      <w:r w:rsidR="00546D87" w:rsidRPr="00432C15">
        <w:t>„</w:t>
      </w:r>
      <w:r w:rsidR="00546D87" w:rsidRPr="00432C15">
        <w:rPr>
          <w:lang w:eastAsia="bg-BG"/>
        </w:rPr>
        <w:t xml:space="preserve">услуга“ </w:t>
      </w:r>
      <w:r w:rsidR="00024969" w:rsidRPr="00432C15">
        <w:rPr>
          <w:lang w:eastAsia="bg-BG"/>
        </w:rPr>
        <w:t>по смисъла на</w:t>
      </w:r>
      <w:r w:rsidR="00024969" w:rsidRPr="00432C15">
        <w:rPr>
          <w:b/>
          <w:lang w:eastAsia="bg-BG"/>
        </w:rPr>
        <w:t xml:space="preserve"> </w:t>
      </w:r>
      <w:r w:rsidR="00024969" w:rsidRPr="00432C15">
        <w:rPr>
          <w:lang w:eastAsia="bg-BG"/>
        </w:rPr>
        <w:t>чл. 3, ал. 1, т. 3 от ЗОП и доставка по смисъла на чл. 3, ал. 1, т. 2 от ЗОП (съгласно чл. 11, ал. 1</w:t>
      </w:r>
      <w:r w:rsidR="00024969" w:rsidRPr="00432C15">
        <w:rPr>
          <w:lang w:val="en-US" w:eastAsia="bg-BG"/>
        </w:rPr>
        <w:t xml:space="preserve"> </w:t>
      </w:r>
      <w:r w:rsidR="00024969" w:rsidRPr="00432C15">
        <w:rPr>
          <w:lang w:eastAsia="bg-BG"/>
        </w:rPr>
        <w:t>от ЗОП</w:t>
      </w:r>
      <w:r w:rsidR="00024969" w:rsidRPr="00432C15">
        <w:rPr>
          <w:rFonts w:ascii="Arial" w:hAnsi="Arial" w:cs="Arial"/>
        </w:rPr>
        <w:t xml:space="preserve"> </w:t>
      </w:r>
      <w:r w:rsidR="00024969" w:rsidRPr="00432C15">
        <w:t>обществената поръчка включва дейности с повече от един обект по чл. 3 от ЗОП)</w:t>
      </w:r>
      <w:r w:rsidR="00B50E8A" w:rsidRPr="00432C15">
        <w:rPr>
          <w:shd w:val="clear" w:color="auto" w:fill="FEFEFE"/>
        </w:rPr>
        <w:t>;</w:t>
      </w:r>
      <w:r w:rsidR="00EB156E" w:rsidRPr="00432C15">
        <w:rPr>
          <w:shd w:val="clear" w:color="auto" w:fill="FEFEFE"/>
        </w:rPr>
        <w:t xml:space="preserve"> </w:t>
      </w:r>
      <w:r w:rsidRPr="00432C15">
        <w:t xml:space="preserve"> </w:t>
      </w:r>
    </w:p>
    <w:p w:rsidR="002F25C5" w:rsidRPr="00432C15" w:rsidRDefault="00576A5A" w:rsidP="001F3047">
      <w:pPr>
        <w:jc w:val="both"/>
        <w:rPr>
          <w:sz w:val="28"/>
          <w:szCs w:val="28"/>
        </w:rPr>
      </w:pPr>
      <w:r w:rsidRPr="00432C15">
        <w:rPr>
          <w:rFonts w:eastAsia="Calibri"/>
          <w:b/>
          <w:i/>
          <w:lang w:eastAsia="en-US"/>
        </w:rPr>
        <w:t xml:space="preserve">Предметът </w:t>
      </w:r>
      <w:r w:rsidRPr="00432C15">
        <w:rPr>
          <w:rFonts w:eastAsia="Calibri"/>
          <w:lang w:eastAsia="en-US"/>
        </w:rPr>
        <w:t>на обществена</w:t>
      </w:r>
      <w:r w:rsidR="00DC18CE" w:rsidRPr="00432C15">
        <w:rPr>
          <w:rFonts w:eastAsia="Calibri"/>
          <w:lang w:eastAsia="en-US"/>
        </w:rPr>
        <w:t>та</w:t>
      </w:r>
      <w:r w:rsidRPr="00432C15">
        <w:rPr>
          <w:rFonts w:eastAsia="Calibri"/>
          <w:lang w:eastAsia="en-US"/>
        </w:rPr>
        <w:t xml:space="preserve"> поръчка е </w:t>
      </w:r>
      <w:r w:rsidR="001F3047" w:rsidRPr="00432C15">
        <w:rPr>
          <w:b/>
          <w:sz w:val="28"/>
          <w:szCs w:val="28"/>
        </w:rPr>
        <w:t>„</w:t>
      </w:r>
      <w:r w:rsidR="001F3047" w:rsidRPr="00432C15">
        <w:rPr>
          <w:b/>
          <w:color w:val="000000" w:themeColor="text1"/>
          <w:sz w:val="28"/>
          <w:szCs w:val="28"/>
        </w:rPr>
        <w:t>Дейност по информация и публичност“</w:t>
      </w:r>
      <w:r w:rsidR="001F3047" w:rsidRPr="00432C15">
        <w:rPr>
          <w:b/>
          <w:color w:val="000000" w:themeColor="text1"/>
          <w:sz w:val="28"/>
          <w:szCs w:val="28"/>
          <w:lang w:val="en-US"/>
        </w:rPr>
        <w:t xml:space="preserve"> </w:t>
      </w:r>
      <w:r w:rsidR="001F3047" w:rsidRPr="00432C15">
        <w:rPr>
          <w:b/>
          <w:sz w:val="28"/>
          <w:szCs w:val="28"/>
        </w:rPr>
        <w:t>по проект №</w:t>
      </w:r>
      <w:r w:rsidR="001F3047" w:rsidRPr="00432C15">
        <w:rPr>
          <w:b/>
          <w:sz w:val="28"/>
          <w:szCs w:val="28"/>
          <w:lang w:val="en-US"/>
        </w:rPr>
        <w:t xml:space="preserve">BG16RFOP001-5.001-0046: </w:t>
      </w:r>
      <w:r w:rsidR="001F3047" w:rsidRPr="00432C15">
        <w:rPr>
          <w:b/>
          <w:color w:val="000000" w:themeColor="text1"/>
          <w:sz w:val="28"/>
          <w:szCs w:val="28"/>
        </w:rPr>
        <w:t xml:space="preserve">„Подобряване на социалната инфраструктура в подкрепа на </w:t>
      </w:r>
      <w:proofErr w:type="spellStart"/>
      <w:r w:rsidR="001F3047" w:rsidRPr="00432C15">
        <w:rPr>
          <w:b/>
          <w:color w:val="000000" w:themeColor="text1"/>
          <w:sz w:val="28"/>
          <w:szCs w:val="28"/>
        </w:rPr>
        <w:t>деинституциализацията</w:t>
      </w:r>
      <w:proofErr w:type="spellEnd"/>
      <w:r w:rsidR="001F3047" w:rsidRPr="00432C15">
        <w:rPr>
          <w:b/>
          <w:color w:val="000000" w:themeColor="text1"/>
          <w:sz w:val="28"/>
          <w:szCs w:val="28"/>
        </w:rPr>
        <w:t xml:space="preserve"> на грижите за деца в община Перник“</w:t>
      </w:r>
      <w:r w:rsidR="001F3047" w:rsidRPr="00432C15">
        <w:rPr>
          <w:b/>
          <w:sz w:val="28"/>
          <w:szCs w:val="28"/>
        </w:rPr>
        <w:t>, Договор за БФП № BG16RFOP001-5.001-0046</w:t>
      </w:r>
      <w:r w:rsidR="00BC5648" w:rsidRPr="00432C15">
        <w:rPr>
          <w:b/>
          <w:sz w:val="28"/>
          <w:szCs w:val="28"/>
          <w:lang w:val="en-US"/>
        </w:rPr>
        <w:t>-</w:t>
      </w:r>
      <w:r w:rsidR="001F3047" w:rsidRPr="00432C15">
        <w:rPr>
          <w:b/>
          <w:sz w:val="28"/>
          <w:szCs w:val="28"/>
          <w:lang w:val="en-US"/>
        </w:rPr>
        <w:t>C01,</w:t>
      </w:r>
      <w:r w:rsidR="001F3047" w:rsidRPr="00432C15">
        <w:rPr>
          <w:b/>
          <w:sz w:val="28"/>
          <w:szCs w:val="28"/>
        </w:rPr>
        <w:t xml:space="preserve"> финансиран от Оперативна програма „Региони в растеж 2014-2020 г.“, </w:t>
      </w:r>
      <w:proofErr w:type="spellStart"/>
      <w:r w:rsidR="001F3047" w:rsidRPr="00432C15">
        <w:rPr>
          <w:b/>
          <w:sz w:val="28"/>
          <w:szCs w:val="28"/>
        </w:rPr>
        <w:t>съфинансиран</w:t>
      </w:r>
      <w:proofErr w:type="spellEnd"/>
      <w:r w:rsidR="001F3047" w:rsidRPr="00432C15">
        <w:rPr>
          <w:b/>
          <w:sz w:val="28"/>
          <w:szCs w:val="28"/>
          <w:lang w:val="en-US"/>
        </w:rPr>
        <w:t>a</w:t>
      </w:r>
      <w:r w:rsidR="001F3047" w:rsidRPr="00432C15">
        <w:rPr>
          <w:b/>
          <w:sz w:val="28"/>
          <w:szCs w:val="28"/>
        </w:rPr>
        <w:t xml:space="preserve"> от Европейския съюз чрез Европейския фонд за </w:t>
      </w:r>
      <w:r w:rsidR="001F3047" w:rsidRPr="00432C15">
        <w:rPr>
          <w:rFonts w:eastAsia="Calibri"/>
          <w:b/>
          <w:sz w:val="28"/>
          <w:szCs w:val="28"/>
          <w:lang w:eastAsia="en-GB"/>
        </w:rPr>
        <w:t xml:space="preserve">регионално развитие, </w:t>
      </w:r>
      <w:r w:rsidR="001F3047" w:rsidRPr="00432C15">
        <w:rPr>
          <w:sz w:val="28"/>
          <w:szCs w:val="28"/>
        </w:rPr>
        <w:t>с две обособени позиции”:</w:t>
      </w:r>
    </w:p>
    <w:p w:rsidR="002F25C5" w:rsidRPr="00432C15" w:rsidRDefault="001F3047" w:rsidP="001F3047">
      <w:pPr>
        <w:jc w:val="both"/>
        <w:rPr>
          <w:sz w:val="28"/>
          <w:szCs w:val="28"/>
        </w:rPr>
      </w:pPr>
      <w:r w:rsidRPr="00432C15">
        <w:rPr>
          <w:b/>
          <w:sz w:val="28"/>
          <w:szCs w:val="28"/>
        </w:rPr>
        <w:t>Обособена позиция № 1:</w:t>
      </w:r>
      <w:r w:rsidRPr="00432C15">
        <w:rPr>
          <w:sz w:val="28"/>
          <w:szCs w:val="28"/>
        </w:rPr>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432C15">
        <w:rPr>
          <w:sz w:val="28"/>
          <w:szCs w:val="28"/>
        </w:rPr>
        <w:t>прес</w:t>
      </w:r>
      <w:proofErr w:type="spellEnd"/>
      <w:r w:rsidRPr="00432C15">
        <w:rPr>
          <w:sz w:val="28"/>
          <w:szCs w:val="28"/>
          <w:lang w:val="en-US"/>
        </w:rPr>
        <w:t>a</w:t>
      </w:r>
      <w:r w:rsidRPr="00432C15">
        <w:rPr>
          <w:sz w:val="28"/>
          <w:szCs w:val="28"/>
        </w:rPr>
        <w:t>, временна и постоянна обяснителни табели,</w:t>
      </w:r>
    </w:p>
    <w:p w:rsidR="001F3047" w:rsidRPr="00432C15" w:rsidRDefault="001F3047" w:rsidP="001F3047">
      <w:pPr>
        <w:jc w:val="both"/>
        <w:rPr>
          <w:sz w:val="28"/>
          <w:szCs w:val="28"/>
        </w:rPr>
      </w:pPr>
      <w:r w:rsidRPr="00432C15">
        <w:rPr>
          <w:sz w:val="28"/>
          <w:szCs w:val="28"/>
        </w:rPr>
        <w:t xml:space="preserve"> и </w:t>
      </w:r>
      <w:r w:rsidRPr="00432C15">
        <w:rPr>
          <w:b/>
          <w:sz w:val="28"/>
          <w:szCs w:val="28"/>
        </w:rPr>
        <w:t>Обособена позиция № 2</w:t>
      </w:r>
      <w:r w:rsidRPr="00432C15">
        <w:rPr>
          <w:sz w:val="28"/>
          <w:szCs w:val="28"/>
        </w:rPr>
        <w:t xml:space="preserve"> – „Изработване на печатни информационни и </w:t>
      </w:r>
      <w:proofErr w:type="spellStart"/>
      <w:r w:rsidRPr="00432C15">
        <w:rPr>
          <w:sz w:val="28"/>
          <w:szCs w:val="28"/>
        </w:rPr>
        <w:t>промоционални</w:t>
      </w:r>
      <w:proofErr w:type="spellEnd"/>
      <w:r w:rsidRPr="00432C15">
        <w:rPr>
          <w:sz w:val="28"/>
          <w:szCs w:val="28"/>
        </w:rPr>
        <w:t xml:space="preserve"> материали </w:t>
      </w:r>
      <w:r w:rsidRPr="00432C15">
        <w:rPr>
          <w:sz w:val="28"/>
          <w:szCs w:val="28"/>
          <w:lang w:val="en-US"/>
        </w:rPr>
        <w:t>,</w:t>
      </w:r>
      <w:r w:rsidRPr="00432C15">
        <w:rPr>
          <w:sz w:val="28"/>
          <w:szCs w:val="28"/>
        </w:rPr>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C82A2A" w:rsidRPr="00432C15" w:rsidRDefault="00C82A2A" w:rsidP="00895ACB">
      <w:pPr>
        <w:widowControl w:val="0"/>
        <w:autoSpaceDE w:val="0"/>
        <w:autoSpaceDN w:val="0"/>
        <w:adjustRightInd w:val="0"/>
        <w:spacing w:afterLines="40" w:after="96" w:line="276" w:lineRule="auto"/>
        <w:jc w:val="both"/>
        <w:rPr>
          <w:rFonts w:eastAsia="Calibri"/>
          <w:b/>
          <w:lang w:eastAsia="bg-BG"/>
        </w:rPr>
      </w:pPr>
    </w:p>
    <w:p w:rsidR="00671E6E" w:rsidRPr="00432C15" w:rsidRDefault="00C82A2A" w:rsidP="00895ACB">
      <w:pPr>
        <w:suppressAutoHyphens w:val="0"/>
        <w:spacing w:afterLines="40" w:after="96" w:line="276" w:lineRule="auto"/>
        <w:jc w:val="both"/>
        <w:rPr>
          <w:rFonts w:eastAsia="Calibri"/>
          <w:b/>
          <w:lang w:eastAsia="bg-BG"/>
        </w:rPr>
      </w:pPr>
      <w:r w:rsidRPr="00432C15">
        <w:rPr>
          <w:rStyle w:val="inputvalue"/>
          <w:b/>
        </w:rPr>
        <w:t>Д</w:t>
      </w:r>
      <w:r w:rsidR="001332DA" w:rsidRPr="00432C15">
        <w:rPr>
          <w:rStyle w:val="inputvalue"/>
          <w:b/>
        </w:rPr>
        <w:t>ейностите</w:t>
      </w:r>
      <w:r w:rsidRPr="00432C15">
        <w:rPr>
          <w:rStyle w:val="inputvalue"/>
          <w:b/>
        </w:rPr>
        <w:t xml:space="preserve"> са</w:t>
      </w:r>
      <w:r w:rsidR="001332DA" w:rsidRPr="00432C15">
        <w:rPr>
          <w:rStyle w:val="inputvalue"/>
          <w:b/>
        </w:rPr>
        <w:t xml:space="preserve"> във връзка с изпълнение</w:t>
      </w:r>
      <w:r w:rsidR="000E0A31" w:rsidRPr="00432C15">
        <w:rPr>
          <w:b/>
          <w:color w:val="000000"/>
          <w:shd w:val="clear" w:color="auto" w:fill="FFFFFF"/>
        </w:rPr>
        <w:t xml:space="preserve"> на проект </w:t>
      </w:r>
      <w:r w:rsidR="00952FDA" w:rsidRPr="00432C15">
        <w:rPr>
          <w:b/>
        </w:rPr>
        <w:t xml:space="preserve"> №</w:t>
      </w:r>
      <w:r w:rsidR="00952FDA" w:rsidRPr="00432C15">
        <w:rPr>
          <w:b/>
          <w:lang w:val="en-US"/>
        </w:rPr>
        <w:t xml:space="preserve">BG16RFOP001-5.001-0046: </w:t>
      </w:r>
      <w:r w:rsidR="00952FDA" w:rsidRPr="00432C15">
        <w:rPr>
          <w:b/>
          <w:color w:val="000000" w:themeColor="text1"/>
        </w:rPr>
        <w:t xml:space="preserve">„Подобряване на социалната инфраструктура в подкрепа на </w:t>
      </w:r>
      <w:proofErr w:type="spellStart"/>
      <w:r w:rsidR="00952FDA" w:rsidRPr="00432C15">
        <w:rPr>
          <w:b/>
          <w:color w:val="000000" w:themeColor="text1"/>
        </w:rPr>
        <w:t>деинституциализацията</w:t>
      </w:r>
      <w:proofErr w:type="spellEnd"/>
      <w:r w:rsidR="00952FDA" w:rsidRPr="00432C15">
        <w:rPr>
          <w:b/>
          <w:color w:val="000000" w:themeColor="text1"/>
        </w:rPr>
        <w:t xml:space="preserve"> на грижите за деца в община Перник“</w:t>
      </w:r>
      <w:r w:rsidR="00952FDA" w:rsidRPr="00432C15">
        <w:rPr>
          <w:b/>
        </w:rPr>
        <w:t>,</w:t>
      </w:r>
      <w:r w:rsidR="001332DA" w:rsidRPr="00432C15">
        <w:rPr>
          <w:rFonts w:eastAsiaTheme="minorHAnsi"/>
          <w:b/>
          <w:bCs/>
          <w:color w:val="000000"/>
          <w:lang w:eastAsia="en-US"/>
        </w:rPr>
        <w:t xml:space="preserve"> </w:t>
      </w:r>
      <w:r w:rsidR="00E81148" w:rsidRPr="00432C15">
        <w:rPr>
          <w:b/>
        </w:rPr>
        <w:t>Д</w:t>
      </w:r>
      <w:r w:rsidR="00952FDA" w:rsidRPr="00432C15">
        <w:rPr>
          <w:b/>
        </w:rPr>
        <w:t>оговор за БФП № BG16RFOP001-5.001-0046</w:t>
      </w:r>
      <w:r w:rsidR="00651A27" w:rsidRPr="00432C15">
        <w:rPr>
          <w:b/>
          <w:lang w:val="en-US"/>
        </w:rPr>
        <w:t>-</w:t>
      </w:r>
      <w:r w:rsidR="00952FDA" w:rsidRPr="00432C15">
        <w:rPr>
          <w:b/>
          <w:lang w:val="en-US"/>
        </w:rPr>
        <w:t>C01,</w:t>
      </w:r>
      <w:r w:rsidR="00952FDA" w:rsidRPr="00432C15">
        <w:rPr>
          <w:b/>
        </w:rPr>
        <w:t xml:space="preserve"> финансиран от Оперативна програма „Региони в растеж 2014-2020 г.“, </w:t>
      </w:r>
      <w:proofErr w:type="spellStart"/>
      <w:r w:rsidR="00952FDA" w:rsidRPr="00432C15">
        <w:rPr>
          <w:b/>
        </w:rPr>
        <w:t>съфинансиран</w:t>
      </w:r>
      <w:proofErr w:type="spellEnd"/>
      <w:r w:rsidR="00952FDA" w:rsidRPr="00432C15">
        <w:rPr>
          <w:b/>
          <w:lang w:val="en-US"/>
        </w:rPr>
        <w:t>a</w:t>
      </w:r>
      <w:r w:rsidR="00952FDA" w:rsidRPr="00432C15">
        <w:rPr>
          <w:b/>
        </w:rPr>
        <w:t xml:space="preserve"> от Европейския съюз чрез Европейския фонд за </w:t>
      </w:r>
      <w:r w:rsidR="00952FDA" w:rsidRPr="00432C15">
        <w:rPr>
          <w:rFonts w:eastAsia="Calibri"/>
          <w:b/>
          <w:lang w:eastAsia="en-GB"/>
        </w:rPr>
        <w:t>регионално развитие</w:t>
      </w:r>
    </w:p>
    <w:p w:rsidR="00671E6E" w:rsidRPr="00432C15" w:rsidRDefault="00671E6E" w:rsidP="00671E6E">
      <w:pPr>
        <w:pStyle w:val="afe"/>
        <w:rPr>
          <w:rFonts w:eastAsia="Calibri"/>
          <w:b/>
          <w:i/>
          <w:lang w:eastAsia="en-US"/>
        </w:rPr>
      </w:pPr>
    </w:p>
    <w:p w:rsidR="005E24EB" w:rsidRPr="00432C15" w:rsidRDefault="00D67B04" w:rsidP="00895ACB">
      <w:pPr>
        <w:pStyle w:val="afe"/>
        <w:numPr>
          <w:ilvl w:val="0"/>
          <w:numId w:val="14"/>
        </w:numPr>
        <w:suppressAutoHyphens w:val="0"/>
        <w:spacing w:afterLines="40" w:after="96" w:line="276" w:lineRule="auto"/>
        <w:ind w:left="0" w:firstLine="360"/>
        <w:jc w:val="both"/>
        <w:rPr>
          <w:rFonts w:eastAsia="Calibri"/>
          <w:b/>
          <w:lang w:eastAsia="bg-BG"/>
        </w:rPr>
      </w:pPr>
      <w:r w:rsidRPr="00432C15">
        <w:rPr>
          <w:rFonts w:eastAsia="Calibri"/>
          <w:b/>
          <w:i/>
          <w:lang w:eastAsia="en-US"/>
        </w:rPr>
        <w:t>Кратко описание на предмета на обществената поръчка:</w:t>
      </w:r>
    </w:p>
    <w:p w:rsidR="005A5A9A" w:rsidRPr="00432C15" w:rsidRDefault="00D05DB9" w:rsidP="005A5A9A">
      <w:pPr>
        <w:jc w:val="both"/>
      </w:pPr>
      <w:r w:rsidRPr="00432C15">
        <w:t>Предметът на настоящата обществена поръчка представлява:</w:t>
      </w:r>
      <w:r w:rsidR="005A5A9A" w:rsidRPr="00432C15">
        <w:rPr>
          <w:b/>
          <w:sz w:val="28"/>
          <w:szCs w:val="28"/>
        </w:rPr>
        <w:t xml:space="preserve"> </w:t>
      </w:r>
      <w:r w:rsidR="005A5A9A" w:rsidRPr="00432C15">
        <w:rPr>
          <w:b/>
        </w:rPr>
        <w:t>„</w:t>
      </w:r>
      <w:r w:rsidR="005A5A9A" w:rsidRPr="00432C15">
        <w:rPr>
          <w:b/>
          <w:color w:val="000000" w:themeColor="text1"/>
        </w:rPr>
        <w:t>Дейност по информация и публичност“</w:t>
      </w:r>
      <w:r w:rsidR="005A5A9A" w:rsidRPr="00432C15">
        <w:rPr>
          <w:b/>
          <w:color w:val="000000" w:themeColor="text1"/>
          <w:lang w:val="en-US"/>
        </w:rPr>
        <w:t xml:space="preserve"> </w:t>
      </w:r>
      <w:r w:rsidR="005A5A9A" w:rsidRPr="00432C15">
        <w:rPr>
          <w:b/>
        </w:rPr>
        <w:t>по проект №</w:t>
      </w:r>
      <w:r w:rsidR="005A5A9A" w:rsidRPr="00432C15">
        <w:rPr>
          <w:b/>
          <w:lang w:val="en-US"/>
        </w:rPr>
        <w:t xml:space="preserve">BG16RFOP001-5.001-0046: </w:t>
      </w:r>
      <w:r w:rsidR="005A5A9A" w:rsidRPr="00432C15">
        <w:rPr>
          <w:b/>
          <w:color w:val="000000" w:themeColor="text1"/>
        </w:rPr>
        <w:t xml:space="preserve">„Подобряване на социалната инфраструктура в подкрепа на </w:t>
      </w:r>
      <w:proofErr w:type="spellStart"/>
      <w:r w:rsidR="005A5A9A" w:rsidRPr="00432C15">
        <w:rPr>
          <w:b/>
          <w:color w:val="000000" w:themeColor="text1"/>
        </w:rPr>
        <w:t>деинституциализацията</w:t>
      </w:r>
      <w:proofErr w:type="spellEnd"/>
      <w:r w:rsidR="005A5A9A" w:rsidRPr="00432C15">
        <w:rPr>
          <w:b/>
          <w:color w:val="000000" w:themeColor="text1"/>
        </w:rPr>
        <w:t xml:space="preserve"> на грижите за деца в община Перник“</w:t>
      </w:r>
      <w:r w:rsidR="005A5A9A" w:rsidRPr="00432C15">
        <w:rPr>
          <w:b/>
        </w:rPr>
        <w:t>, Договор за БФП № BG16RFOP001-5.001-0046</w:t>
      </w:r>
      <w:r w:rsidR="005A5A9A" w:rsidRPr="00432C15">
        <w:rPr>
          <w:b/>
          <w:lang w:val="en-US"/>
        </w:rPr>
        <w:t>- C01,</w:t>
      </w:r>
      <w:r w:rsidR="005A5A9A" w:rsidRPr="00432C15">
        <w:rPr>
          <w:b/>
        </w:rPr>
        <w:t xml:space="preserve"> финансиран от Оперативна програма „Региони в растеж 2014-2020 г.“, </w:t>
      </w:r>
      <w:proofErr w:type="spellStart"/>
      <w:r w:rsidR="005A5A9A" w:rsidRPr="00432C15">
        <w:rPr>
          <w:b/>
        </w:rPr>
        <w:t>съфинансиран</w:t>
      </w:r>
      <w:proofErr w:type="spellEnd"/>
      <w:r w:rsidR="005A5A9A" w:rsidRPr="00432C15">
        <w:rPr>
          <w:b/>
          <w:lang w:val="en-US"/>
        </w:rPr>
        <w:t>a</w:t>
      </w:r>
      <w:r w:rsidR="005A5A9A" w:rsidRPr="00432C15">
        <w:rPr>
          <w:b/>
        </w:rPr>
        <w:t xml:space="preserve"> от Европейския съюз чрез Европейския фонд за </w:t>
      </w:r>
      <w:r w:rsidR="005A5A9A" w:rsidRPr="00432C15">
        <w:rPr>
          <w:rFonts w:eastAsia="Calibri"/>
          <w:b/>
          <w:lang w:eastAsia="en-GB"/>
        </w:rPr>
        <w:t xml:space="preserve">регионално развитие, </w:t>
      </w:r>
      <w:r w:rsidR="005A5A9A" w:rsidRPr="00432C15">
        <w:t xml:space="preserve">с две обособени позиции: </w:t>
      </w:r>
    </w:p>
    <w:p w:rsidR="005A5A9A" w:rsidRPr="00432C15" w:rsidRDefault="005A5A9A" w:rsidP="005A5A9A">
      <w:pPr>
        <w:jc w:val="both"/>
      </w:pPr>
      <w:r w:rsidRPr="00432C15">
        <w:rPr>
          <w:b/>
        </w:rPr>
        <w:lastRenderedPageBreak/>
        <w:t>Обособена позиция № 1</w:t>
      </w:r>
      <w:r w:rsidRPr="00432C15">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432C15">
        <w:t>прес</w:t>
      </w:r>
      <w:proofErr w:type="spellEnd"/>
      <w:r w:rsidRPr="00432C15">
        <w:rPr>
          <w:lang w:val="en-US"/>
        </w:rPr>
        <w:t>a</w:t>
      </w:r>
      <w:r w:rsidRPr="00432C15">
        <w:t xml:space="preserve">, временна и постоянна обяснителни табели, </w:t>
      </w:r>
    </w:p>
    <w:p w:rsidR="005A5A9A" w:rsidRPr="00432C15" w:rsidRDefault="005A5A9A" w:rsidP="005A5A9A">
      <w:pPr>
        <w:jc w:val="both"/>
      </w:pPr>
      <w:r w:rsidRPr="00432C15">
        <w:t xml:space="preserve">и </w:t>
      </w:r>
      <w:r w:rsidRPr="00432C15">
        <w:rPr>
          <w:b/>
        </w:rPr>
        <w:t>Обособена позиция № 2</w:t>
      </w:r>
      <w:r w:rsidRPr="00432C15">
        <w:t xml:space="preserve"> – „Изработване на печатни информационни и </w:t>
      </w:r>
      <w:proofErr w:type="spellStart"/>
      <w:r w:rsidRPr="00432C15">
        <w:t>промоционални</w:t>
      </w:r>
      <w:proofErr w:type="spellEnd"/>
      <w:r w:rsidRPr="00432C15">
        <w:t xml:space="preserve"> материали </w:t>
      </w:r>
      <w:r w:rsidRPr="00432C15">
        <w:rPr>
          <w:lang w:val="en-US"/>
        </w:rPr>
        <w:t>,</w:t>
      </w:r>
      <w:r w:rsidRPr="00432C15">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D05DB9" w:rsidRPr="00432C15" w:rsidRDefault="00D05DB9" w:rsidP="00BE71CB">
      <w:pPr>
        <w:pStyle w:val="afe"/>
        <w:spacing w:line="240" w:lineRule="auto"/>
        <w:jc w:val="both"/>
      </w:pPr>
      <w:r w:rsidRPr="00432C15">
        <w:t xml:space="preserve"> </w:t>
      </w:r>
    </w:p>
    <w:p w:rsidR="00D05DB9" w:rsidRPr="00432C15" w:rsidRDefault="00D05DB9" w:rsidP="00BE71CB">
      <w:pPr>
        <w:pStyle w:val="afe"/>
        <w:spacing w:line="240" w:lineRule="auto"/>
        <w:jc w:val="both"/>
      </w:pPr>
      <w:r w:rsidRPr="00432C15">
        <w:t xml:space="preserve">Предвидените начална и заключителна пресконференции ще се проведат в зала осигурена от Община Перник. Пресконференциите да бъдат организирани за минимум 20 души, като за присъстващите да бъдат осигурени: покани, присъствен списък, мултимедия, презентация, материали за писане, печатни информационни материали, кафе-пауза, </w:t>
      </w:r>
      <w:proofErr w:type="spellStart"/>
      <w:r w:rsidRPr="00432C15">
        <w:t>кетъринг</w:t>
      </w:r>
      <w:proofErr w:type="spellEnd"/>
      <w:r w:rsidRPr="00432C15">
        <w:t xml:space="preserve">. Провеждането на пресконференциите да бъде анонсирано по подходящ начин чрез разпространение на </w:t>
      </w:r>
      <w:proofErr w:type="spellStart"/>
      <w:r w:rsidRPr="00432C15">
        <w:t>прессъобщение</w:t>
      </w:r>
      <w:proofErr w:type="spellEnd"/>
      <w:r w:rsidRPr="00432C15">
        <w:t xml:space="preserve"> в местните медии, на информационния сайт на общината, УО на ОПРР и Областен информационен център гр. Перник. След приключване на събитията, да бъдат изготвени </w:t>
      </w:r>
      <w:proofErr w:type="spellStart"/>
      <w:r w:rsidRPr="00432C15">
        <w:t>прессъобщения</w:t>
      </w:r>
      <w:proofErr w:type="spellEnd"/>
      <w:r w:rsidRPr="00432C15">
        <w:t xml:space="preserve">, обявени в информационния сайт на общината, в които резюмирано ще бъде представена информация за проекта. На информационния сайт на Община Перник да бъде поставен интернет банер, съдържащ кратко описание на проекта, включително цели и очаквани резултати. В рамките на изпълнение на проекта за публикуване в местни медии ще бъдат подготвени 2 бр. публикации, съдържащи информация за напредъка на дейностите по проекта. Печатни информационни и </w:t>
      </w:r>
      <w:proofErr w:type="spellStart"/>
      <w:r w:rsidRPr="00432C15">
        <w:t>промоционални</w:t>
      </w:r>
      <w:proofErr w:type="spellEnd"/>
      <w:r w:rsidRPr="00432C15">
        <w:t xml:space="preserve"> материали – плакати, брошури, папки, тефтери, блок – листа, чаши; </w:t>
      </w:r>
      <w:proofErr w:type="spellStart"/>
      <w:r w:rsidRPr="00432C15">
        <w:t>флаш</w:t>
      </w:r>
      <w:proofErr w:type="spellEnd"/>
      <w:r w:rsidRPr="00432C15">
        <w:t xml:space="preserve"> – памет и др. от допустимите материали, съгласно Единния наръчник на бенефициента за прилагане на правилата за информация и комуникация 2014-2020 г., които ще бъдат подробно описани по видове, параметри и количества в Техническо задание/спецификация, което ще бъде неразделна част от документацията за избор на изпълнител, както и приложение към договора за изпълнение на дейностите по информация и комуникация по проекта.</w:t>
      </w:r>
    </w:p>
    <w:p w:rsidR="00D05DB9" w:rsidRPr="00432C15" w:rsidRDefault="00D05DB9" w:rsidP="00BE71CB">
      <w:pPr>
        <w:pStyle w:val="afe"/>
        <w:autoSpaceDE w:val="0"/>
        <w:autoSpaceDN w:val="0"/>
        <w:adjustRightInd w:val="0"/>
        <w:spacing w:line="240" w:lineRule="auto"/>
        <w:jc w:val="both"/>
      </w:pPr>
      <w:r w:rsidRPr="00432C15">
        <w:t>Предметът на възлагане представлява услуга, цели да изпълни задължителните изисквания за мерките по информация и комуникация на Европейския съюз, като задължително представи финансовия принос на Европейските фондове.</w:t>
      </w:r>
    </w:p>
    <w:p w:rsidR="00D05DB9" w:rsidRPr="00432C15" w:rsidRDefault="00D05DB9" w:rsidP="00BE71CB">
      <w:pPr>
        <w:pStyle w:val="afe"/>
        <w:autoSpaceDE w:val="0"/>
        <w:autoSpaceDN w:val="0"/>
        <w:adjustRightInd w:val="0"/>
        <w:spacing w:line="240" w:lineRule="auto"/>
        <w:jc w:val="both"/>
      </w:pPr>
      <w:r w:rsidRPr="00432C15">
        <w:t>Мерките за осигуряване на публичност и визуализация следва да бъдат изцяло съобразени с изискванията на ОПРР 2014-2020</w:t>
      </w:r>
      <w:r w:rsidRPr="00432C15">
        <w:rPr>
          <w:lang w:val="en-US"/>
        </w:rPr>
        <w:t xml:space="preserve"> </w:t>
      </w:r>
      <w:r w:rsidRPr="00432C15">
        <w:t>г. и Единния наръчник на бенефициента за</w:t>
      </w:r>
    </w:p>
    <w:p w:rsidR="00D05DB9" w:rsidRPr="00432C15" w:rsidRDefault="00D05DB9" w:rsidP="00BE71CB">
      <w:pPr>
        <w:pStyle w:val="afe"/>
        <w:autoSpaceDE w:val="0"/>
        <w:autoSpaceDN w:val="0"/>
        <w:adjustRightInd w:val="0"/>
        <w:spacing w:line="240" w:lineRule="auto"/>
        <w:jc w:val="both"/>
      </w:pPr>
      <w:r w:rsidRPr="00432C15">
        <w:t>прилагане на правилата за информация и комуникация 2014-2020г . и да гарантират популяризирането и представянето на проекта пред широк кръг лица, пред целевите групи и обществеността.</w:t>
      </w:r>
    </w:p>
    <w:p w:rsidR="00D05DB9" w:rsidRPr="00432C15" w:rsidRDefault="00D05DB9" w:rsidP="00BE71CB">
      <w:pPr>
        <w:pStyle w:val="afe"/>
        <w:autoSpaceDE w:val="0"/>
        <w:autoSpaceDN w:val="0"/>
        <w:adjustRightInd w:val="0"/>
        <w:spacing w:line="240" w:lineRule="auto"/>
        <w:jc w:val="both"/>
      </w:pPr>
      <w:r w:rsidRPr="00432C15">
        <w:t xml:space="preserve">По проекта са предвидени следните мерки за информация и комуникация: начална и заключителна пресконференции, като провеждането на пресконференциите ще бъде анонсирано по подходящ начин чрез разпространение на </w:t>
      </w:r>
      <w:proofErr w:type="spellStart"/>
      <w:r w:rsidRPr="00432C15">
        <w:t>прессъобщение</w:t>
      </w:r>
      <w:proofErr w:type="spellEnd"/>
      <w:r w:rsidRPr="00432C15">
        <w:t xml:space="preserve"> в местните медии, на информационния сайт на общината, УО на ОПРР и Областен информационен център гр. Перник.</w:t>
      </w:r>
    </w:p>
    <w:p w:rsidR="00A91919" w:rsidRPr="00432C15" w:rsidRDefault="00A91919" w:rsidP="00DC2E48">
      <w:pPr>
        <w:spacing w:line="276" w:lineRule="auto"/>
        <w:ind w:right="-93"/>
        <w:jc w:val="both"/>
      </w:pPr>
    </w:p>
    <w:p w:rsidR="00B55D71" w:rsidRPr="00432C15" w:rsidRDefault="00D67B04" w:rsidP="00895ACB">
      <w:pPr>
        <w:pStyle w:val="afe"/>
        <w:suppressAutoHyphens w:val="0"/>
        <w:spacing w:afterLines="40" w:after="96" w:line="276" w:lineRule="auto"/>
        <w:ind w:left="0" w:firstLine="720"/>
        <w:contextualSpacing/>
        <w:jc w:val="both"/>
        <w:rPr>
          <w:b/>
        </w:rPr>
      </w:pPr>
      <w:r w:rsidRPr="00432C15">
        <w:rPr>
          <w:b/>
        </w:rPr>
        <w:t>3.</w:t>
      </w:r>
      <w:r w:rsidR="00EB156E" w:rsidRPr="00432C15">
        <w:rPr>
          <w:b/>
        </w:rPr>
        <w:t xml:space="preserve"> КРАТКО ОПИСАНИЕ НА ДЕЙНОСТИТЕ В ОБХВАТА НА </w:t>
      </w:r>
      <w:r w:rsidR="00E76478" w:rsidRPr="00432C15">
        <w:rPr>
          <w:b/>
        </w:rPr>
        <w:t xml:space="preserve">ОБЩЕСТВЕНАТА </w:t>
      </w:r>
      <w:r w:rsidR="00EB156E" w:rsidRPr="00432C15">
        <w:rPr>
          <w:b/>
        </w:rPr>
        <w:t>ПОРЪЧКА</w:t>
      </w:r>
      <w:r w:rsidR="00A91919" w:rsidRPr="00432C15">
        <w:rPr>
          <w:b/>
        </w:rPr>
        <w:t>.</w:t>
      </w:r>
    </w:p>
    <w:p w:rsidR="00C41ADD" w:rsidRPr="00432C15" w:rsidRDefault="00C41ADD" w:rsidP="00C41ADD">
      <w:pPr>
        <w:ind w:firstLine="708"/>
        <w:jc w:val="both"/>
        <w:rPr>
          <w:b/>
          <w:lang w:val="ru-RU"/>
        </w:rPr>
      </w:pPr>
      <w:r w:rsidRPr="00432C15">
        <w:rPr>
          <w:b/>
          <w:lang w:val="ru-RU"/>
        </w:rPr>
        <w:t xml:space="preserve">Обхват на </w:t>
      </w:r>
      <w:proofErr w:type="spellStart"/>
      <w:r w:rsidRPr="00432C15">
        <w:rPr>
          <w:b/>
          <w:lang w:val="ru-RU"/>
        </w:rPr>
        <w:t>услугата</w:t>
      </w:r>
      <w:proofErr w:type="spellEnd"/>
      <w:r w:rsidRPr="00432C15">
        <w:rPr>
          <w:b/>
          <w:lang w:val="ru-RU"/>
        </w:rPr>
        <w:t>:</w:t>
      </w:r>
    </w:p>
    <w:p w:rsidR="00C41ADD" w:rsidRPr="00432C15" w:rsidRDefault="00C41ADD" w:rsidP="00C41ADD">
      <w:pPr>
        <w:spacing w:line="240" w:lineRule="auto"/>
        <w:ind w:firstLine="708"/>
        <w:jc w:val="both"/>
      </w:pPr>
      <w:r w:rsidRPr="00432C15">
        <w:t>Мерките за осигуряване на публичност  и визуализация следва да бъдат изцяло съобразени с изискванията на ОПРР 2014-2020</w:t>
      </w:r>
      <w:r w:rsidRPr="00432C15">
        <w:rPr>
          <w:lang w:val="en-US"/>
        </w:rPr>
        <w:t xml:space="preserve"> </w:t>
      </w:r>
      <w:r w:rsidRPr="00432C15">
        <w:t>г. и Единния наръчник на бенефициента за прилагане на правилата за информация и комуникация 2014-2020</w:t>
      </w:r>
      <w:r w:rsidRPr="00432C15">
        <w:rPr>
          <w:lang w:val="en-US"/>
        </w:rPr>
        <w:t xml:space="preserve"> </w:t>
      </w:r>
      <w:r w:rsidRPr="00432C15">
        <w:t xml:space="preserve">г. и гарантират популяризирането и представянето на проекта пред широк кръг лица. По проекта са предвидени следните мерки за информация и комуникация: </w:t>
      </w:r>
    </w:p>
    <w:p w:rsidR="00C41ADD" w:rsidRPr="00432C15" w:rsidRDefault="00C41ADD" w:rsidP="00C41ADD">
      <w:pPr>
        <w:pStyle w:val="afe"/>
        <w:numPr>
          <w:ilvl w:val="0"/>
          <w:numId w:val="34"/>
        </w:numPr>
        <w:suppressAutoHyphens w:val="0"/>
        <w:spacing w:line="240" w:lineRule="auto"/>
        <w:ind w:left="993" w:hanging="284"/>
        <w:contextualSpacing/>
        <w:rPr>
          <w:b/>
        </w:rPr>
      </w:pPr>
      <w:r w:rsidRPr="00432C15">
        <w:rPr>
          <w:b/>
        </w:rPr>
        <w:t>Пресконференции:</w:t>
      </w:r>
    </w:p>
    <w:p w:rsidR="00C41ADD" w:rsidRPr="00432C15" w:rsidRDefault="00C41ADD" w:rsidP="00C41ADD">
      <w:pPr>
        <w:pStyle w:val="afe"/>
        <w:numPr>
          <w:ilvl w:val="0"/>
          <w:numId w:val="19"/>
        </w:numPr>
        <w:tabs>
          <w:tab w:val="left" w:pos="1560"/>
        </w:tabs>
        <w:suppressAutoHyphens w:val="0"/>
        <w:spacing w:line="240" w:lineRule="auto"/>
        <w:ind w:left="1276" w:hanging="283"/>
        <w:contextualSpacing/>
        <w:jc w:val="both"/>
      </w:pPr>
      <w:r w:rsidRPr="00432C15">
        <w:rPr>
          <w:b/>
        </w:rPr>
        <w:t>Начална/откриваща пресконференция</w:t>
      </w:r>
      <w:r w:rsidRPr="00432C15">
        <w:t xml:space="preserve">, с минимум 20 участника, която има за цел да информира обществеността, заинтересованите лица и медиите за целите и дейностите предвидени за изпълнение и финансовата рамка на проекта, целевите групи, към които е насочен. За организиране провеждането на началната пресконференция изпълнителят следва да подсигури, изготви и разпространи: покани за минимум 20 участника (хартиен или електронен вариант), презентация, присъствен списък за участниците в събитието, материали за писане, мултимедия (ако е приложимо), кафе-пауза, </w:t>
      </w:r>
      <w:proofErr w:type="spellStart"/>
      <w:r w:rsidRPr="00432C15">
        <w:t>кетъринг</w:t>
      </w:r>
      <w:proofErr w:type="spellEnd"/>
      <w:r w:rsidRPr="00432C15">
        <w:t xml:space="preserve"> за минимум 20 участника.</w:t>
      </w:r>
    </w:p>
    <w:p w:rsidR="00C41ADD" w:rsidRPr="00432C15" w:rsidRDefault="00C41ADD" w:rsidP="00C41ADD">
      <w:pPr>
        <w:pStyle w:val="afe"/>
        <w:numPr>
          <w:ilvl w:val="0"/>
          <w:numId w:val="19"/>
        </w:numPr>
        <w:tabs>
          <w:tab w:val="left" w:pos="1560"/>
        </w:tabs>
        <w:suppressAutoHyphens w:val="0"/>
        <w:spacing w:line="240" w:lineRule="auto"/>
        <w:ind w:left="1276" w:hanging="283"/>
        <w:contextualSpacing/>
        <w:jc w:val="both"/>
      </w:pPr>
      <w:r w:rsidRPr="00432C15">
        <w:rPr>
          <w:b/>
        </w:rPr>
        <w:t>Заключителна пресконференция</w:t>
      </w:r>
      <w:r w:rsidRPr="00432C15">
        <w:t xml:space="preserve"> с минимум 20 участника, която ще се проведе след приключване на предвидените за изпълнение дейности, която има за цел да информира обществеността, заинтересованите лица и медиите с изпълнението и постигнатите реални резултати по проекта. За организиране провеждането на заключителната пресконференция изпълнителят следва да подсигури, изготви и разпространи: покани за минимум 20 участника (хартиен или електронен вариант), презентация, присъствен списък за участниците в събитието, материали за писане, мултимедия (ако е приложимо), кафе-пауза, </w:t>
      </w:r>
      <w:proofErr w:type="spellStart"/>
      <w:r w:rsidRPr="00432C15">
        <w:t>кетъринг</w:t>
      </w:r>
      <w:proofErr w:type="spellEnd"/>
      <w:r w:rsidRPr="00432C15">
        <w:t xml:space="preserve"> за минимум 20 участника.</w:t>
      </w:r>
    </w:p>
    <w:p w:rsidR="00C41ADD" w:rsidRPr="00432C15" w:rsidRDefault="00C41ADD" w:rsidP="00C41ADD">
      <w:pPr>
        <w:spacing w:line="240" w:lineRule="auto"/>
      </w:pPr>
    </w:p>
    <w:p w:rsidR="00C41ADD" w:rsidRPr="00432C15" w:rsidRDefault="00C41ADD" w:rsidP="00895ACB">
      <w:pPr>
        <w:pStyle w:val="afe"/>
        <w:numPr>
          <w:ilvl w:val="0"/>
          <w:numId w:val="34"/>
        </w:numPr>
        <w:suppressAutoHyphens w:val="0"/>
        <w:spacing w:afterLines="40" w:after="96" w:line="240" w:lineRule="auto"/>
        <w:ind w:left="993" w:hanging="284"/>
        <w:contextualSpacing/>
        <w:jc w:val="both"/>
        <w:rPr>
          <w:b/>
        </w:rPr>
      </w:pPr>
      <w:r w:rsidRPr="00432C15">
        <w:rPr>
          <w:b/>
        </w:rPr>
        <w:t>Разпространение на интернет публикации в средствата за масова комуникация, а също и на информационния сайт на Община Перник и Областен информационен център – гр. Перник.</w:t>
      </w:r>
    </w:p>
    <w:p w:rsidR="00C41ADD" w:rsidRPr="00432C15" w:rsidRDefault="00C41ADD" w:rsidP="00C41ADD">
      <w:pPr>
        <w:autoSpaceDE w:val="0"/>
        <w:autoSpaceDN w:val="0"/>
        <w:adjustRightInd w:val="0"/>
        <w:spacing w:line="240" w:lineRule="auto"/>
        <w:ind w:firstLine="708"/>
        <w:jc w:val="both"/>
      </w:pPr>
      <w:r w:rsidRPr="00432C15">
        <w:t>Целта на интернет публикациите е да дадат информация за източниците на финансиране, целите и дейностите, както и периодично да информират обществеността за хода на изпълнение на проекта и резултатите от него.</w:t>
      </w:r>
    </w:p>
    <w:p w:rsidR="00C41ADD" w:rsidRPr="00432C15" w:rsidRDefault="00C41ADD" w:rsidP="00C41ADD">
      <w:pPr>
        <w:autoSpaceDE w:val="0"/>
        <w:autoSpaceDN w:val="0"/>
        <w:adjustRightInd w:val="0"/>
        <w:spacing w:line="240" w:lineRule="auto"/>
        <w:ind w:firstLine="708"/>
        <w:jc w:val="both"/>
      </w:pPr>
      <w:r w:rsidRPr="00432C15">
        <w:t>Изходната информация за интернет публикациите ще бъде предоставена от Възложителя. Съдържанието на всяка публикация (текст, снимков материал и др.), както и медията, в която то ще се публикува, се съгласува с Възложителя предварително и след като получи одобрение се дава за публикуване. Всяка публикация трябва да съдържа необходимата визуализация, съгласно изискванията на Единен наръчник на бенефициента за прилагане на правилата за информация и комуникация 2014-2020 г., като съдържа минимум следната информация:</w:t>
      </w:r>
    </w:p>
    <w:p w:rsidR="00C41ADD" w:rsidRPr="00432C15" w:rsidRDefault="00C41ADD" w:rsidP="00C41ADD">
      <w:pPr>
        <w:autoSpaceDE w:val="0"/>
        <w:autoSpaceDN w:val="0"/>
        <w:adjustRightInd w:val="0"/>
        <w:spacing w:line="240" w:lineRule="auto"/>
      </w:pPr>
      <w:r w:rsidRPr="00432C15">
        <w:lastRenderedPageBreak/>
        <w:t>емблемата на ЕС;</w:t>
      </w:r>
    </w:p>
    <w:p w:rsidR="00C41ADD" w:rsidRPr="00432C15" w:rsidRDefault="00C41ADD" w:rsidP="00C41ADD">
      <w:pPr>
        <w:pStyle w:val="afe"/>
        <w:numPr>
          <w:ilvl w:val="0"/>
          <w:numId w:val="35"/>
        </w:numPr>
        <w:suppressAutoHyphens w:val="0"/>
        <w:autoSpaceDE w:val="0"/>
        <w:autoSpaceDN w:val="0"/>
        <w:adjustRightInd w:val="0"/>
        <w:spacing w:line="240" w:lineRule="auto"/>
        <w:ind w:left="993" w:hanging="284"/>
        <w:contextualSpacing/>
      </w:pPr>
      <w:r w:rsidRPr="00432C15">
        <w:t>упоменаването "Европейски съюз";</w:t>
      </w:r>
    </w:p>
    <w:p w:rsidR="00C41ADD" w:rsidRPr="00432C15" w:rsidRDefault="00C41ADD" w:rsidP="00C41ADD">
      <w:pPr>
        <w:pStyle w:val="afe"/>
        <w:numPr>
          <w:ilvl w:val="0"/>
          <w:numId w:val="35"/>
        </w:numPr>
        <w:suppressAutoHyphens w:val="0"/>
        <w:autoSpaceDE w:val="0"/>
        <w:autoSpaceDN w:val="0"/>
        <w:adjustRightInd w:val="0"/>
        <w:spacing w:line="240" w:lineRule="auto"/>
        <w:ind w:left="993" w:hanging="284"/>
        <w:contextualSpacing/>
      </w:pPr>
      <w:r w:rsidRPr="00432C15">
        <w:t>наименованието на фонда - "Европейски фонд за регионално развитие";</w:t>
      </w:r>
    </w:p>
    <w:p w:rsidR="00C41ADD" w:rsidRPr="00432C15" w:rsidRDefault="00C41ADD" w:rsidP="00C41ADD">
      <w:pPr>
        <w:pStyle w:val="afe"/>
        <w:numPr>
          <w:ilvl w:val="0"/>
          <w:numId w:val="35"/>
        </w:numPr>
        <w:suppressAutoHyphens w:val="0"/>
        <w:autoSpaceDE w:val="0"/>
        <w:autoSpaceDN w:val="0"/>
        <w:adjustRightInd w:val="0"/>
        <w:spacing w:line="240" w:lineRule="auto"/>
        <w:ind w:left="993" w:hanging="284"/>
        <w:contextualSpacing/>
        <w:jc w:val="both"/>
      </w:pPr>
      <w:r w:rsidRPr="00432C15">
        <w:t>общото лого за програмен период 2014-2020 г., със съответното наименование на финансиращата програма- Оперативна програма "Региони в растеж";</w:t>
      </w:r>
    </w:p>
    <w:p w:rsidR="00C41ADD" w:rsidRPr="00432C15" w:rsidRDefault="00C41ADD" w:rsidP="00C41ADD">
      <w:pPr>
        <w:pStyle w:val="afe"/>
        <w:numPr>
          <w:ilvl w:val="0"/>
          <w:numId w:val="35"/>
        </w:numPr>
        <w:suppressAutoHyphens w:val="0"/>
        <w:autoSpaceDE w:val="0"/>
        <w:autoSpaceDN w:val="0"/>
        <w:adjustRightInd w:val="0"/>
        <w:spacing w:line="240" w:lineRule="auto"/>
        <w:ind w:left="993" w:hanging="284"/>
        <w:contextualSpacing/>
      </w:pPr>
      <w:r w:rsidRPr="00432C15">
        <w:t>наименование на проекта;</w:t>
      </w:r>
    </w:p>
    <w:p w:rsidR="00C41ADD" w:rsidRPr="00432C15" w:rsidRDefault="00C41ADD" w:rsidP="00C41ADD">
      <w:pPr>
        <w:pStyle w:val="afe"/>
        <w:numPr>
          <w:ilvl w:val="0"/>
          <w:numId w:val="35"/>
        </w:numPr>
        <w:suppressAutoHyphens w:val="0"/>
        <w:autoSpaceDE w:val="0"/>
        <w:autoSpaceDN w:val="0"/>
        <w:adjustRightInd w:val="0"/>
        <w:spacing w:line="240" w:lineRule="auto"/>
        <w:ind w:left="993" w:hanging="284"/>
        <w:contextualSpacing/>
      </w:pPr>
      <w:r w:rsidRPr="00432C15">
        <w:t>наименование на бенефициента;</w:t>
      </w:r>
    </w:p>
    <w:p w:rsidR="00C41ADD" w:rsidRPr="00432C15" w:rsidRDefault="00C41ADD" w:rsidP="00C41ADD">
      <w:pPr>
        <w:pStyle w:val="afe"/>
        <w:numPr>
          <w:ilvl w:val="0"/>
          <w:numId w:val="35"/>
        </w:numPr>
        <w:suppressAutoHyphens w:val="0"/>
        <w:autoSpaceDE w:val="0"/>
        <w:autoSpaceDN w:val="0"/>
        <w:adjustRightInd w:val="0"/>
        <w:spacing w:line="240" w:lineRule="auto"/>
        <w:ind w:left="993" w:hanging="284"/>
        <w:contextualSpacing/>
        <w:jc w:val="both"/>
      </w:pPr>
      <w:r w:rsidRPr="00432C15">
        <w:t xml:space="preserve">обща стойност на проекта, както и размера на европейското и национално </w:t>
      </w:r>
      <w:proofErr w:type="spellStart"/>
      <w:r w:rsidRPr="00432C15">
        <w:t>съфинансиране</w:t>
      </w:r>
      <w:proofErr w:type="spellEnd"/>
      <w:r w:rsidRPr="00432C15">
        <w:t>;</w:t>
      </w:r>
    </w:p>
    <w:p w:rsidR="00C41ADD" w:rsidRPr="00432C15" w:rsidRDefault="00C41ADD" w:rsidP="00895ACB">
      <w:pPr>
        <w:pStyle w:val="afe"/>
        <w:numPr>
          <w:ilvl w:val="0"/>
          <w:numId w:val="35"/>
        </w:numPr>
        <w:suppressAutoHyphens w:val="0"/>
        <w:spacing w:afterLines="40" w:after="96" w:line="240" w:lineRule="auto"/>
        <w:ind w:left="993" w:hanging="284"/>
        <w:contextualSpacing/>
        <w:jc w:val="both"/>
      </w:pPr>
      <w:r w:rsidRPr="00432C15">
        <w:t>представени в български лева.</w:t>
      </w:r>
    </w:p>
    <w:p w:rsidR="00C41ADD" w:rsidRPr="00432C15" w:rsidRDefault="00C41ADD" w:rsidP="00895ACB">
      <w:pPr>
        <w:pStyle w:val="afe"/>
        <w:spacing w:afterLines="40" w:after="96" w:line="240" w:lineRule="auto"/>
        <w:jc w:val="both"/>
        <w:rPr>
          <w:b/>
        </w:rPr>
      </w:pPr>
    </w:p>
    <w:p w:rsidR="00C41ADD" w:rsidRPr="00432C15" w:rsidRDefault="00C41ADD" w:rsidP="00C41ADD">
      <w:pPr>
        <w:autoSpaceDE w:val="0"/>
        <w:autoSpaceDN w:val="0"/>
        <w:adjustRightInd w:val="0"/>
        <w:spacing w:line="240" w:lineRule="auto"/>
        <w:ind w:firstLine="708"/>
        <w:jc w:val="both"/>
      </w:pPr>
      <w:r w:rsidRPr="00432C15">
        <w:t>Изпълнителят следва да изпълни дизайна на интернет публикациите и да организира тяхното разпространение/публикуване/обявяване в информационния сайт на общината и Областен информационен център гр. Перник и най-малко в една електронна медия.</w:t>
      </w:r>
    </w:p>
    <w:p w:rsidR="00C41ADD" w:rsidRPr="00432C15" w:rsidRDefault="00C41ADD" w:rsidP="00C41ADD">
      <w:pPr>
        <w:autoSpaceDE w:val="0"/>
        <w:autoSpaceDN w:val="0"/>
        <w:adjustRightInd w:val="0"/>
        <w:spacing w:line="240" w:lineRule="auto"/>
        <w:ind w:firstLine="708"/>
        <w:jc w:val="both"/>
      </w:pPr>
      <w:r w:rsidRPr="00432C15">
        <w:t>Интернет публикациите следва да се обявяват непосредствено преди и след провеждане на всяко събитие - пресконференции.</w:t>
      </w:r>
    </w:p>
    <w:p w:rsidR="00C41ADD" w:rsidRPr="00432C15" w:rsidRDefault="00C41ADD" w:rsidP="00C41ADD">
      <w:pPr>
        <w:autoSpaceDE w:val="0"/>
        <w:autoSpaceDN w:val="0"/>
        <w:adjustRightInd w:val="0"/>
        <w:spacing w:line="240" w:lineRule="auto"/>
        <w:ind w:firstLine="708"/>
        <w:jc w:val="both"/>
      </w:pPr>
      <w:r w:rsidRPr="00432C15">
        <w:t xml:space="preserve">Изпълнителят има и ангажимент да събира и предоставя на Възложителя </w:t>
      </w:r>
      <w:proofErr w:type="spellStart"/>
      <w:r w:rsidRPr="00432C15">
        <w:t>доказателствен</w:t>
      </w:r>
      <w:proofErr w:type="spellEnd"/>
      <w:r w:rsidRPr="00432C15">
        <w:t xml:space="preserve"> материал за разпространените публикации.</w:t>
      </w:r>
    </w:p>
    <w:p w:rsidR="00C41ADD" w:rsidRPr="00432C15" w:rsidRDefault="00C41ADD" w:rsidP="00895ACB">
      <w:pPr>
        <w:pStyle w:val="afe"/>
        <w:spacing w:afterLines="40" w:after="96" w:line="240" w:lineRule="auto"/>
        <w:jc w:val="both"/>
        <w:rPr>
          <w:b/>
        </w:rPr>
      </w:pPr>
    </w:p>
    <w:p w:rsidR="00C41ADD" w:rsidRPr="00432C15" w:rsidRDefault="00C41ADD" w:rsidP="00895ACB">
      <w:pPr>
        <w:pStyle w:val="afe"/>
        <w:numPr>
          <w:ilvl w:val="0"/>
          <w:numId w:val="34"/>
        </w:numPr>
        <w:suppressAutoHyphens w:val="0"/>
        <w:spacing w:afterLines="40" w:after="96" w:line="240" w:lineRule="auto"/>
        <w:ind w:left="993" w:hanging="284"/>
        <w:contextualSpacing/>
        <w:jc w:val="both"/>
        <w:rPr>
          <w:b/>
        </w:rPr>
      </w:pPr>
      <w:r w:rsidRPr="00432C15">
        <w:rPr>
          <w:b/>
        </w:rPr>
        <w:t>Интернет банер на информационния сайт на Община Перник</w:t>
      </w:r>
    </w:p>
    <w:p w:rsidR="00C41ADD" w:rsidRPr="00432C15" w:rsidRDefault="00C41ADD" w:rsidP="00895ACB">
      <w:pPr>
        <w:spacing w:afterLines="40" w:after="96" w:line="240" w:lineRule="auto"/>
        <w:ind w:firstLine="708"/>
        <w:jc w:val="both"/>
      </w:pPr>
      <w:r w:rsidRPr="00432C15">
        <w:t>Изпълнителят следва да изработи банер за информационния сайт на община Перник, съгласно изискванията на Единен наръчник на бенефициента за прилагане на правилата за информация и комуникация 2014-2020 г ., който след съгласуване с Възложителя да бъде поставен на интернет сайта. Изработването на интернет банер има за цел да привлече вниманието, да предизвика интерес на обществеността, да подтикне към преминаване на сайта или търсене на допълнителна информация за проекта.</w:t>
      </w:r>
    </w:p>
    <w:p w:rsidR="00C41ADD" w:rsidRPr="00432C15" w:rsidRDefault="00C41ADD" w:rsidP="00C41ADD">
      <w:pPr>
        <w:spacing w:line="240" w:lineRule="auto"/>
      </w:pPr>
    </w:p>
    <w:p w:rsidR="00C41ADD" w:rsidRPr="00432C15" w:rsidRDefault="00C41ADD" w:rsidP="00895ACB">
      <w:pPr>
        <w:pStyle w:val="afe"/>
        <w:numPr>
          <w:ilvl w:val="0"/>
          <w:numId w:val="34"/>
        </w:numPr>
        <w:suppressAutoHyphens w:val="0"/>
        <w:spacing w:afterLines="40" w:after="96" w:line="240" w:lineRule="auto"/>
        <w:ind w:left="993" w:hanging="284"/>
        <w:contextualSpacing/>
        <w:jc w:val="both"/>
        <w:rPr>
          <w:b/>
        </w:rPr>
      </w:pPr>
      <w:r w:rsidRPr="00432C15">
        <w:rPr>
          <w:b/>
        </w:rPr>
        <w:t>Временни и постоянни табели с размери не по-малки от 50/70 см</w:t>
      </w:r>
    </w:p>
    <w:p w:rsidR="00C41ADD" w:rsidRPr="00432C15" w:rsidRDefault="00C41ADD" w:rsidP="00C41ADD">
      <w:pPr>
        <w:autoSpaceDE w:val="0"/>
        <w:autoSpaceDN w:val="0"/>
        <w:adjustRightInd w:val="0"/>
        <w:spacing w:line="240" w:lineRule="auto"/>
        <w:ind w:firstLine="708"/>
        <w:jc w:val="both"/>
      </w:pPr>
      <w:r w:rsidRPr="00432C15">
        <w:t>Временните обяснителни табели (по една за всеки от обектите) се поставят в началото на изпълнение на проектните дейности на видно за обществеността място, като визията и съдържанието трябва да са същите като основните елементи, описани по-горе по отношение на билборда.</w:t>
      </w:r>
    </w:p>
    <w:p w:rsidR="00C41ADD" w:rsidRPr="00432C15" w:rsidRDefault="00C41ADD" w:rsidP="00C41ADD">
      <w:pPr>
        <w:autoSpaceDE w:val="0"/>
        <w:autoSpaceDN w:val="0"/>
        <w:adjustRightInd w:val="0"/>
        <w:spacing w:line="240" w:lineRule="auto"/>
        <w:ind w:firstLine="708"/>
        <w:jc w:val="both"/>
      </w:pPr>
      <w:r w:rsidRPr="00432C15">
        <w:t>Постоянните обяснителни табели (по една за всеки от обектите) да се поставят след приключване на строително-монтажните работи, на място, допълнително определено от Възложителя. Визията и съдържанието трябва да са същите като основните елементи, но без датите за начало и край на проекта.</w:t>
      </w:r>
    </w:p>
    <w:p w:rsidR="00C41ADD" w:rsidRPr="00432C15" w:rsidRDefault="00C41ADD" w:rsidP="00C41ADD">
      <w:pPr>
        <w:autoSpaceDE w:val="0"/>
        <w:autoSpaceDN w:val="0"/>
        <w:adjustRightInd w:val="0"/>
        <w:spacing w:line="240" w:lineRule="auto"/>
        <w:jc w:val="both"/>
        <w:rPr>
          <w:b/>
          <w:i/>
        </w:rPr>
      </w:pPr>
    </w:p>
    <w:p w:rsidR="00C41ADD" w:rsidRPr="00432C15" w:rsidRDefault="00C41ADD" w:rsidP="00C41ADD">
      <w:pPr>
        <w:autoSpaceDE w:val="0"/>
        <w:autoSpaceDN w:val="0"/>
        <w:adjustRightInd w:val="0"/>
        <w:spacing w:line="240" w:lineRule="auto"/>
        <w:ind w:firstLine="708"/>
        <w:jc w:val="both"/>
        <w:rPr>
          <w:b/>
          <w:i/>
        </w:rPr>
      </w:pPr>
      <w:r w:rsidRPr="00432C15">
        <w:rPr>
          <w:b/>
          <w:i/>
        </w:rPr>
        <w:t>Параметри:</w:t>
      </w:r>
    </w:p>
    <w:p w:rsidR="00C41ADD" w:rsidRPr="00432C15" w:rsidRDefault="00C41ADD" w:rsidP="00C41ADD">
      <w:pPr>
        <w:pStyle w:val="afe"/>
        <w:numPr>
          <w:ilvl w:val="0"/>
          <w:numId w:val="36"/>
        </w:numPr>
        <w:suppressAutoHyphens w:val="0"/>
        <w:autoSpaceDE w:val="0"/>
        <w:autoSpaceDN w:val="0"/>
        <w:adjustRightInd w:val="0"/>
        <w:spacing w:line="240" w:lineRule="auto"/>
        <w:ind w:left="1134" w:hanging="283"/>
        <w:contextualSpacing/>
        <w:jc w:val="both"/>
      </w:pPr>
      <w:r w:rsidRPr="00432C15">
        <w:t>Размери: височина - 50 см. и ширина - 70 см;</w:t>
      </w:r>
    </w:p>
    <w:p w:rsidR="00C41ADD" w:rsidRPr="00432C15" w:rsidRDefault="00C41ADD" w:rsidP="00C41ADD">
      <w:pPr>
        <w:pStyle w:val="afe"/>
        <w:numPr>
          <w:ilvl w:val="0"/>
          <w:numId w:val="36"/>
        </w:numPr>
        <w:suppressAutoHyphens w:val="0"/>
        <w:autoSpaceDE w:val="0"/>
        <w:autoSpaceDN w:val="0"/>
        <w:adjustRightInd w:val="0"/>
        <w:spacing w:line="240" w:lineRule="auto"/>
        <w:ind w:left="1134" w:hanging="283"/>
        <w:contextualSpacing/>
        <w:jc w:val="both"/>
      </w:pPr>
      <w:r w:rsidRPr="00432C15">
        <w:lastRenderedPageBreak/>
        <w:t xml:space="preserve">Материал: олекотена PVC плоскост за монтаж при външни условия в метална конструкция, с апликация от </w:t>
      </w:r>
      <w:proofErr w:type="spellStart"/>
      <w:r w:rsidRPr="00432C15">
        <w:t>ламинирано</w:t>
      </w:r>
      <w:proofErr w:type="spellEnd"/>
      <w:r w:rsidRPr="00432C15">
        <w:t xml:space="preserve"> PVC фолио в пълноцветен печат;</w:t>
      </w:r>
    </w:p>
    <w:p w:rsidR="00C41ADD" w:rsidRPr="00432C15" w:rsidRDefault="00C41ADD" w:rsidP="00C41ADD">
      <w:pPr>
        <w:pStyle w:val="afe"/>
        <w:numPr>
          <w:ilvl w:val="0"/>
          <w:numId w:val="36"/>
        </w:numPr>
        <w:suppressAutoHyphens w:val="0"/>
        <w:autoSpaceDE w:val="0"/>
        <w:autoSpaceDN w:val="0"/>
        <w:adjustRightInd w:val="0"/>
        <w:spacing w:line="240" w:lineRule="auto"/>
        <w:ind w:left="1134" w:hanging="283"/>
        <w:contextualSpacing/>
        <w:jc w:val="both"/>
      </w:pPr>
      <w:r w:rsidRPr="00432C15">
        <w:t>Монтаж – по 2 броя обяснителни табели (временна и постоянна)  - за всеки един от обектите, на определените от Възложителя места.</w:t>
      </w:r>
    </w:p>
    <w:p w:rsidR="00C41ADD" w:rsidRPr="00432C15" w:rsidRDefault="00C41ADD" w:rsidP="00C41ADD">
      <w:pPr>
        <w:autoSpaceDE w:val="0"/>
        <w:autoSpaceDN w:val="0"/>
        <w:adjustRightInd w:val="0"/>
        <w:spacing w:line="240" w:lineRule="auto"/>
        <w:ind w:firstLine="708"/>
        <w:jc w:val="both"/>
      </w:pPr>
    </w:p>
    <w:p w:rsidR="00C41ADD" w:rsidRPr="00432C15" w:rsidRDefault="00C41ADD" w:rsidP="00C41ADD">
      <w:pPr>
        <w:autoSpaceDE w:val="0"/>
        <w:autoSpaceDN w:val="0"/>
        <w:adjustRightInd w:val="0"/>
        <w:spacing w:line="240" w:lineRule="auto"/>
        <w:ind w:firstLine="708"/>
        <w:jc w:val="both"/>
      </w:pPr>
      <w:r w:rsidRPr="00432C15">
        <w:rPr>
          <w:b/>
          <w:i/>
        </w:rPr>
        <w:t>Вид на табелите:</w:t>
      </w:r>
      <w:r w:rsidRPr="00432C15">
        <w:t xml:space="preserve"> Примерна визия е представена в т. 8.2 от Единен наръчник на бенефициента за прилагане на правилата за информация и комуникация 2014-2020 г.</w:t>
      </w:r>
    </w:p>
    <w:p w:rsidR="00C41ADD" w:rsidRPr="00432C15" w:rsidRDefault="00C41ADD" w:rsidP="00C41ADD">
      <w:pPr>
        <w:autoSpaceDE w:val="0"/>
        <w:autoSpaceDN w:val="0"/>
        <w:adjustRightInd w:val="0"/>
        <w:spacing w:line="240" w:lineRule="auto"/>
        <w:ind w:firstLine="708"/>
        <w:jc w:val="both"/>
      </w:pPr>
      <w:r w:rsidRPr="00432C15">
        <w:rPr>
          <w:b/>
          <w:i/>
        </w:rPr>
        <w:t>Забележка:</w:t>
      </w:r>
      <w:r w:rsidRPr="00432C15">
        <w:t xml:space="preserve"> Съдържанието и дизайнът на табелите се съгласуват предварително с Възложителя. Изпълнителят трябва да изготви проект на дизайн на табелите и да ги представи на Възложителя за одобрение. Възложителят има право да предлага, проверява и коригира текстовото съдържание и дизайна на табелите по време на тяхното разработване до окончателното им приемане.</w:t>
      </w:r>
    </w:p>
    <w:p w:rsidR="00C41ADD" w:rsidRPr="00432C15" w:rsidRDefault="00C41ADD" w:rsidP="00C41ADD">
      <w:pPr>
        <w:spacing w:line="240" w:lineRule="auto"/>
      </w:pPr>
    </w:p>
    <w:p w:rsidR="00C41ADD" w:rsidRPr="00432C15" w:rsidRDefault="00C41ADD" w:rsidP="00895ACB">
      <w:pPr>
        <w:pStyle w:val="afe"/>
        <w:numPr>
          <w:ilvl w:val="0"/>
          <w:numId w:val="34"/>
        </w:numPr>
        <w:suppressAutoHyphens w:val="0"/>
        <w:spacing w:afterLines="40" w:after="96" w:line="240" w:lineRule="auto"/>
        <w:ind w:left="993" w:hanging="284"/>
        <w:contextualSpacing/>
        <w:jc w:val="both"/>
        <w:rPr>
          <w:b/>
        </w:rPr>
      </w:pPr>
      <w:r w:rsidRPr="00432C15">
        <w:rPr>
          <w:b/>
        </w:rPr>
        <w:t xml:space="preserve">Рекламни и </w:t>
      </w:r>
      <w:proofErr w:type="spellStart"/>
      <w:r w:rsidRPr="00432C15">
        <w:rPr>
          <w:b/>
        </w:rPr>
        <w:t>промоционални</w:t>
      </w:r>
      <w:proofErr w:type="spellEnd"/>
      <w:r w:rsidRPr="00432C15">
        <w:rPr>
          <w:b/>
        </w:rPr>
        <w:t xml:space="preserve"> материали – химикали/ролери и </w:t>
      </w:r>
      <w:proofErr w:type="spellStart"/>
      <w:r w:rsidRPr="00432C15">
        <w:rPr>
          <w:b/>
        </w:rPr>
        <w:t>флаш</w:t>
      </w:r>
      <w:proofErr w:type="spellEnd"/>
      <w:r w:rsidRPr="00432C15">
        <w:rPr>
          <w:b/>
        </w:rPr>
        <w:t xml:space="preserve"> памети, </w:t>
      </w:r>
    </w:p>
    <w:p w:rsidR="00C41ADD" w:rsidRPr="00432C15" w:rsidRDefault="00C41ADD" w:rsidP="00C41ADD">
      <w:pPr>
        <w:autoSpaceDE w:val="0"/>
        <w:autoSpaceDN w:val="0"/>
        <w:adjustRightInd w:val="0"/>
        <w:spacing w:line="240" w:lineRule="auto"/>
        <w:ind w:firstLine="708"/>
        <w:jc w:val="both"/>
      </w:pPr>
      <w:r w:rsidRPr="00432C15">
        <w:t xml:space="preserve">Всички </w:t>
      </w:r>
      <w:proofErr w:type="spellStart"/>
      <w:r w:rsidRPr="00432C15">
        <w:t>промоционални</w:t>
      </w:r>
      <w:proofErr w:type="spellEnd"/>
      <w:r w:rsidRPr="00432C15">
        <w:t xml:space="preserve"> материали трябва да бъдат подходящо визуализирани, в унисон с естеството на проектните дейности, както и да са обозначени със задължителна визуализация, съгласно Единен наръчник на бенефициента за прилагане на правилата за информация и комуникация 2014-2020 г.</w:t>
      </w:r>
    </w:p>
    <w:p w:rsidR="00C41ADD" w:rsidRPr="00432C15" w:rsidRDefault="00C41ADD" w:rsidP="00C41ADD">
      <w:pPr>
        <w:autoSpaceDE w:val="0"/>
        <w:autoSpaceDN w:val="0"/>
        <w:adjustRightInd w:val="0"/>
        <w:spacing w:line="240" w:lineRule="auto"/>
        <w:ind w:firstLine="360"/>
        <w:jc w:val="both"/>
      </w:pPr>
      <w:r w:rsidRPr="00432C15">
        <w:t xml:space="preserve">Изпълнителят следва да изпълни дизайн и </w:t>
      </w:r>
      <w:proofErr w:type="spellStart"/>
      <w:r w:rsidRPr="00432C15">
        <w:t>браидиране</w:t>
      </w:r>
      <w:proofErr w:type="spellEnd"/>
      <w:r w:rsidRPr="00432C15">
        <w:t xml:space="preserve"> и да достави на място в Община Перник всички информационни и </w:t>
      </w:r>
      <w:proofErr w:type="spellStart"/>
      <w:r w:rsidRPr="00432C15">
        <w:t>промоционални</w:t>
      </w:r>
      <w:proofErr w:type="spellEnd"/>
      <w:r w:rsidRPr="00432C15">
        <w:t xml:space="preserve"> материали. Всички материали, следва да имат единна визия.</w:t>
      </w:r>
    </w:p>
    <w:p w:rsidR="00C41ADD" w:rsidRPr="00432C15" w:rsidRDefault="00C41ADD" w:rsidP="00C41ADD">
      <w:pPr>
        <w:spacing w:line="240" w:lineRule="auto"/>
      </w:pPr>
    </w:p>
    <w:p w:rsidR="00C41ADD" w:rsidRPr="00432C15" w:rsidRDefault="00C41ADD" w:rsidP="00C41ADD">
      <w:pPr>
        <w:pStyle w:val="afe"/>
        <w:numPr>
          <w:ilvl w:val="0"/>
          <w:numId w:val="34"/>
        </w:numPr>
        <w:suppressAutoHyphens w:val="0"/>
        <w:autoSpaceDE w:val="0"/>
        <w:autoSpaceDN w:val="0"/>
        <w:adjustRightInd w:val="0"/>
        <w:spacing w:line="240" w:lineRule="auto"/>
        <w:ind w:left="993" w:hanging="284"/>
        <w:contextualSpacing/>
        <w:jc w:val="both"/>
        <w:rPr>
          <w:b/>
        </w:rPr>
      </w:pPr>
      <w:r w:rsidRPr="00432C15">
        <w:rPr>
          <w:b/>
        </w:rPr>
        <w:t>Информационни стикери:</w:t>
      </w:r>
    </w:p>
    <w:p w:rsidR="00C41ADD" w:rsidRPr="00432C15" w:rsidRDefault="00C41ADD" w:rsidP="00C41ADD">
      <w:pPr>
        <w:autoSpaceDE w:val="0"/>
        <w:autoSpaceDN w:val="0"/>
        <w:adjustRightInd w:val="0"/>
        <w:spacing w:line="240" w:lineRule="auto"/>
        <w:ind w:firstLine="360"/>
        <w:jc w:val="both"/>
      </w:pPr>
    </w:p>
    <w:p w:rsidR="00C41ADD" w:rsidRPr="00432C15" w:rsidRDefault="00C41ADD" w:rsidP="00C41ADD">
      <w:pPr>
        <w:autoSpaceDE w:val="0"/>
        <w:autoSpaceDN w:val="0"/>
        <w:adjustRightInd w:val="0"/>
        <w:spacing w:line="240" w:lineRule="auto"/>
        <w:ind w:firstLine="708"/>
        <w:jc w:val="both"/>
      </w:pPr>
      <w:r w:rsidRPr="00432C15">
        <w:t>В проекта е предвидено и доставка и монтаж на оборудване и обзавеждане за двата обекта (по отделна обществена поръчка), на което оборудване, съгласно изискванията на Единен наръчник на бенефициента за прилагане на правилата за информация и комуникация 2014-2020 г., трябва да бъдат поставени стикери на подходящо място на повърхността му, като съдържа минимум следната информация:</w:t>
      </w:r>
    </w:p>
    <w:p w:rsidR="00C41ADD" w:rsidRPr="00432C15" w:rsidRDefault="00C41ADD" w:rsidP="00C41ADD">
      <w:pPr>
        <w:pStyle w:val="afe"/>
        <w:numPr>
          <w:ilvl w:val="0"/>
          <w:numId w:val="35"/>
        </w:numPr>
        <w:suppressAutoHyphens w:val="0"/>
        <w:autoSpaceDE w:val="0"/>
        <w:autoSpaceDN w:val="0"/>
        <w:adjustRightInd w:val="0"/>
        <w:spacing w:line="240" w:lineRule="auto"/>
        <w:ind w:left="1276" w:hanging="294"/>
        <w:contextualSpacing/>
      </w:pPr>
      <w:r w:rsidRPr="00432C15">
        <w:t>Визуализирани емблемата на ЕС;</w:t>
      </w:r>
    </w:p>
    <w:p w:rsidR="00C41ADD" w:rsidRPr="00432C15" w:rsidRDefault="00C41ADD" w:rsidP="00C41ADD">
      <w:pPr>
        <w:pStyle w:val="afe"/>
        <w:numPr>
          <w:ilvl w:val="0"/>
          <w:numId w:val="35"/>
        </w:numPr>
        <w:suppressAutoHyphens w:val="0"/>
        <w:autoSpaceDE w:val="0"/>
        <w:autoSpaceDN w:val="0"/>
        <w:adjustRightInd w:val="0"/>
        <w:spacing w:line="240" w:lineRule="auto"/>
        <w:ind w:left="1276" w:hanging="294"/>
        <w:contextualSpacing/>
      </w:pPr>
      <w:r w:rsidRPr="00432C15">
        <w:t>Упоменаването на ЕС;</w:t>
      </w:r>
    </w:p>
    <w:p w:rsidR="00C41ADD" w:rsidRPr="00432C15" w:rsidRDefault="00C41ADD" w:rsidP="00C41ADD">
      <w:pPr>
        <w:pStyle w:val="afe"/>
        <w:numPr>
          <w:ilvl w:val="0"/>
          <w:numId w:val="35"/>
        </w:numPr>
        <w:suppressAutoHyphens w:val="0"/>
        <w:autoSpaceDE w:val="0"/>
        <w:autoSpaceDN w:val="0"/>
        <w:adjustRightInd w:val="0"/>
        <w:spacing w:line="240" w:lineRule="auto"/>
        <w:ind w:left="1276" w:hanging="294"/>
        <w:contextualSpacing/>
      </w:pPr>
      <w:r w:rsidRPr="00432C15">
        <w:t>наименованието на фонда - "Европейски фонд за регионално развитие";</w:t>
      </w:r>
    </w:p>
    <w:p w:rsidR="00C41ADD" w:rsidRPr="00432C15" w:rsidRDefault="00C41ADD" w:rsidP="00C41ADD">
      <w:pPr>
        <w:pStyle w:val="afe"/>
        <w:numPr>
          <w:ilvl w:val="0"/>
          <w:numId w:val="35"/>
        </w:numPr>
        <w:suppressAutoHyphens w:val="0"/>
        <w:autoSpaceDE w:val="0"/>
        <w:autoSpaceDN w:val="0"/>
        <w:adjustRightInd w:val="0"/>
        <w:spacing w:line="240" w:lineRule="auto"/>
        <w:ind w:left="1276" w:hanging="294"/>
        <w:contextualSpacing/>
        <w:jc w:val="both"/>
      </w:pPr>
      <w:r w:rsidRPr="00432C15">
        <w:t>общото лого за програмен период 2014-2020 г., със съответното наименование на финансиращата програма</w:t>
      </w:r>
      <w:r w:rsidRPr="00432C15">
        <w:rPr>
          <w:lang w:val="en-US"/>
        </w:rPr>
        <w:t xml:space="preserve"> </w:t>
      </w:r>
      <w:r w:rsidRPr="00432C15">
        <w:t>- Оперативна програма "Региони в растеж";</w:t>
      </w:r>
    </w:p>
    <w:p w:rsidR="00C41ADD" w:rsidRPr="00432C15" w:rsidRDefault="00C41ADD" w:rsidP="00895ACB">
      <w:pPr>
        <w:pStyle w:val="afe"/>
        <w:numPr>
          <w:ilvl w:val="0"/>
          <w:numId w:val="35"/>
        </w:numPr>
        <w:suppressAutoHyphens w:val="0"/>
        <w:spacing w:afterLines="40" w:after="96" w:line="240" w:lineRule="auto"/>
        <w:ind w:left="1276" w:hanging="294"/>
        <w:contextualSpacing/>
        <w:jc w:val="both"/>
      </w:pPr>
      <w:r w:rsidRPr="00432C15">
        <w:t xml:space="preserve">номера на договора за </w:t>
      </w:r>
      <w:proofErr w:type="spellStart"/>
      <w:r w:rsidRPr="00432C15">
        <w:t>безвъзмезна</w:t>
      </w:r>
      <w:proofErr w:type="spellEnd"/>
      <w:r w:rsidRPr="00432C15">
        <w:t xml:space="preserve"> финансова помощ.</w:t>
      </w:r>
    </w:p>
    <w:p w:rsidR="00C41ADD" w:rsidRPr="00432C15" w:rsidRDefault="00C41ADD" w:rsidP="00C41ADD">
      <w:pPr>
        <w:spacing w:line="240" w:lineRule="auto"/>
      </w:pPr>
    </w:p>
    <w:p w:rsidR="00C41ADD" w:rsidRPr="00432C15" w:rsidRDefault="00C41ADD" w:rsidP="00C41ADD">
      <w:pPr>
        <w:autoSpaceDE w:val="0"/>
        <w:autoSpaceDN w:val="0"/>
        <w:adjustRightInd w:val="0"/>
        <w:spacing w:line="240" w:lineRule="auto"/>
        <w:ind w:firstLine="708"/>
        <w:jc w:val="both"/>
      </w:pPr>
      <w:r w:rsidRPr="00432C15">
        <w:rPr>
          <w:b/>
          <w:i/>
        </w:rPr>
        <w:t>Забележка:</w:t>
      </w:r>
      <w:r w:rsidRPr="00432C15">
        <w:t xml:space="preserve"> Съдържанието и дизайнът на печатните информационни материали се съгласуват предварително с Възложителя. Изпълнителят трябва да изготви проект на дизайн на печатните информационни материали и да го представи на Възложителя за одобрение. </w:t>
      </w:r>
      <w:r w:rsidRPr="00432C15">
        <w:lastRenderedPageBreak/>
        <w:t>Възложителят има право да предлага, проверява и коригира текстовото съдържание и дизайна на печатните информационни материали по време на тяхното разработване до окончателното им приемане.</w:t>
      </w:r>
    </w:p>
    <w:p w:rsidR="00C41ADD" w:rsidRPr="00432C15" w:rsidRDefault="00C41ADD" w:rsidP="00C41ADD">
      <w:pPr>
        <w:autoSpaceDE w:val="0"/>
        <w:autoSpaceDN w:val="0"/>
        <w:adjustRightInd w:val="0"/>
        <w:spacing w:line="240" w:lineRule="auto"/>
        <w:ind w:firstLine="708"/>
        <w:jc w:val="both"/>
      </w:pPr>
      <w:r w:rsidRPr="00432C15">
        <w:t>За подготовката на всички събития, материали, монтажни работи и др. Изпълнителят се придържа стриктно към изискванията на Единен наръчник на бенефициента за прилагане на правилата за информация и комуникация 2014-2020 г., като всяко свое действие съгласува с Възложителя.</w:t>
      </w:r>
    </w:p>
    <w:p w:rsidR="00C41ADD" w:rsidRPr="00432C15" w:rsidRDefault="00C41ADD" w:rsidP="00C41ADD">
      <w:pPr>
        <w:spacing w:line="240" w:lineRule="auto"/>
      </w:pPr>
    </w:p>
    <w:tbl>
      <w:tblPr>
        <w:tblStyle w:val="aff3"/>
        <w:tblW w:w="9852" w:type="dxa"/>
        <w:jc w:val="center"/>
        <w:tblLook w:val="04A0" w:firstRow="1" w:lastRow="0" w:firstColumn="1" w:lastColumn="0" w:noHBand="0" w:noVBand="1"/>
      </w:tblPr>
      <w:tblGrid>
        <w:gridCol w:w="743"/>
        <w:gridCol w:w="7610"/>
        <w:gridCol w:w="1499"/>
      </w:tblGrid>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 по ред</w:t>
            </w:r>
          </w:p>
        </w:tc>
        <w:tc>
          <w:tcPr>
            <w:tcW w:w="7610"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Дейност</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Количество</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1</w:t>
            </w:r>
          </w:p>
        </w:tc>
        <w:tc>
          <w:tcPr>
            <w:tcW w:w="7610" w:type="dxa"/>
            <w:vAlign w:val="center"/>
          </w:tcPr>
          <w:p w:rsidR="00E02851" w:rsidRPr="00432C15" w:rsidRDefault="00E02851" w:rsidP="002E4D02">
            <w:pPr>
              <w:jc w:val="both"/>
              <w:rPr>
                <w:rFonts w:ascii="Times New Roman" w:hAnsi="Times New Roman"/>
                <w:b/>
              </w:rPr>
            </w:pPr>
            <w:r w:rsidRPr="00432C15">
              <w:rPr>
                <w:rFonts w:ascii="Times New Roman" w:hAnsi="Times New Roman"/>
                <w:b/>
              </w:rPr>
              <w:t>Организиране и провеждане на пресконференции за минимум 20 човека</w:t>
            </w:r>
            <w:r w:rsidRPr="00432C15">
              <w:rPr>
                <w:rFonts w:ascii="Times New Roman" w:hAnsi="Times New Roman"/>
                <w:b/>
                <w:lang w:val="en-US"/>
              </w:rPr>
              <w:t xml:space="preserve"> – </w:t>
            </w:r>
            <w:r w:rsidRPr="00432C15">
              <w:rPr>
                <w:rFonts w:ascii="Times New Roman" w:hAnsi="Times New Roman"/>
                <w:b/>
              </w:rPr>
              <w:t>начална/откриваща и заключителна</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2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2</w:t>
            </w:r>
          </w:p>
        </w:tc>
        <w:tc>
          <w:tcPr>
            <w:tcW w:w="7610" w:type="dxa"/>
            <w:vAlign w:val="center"/>
          </w:tcPr>
          <w:p w:rsidR="00E02851" w:rsidRPr="00432C15" w:rsidRDefault="00E02851" w:rsidP="002E4D02">
            <w:pPr>
              <w:autoSpaceDE w:val="0"/>
              <w:autoSpaceDN w:val="0"/>
              <w:adjustRightInd w:val="0"/>
              <w:rPr>
                <w:rFonts w:ascii="Times New Roman" w:hAnsi="Times New Roman"/>
                <w:b/>
              </w:rPr>
            </w:pPr>
            <w:r w:rsidRPr="00432C15">
              <w:rPr>
                <w:rFonts w:ascii="Times New Roman" w:eastAsia="Times New Roman" w:hAnsi="Times New Roman"/>
                <w:b/>
              </w:rPr>
              <w:t>Разпространение на интернет публикации в средствата за масова комуникация, а също и обявени в информационния сайт на общината и Областен информационен център – гр. Перник</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4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3</w:t>
            </w:r>
          </w:p>
        </w:tc>
        <w:tc>
          <w:tcPr>
            <w:tcW w:w="7610" w:type="dxa"/>
            <w:vAlign w:val="center"/>
          </w:tcPr>
          <w:p w:rsidR="00E02851" w:rsidRPr="00432C15" w:rsidRDefault="00E02851"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Интернет банер на информационния сайт на Община Перник</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1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4</w:t>
            </w:r>
          </w:p>
        </w:tc>
        <w:tc>
          <w:tcPr>
            <w:tcW w:w="7610" w:type="dxa"/>
            <w:vAlign w:val="center"/>
          </w:tcPr>
          <w:p w:rsidR="00E02851" w:rsidRPr="00432C15" w:rsidRDefault="00E02851"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Публикации - подготовка и публикуване в местна/регионална преса с информация за напредъка на дейностите по проекта.</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2 бр.</w:t>
            </w:r>
          </w:p>
        </w:tc>
      </w:tr>
      <w:tr w:rsidR="00E02851" w:rsidRPr="00432C15" w:rsidTr="002E4D02">
        <w:trPr>
          <w:trHeight w:val="64"/>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5</w:t>
            </w:r>
          </w:p>
        </w:tc>
        <w:tc>
          <w:tcPr>
            <w:tcW w:w="7610" w:type="dxa"/>
            <w:vAlign w:val="center"/>
          </w:tcPr>
          <w:p w:rsidR="00E02851" w:rsidRPr="00432C15" w:rsidRDefault="00E02851"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Временна табела с размери не по -малки от 50 х 70 см</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2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6</w:t>
            </w:r>
          </w:p>
        </w:tc>
        <w:tc>
          <w:tcPr>
            <w:tcW w:w="7610" w:type="dxa"/>
            <w:vAlign w:val="center"/>
          </w:tcPr>
          <w:p w:rsidR="00E02851" w:rsidRPr="00432C15" w:rsidRDefault="00E02851"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Постоянна обяснителна табела с размери не по-малки от 50 х 70 см.</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2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7</w:t>
            </w:r>
          </w:p>
        </w:tc>
        <w:tc>
          <w:tcPr>
            <w:tcW w:w="7610" w:type="dxa"/>
            <w:vAlign w:val="center"/>
          </w:tcPr>
          <w:p w:rsidR="00E02851" w:rsidRPr="00432C15" w:rsidRDefault="00E02851" w:rsidP="002E4D02">
            <w:pPr>
              <w:autoSpaceDE w:val="0"/>
              <w:autoSpaceDN w:val="0"/>
              <w:adjustRightInd w:val="0"/>
              <w:rPr>
                <w:rFonts w:ascii="Times New Roman" w:eastAsia="Times New Roman" w:hAnsi="Times New Roman"/>
                <w:b/>
              </w:rPr>
            </w:pPr>
            <w:proofErr w:type="spellStart"/>
            <w:r w:rsidRPr="00432C15">
              <w:rPr>
                <w:rFonts w:ascii="Times New Roman" w:eastAsia="Times New Roman" w:hAnsi="Times New Roman"/>
                <w:b/>
              </w:rPr>
              <w:t>Флаш</w:t>
            </w:r>
            <w:proofErr w:type="spellEnd"/>
            <w:r w:rsidRPr="00432C15">
              <w:rPr>
                <w:rFonts w:ascii="Times New Roman" w:eastAsia="Times New Roman" w:hAnsi="Times New Roman"/>
                <w:b/>
              </w:rPr>
              <w:t xml:space="preserve"> памет 8 GB</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40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8</w:t>
            </w:r>
          </w:p>
        </w:tc>
        <w:tc>
          <w:tcPr>
            <w:tcW w:w="7610" w:type="dxa"/>
            <w:vAlign w:val="center"/>
          </w:tcPr>
          <w:p w:rsidR="00E02851" w:rsidRPr="00432C15" w:rsidRDefault="00E02851" w:rsidP="002E4D02">
            <w:pPr>
              <w:tabs>
                <w:tab w:val="left" w:pos="900"/>
              </w:tabs>
              <w:jc w:val="both"/>
              <w:rPr>
                <w:rFonts w:ascii="Times New Roman" w:eastAsia="Times New Roman" w:hAnsi="Times New Roman"/>
                <w:b/>
              </w:rPr>
            </w:pPr>
            <w:r w:rsidRPr="00432C15">
              <w:rPr>
                <w:rFonts w:ascii="Times New Roman" w:eastAsia="Times New Roman" w:hAnsi="Times New Roman"/>
                <w:b/>
              </w:rPr>
              <w:t>Рекламни химикали и/или ролери</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100 бр.</w:t>
            </w:r>
          </w:p>
        </w:tc>
      </w:tr>
      <w:tr w:rsidR="00E02851" w:rsidRPr="00432C15" w:rsidTr="002E4D02">
        <w:trPr>
          <w:trHeight w:val="275"/>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9</w:t>
            </w:r>
          </w:p>
        </w:tc>
        <w:tc>
          <w:tcPr>
            <w:tcW w:w="7610" w:type="dxa"/>
            <w:vAlign w:val="center"/>
          </w:tcPr>
          <w:p w:rsidR="00E02851" w:rsidRPr="00432C15" w:rsidRDefault="00E02851" w:rsidP="002E4D02">
            <w:pPr>
              <w:tabs>
                <w:tab w:val="left" w:pos="900"/>
              </w:tabs>
              <w:jc w:val="both"/>
              <w:rPr>
                <w:rFonts w:ascii="Times New Roman" w:eastAsia="Times New Roman" w:hAnsi="Times New Roman"/>
                <w:b/>
              </w:rPr>
            </w:pPr>
            <w:r w:rsidRPr="00432C15">
              <w:rPr>
                <w:rFonts w:ascii="Times New Roman" w:eastAsia="Times New Roman" w:hAnsi="Times New Roman"/>
                <w:b/>
              </w:rPr>
              <w:t>Информационни стикери за подвижното и неподвижно оборудване</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270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10</w:t>
            </w:r>
          </w:p>
        </w:tc>
        <w:tc>
          <w:tcPr>
            <w:tcW w:w="7610" w:type="dxa"/>
            <w:vAlign w:val="center"/>
          </w:tcPr>
          <w:p w:rsidR="00E02851" w:rsidRPr="00432C15" w:rsidRDefault="00E02851" w:rsidP="002E4D02">
            <w:pPr>
              <w:jc w:val="both"/>
              <w:rPr>
                <w:rFonts w:ascii="Times New Roman" w:hAnsi="Times New Roman"/>
                <w:b/>
              </w:rPr>
            </w:pPr>
            <w:r w:rsidRPr="00432C15">
              <w:rPr>
                <w:rFonts w:ascii="Times New Roman" w:hAnsi="Times New Roman"/>
                <w:b/>
              </w:rPr>
              <w:t>Плакати формат А3</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2</w:t>
            </w:r>
            <w:r w:rsidRPr="00432C15">
              <w:rPr>
                <w:rFonts w:ascii="Times New Roman" w:hAnsi="Times New Roman"/>
                <w:b/>
                <w:lang w:val="en-US"/>
              </w:rPr>
              <w:t>0</w:t>
            </w:r>
            <w:r w:rsidRPr="00432C15">
              <w:rPr>
                <w:rFonts w:ascii="Times New Roman" w:hAnsi="Times New Roman"/>
                <w:b/>
              </w:rPr>
              <w:t xml:space="preserve">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11</w:t>
            </w:r>
          </w:p>
        </w:tc>
        <w:tc>
          <w:tcPr>
            <w:tcW w:w="7610" w:type="dxa"/>
            <w:vAlign w:val="center"/>
          </w:tcPr>
          <w:p w:rsidR="00E02851" w:rsidRPr="00432C15" w:rsidRDefault="00E02851" w:rsidP="002E4D02">
            <w:pPr>
              <w:jc w:val="both"/>
              <w:rPr>
                <w:rFonts w:ascii="Times New Roman" w:hAnsi="Times New Roman"/>
                <w:b/>
              </w:rPr>
            </w:pPr>
            <w:r w:rsidRPr="00432C15">
              <w:rPr>
                <w:rFonts w:ascii="Times New Roman" w:hAnsi="Times New Roman"/>
                <w:b/>
              </w:rPr>
              <w:t>Брошури А4 с две сгъвания</w:t>
            </w:r>
          </w:p>
        </w:tc>
        <w:tc>
          <w:tcPr>
            <w:tcW w:w="1499"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60 бр.</w:t>
            </w:r>
          </w:p>
        </w:tc>
      </w:tr>
      <w:tr w:rsidR="00E02851" w:rsidRPr="00432C15" w:rsidTr="002E4D02">
        <w:trPr>
          <w:jc w:val="center"/>
        </w:trPr>
        <w:tc>
          <w:tcPr>
            <w:tcW w:w="743" w:type="dxa"/>
            <w:vAlign w:val="center"/>
          </w:tcPr>
          <w:p w:rsidR="00E02851" w:rsidRPr="00432C15" w:rsidRDefault="00E02851" w:rsidP="002E4D02">
            <w:pPr>
              <w:jc w:val="center"/>
              <w:rPr>
                <w:rFonts w:ascii="Times New Roman" w:hAnsi="Times New Roman"/>
                <w:b/>
              </w:rPr>
            </w:pPr>
            <w:r w:rsidRPr="00432C15">
              <w:rPr>
                <w:rFonts w:ascii="Times New Roman" w:hAnsi="Times New Roman"/>
                <w:b/>
              </w:rPr>
              <w:t>12</w:t>
            </w:r>
          </w:p>
        </w:tc>
        <w:tc>
          <w:tcPr>
            <w:tcW w:w="7610" w:type="dxa"/>
            <w:vAlign w:val="center"/>
          </w:tcPr>
          <w:p w:rsidR="00E02851" w:rsidRPr="00432C15" w:rsidRDefault="00E02851" w:rsidP="002E4D02">
            <w:pPr>
              <w:jc w:val="both"/>
              <w:rPr>
                <w:rFonts w:ascii="Times New Roman" w:hAnsi="Times New Roman"/>
                <w:b/>
              </w:rPr>
            </w:pPr>
            <w:r w:rsidRPr="00432C15">
              <w:rPr>
                <w:rFonts w:ascii="Times New Roman" w:hAnsi="Times New Roman"/>
                <w:b/>
              </w:rPr>
              <w:t>Информационни диплянки А4 с едно сгъване</w:t>
            </w:r>
          </w:p>
        </w:tc>
        <w:tc>
          <w:tcPr>
            <w:tcW w:w="1499" w:type="dxa"/>
            <w:vAlign w:val="center"/>
          </w:tcPr>
          <w:p w:rsidR="00E02851" w:rsidRPr="00432C15" w:rsidRDefault="00E02851" w:rsidP="002E4D02">
            <w:pPr>
              <w:pStyle w:val="afe"/>
              <w:ind w:left="0"/>
              <w:jc w:val="center"/>
              <w:rPr>
                <w:rFonts w:ascii="Times New Roman" w:hAnsi="Times New Roman"/>
                <w:b/>
              </w:rPr>
            </w:pPr>
            <w:r w:rsidRPr="00432C15">
              <w:rPr>
                <w:rFonts w:ascii="Times New Roman" w:hAnsi="Times New Roman"/>
                <w:b/>
              </w:rPr>
              <w:t>60 бр.</w:t>
            </w:r>
          </w:p>
        </w:tc>
      </w:tr>
    </w:tbl>
    <w:p w:rsidR="00E02851" w:rsidRPr="00432C15" w:rsidRDefault="00E02851" w:rsidP="00E02851">
      <w:pPr>
        <w:spacing w:line="240" w:lineRule="auto"/>
      </w:pPr>
    </w:p>
    <w:p w:rsidR="00E02851" w:rsidRPr="00432C15" w:rsidRDefault="00E02851" w:rsidP="00E02851">
      <w:pPr>
        <w:spacing w:line="240" w:lineRule="auto"/>
        <w:ind w:firstLine="708"/>
        <w:jc w:val="both"/>
      </w:pPr>
      <w:r w:rsidRPr="00432C15">
        <w:rPr>
          <w:b/>
          <w:i/>
        </w:rPr>
        <w:t>Забележка:</w:t>
      </w:r>
      <w:r w:rsidRPr="00432C15">
        <w:t xml:space="preserve"> Информационните брошури, които имат за цел да популяризират проекта сред широк кръг лица,  които ще се изработят, отпечатат и разпространят в различни етапи от изпълнение на дейностите по проекта, след предварително съгласуване с ВЪЗЛОЖИТЕЛЯ. </w:t>
      </w:r>
    </w:p>
    <w:p w:rsidR="00DC2E48" w:rsidRPr="00432C15" w:rsidRDefault="00DC2E48" w:rsidP="00DC2E48">
      <w:pPr>
        <w:spacing w:line="276" w:lineRule="auto"/>
        <w:ind w:firstLine="426"/>
        <w:jc w:val="both"/>
        <w:rPr>
          <w:lang w:eastAsia="bg-BG"/>
        </w:rPr>
      </w:pPr>
    </w:p>
    <w:p w:rsidR="00D67B04" w:rsidRPr="00432C15" w:rsidRDefault="00E76478" w:rsidP="00174401">
      <w:pPr>
        <w:tabs>
          <w:tab w:val="num" w:pos="0"/>
          <w:tab w:val="left" w:pos="360"/>
        </w:tabs>
        <w:spacing w:line="276" w:lineRule="auto"/>
        <w:jc w:val="both"/>
        <w:rPr>
          <w:rFonts w:eastAsia="Batang"/>
          <w:b/>
        </w:rPr>
      </w:pPr>
      <w:r w:rsidRPr="00432C15">
        <w:rPr>
          <w:rFonts w:eastAsia="Batang"/>
          <w:b/>
        </w:rPr>
        <w:t xml:space="preserve">          </w:t>
      </w:r>
      <w:r w:rsidR="00D67B04" w:rsidRPr="00432C15">
        <w:rPr>
          <w:rFonts w:eastAsia="Batang"/>
          <w:b/>
        </w:rPr>
        <w:t>4</w:t>
      </w:r>
      <w:r w:rsidR="005F5A41" w:rsidRPr="00432C15">
        <w:rPr>
          <w:rFonts w:eastAsia="Batang"/>
          <w:b/>
        </w:rPr>
        <w:t xml:space="preserve">. </w:t>
      </w:r>
      <w:r w:rsidR="00ED6566" w:rsidRPr="00432C15">
        <w:rPr>
          <w:rFonts w:eastAsia="Batang"/>
          <w:b/>
        </w:rPr>
        <w:t>СРОК И МЯСТО ЗА ИЗПЪЛНЕНИЕ НА ПОРЪЧКАТА:</w:t>
      </w:r>
      <w:r w:rsidR="00ED6566" w:rsidRPr="00432C15">
        <w:t xml:space="preserve"> </w:t>
      </w:r>
    </w:p>
    <w:p w:rsidR="003E4402" w:rsidRPr="00432C15" w:rsidRDefault="00392AD3" w:rsidP="00895ACB">
      <w:pPr>
        <w:pStyle w:val="afe"/>
        <w:numPr>
          <w:ilvl w:val="0"/>
          <w:numId w:val="14"/>
        </w:numPr>
        <w:tabs>
          <w:tab w:val="left" w:pos="-600"/>
        </w:tabs>
        <w:spacing w:before="240" w:afterLines="40" w:after="96" w:line="276" w:lineRule="auto"/>
        <w:ind w:hanging="153"/>
        <w:contextualSpacing/>
        <w:jc w:val="both"/>
        <w:rPr>
          <w:lang w:eastAsia="en-US"/>
        </w:rPr>
      </w:pPr>
      <w:r w:rsidRPr="00432C15">
        <w:rPr>
          <w:b/>
        </w:rPr>
        <w:t xml:space="preserve">Срокът за изпълнение </w:t>
      </w:r>
      <w:r w:rsidRPr="00432C15">
        <w:t>на дейностите</w:t>
      </w:r>
      <w:r w:rsidR="00E76478" w:rsidRPr="00432C15">
        <w:t>,</w:t>
      </w:r>
      <w:r w:rsidRPr="00432C15">
        <w:t xml:space="preserve"> включени в </w:t>
      </w:r>
      <w:r w:rsidR="00174401" w:rsidRPr="00432C15">
        <w:t>настоящата поръчка</w:t>
      </w:r>
      <w:r w:rsidR="00077646" w:rsidRPr="00432C15">
        <w:t xml:space="preserve"> съвпада с крайния срок за изпълнение на </w:t>
      </w:r>
      <w:r w:rsidR="003E4402" w:rsidRPr="00432C15">
        <w:t xml:space="preserve">проект </w:t>
      </w:r>
      <w:r w:rsidR="00173956" w:rsidRPr="00432C15">
        <w:rPr>
          <w:b/>
        </w:rPr>
        <w:t>№</w:t>
      </w:r>
      <w:r w:rsidR="00173956" w:rsidRPr="00432C15">
        <w:rPr>
          <w:b/>
          <w:lang w:val="en-US"/>
        </w:rPr>
        <w:t xml:space="preserve">BG16RFOP001-5.001-0046: </w:t>
      </w:r>
      <w:r w:rsidR="009E2492" w:rsidRPr="00432C15">
        <w:rPr>
          <w:b/>
          <w:color w:val="000000" w:themeColor="text1"/>
        </w:rPr>
        <w:t xml:space="preserve">„Подобряване на социалната инфраструктура в подкрепа на </w:t>
      </w:r>
      <w:proofErr w:type="spellStart"/>
      <w:r w:rsidR="009E2492" w:rsidRPr="00432C15">
        <w:rPr>
          <w:b/>
          <w:color w:val="000000" w:themeColor="text1"/>
        </w:rPr>
        <w:t>деинституциализацията</w:t>
      </w:r>
      <w:proofErr w:type="spellEnd"/>
      <w:r w:rsidR="009E2492" w:rsidRPr="00432C15">
        <w:rPr>
          <w:b/>
          <w:color w:val="000000" w:themeColor="text1"/>
        </w:rPr>
        <w:t xml:space="preserve"> на грижите за деца в община Перник“</w:t>
      </w:r>
      <w:r w:rsidR="009E2492" w:rsidRPr="00432C15">
        <w:rPr>
          <w:b/>
        </w:rPr>
        <w:t>,</w:t>
      </w:r>
      <w:r w:rsidR="00725125" w:rsidRPr="00432C15">
        <w:rPr>
          <w:b/>
          <w:lang w:val="en-US"/>
        </w:rPr>
        <w:t xml:space="preserve"> </w:t>
      </w:r>
      <w:r w:rsidR="00725125" w:rsidRPr="00432C15">
        <w:rPr>
          <w:rFonts w:eastAsiaTheme="minorHAnsi"/>
          <w:bCs/>
          <w:color w:val="000000"/>
          <w:lang w:eastAsia="en-US"/>
        </w:rPr>
        <w:t>по</w:t>
      </w:r>
      <w:r w:rsidR="00725125" w:rsidRPr="00432C15">
        <w:rPr>
          <w:rFonts w:eastAsiaTheme="minorHAnsi"/>
          <w:bCs/>
          <w:color w:val="000000"/>
          <w:lang w:val="en-US" w:eastAsia="en-US"/>
        </w:rPr>
        <w:t xml:space="preserve"> </w:t>
      </w:r>
      <w:r w:rsidR="003E4402" w:rsidRPr="00432C15">
        <w:rPr>
          <w:rFonts w:eastAsiaTheme="minorHAnsi"/>
          <w:bCs/>
          <w:color w:val="000000"/>
          <w:lang w:eastAsia="en-US"/>
        </w:rPr>
        <w:t xml:space="preserve">договор </w:t>
      </w:r>
      <w:r w:rsidR="009E2492" w:rsidRPr="00432C15">
        <w:rPr>
          <w:b/>
        </w:rPr>
        <w:t>за БФП № BG16RFOP001-5.001-0046</w:t>
      </w:r>
      <w:r w:rsidR="005E10A2" w:rsidRPr="00432C15">
        <w:rPr>
          <w:b/>
          <w:lang w:val="en-US"/>
        </w:rPr>
        <w:t>-</w:t>
      </w:r>
      <w:r w:rsidR="009E2492" w:rsidRPr="00432C15">
        <w:rPr>
          <w:b/>
          <w:lang w:val="en-US"/>
        </w:rPr>
        <w:t>C01</w:t>
      </w:r>
      <w:r w:rsidR="005E10A2" w:rsidRPr="00432C15">
        <w:rPr>
          <w:b/>
          <w:lang w:val="en-US"/>
        </w:rPr>
        <w:t xml:space="preserve"> </w:t>
      </w:r>
      <w:r w:rsidR="005E10A2" w:rsidRPr="00432C15">
        <w:rPr>
          <w:b/>
        </w:rPr>
        <w:t>с две обособени позиции</w:t>
      </w:r>
      <w:r w:rsidR="009E2492" w:rsidRPr="00432C15">
        <w:rPr>
          <w:b/>
          <w:lang w:val="en-US"/>
        </w:rPr>
        <w:t>,</w:t>
      </w:r>
      <w:r w:rsidR="009E2492" w:rsidRPr="00432C15">
        <w:rPr>
          <w:b/>
        </w:rPr>
        <w:t xml:space="preserve"> финансиран от Оперативна програма „Региони в растеж 2014-2020 г.“, </w:t>
      </w:r>
      <w:proofErr w:type="spellStart"/>
      <w:r w:rsidR="009E2492" w:rsidRPr="00432C15">
        <w:rPr>
          <w:b/>
        </w:rPr>
        <w:t>съфинансиран</w:t>
      </w:r>
      <w:proofErr w:type="spellEnd"/>
      <w:r w:rsidR="009E2492" w:rsidRPr="00432C15">
        <w:rPr>
          <w:b/>
          <w:lang w:val="en-US"/>
        </w:rPr>
        <w:t>a</w:t>
      </w:r>
      <w:r w:rsidR="009E2492" w:rsidRPr="00432C15">
        <w:rPr>
          <w:b/>
        </w:rPr>
        <w:t xml:space="preserve"> от Европейския съюз чрез Европейския фонд за </w:t>
      </w:r>
      <w:r w:rsidR="009E2492" w:rsidRPr="00432C15">
        <w:rPr>
          <w:rFonts w:eastAsia="Calibri"/>
          <w:b/>
          <w:lang w:eastAsia="en-GB"/>
        </w:rPr>
        <w:t>регионално развити</w:t>
      </w:r>
      <w:r w:rsidR="005E10A2" w:rsidRPr="00432C15">
        <w:rPr>
          <w:rFonts w:eastAsia="Calibri"/>
          <w:b/>
          <w:sz w:val="28"/>
          <w:szCs w:val="28"/>
          <w:lang w:val="en-US" w:eastAsia="en-GB"/>
        </w:rPr>
        <w:t>e</w:t>
      </w:r>
      <w:r w:rsidR="00077646" w:rsidRPr="00432C15">
        <w:t xml:space="preserve">, а именно </w:t>
      </w:r>
      <w:r w:rsidR="003C79F7" w:rsidRPr="00432C15">
        <w:t>–</w:t>
      </w:r>
      <w:r w:rsidR="003E4402" w:rsidRPr="00432C15">
        <w:t xml:space="preserve"> </w:t>
      </w:r>
      <w:r w:rsidR="003C79F7" w:rsidRPr="00432C15">
        <w:rPr>
          <w:b/>
        </w:rPr>
        <w:t>2</w:t>
      </w:r>
      <w:r w:rsidR="003C79F7" w:rsidRPr="00432C15">
        <w:rPr>
          <w:b/>
          <w:lang w:val="en-US"/>
        </w:rPr>
        <w:t>8.12.2019</w:t>
      </w:r>
      <w:r w:rsidR="00077646" w:rsidRPr="00432C15">
        <w:rPr>
          <w:b/>
        </w:rPr>
        <w:t xml:space="preserve"> г.</w:t>
      </w:r>
      <w:r w:rsidR="00077646" w:rsidRPr="00432C15">
        <w:t xml:space="preserve"> В случай, че </w:t>
      </w:r>
      <w:r w:rsidR="003E4402" w:rsidRPr="00432C15">
        <w:t xml:space="preserve">бъде удължен срокът за изпълнение на дейностите по проекта, то </w:t>
      </w:r>
      <w:r w:rsidR="003E4402" w:rsidRPr="00432C15">
        <w:lastRenderedPageBreak/>
        <w:t xml:space="preserve">срокът за изпълнение на договора по настоящата обществена поръчка ще се счита за автоматично удължен със срока, с който е удължен срокът за изпълнение на ДБФП </w:t>
      </w:r>
      <w:r w:rsidR="00C1077B" w:rsidRPr="00432C15">
        <w:t>№ BG16RFOP001-5.001-0046</w:t>
      </w:r>
      <w:r w:rsidR="00C1077B" w:rsidRPr="00432C15">
        <w:rPr>
          <w:lang w:val="en-US"/>
        </w:rPr>
        <w:t>- C01.</w:t>
      </w:r>
    </w:p>
    <w:p w:rsidR="00174401" w:rsidRPr="00432C15" w:rsidRDefault="00174401" w:rsidP="00895ACB">
      <w:pPr>
        <w:pStyle w:val="afe"/>
        <w:numPr>
          <w:ilvl w:val="0"/>
          <w:numId w:val="14"/>
        </w:numPr>
        <w:tabs>
          <w:tab w:val="left" w:pos="-600"/>
        </w:tabs>
        <w:spacing w:before="240" w:afterLines="40" w:after="96" w:line="276" w:lineRule="auto"/>
        <w:ind w:hanging="153"/>
        <w:contextualSpacing/>
        <w:jc w:val="both"/>
        <w:rPr>
          <w:lang w:eastAsia="en-US"/>
        </w:rPr>
      </w:pPr>
      <w:r w:rsidRPr="00432C15">
        <w:rPr>
          <w:lang w:eastAsia="bg-BG"/>
        </w:rPr>
        <w:t>Общият</w:t>
      </w:r>
      <w:r w:rsidRPr="00432C15">
        <w:rPr>
          <w:b/>
          <w:lang w:eastAsia="bg-BG"/>
        </w:rPr>
        <w:t xml:space="preserve"> </w:t>
      </w:r>
      <w:r w:rsidRPr="00432C15">
        <w:t>срок за изпълнение на поръчката започва да тече от датата на получаване на писмено уведомление от страна на Възложителя за стартиране на изпълнението на договора за общес</w:t>
      </w:r>
      <w:r w:rsidR="003E4402" w:rsidRPr="00432C15">
        <w:t>твената поръчка и е до приключване на всички дейности по проекта;</w:t>
      </w:r>
    </w:p>
    <w:p w:rsidR="00B2365E" w:rsidRPr="00432C15" w:rsidRDefault="00B2365E" w:rsidP="00895ACB">
      <w:pPr>
        <w:suppressAutoHyphens w:val="0"/>
        <w:autoSpaceDE w:val="0"/>
        <w:autoSpaceDN w:val="0"/>
        <w:adjustRightInd w:val="0"/>
        <w:spacing w:afterLines="40" w:after="96" w:line="240" w:lineRule="auto"/>
        <w:jc w:val="both"/>
        <w:rPr>
          <w:rFonts w:eastAsia="Calibri"/>
          <w:b/>
          <w:i/>
          <w:lang w:val="en-US" w:eastAsia="bg-BG"/>
        </w:rPr>
      </w:pPr>
    </w:p>
    <w:p w:rsidR="00F2012C" w:rsidRPr="00432C15" w:rsidRDefault="00F2012C" w:rsidP="00895ACB">
      <w:pPr>
        <w:suppressAutoHyphens w:val="0"/>
        <w:autoSpaceDE w:val="0"/>
        <w:autoSpaceDN w:val="0"/>
        <w:adjustRightInd w:val="0"/>
        <w:spacing w:afterLines="40" w:after="96" w:line="240" w:lineRule="auto"/>
        <w:jc w:val="both"/>
        <w:rPr>
          <w:rFonts w:eastAsia="Calibri"/>
          <w:b/>
          <w:i/>
          <w:lang w:val="en-US" w:eastAsia="bg-BG"/>
        </w:rPr>
      </w:pPr>
    </w:p>
    <w:p w:rsidR="00CE3ECE" w:rsidRPr="00432C15" w:rsidRDefault="00D67B04" w:rsidP="009B2EC0">
      <w:pPr>
        <w:pStyle w:val="afe"/>
        <w:numPr>
          <w:ilvl w:val="1"/>
          <w:numId w:val="37"/>
        </w:numPr>
        <w:suppressAutoHyphens w:val="0"/>
        <w:autoSpaceDE w:val="0"/>
        <w:autoSpaceDN w:val="0"/>
        <w:adjustRightInd w:val="0"/>
        <w:spacing w:line="240" w:lineRule="auto"/>
        <w:contextualSpacing/>
        <w:jc w:val="both"/>
        <w:rPr>
          <w:rFonts w:eastAsia="Calibri"/>
          <w:b/>
          <w:i/>
          <w:lang w:eastAsia="bg-BG"/>
        </w:rPr>
      </w:pPr>
      <w:r w:rsidRPr="00432C15">
        <w:rPr>
          <w:rFonts w:eastAsia="Calibri"/>
          <w:b/>
          <w:lang w:eastAsia="bg-BG"/>
        </w:rPr>
        <w:t>Място на изпълнение на поръчката</w:t>
      </w:r>
      <w:r w:rsidRPr="00432C15">
        <w:rPr>
          <w:rFonts w:eastAsia="Calibri"/>
          <w:lang w:eastAsia="bg-BG"/>
        </w:rPr>
        <w:t>:</w:t>
      </w:r>
      <w:r w:rsidR="009B2EC0" w:rsidRPr="00432C15">
        <w:rPr>
          <w:rFonts w:eastAsia="Calibri"/>
          <w:lang w:eastAsia="bg-BG"/>
        </w:rPr>
        <w:t xml:space="preserve"> гр. Перник, пл. „ Св.Иван Рилски“ №1 А</w:t>
      </w:r>
    </w:p>
    <w:p w:rsidR="00CE3ECE" w:rsidRPr="00432C15" w:rsidRDefault="00CE3ECE" w:rsidP="00CE3ECE">
      <w:pPr>
        <w:autoSpaceDE w:val="0"/>
        <w:autoSpaceDN w:val="0"/>
        <w:adjustRightInd w:val="0"/>
        <w:spacing w:line="240" w:lineRule="auto"/>
        <w:jc w:val="both"/>
        <w:rPr>
          <w:rFonts w:eastAsia="Batang"/>
          <w:b/>
          <w:i/>
          <w:lang w:eastAsia="ko-KR"/>
        </w:rPr>
      </w:pPr>
    </w:p>
    <w:p w:rsidR="001711BB" w:rsidRPr="00432C15" w:rsidRDefault="001711BB" w:rsidP="00895ACB">
      <w:pPr>
        <w:suppressAutoHyphens w:val="0"/>
        <w:autoSpaceDE w:val="0"/>
        <w:autoSpaceDN w:val="0"/>
        <w:adjustRightInd w:val="0"/>
        <w:spacing w:afterLines="40" w:after="96" w:line="276" w:lineRule="auto"/>
        <w:jc w:val="both"/>
        <w:rPr>
          <w:rFonts w:eastAsia="Calibri"/>
          <w:b/>
          <w:lang w:eastAsia="bg-BG"/>
        </w:rPr>
      </w:pPr>
    </w:p>
    <w:p w:rsidR="00B55D71" w:rsidRPr="00432C15" w:rsidRDefault="00ED6566" w:rsidP="00895ACB">
      <w:pPr>
        <w:suppressAutoHyphens w:val="0"/>
        <w:autoSpaceDE w:val="0"/>
        <w:autoSpaceDN w:val="0"/>
        <w:adjustRightInd w:val="0"/>
        <w:spacing w:afterLines="40" w:after="96" w:line="276" w:lineRule="auto"/>
        <w:jc w:val="both"/>
        <w:rPr>
          <w:b/>
          <w:lang w:eastAsia="bg-BG"/>
        </w:rPr>
      </w:pPr>
      <w:r w:rsidRPr="00432C15">
        <w:rPr>
          <w:rFonts w:eastAsia="Calibri"/>
          <w:b/>
          <w:lang w:eastAsia="en-GB"/>
        </w:rPr>
        <w:t xml:space="preserve">                </w:t>
      </w:r>
      <w:r w:rsidR="00D67B04" w:rsidRPr="00432C15">
        <w:rPr>
          <w:rFonts w:eastAsia="Calibri"/>
          <w:b/>
          <w:lang w:eastAsia="en-GB"/>
        </w:rPr>
        <w:t>5</w:t>
      </w:r>
      <w:r w:rsidR="00576A5A" w:rsidRPr="00432C15">
        <w:rPr>
          <w:rFonts w:eastAsia="Calibri"/>
          <w:b/>
          <w:lang w:eastAsia="en-GB"/>
        </w:rPr>
        <w:t xml:space="preserve">. </w:t>
      </w:r>
      <w:r w:rsidRPr="00432C15">
        <w:rPr>
          <w:rFonts w:eastAsia="Calibri"/>
          <w:b/>
          <w:lang w:eastAsia="en-GB"/>
        </w:rPr>
        <w:t>ПРОГНОЗНА СТОЙНОСТ</w:t>
      </w:r>
      <w:r w:rsidR="00D67B04" w:rsidRPr="00432C15">
        <w:rPr>
          <w:rFonts w:eastAsia="Calibri"/>
          <w:b/>
          <w:lang w:eastAsia="en-GB"/>
        </w:rPr>
        <w:t>:</w:t>
      </w:r>
      <w:r w:rsidR="00D67B04" w:rsidRPr="00432C15">
        <w:rPr>
          <w:b/>
          <w:lang w:eastAsia="bg-BG"/>
        </w:rPr>
        <w:t xml:space="preserve"> </w:t>
      </w:r>
    </w:p>
    <w:p w:rsidR="00FE320B" w:rsidRPr="00432C15" w:rsidRDefault="00FE320B" w:rsidP="00895ACB">
      <w:pPr>
        <w:suppressAutoHyphens w:val="0"/>
        <w:autoSpaceDE w:val="0"/>
        <w:autoSpaceDN w:val="0"/>
        <w:adjustRightInd w:val="0"/>
        <w:spacing w:afterLines="40" w:after="96" w:line="276" w:lineRule="auto"/>
        <w:jc w:val="both"/>
        <w:rPr>
          <w:rFonts w:eastAsia="Calibri"/>
          <w:lang w:eastAsia="en-GB"/>
        </w:rPr>
      </w:pPr>
    </w:p>
    <w:p w:rsidR="00B55D71" w:rsidRPr="00432C15" w:rsidRDefault="00D67B04" w:rsidP="00895ACB">
      <w:pPr>
        <w:tabs>
          <w:tab w:val="left" w:pos="-600"/>
        </w:tabs>
        <w:spacing w:afterLines="40" w:after="96" w:line="276" w:lineRule="auto"/>
        <w:contextualSpacing/>
        <w:jc w:val="both"/>
        <w:rPr>
          <w:rFonts w:eastAsia="Batang"/>
        </w:rPr>
      </w:pPr>
      <w:r w:rsidRPr="00432C15">
        <w:rPr>
          <w:rFonts w:eastAsia="Calibri"/>
          <w:b/>
          <w:lang w:eastAsia="en-GB"/>
        </w:rPr>
        <w:tab/>
      </w:r>
      <w:r w:rsidR="00EF58D9" w:rsidRPr="00432C15">
        <w:rPr>
          <w:rFonts w:eastAsia="Calibri"/>
          <w:lang w:eastAsia="en-GB"/>
        </w:rPr>
        <w:t>Прогнозната</w:t>
      </w:r>
      <w:r w:rsidR="00EF58D9" w:rsidRPr="00432C15">
        <w:rPr>
          <w:rFonts w:eastAsia="Batang"/>
        </w:rPr>
        <w:t xml:space="preserve"> </w:t>
      </w:r>
      <w:r w:rsidR="00DC2E48" w:rsidRPr="00432C15">
        <w:rPr>
          <w:rFonts w:eastAsia="Batang"/>
        </w:rPr>
        <w:t xml:space="preserve">обща </w:t>
      </w:r>
      <w:r w:rsidR="00EF58D9" w:rsidRPr="00432C15">
        <w:rPr>
          <w:rFonts w:eastAsia="Batang"/>
        </w:rPr>
        <w:t>с</w:t>
      </w:r>
      <w:r w:rsidR="001B1BCF" w:rsidRPr="00432C15">
        <w:rPr>
          <w:rFonts w:eastAsia="Batang"/>
        </w:rPr>
        <w:t>тойност на поръчката се определя в български лева, без ДДС</w:t>
      </w:r>
      <w:r w:rsidR="00EF58D9" w:rsidRPr="00432C15">
        <w:rPr>
          <w:rFonts w:eastAsia="Batang"/>
        </w:rPr>
        <w:t xml:space="preserve"> и</w:t>
      </w:r>
      <w:r w:rsidR="007D16FE" w:rsidRPr="00432C15">
        <w:rPr>
          <w:rFonts w:eastAsia="Batang"/>
        </w:rPr>
        <w:t xml:space="preserve"> е максимална.</w:t>
      </w:r>
    </w:p>
    <w:p w:rsidR="0021780D" w:rsidRPr="00432C15" w:rsidRDefault="00241BB7" w:rsidP="00895ACB">
      <w:pPr>
        <w:pStyle w:val="a6"/>
        <w:tabs>
          <w:tab w:val="left" w:pos="-600"/>
        </w:tabs>
        <w:spacing w:afterLines="40" w:after="96" w:line="276" w:lineRule="auto"/>
        <w:jc w:val="both"/>
        <w:outlineLvl w:val="0"/>
        <w:rPr>
          <w:rFonts w:eastAsia="Batang"/>
          <w:b w:val="0"/>
          <w:sz w:val="24"/>
          <w:szCs w:val="24"/>
        </w:rPr>
      </w:pPr>
      <w:r w:rsidRPr="00432C15">
        <w:rPr>
          <w:rFonts w:eastAsia="Calibri"/>
          <w:sz w:val="24"/>
          <w:szCs w:val="24"/>
          <w:lang w:eastAsia="en-GB"/>
        </w:rPr>
        <w:tab/>
      </w:r>
      <w:r w:rsidR="00A34A21" w:rsidRPr="00432C15">
        <w:rPr>
          <w:rFonts w:eastAsia="Calibri"/>
          <w:b w:val="0"/>
          <w:sz w:val="24"/>
          <w:szCs w:val="24"/>
          <w:lang w:eastAsia="en-GB"/>
        </w:rPr>
        <w:t>Прогнозната</w:t>
      </w:r>
      <w:r w:rsidR="0021780D" w:rsidRPr="00432C15">
        <w:rPr>
          <w:rFonts w:eastAsia="Calibri"/>
          <w:b w:val="0"/>
          <w:sz w:val="24"/>
          <w:szCs w:val="24"/>
          <w:lang w:eastAsia="en-GB"/>
        </w:rPr>
        <w:t xml:space="preserve"> </w:t>
      </w:r>
      <w:r w:rsidR="0021780D" w:rsidRPr="00432C15">
        <w:rPr>
          <w:rFonts w:eastAsia="Batang"/>
          <w:b w:val="0"/>
          <w:sz w:val="24"/>
          <w:szCs w:val="24"/>
        </w:rPr>
        <w:t xml:space="preserve">/максимална/ </w:t>
      </w:r>
      <w:r w:rsidR="00DC2E48" w:rsidRPr="00432C15">
        <w:rPr>
          <w:rFonts w:eastAsia="Batang"/>
          <w:b w:val="0"/>
          <w:sz w:val="24"/>
          <w:szCs w:val="24"/>
        </w:rPr>
        <w:t xml:space="preserve">обща </w:t>
      </w:r>
      <w:r w:rsidR="00A34A21" w:rsidRPr="00432C15">
        <w:rPr>
          <w:rFonts w:eastAsia="Batang"/>
          <w:b w:val="0"/>
          <w:sz w:val="24"/>
          <w:szCs w:val="24"/>
        </w:rPr>
        <w:t>с</w:t>
      </w:r>
      <w:r w:rsidR="001B1BCF" w:rsidRPr="00432C15">
        <w:rPr>
          <w:rFonts w:eastAsia="Batang"/>
          <w:b w:val="0"/>
          <w:sz w:val="24"/>
          <w:szCs w:val="24"/>
        </w:rPr>
        <w:t xml:space="preserve">тойност на настоящата обществена поръчка е </w:t>
      </w:r>
      <w:r w:rsidR="00C80047" w:rsidRPr="00432C15">
        <w:rPr>
          <w:b w:val="0"/>
          <w:sz w:val="24"/>
          <w:szCs w:val="24"/>
          <w:lang w:eastAsia="bg-BG"/>
        </w:rPr>
        <w:t xml:space="preserve"> </w:t>
      </w:r>
      <w:r w:rsidR="00A700AA" w:rsidRPr="00432C15">
        <w:rPr>
          <w:sz w:val="24"/>
          <w:szCs w:val="24"/>
          <w:lang w:val="en-US" w:eastAsia="bg-BG"/>
        </w:rPr>
        <w:t xml:space="preserve">1 620.00 </w:t>
      </w:r>
      <w:r w:rsidR="000B4163" w:rsidRPr="00432C15">
        <w:rPr>
          <w:sz w:val="24"/>
          <w:szCs w:val="24"/>
        </w:rPr>
        <w:t>лв. (</w:t>
      </w:r>
      <w:r w:rsidR="00A700AA" w:rsidRPr="00432C15">
        <w:rPr>
          <w:sz w:val="24"/>
          <w:szCs w:val="24"/>
        </w:rPr>
        <w:t xml:space="preserve">хиляда </w:t>
      </w:r>
      <w:proofErr w:type="spellStart"/>
      <w:r w:rsidR="00A700AA" w:rsidRPr="00432C15">
        <w:rPr>
          <w:sz w:val="24"/>
          <w:szCs w:val="24"/>
        </w:rPr>
        <w:t>шестстоин</w:t>
      </w:r>
      <w:proofErr w:type="spellEnd"/>
      <w:r w:rsidR="00A700AA" w:rsidRPr="00432C15">
        <w:rPr>
          <w:sz w:val="24"/>
          <w:szCs w:val="24"/>
        </w:rPr>
        <w:t xml:space="preserve"> и двадесет лева </w:t>
      </w:r>
      <w:r w:rsidR="000B4163" w:rsidRPr="00432C15">
        <w:rPr>
          <w:sz w:val="24"/>
          <w:szCs w:val="24"/>
        </w:rPr>
        <w:t>)</w:t>
      </w:r>
      <w:r w:rsidR="001B1BCF" w:rsidRPr="00432C15">
        <w:rPr>
          <w:rFonts w:eastAsia="Batang"/>
          <w:sz w:val="24"/>
          <w:szCs w:val="24"/>
        </w:rPr>
        <w:t xml:space="preserve"> без Д</w:t>
      </w:r>
      <w:r w:rsidR="00FE320B" w:rsidRPr="00432C15">
        <w:rPr>
          <w:rFonts w:eastAsia="Batang"/>
          <w:sz w:val="24"/>
          <w:szCs w:val="24"/>
        </w:rPr>
        <w:t>ДС</w:t>
      </w:r>
      <w:r w:rsidR="00DC2E48" w:rsidRPr="00432C15">
        <w:rPr>
          <w:rFonts w:eastAsia="Batang"/>
          <w:b w:val="0"/>
          <w:sz w:val="24"/>
          <w:szCs w:val="24"/>
        </w:rPr>
        <w:t>, разпределени както следва</w:t>
      </w:r>
      <w:r w:rsidR="0021780D" w:rsidRPr="00432C15">
        <w:rPr>
          <w:rFonts w:eastAsia="Batang"/>
          <w:b w:val="0"/>
          <w:sz w:val="24"/>
          <w:szCs w:val="24"/>
        </w:rPr>
        <w:t xml:space="preserve">: </w:t>
      </w:r>
    </w:p>
    <w:p w:rsidR="00B55D71" w:rsidRPr="00432C15" w:rsidRDefault="0021780D" w:rsidP="00895ACB">
      <w:pPr>
        <w:pStyle w:val="a6"/>
        <w:numPr>
          <w:ilvl w:val="0"/>
          <w:numId w:val="18"/>
        </w:numPr>
        <w:tabs>
          <w:tab w:val="left" w:pos="-600"/>
        </w:tabs>
        <w:spacing w:afterLines="40" w:after="96" w:line="276" w:lineRule="auto"/>
        <w:jc w:val="both"/>
        <w:outlineLvl w:val="0"/>
        <w:rPr>
          <w:rFonts w:eastAsia="Batang"/>
          <w:b w:val="0"/>
          <w:sz w:val="24"/>
          <w:szCs w:val="24"/>
        </w:rPr>
      </w:pPr>
      <w:r w:rsidRPr="00432C15">
        <w:rPr>
          <w:rFonts w:eastAsia="Batang"/>
          <w:b w:val="0"/>
          <w:sz w:val="24"/>
          <w:szCs w:val="24"/>
        </w:rPr>
        <w:t xml:space="preserve">Прогнозната /максимална/ стойност за </w:t>
      </w:r>
      <w:r w:rsidRPr="00432C15">
        <w:rPr>
          <w:rFonts w:eastAsia="Batang"/>
          <w:i/>
          <w:sz w:val="24"/>
          <w:szCs w:val="24"/>
        </w:rPr>
        <w:t>Обособена позиция 1</w:t>
      </w:r>
      <w:r w:rsidRPr="00432C15">
        <w:rPr>
          <w:rFonts w:eastAsia="Batang"/>
          <w:b w:val="0"/>
          <w:sz w:val="24"/>
          <w:szCs w:val="24"/>
        </w:rPr>
        <w:t xml:space="preserve"> е </w:t>
      </w:r>
      <w:r w:rsidR="0014416E" w:rsidRPr="00432C15">
        <w:rPr>
          <w:rFonts w:eastAsia="Batang"/>
          <w:sz w:val="24"/>
          <w:szCs w:val="24"/>
        </w:rPr>
        <w:t>1320 /хиляда триста и двадесет лева</w:t>
      </w:r>
      <w:r w:rsidR="00E0693E" w:rsidRPr="00432C15">
        <w:rPr>
          <w:rFonts w:eastAsia="Batang"/>
          <w:sz w:val="24"/>
          <w:szCs w:val="24"/>
        </w:rPr>
        <w:t xml:space="preserve">/ </w:t>
      </w:r>
      <w:r w:rsidRPr="00432C15">
        <w:rPr>
          <w:rFonts w:eastAsia="Batang"/>
          <w:sz w:val="24"/>
          <w:szCs w:val="24"/>
        </w:rPr>
        <w:t>без ДДС</w:t>
      </w:r>
      <w:r w:rsidRPr="00432C15">
        <w:rPr>
          <w:rFonts w:eastAsia="Batang"/>
          <w:b w:val="0"/>
          <w:sz w:val="24"/>
          <w:szCs w:val="24"/>
        </w:rPr>
        <w:t>;</w:t>
      </w:r>
    </w:p>
    <w:p w:rsidR="0021780D" w:rsidRPr="00432C15" w:rsidRDefault="0021780D" w:rsidP="00895ACB">
      <w:pPr>
        <w:pStyle w:val="a6"/>
        <w:numPr>
          <w:ilvl w:val="0"/>
          <w:numId w:val="18"/>
        </w:numPr>
        <w:tabs>
          <w:tab w:val="left" w:pos="-600"/>
        </w:tabs>
        <w:spacing w:afterLines="40" w:after="96" w:line="276" w:lineRule="auto"/>
        <w:jc w:val="both"/>
        <w:outlineLvl w:val="0"/>
        <w:rPr>
          <w:rFonts w:eastAsia="Batang"/>
          <w:b w:val="0"/>
          <w:sz w:val="24"/>
          <w:szCs w:val="24"/>
        </w:rPr>
      </w:pPr>
      <w:r w:rsidRPr="00432C15">
        <w:rPr>
          <w:rFonts w:eastAsia="Batang"/>
          <w:b w:val="0"/>
          <w:sz w:val="24"/>
          <w:szCs w:val="24"/>
        </w:rPr>
        <w:t xml:space="preserve">Прогнозната /максимална/ стойност за </w:t>
      </w:r>
      <w:r w:rsidRPr="00432C15">
        <w:rPr>
          <w:rFonts w:eastAsia="Batang"/>
          <w:i/>
          <w:sz w:val="24"/>
          <w:szCs w:val="24"/>
        </w:rPr>
        <w:t>Обособена позиция 2</w:t>
      </w:r>
      <w:r w:rsidR="00B36D6D" w:rsidRPr="00432C15">
        <w:rPr>
          <w:rFonts w:eastAsia="Batang"/>
          <w:b w:val="0"/>
          <w:sz w:val="24"/>
          <w:szCs w:val="24"/>
        </w:rPr>
        <w:t xml:space="preserve"> е </w:t>
      </w:r>
      <w:r w:rsidR="0014416E" w:rsidRPr="00432C15">
        <w:rPr>
          <w:rFonts w:eastAsia="Batang"/>
          <w:sz w:val="24"/>
          <w:szCs w:val="24"/>
        </w:rPr>
        <w:t>300 / триста лева</w:t>
      </w:r>
      <w:r w:rsidR="00AA0F82" w:rsidRPr="00432C15">
        <w:rPr>
          <w:rFonts w:eastAsia="Batang"/>
          <w:sz w:val="24"/>
          <w:szCs w:val="24"/>
        </w:rPr>
        <w:t xml:space="preserve"> </w:t>
      </w:r>
      <w:r w:rsidR="00B37151" w:rsidRPr="00432C15">
        <w:rPr>
          <w:rFonts w:eastAsia="Batang"/>
          <w:sz w:val="24"/>
          <w:szCs w:val="24"/>
        </w:rPr>
        <w:t xml:space="preserve">/ </w:t>
      </w:r>
      <w:r w:rsidRPr="00432C15">
        <w:rPr>
          <w:rFonts w:eastAsia="Batang"/>
          <w:sz w:val="24"/>
          <w:szCs w:val="24"/>
        </w:rPr>
        <w:t xml:space="preserve">без ДДС. </w:t>
      </w:r>
    </w:p>
    <w:p w:rsidR="00241BB7" w:rsidRPr="00432C15" w:rsidRDefault="00384398" w:rsidP="00895ACB">
      <w:pPr>
        <w:suppressAutoHyphens w:val="0"/>
        <w:spacing w:afterLines="40" w:after="96" w:line="240" w:lineRule="auto"/>
        <w:ind w:firstLine="708"/>
        <w:jc w:val="both"/>
        <w:rPr>
          <w:b/>
        </w:rPr>
      </w:pPr>
      <w:r w:rsidRPr="00432C15">
        <w:rPr>
          <w:b/>
        </w:rPr>
        <w:t xml:space="preserve">        В цената са включени всички разходи  по доставката и транспорт.</w:t>
      </w:r>
    </w:p>
    <w:p w:rsidR="00486BCE" w:rsidRPr="00432C15" w:rsidRDefault="00486BCE" w:rsidP="00895ACB">
      <w:pPr>
        <w:suppressAutoHyphens w:val="0"/>
        <w:spacing w:afterLines="40" w:after="96" w:line="240" w:lineRule="auto"/>
        <w:ind w:firstLine="708"/>
        <w:jc w:val="both"/>
        <w:rPr>
          <w:b/>
          <w:i/>
          <w:lang w:eastAsia="fr-FR"/>
        </w:rPr>
      </w:pPr>
    </w:p>
    <w:p w:rsidR="00B55D71" w:rsidRPr="00432C15" w:rsidRDefault="000E405B" w:rsidP="00895ACB">
      <w:pPr>
        <w:suppressAutoHyphens w:val="0"/>
        <w:spacing w:afterLines="40" w:after="96" w:line="240" w:lineRule="auto"/>
        <w:ind w:firstLine="708"/>
        <w:jc w:val="both"/>
        <w:rPr>
          <w:b/>
          <w:i/>
          <w:lang w:eastAsia="fr-FR"/>
        </w:rPr>
      </w:pPr>
      <w:r w:rsidRPr="00432C15">
        <w:rPr>
          <w:b/>
          <w:i/>
          <w:lang w:eastAsia="fr-FR"/>
        </w:rPr>
        <w:t>ВАЖНО!</w:t>
      </w:r>
    </w:p>
    <w:p w:rsidR="00B55D71" w:rsidRPr="00432C15" w:rsidRDefault="000E405B" w:rsidP="00895ACB">
      <w:pPr>
        <w:suppressAutoHyphens w:val="0"/>
        <w:spacing w:afterLines="40" w:after="96" w:line="240" w:lineRule="auto"/>
        <w:ind w:firstLine="708"/>
        <w:jc w:val="both"/>
        <w:rPr>
          <w:lang w:eastAsia="fr-FR"/>
        </w:rPr>
      </w:pPr>
      <w:r w:rsidRPr="00432C15">
        <w:rPr>
          <w:lang w:eastAsia="fr-FR"/>
        </w:rPr>
        <w:t xml:space="preserve">Участниците задължително изработват предложенията си при съобразяване с максималната стойност на </w:t>
      </w:r>
      <w:r w:rsidR="00472153" w:rsidRPr="00432C15">
        <w:rPr>
          <w:lang w:eastAsia="fr-FR"/>
        </w:rPr>
        <w:t xml:space="preserve">определения </w:t>
      </w:r>
      <w:r w:rsidR="000B4163" w:rsidRPr="00432C15">
        <w:rPr>
          <w:lang w:eastAsia="fr-FR"/>
        </w:rPr>
        <w:t xml:space="preserve">от възложителя бюджет </w:t>
      </w:r>
      <w:r w:rsidRPr="00432C15">
        <w:rPr>
          <w:lang w:eastAsia="fr-FR"/>
        </w:rPr>
        <w:t xml:space="preserve">като цяло. </w:t>
      </w:r>
    </w:p>
    <w:p w:rsidR="00B55D71" w:rsidRPr="00432C15" w:rsidRDefault="000E405B" w:rsidP="00895ACB">
      <w:pPr>
        <w:suppressAutoHyphens w:val="0"/>
        <w:spacing w:afterLines="40" w:after="96" w:line="240" w:lineRule="auto"/>
        <w:ind w:firstLine="708"/>
        <w:jc w:val="both"/>
        <w:rPr>
          <w:bCs/>
          <w:lang w:eastAsia="en-US"/>
        </w:rPr>
      </w:pPr>
      <w:r w:rsidRPr="00432C15">
        <w:rPr>
          <w:lang w:eastAsia="fr-FR"/>
        </w:rPr>
        <w:t>Ценовото предложение задължително включва пълния обем дейности по техническата спецификация</w:t>
      </w:r>
      <w:r w:rsidR="00151295" w:rsidRPr="00432C15">
        <w:rPr>
          <w:lang w:eastAsia="fr-FR"/>
        </w:rPr>
        <w:t>.</w:t>
      </w:r>
      <w:r w:rsidRPr="00432C15">
        <w:rPr>
          <w:lang w:eastAsia="fr-FR"/>
        </w:rPr>
        <w:t xml:space="preserve"> </w:t>
      </w:r>
      <w:r w:rsidR="00151295" w:rsidRPr="00432C15">
        <w:rPr>
          <w:lang w:eastAsia="fr-FR"/>
        </w:rPr>
        <w:t>П</w:t>
      </w:r>
      <w:r w:rsidR="00BC4A64" w:rsidRPr="00432C15">
        <w:rPr>
          <w:lang w:eastAsia="fr-FR"/>
        </w:rPr>
        <w:t>ри установяване на оферта</w:t>
      </w:r>
      <w:r w:rsidR="000B4163" w:rsidRPr="00432C15">
        <w:rPr>
          <w:lang w:eastAsia="fr-FR"/>
        </w:rPr>
        <w:t>,</w:t>
      </w:r>
      <w:r w:rsidRPr="00432C15">
        <w:rPr>
          <w:lang w:eastAsia="fr-FR"/>
        </w:rPr>
        <w:t xml:space="preserve"> надхвърляща </w:t>
      </w:r>
      <w:r w:rsidR="00487772" w:rsidRPr="00432C15">
        <w:rPr>
          <w:lang w:eastAsia="fr-FR"/>
        </w:rPr>
        <w:t>обявената прогнозна обща стойност</w:t>
      </w:r>
      <w:r w:rsidRPr="00432C15">
        <w:rPr>
          <w:lang w:eastAsia="fr-FR"/>
        </w:rPr>
        <w:t>, офертата на участника ще бъде отстранена от участие в процедурата.</w:t>
      </w:r>
    </w:p>
    <w:p w:rsidR="00B55D71" w:rsidRPr="00432C15" w:rsidRDefault="00B55D71" w:rsidP="00895ACB">
      <w:pPr>
        <w:suppressAutoHyphens w:val="0"/>
        <w:spacing w:afterLines="40" w:after="96" w:line="240" w:lineRule="auto"/>
        <w:jc w:val="both"/>
        <w:rPr>
          <w:rFonts w:eastAsia="Calibri"/>
          <w:b/>
          <w:lang w:val="en-US" w:eastAsia="en-US"/>
        </w:rPr>
      </w:pPr>
    </w:p>
    <w:p w:rsidR="00B55D71" w:rsidRPr="00432C15" w:rsidRDefault="00430055" w:rsidP="00895ACB">
      <w:pPr>
        <w:suppressAutoHyphens w:val="0"/>
        <w:spacing w:afterLines="40" w:after="96" w:line="240" w:lineRule="auto"/>
        <w:ind w:firstLine="708"/>
        <w:jc w:val="both"/>
        <w:rPr>
          <w:rFonts w:eastAsia="Calibri"/>
          <w:b/>
          <w:lang w:eastAsia="en-US"/>
        </w:rPr>
      </w:pPr>
      <w:r w:rsidRPr="00432C15">
        <w:rPr>
          <w:rFonts w:eastAsia="Calibri"/>
          <w:b/>
          <w:lang w:eastAsia="en-US"/>
        </w:rPr>
        <w:t xml:space="preserve">6. </w:t>
      </w:r>
      <w:r w:rsidR="00ED6566" w:rsidRPr="00432C15">
        <w:rPr>
          <w:rFonts w:eastAsia="Calibri"/>
          <w:b/>
          <w:lang w:eastAsia="en-US"/>
        </w:rPr>
        <w:t>ФИНАНСИРАНЕ:</w:t>
      </w:r>
    </w:p>
    <w:p w:rsidR="00E25410" w:rsidRPr="00432C15" w:rsidRDefault="00430055" w:rsidP="00895ACB">
      <w:pPr>
        <w:suppressAutoHyphens w:val="0"/>
        <w:spacing w:afterLines="40" w:after="96" w:line="276" w:lineRule="auto"/>
        <w:jc w:val="both"/>
        <w:rPr>
          <w:rFonts w:eastAsia="Calibri"/>
          <w:b/>
          <w:lang w:eastAsia="bg-BG"/>
        </w:rPr>
      </w:pPr>
      <w:r w:rsidRPr="00432C15">
        <w:t xml:space="preserve">Финансирането на обекта на обществената поръчка ще се осигури въз основа на </w:t>
      </w:r>
      <w:r w:rsidR="009E7264" w:rsidRPr="00432C15">
        <w:rPr>
          <w:rFonts w:eastAsiaTheme="minorHAnsi"/>
          <w:bCs/>
          <w:color w:val="000000"/>
          <w:lang w:eastAsia="en-US"/>
        </w:rPr>
        <w:t>Дого</w:t>
      </w:r>
      <w:r w:rsidR="004D5146" w:rsidRPr="00432C15">
        <w:rPr>
          <w:rFonts w:eastAsiaTheme="minorHAnsi"/>
          <w:bCs/>
          <w:color w:val="000000"/>
          <w:lang w:eastAsia="en-US"/>
        </w:rPr>
        <w:t xml:space="preserve">вор № </w:t>
      </w:r>
      <w:r w:rsidR="004D5146" w:rsidRPr="00432C15">
        <w:t>BG16RFOP001-5.001-0046</w:t>
      </w:r>
      <w:r w:rsidR="004D5146" w:rsidRPr="00432C15">
        <w:rPr>
          <w:lang w:val="en-US"/>
        </w:rPr>
        <w:t>-C01</w:t>
      </w:r>
      <w:r w:rsidR="009E7264" w:rsidRPr="00432C15">
        <w:rPr>
          <w:rFonts w:eastAsiaTheme="minorHAnsi"/>
          <w:bCs/>
          <w:color w:val="000000"/>
          <w:lang w:eastAsia="en-US"/>
        </w:rPr>
        <w:t xml:space="preserve"> с Управляващия орган на Оперативна програма „Региони в растеж“ </w:t>
      </w:r>
      <w:r w:rsidR="009E7264" w:rsidRPr="00432C15">
        <w:rPr>
          <w:rFonts w:eastAsiaTheme="minorHAnsi"/>
          <w:bCs/>
          <w:color w:val="000000"/>
          <w:lang w:eastAsia="en-US"/>
        </w:rPr>
        <w:lastRenderedPageBreak/>
        <w:t xml:space="preserve">2014-2020 за предоставяне на безвъзмездна финансова помощ по процедура </w:t>
      </w:r>
      <w:r w:rsidR="009E7264" w:rsidRPr="00432C15">
        <w:rPr>
          <w:lang w:eastAsia="bg-BG"/>
        </w:rPr>
        <w:t>на дире</w:t>
      </w:r>
      <w:r w:rsidR="003432DB" w:rsidRPr="00432C15">
        <w:rPr>
          <w:lang w:eastAsia="bg-BG"/>
        </w:rPr>
        <w:t xml:space="preserve">ктно предоставяне </w:t>
      </w:r>
      <w:r w:rsidR="00B129D6" w:rsidRPr="00432C15">
        <w:t>BG16RFOP001-5.001-0046</w:t>
      </w:r>
      <w:r w:rsidR="00B129D6" w:rsidRPr="00432C15">
        <w:rPr>
          <w:b/>
          <w:color w:val="000000" w:themeColor="text1"/>
        </w:rPr>
        <w:t xml:space="preserve"> </w:t>
      </w:r>
      <w:r w:rsidR="003A63DE" w:rsidRPr="00432C15">
        <w:rPr>
          <w:b/>
          <w:color w:val="000000" w:themeColor="text1"/>
        </w:rPr>
        <w:t xml:space="preserve">„Подобряване на социалната инфраструктура в подкрепа на </w:t>
      </w:r>
      <w:proofErr w:type="spellStart"/>
      <w:r w:rsidR="003A63DE" w:rsidRPr="00432C15">
        <w:rPr>
          <w:b/>
          <w:color w:val="000000" w:themeColor="text1"/>
        </w:rPr>
        <w:t>деинституциализацията</w:t>
      </w:r>
      <w:proofErr w:type="spellEnd"/>
      <w:r w:rsidR="003A63DE" w:rsidRPr="00432C15">
        <w:rPr>
          <w:b/>
          <w:color w:val="000000" w:themeColor="text1"/>
        </w:rPr>
        <w:t xml:space="preserve"> на грижите за деца в община Перник</w:t>
      </w:r>
      <w:r w:rsidR="0097415E" w:rsidRPr="00432C15">
        <w:rPr>
          <w:b/>
          <w:color w:val="000000" w:themeColor="text1"/>
        </w:rPr>
        <w:t>“</w:t>
      </w:r>
      <w:r w:rsidR="009E7264" w:rsidRPr="00432C15">
        <w:rPr>
          <w:lang w:eastAsia="bg-BG"/>
        </w:rPr>
        <w:t>.</w:t>
      </w:r>
      <w:r w:rsidR="00B75119" w:rsidRPr="00432C15">
        <w:rPr>
          <w:lang w:eastAsia="bg-BG"/>
        </w:rPr>
        <w:t xml:space="preserve"> Проектът </w:t>
      </w:r>
      <w:r w:rsidR="00320D99" w:rsidRPr="00432C15">
        <w:rPr>
          <w:lang w:eastAsia="bg-BG"/>
        </w:rPr>
        <w:t xml:space="preserve">се осъществява с финансовата подкрепа на Оперативна програма „Региони в растеж” 2014-2020 г., </w:t>
      </w:r>
      <w:proofErr w:type="spellStart"/>
      <w:r w:rsidR="00320D99" w:rsidRPr="00432C15">
        <w:rPr>
          <w:lang w:eastAsia="bg-BG"/>
        </w:rPr>
        <w:t>съфинансирана</w:t>
      </w:r>
      <w:proofErr w:type="spellEnd"/>
      <w:r w:rsidR="00320D99" w:rsidRPr="00432C15">
        <w:rPr>
          <w:lang w:eastAsia="bg-BG"/>
        </w:rPr>
        <w:t xml:space="preserve"> </w:t>
      </w:r>
      <w:r w:rsidR="00E25410" w:rsidRPr="00432C15">
        <w:rPr>
          <w:lang w:eastAsia="bg-BG"/>
        </w:rPr>
        <w:t xml:space="preserve">от </w:t>
      </w:r>
      <w:proofErr w:type="spellStart"/>
      <w:r w:rsidR="00E25410" w:rsidRPr="00432C15">
        <w:t>от</w:t>
      </w:r>
      <w:proofErr w:type="spellEnd"/>
      <w:r w:rsidR="00E25410" w:rsidRPr="00432C15">
        <w:t xml:space="preserve"> Европейския съюз чрез Европейския фонд за </w:t>
      </w:r>
      <w:r w:rsidR="00E25410" w:rsidRPr="00432C15">
        <w:rPr>
          <w:rFonts w:eastAsia="Calibri"/>
          <w:lang w:eastAsia="en-GB"/>
        </w:rPr>
        <w:t>регионално развитие.</w:t>
      </w:r>
    </w:p>
    <w:p w:rsidR="00B55D71" w:rsidRPr="00432C15" w:rsidRDefault="00430055" w:rsidP="00895ACB">
      <w:pPr>
        <w:suppressAutoHyphens w:val="0"/>
        <w:spacing w:afterLines="40" w:after="96" w:line="276" w:lineRule="auto"/>
        <w:ind w:firstLine="708"/>
        <w:jc w:val="both"/>
        <w:rPr>
          <w:rFonts w:eastAsia="Calibri"/>
          <w:b/>
          <w:lang w:eastAsia="en-US"/>
        </w:rPr>
      </w:pPr>
      <w:r w:rsidRPr="00432C15">
        <w:rPr>
          <w:lang w:eastAsia="bg-BG"/>
        </w:rPr>
        <w:t>Всички плащания по договора за възлагане на обществената поръчка се извършват по банков път в лева.</w:t>
      </w:r>
    </w:p>
    <w:p w:rsidR="00B55D71" w:rsidRPr="00432C15" w:rsidRDefault="005D0EDD" w:rsidP="00895ACB">
      <w:pPr>
        <w:numPr>
          <w:ilvl w:val="1"/>
          <w:numId w:val="0"/>
        </w:numPr>
        <w:tabs>
          <w:tab w:val="num" w:pos="720"/>
        </w:tabs>
        <w:suppressAutoHyphens w:val="0"/>
        <w:spacing w:afterLines="40" w:after="96" w:line="240" w:lineRule="auto"/>
        <w:jc w:val="both"/>
        <w:rPr>
          <w:rFonts w:eastAsia="Calibri"/>
          <w:b/>
          <w:lang w:eastAsia="en-US"/>
        </w:rPr>
      </w:pPr>
      <w:r w:rsidRPr="00432C15">
        <w:rPr>
          <w:rFonts w:eastAsia="Calibri"/>
          <w:b/>
          <w:lang w:eastAsia="en-US"/>
        </w:rPr>
        <w:tab/>
      </w:r>
      <w:r w:rsidR="00E00EA4" w:rsidRPr="00432C15">
        <w:rPr>
          <w:rFonts w:eastAsia="Calibri"/>
          <w:b/>
          <w:lang w:eastAsia="en-US"/>
        </w:rPr>
        <w:t>7. Плащания.</w:t>
      </w:r>
      <w:r w:rsidR="00BF7341" w:rsidRPr="00432C15">
        <w:t xml:space="preserve"> Плащанията за дейностите в обхвата на </w:t>
      </w:r>
      <w:r w:rsidR="00A01BBB" w:rsidRPr="00432C15">
        <w:t>поръчката</w:t>
      </w:r>
      <w:r w:rsidR="00BF7341" w:rsidRPr="00432C15">
        <w:t>, ще се извършват под формата на авансово, междинни и окончателно плащания,</w:t>
      </w:r>
      <w:r w:rsidR="00BF7341" w:rsidRPr="00432C15">
        <w:rPr>
          <w:rFonts w:eastAsia="Calibri"/>
          <w:lang w:eastAsia="en-US"/>
        </w:rPr>
        <w:t xml:space="preserve"> и в съответствие с ценовото предложение на участника, както следва:</w:t>
      </w:r>
    </w:p>
    <w:p w:rsidR="00BF7341" w:rsidRPr="00432C15" w:rsidRDefault="00BF7341" w:rsidP="00DC17DB">
      <w:pPr>
        <w:spacing w:before="60"/>
        <w:ind w:firstLine="708"/>
        <w:jc w:val="both"/>
      </w:pPr>
      <w:r w:rsidRPr="00432C15">
        <w:rPr>
          <w:b/>
        </w:rPr>
        <w:t>7.</w:t>
      </w:r>
      <w:r w:rsidR="00E00EA4" w:rsidRPr="00432C15">
        <w:rPr>
          <w:b/>
        </w:rPr>
        <w:t>1</w:t>
      </w:r>
      <w:r w:rsidRPr="00432C15">
        <w:rPr>
          <w:b/>
        </w:rPr>
        <w:t>.</w:t>
      </w:r>
      <w:r w:rsidRPr="00432C15">
        <w:t xml:space="preserve"> </w:t>
      </w:r>
      <w:r w:rsidR="008D7952" w:rsidRPr="00432C15">
        <w:rPr>
          <w:b/>
        </w:rPr>
        <w:t>Авансово плащане</w:t>
      </w:r>
      <w:r w:rsidR="008D7952" w:rsidRPr="00432C15">
        <w:rPr>
          <w:b/>
          <w:i/>
        </w:rPr>
        <w:t xml:space="preserve"> </w:t>
      </w:r>
      <w:r w:rsidR="008D7952" w:rsidRPr="00432C15">
        <w:t xml:space="preserve">в размер до 20 % (двадесет процента) от общата стойност на договора. Авансово плащане се извършва след писменото уведомление от страна на </w:t>
      </w:r>
      <w:r w:rsidR="008D7952" w:rsidRPr="00432C15">
        <w:rPr>
          <w:b/>
        </w:rPr>
        <w:t>ВЪЗЛОЖИТЕЛЯ</w:t>
      </w:r>
      <w:r w:rsidR="008D7952" w:rsidRPr="00432C15">
        <w:t xml:space="preserve"> за началото на изпълнение на дейностите пре</w:t>
      </w:r>
      <w:r w:rsidR="00B33378" w:rsidRPr="00432C15">
        <w:t xml:space="preserve">дмет на договора и представена </w:t>
      </w:r>
      <w:r w:rsidR="008D7952" w:rsidRPr="00432C15">
        <w:t xml:space="preserve"> фактура. Авансовото плащане се приспада изцяло от дължимите междинни плащания, като изплатеният аванс следва да бъде напълно приспаднат не по-късно от извършването на четвъртото междинно плащане.</w:t>
      </w:r>
    </w:p>
    <w:p w:rsidR="0085784C" w:rsidRPr="00432C15" w:rsidRDefault="0085784C" w:rsidP="0085784C">
      <w:pPr>
        <w:spacing w:before="60"/>
        <w:jc w:val="both"/>
      </w:pPr>
      <w:r w:rsidRPr="00432C15">
        <w:rPr>
          <w:b/>
        </w:rPr>
        <w:t xml:space="preserve">           </w:t>
      </w:r>
      <w:r w:rsidR="00BF7341" w:rsidRPr="00432C15">
        <w:rPr>
          <w:b/>
        </w:rPr>
        <w:t>7.2.</w:t>
      </w:r>
      <w:r w:rsidR="00BF7341" w:rsidRPr="00432C15">
        <w:t xml:space="preserve"> </w:t>
      </w:r>
      <w:r w:rsidRPr="00432C15">
        <w:rPr>
          <w:b/>
        </w:rPr>
        <w:t>Междинни плащания</w:t>
      </w:r>
      <w:r w:rsidRPr="00432C15">
        <w:t xml:space="preserve">: общият размер на авансовото и междинните плащания е до 80 % (осемдесет процента) от общата стойност на договора. Междинни плащания се извършват след </w:t>
      </w:r>
      <w:r w:rsidRPr="00432C15">
        <w:rPr>
          <w:lang w:eastAsia="bg-BG"/>
        </w:rPr>
        <w:t>одобряване на</w:t>
      </w:r>
      <w:r w:rsidR="00B33378" w:rsidRPr="00432C15">
        <w:rPr>
          <w:lang w:eastAsia="bg-BG"/>
        </w:rPr>
        <w:t xml:space="preserve"> отчет за предоставените услуги</w:t>
      </w:r>
      <w:r w:rsidR="00024969" w:rsidRPr="00432C15">
        <w:rPr>
          <w:lang w:eastAsia="bg-BG"/>
        </w:rPr>
        <w:t xml:space="preserve"> и доставените стоки</w:t>
      </w:r>
      <w:r w:rsidR="00B33378" w:rsidRPr="00432C15">
        <w:rPr>
          <w:lang w:eastAsia="bg-BG"/>
        </w:rPr>
        <w:t>,</w:t>
      </w:r>
      <w:r w:rsidRPr="00432C15">
        <w:rPr>
          <w:lang w:eastAsia="bg-BG"/>
        </w:rPr>
        <w:t xml:space="preserve"> междинен доклад, съдържащ актуална и текуща информация за </w:t>
      </w:r>
      <w:r w:rsidR="00AF2AA3" w:rsidRPr="00432C15">
        <w:rPr>
          <w:lang w:eastAsia="bg-BG"/>
        </w:rPr>
        <w:t>изпълнените дейности по поръчката</w:t>
      </w:r>
      <w:r w:rsidRPr="00432C15">
        <w:t>,</w:t>
      </w:r>
      <w:r w:rsidR="00B33378" w:rsidRPr="00432C15">
        <w:t xml:space="preserve"> подписан от </w:t>
      </w:r>
      <w:r w:rsidR="00B33378" w:rsidRPr="00432C15">
        <w:rPr>
          <w:b/>
        </w:rPr>
        <w:t>ВЪЗЛОЖИТЕЛЯ</w:t>
      </w:r>
      <w:r w:rsidR="00B33378" w:rsidRPr="00432C15">
        <w:t xml:space="preserve"> </w:t>
      </w:r>
      <w:proofErr w:type="spellStart"/>
      <w:r w:rsidR="00B33378" w:rsidRPr="00432C15">
        <w:t>приемо-предавателен</w:t>
      </w:r>
      <w:proofErr w:type="spellEnd"/>
      <w:r w:rsidR="00B33378" w:rsidRPr="00432C15">
        <w:t xml:space="preserve"> протокол</w:t>
      </w:r>
      <w:r w:rsidRPr="00432C15">
        <w:t xml:space="preserve"> </w:t>
      </w:r>
      <w:r w:rsidR="00B33378" w:rsidRPr="00432C15">
        <w:t xml:space="preserve">за приемане на </w:t>
      </w:r>
      <w:r w:rsidR="00024969" w:rsidRPr="00432C15">
        <w:t xml:space="preserve">стоките и </w:t>
      </w:r>
      <w:r w:rsidR="00B33378" w:rsidRPr="00432C15">
        <w:t xml:space="preserve">услугите и </w:t>
      </w:r>
      <w:r w:rsidRPr="00432C15">
        <w:t xml:space="preserve">издаден </w:t>
      </w:r>
      <w:proofErr w:type="spellStart"/>
      <w:r w:rsidRPr="00432C15">
        <w:t>разходооправдателен</w:t>
      </w:r>
      <w:proofErr w:type="spellEnd"/>
      <w:r w:rsidRPr="00432C15">
        <w:t xml:space="preserve"> документ</w:t>
      </w:r>
      <w:r w:rsidR="00B33378" w:rsidRPr="00432C15">
        <w:t xml:space="preserve"> (фактура)</w:t>
      </w:r>
      <w:r w:rsidRPr="00432C15">
        <w:t xml:space="preserve">,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w:t>
      </w:r>
      <w:r w:rsidRPr="00432C15">
        <w:rPr>
          <w:lang w:eastAsia="bg-BG"/>
        </w:rPr>
        <w:t>Периодът между два отделни междинни доклада не може да е по-кратък от две календарни седмици.</w:t>
      </w:r>
    </w:p>
    <w:p w:rsidR="0085784C" w:rsidRPr="00432C15" w:rsidRDefault="0085784C" w:rsidP="0085784C">
      <w:pPr>
        <w:jc w:val="both"/>
      </w:pPr>
      <w:r w:rsidRPr="00432C15">
        <w:rPr>
          <w:b/>
        </w:rPr>
        <w:t xml:space="preserve">           7.3. Окончателно плащане </w:t>
      </w:r>
      <w:r w:rsidRPr="00432C15">
        <w:t>е</w:t>
      </w:r>
      <w:r w:rsidRPr="00432C15">
        <w:rPr>
          <w:b/>
        </w:rPr>
        <w:t xml:space="preserve"> </w:t>
      </w:r>
      <w:r w:rsidRPr="00432C15">
        <w:t>в</w:t>
      </w:r>
      <w:r w:rsidRPr="00432C15">
        <w:rPr>
          <w:b/>
        </w:rPr>
        <w:t xml:space="preserve"> </w:t>
      </w:r>
      <w:r w:rsidRPr="00432C15">
        <w:t>размер на разликата получена, като от одобрените и подлежащи на разплащане разходи</w:t>
      </w:r>
      <w:r w:rsidRPr="00432C15">
        <w:rPr>
          <w:b/>
        </w:rPr>
        <w:t xml:space="preserve"> </w:t>
      </w:r>
      <w:r w:rsidRPr="00432C15">
        <w:t>по дейностите на поръчката, съобразно стойността на договора, се приспаднат</w:t>
      </w:r>
      <w:r w:rsidRPr="00432C15">
        <w:rPr>
          <w:b/>
        </w:rPr>
        <w:t xml:space="preserve"> </w:t>
      </w:r>
      <w:r w:rsidRPr="00432C15">
        <w:t xml:space="preserve">извършените авансови и междинни плащания към Изпълнителя. Окончателно плащане се осъществява за реално изпълнени дейности, установени със съответните документи, </w:t>
      </w:r>
      <w:r w:rsidR="00AF2AA3" w:rsidRPr="00432C15">
        <w:t>след приключване на дейностите по проекта</w:t>
      </w:r>
      <w:r w:rsidR="00B33378" w:rsidRPr="00432C15">
        <w:t xml:space="preserve">. Окончателното плащане се извършва след </w:t>
      </w:r>
      <w:r w:rsidR="00B33378" w:rsidRPr="00432C15">
        <w:rPr>
          <w:lang w:eastAsia="bg-BG"/>
        </w:rPr>
        <w:t xml:space="preserve">одобряване на отчет за </w:t>
      </w:r>
      <w:r w:rsidR="00024969" w:rsidRPr="00432C15">
        <w:rPr>
          <w:lang w:eastAsia="bg-BG"/>
        </w:rPr>
        <w:t>предоставените услуги и доставените стоки</w:t>
      </w:r>
      <w:r w:rsidR="00B33378" w:rsidRPr="00432C15">
        <w:rPr>
          <w:lang w:eastAsia="bg-BG"/>
        </w:rPr>
        <w:t xml:space="preserve">, окончателен доклад, съдържащ актуална и текуща информация за </w:t>
      </w:r>
      <w:r w:rsidR="00AF2AA3" w:rsidRPr="00432C15">
        <w:rPr>
          <w:lang w:eastAsia="bg-BG"/>
        </w:rPr>
        <w:t xml:space="preserve">изпълнението на </w:t>
      </w:r>
      <w:r w:rsidR="00024969" w:rsidRPr="00432C15">
        <w:rPr>
          <w:lang w:eastAsia="bg-BG"/>
        </w:rPr>
        <w:t>договора</w:t>
      </w:r>
      <w:r w:rsidR="00B33378" w:rsidRPr="00432C15">
        <w:t xml:space="preserve">, подписан от </w:t>
      </w:r>
      <w:r w:rsidR="00B33378" w:rsidRPr="00432C15">
        <w:rPr>
          <w:b/>
        </w:rPr>
        <w:t>ВЪЗЛОЖИТЕЛЯ</w:t>
      </w:r>
      <w:r w:rsidR="00B33378" w:rsidRPr="00432C15">
        <w:t xml:space="preserve"> </w:t>
      </w:r>
      <w:proofErr w:type="spellStart"/>
      <w:r w:rsidR="00B33378" w:rsidRPr="00432C15">
        <w:t>приемо-предавателен</w:t>
      </w:r>
      <w:proofErr w:type="spellEnd"/>
      <w:r w:rsidR="00B33378" w:rsidRPr="00432C15">
        <w:t xml:space="preserve"> протокол за приемане на </w:t>
      </w:r>
      <w:r w:rsidR="00024969" w:rsidRPr="00432C15">
        <w:t xml:space="preserve">стоките и </w:t>
      </w:r>
      <w:r w:rsidR="00B33378" w:rsidRPr="00432C15">
        <w:t xml:space="preserve">услугите и издаден </w:t>
      </w:r>
      <w:proofErr w:type="spellStart"/>
      <w:r w:rsidR="00B33378" w:rsidRPr="00432C15">
        <w:t>разходооправдателен</w:t>
      </w:r>
      <w:proofErr w:type="spellEnd"/>
      <w:r w:rsidR="00B33378" w:rsidRPr="00432C15">
        <w:t xml:space="preserve"> документ (фактура).   </w:t>
      </w:r>
    </w:p>
    <w:p w:rsidR="00BF7341" w:rsidRPr="00432C15" w:rsidRDefault="00BF7341" w:rsidP="0085784C">
      <w:pPr>
        <w:spacing w:before="60"/>
        <w:ind w:firstLine="708"/>
        <w:jc w:val="both"/>
      </w:pPr>
    </w:p>
    <w:p w:rsidR="00347768" w:rsidRPr="00432C15" w:rsidRDefault="00347768" w:rsidP="00BF7341">
      <w:pPr>
        <w:spacing w:before="60"/>
        <w:jc w:val="both"/>
      </w:pPr>
    </w:p>
    <w:p w:rsidR="007D164F" w:rsidRPr="00432C15" w:rsidRDefault="00EC034A" w:rsidP="00DC17DB">
      <w:pPr>
        <w:spacing w:line="276" w:lineRule="auto"/>
        <w:ind w:firstLine="708"/>
        <w:jc w:val="both"/>
        <w:rPr>
          <w:b/>
          <w:bCs/>
          <w:color w:val="000000"/>
        </w:rPr>
      </w:pPr>
      <w:r w:rsidRPr="00432C15">
        <w:rPr>
          <w:b/>
          <w:bCs/>
          <w:color w:val="000000"/>
        </w:rPr>
        <w:t>8</w:t>
      </w:r>
      <w:r w:rsidR="007D164F" w:rsidRPr="00432C15">
        <w:rPr>
          <w:b/>
          <w:bCs/>
          <w:color w:val="000000"/>
        </w:rPr>
        <w:t xml:space="preserve">. </w:t>
      </w:r>
      <w:r w:rsidR="00ED6566" w:rsidRPr="00432C15">
        <w:rPr>
          <w:b/>
          <w:bCs/>
          <w:color w:val="000000"/>
        </w:rPr>
        <w:t>МЯСТО И СРОК ЗА ПОЛУЧАВАНЕ НА ДОКУМЕНТАЦИЯТА. РАЗЯСНЕНИЯ.</w:t>
      </w:r>
    </w:p>
    <w:p w:rsidR="00FC334D" w:rsidRPr="00432C15" w:rsidRDefault="005D0EDD" w:rsidP="00DC17DB">
      <w:pPr>
        <w:spacing w:line="276" w:lineRule="auto"/>
        <w:jc w:val="both"/>
      </w:pPr>
      <w:r w:rsidRPr="00432C15">
        <w:rPr>
          <w:b/>
          <w:bCs/>
        </w:rPr>
        <w:lastRenderedPageBreak/>
        <w:t xml:space="preserve">           </w:t>
      </w:r>
      <w:r w:rsidR="00EC034A" w:rsidRPr="00432C15">
        <w:rPr>
          <w:b/>
          <w:bCs/>
        </w:rPr>
        <w:t>8</w:t>
      </w:r>
      <w:r w:rsidR="00FC334D" w:rsidRPr="00432C15">
        <w:rPr>
          <w:b/>
          <w:bCs/>
        </w:rPr>
        <w:t>.1.</w:t>
      </w:r>
      <w:r w:rsidR="00FC334D" w:rsidRPr="00432C15">
        <w:t xml:space="preserve"> Възложителят предоставя пълен достъп по електронен път до документацията </w:t>
      </w:r>
      <w:r w:rsidRPr="00432C15">
        <w:t>за обществената поръчка</w:t>
      </w:r>
      <w:r w:rsidR="00FC334D" w:rsidRPr="00432C15">
        <w:t xml:space="preserve"> официалния Интернет адрес на Възложителя в раздел „Профил на купувача“ –</w:t>
      </w:r>
      <w:r w:rsidR="00C3301A" w:rsidRPr="00432C15">
        <w:rPr>
          <w:lang w:val="en-US"/>
        </w:rPr>
        <w:t xml:space="preserve"> </w:t>
      </w:r>
      <w:r w:rsidR="00C3301A" w:rsidRPr="00432C15">
        <w:rPr>
          <w:color w:val="000000"/>
          <w:lang w:val="en-US"/>
        </w:rPr>
        <w:t>http://pernik.</w:t>
      </w:r>
      <w:r w:rsidR="006A21D5" w:rsidRPr="00432C15">
        <w:rPr>
          <w:color w:val="000000"/>
          <w:lang w:val="en-US"/>
        </w:rPr>
        <w:t>nit.</w:t>
      </w:r>
      <w:r w:rsidR="00C3301A" w:rsidRPr="00432C15">
        <w:rPr>
          <w:color w:val="000000"/>
          <w:lang w:val="en-US"/>
        </w:rPr>
        <w:t>bg/obshhestveni-porchki-profil-na-kupuvacha</w:t>
      </w:r>
      <w:r w:rsidR="00C3301A" w:rsidRPr="00432C15">
        <w:t xml:space="preserve"> за съответната процедура</w:t>
      </w:r>
      <w:r w:rsidR="00FC334D" w:rsidRPr="00432C15">
        <w:t>.</w:t>
      </w:r>
      <w:r w:rsidRPr="00432C15">
        <w:t xml:space="preserve"> </w:t>
      </w:r>
      <w:r w:rsidR="00FC334D" w:rsidRPr="00432C15">
        <w:t>Изтеглянето на документацията от посочения интернет адрес е безплатно.</w:t>
      </w:r>
    </w:p>
    <w:p w:rsidR="00FC334D" w:rsidRPr="00432C15" w:rsidRDefault="00EC034A" w:rsidP="00DC17DB">
      <w:pPr>
        <w:spacing w:line="276" w:lineRule="auto"/>
        <w:ind w:firstLine="708"/>
        <w:jc w:val="both"/>
      </w:pPr>
      <w:r w:rsidRPr="00432C15">
        <w:rPr>
          <w:b/>
          <w:bCs/>
        </w:rPr>
        <w:t>8</w:t>
      </w:r>
      <w:r w:rsidR="00FC334D" w:rsidRPr="00432C15">
        <w:rPr>
          <w:b/>
          <w:bCs/>
        </w:rPr>
        <w:t xml:space="preserve">.2. </w:t>
      </w:r>
      <w:r w:rsidR="00FC334D" w:rsidRPr="00432C15">
        <w:t>Условия и ред за получаване на разяснения по документацията за участие:</w:t>
      </w:r>
    </w:p>
    <w:p w:rsidR="005D0EDD" w:rsidRPr="00432C15" w:rsidRDefault="00DC17DB" w:rsidP="00DC17DB">
      <w:pPr>
        <w:spacing w:line="276" w:lineRule="auto"/>
        <w:ind w:firstLine="708"/>
        <w:jc w:val="both"/>
      </w:pPr>
      <w:r w:rsidRPr="00432C15">
        <w:t xml:space="preserve"> </w:t>
      </w:r>
      <w:r w:rsidR="00FC334D" w:rsidRPr="00432C15">
        <w:t xml:space="preserve">При писмено искане за разяснения по условията на обществената поръчка, възложителят публикува в </w:t>
      </w:r>
      <w:r w:rsidR="005D0EDD" w:rsidRPr="00432C15">
        <w:t>П</w:t>
      </w:r>
      <w:r w:rsidR="00FC334D" w:rsidRPr="00432C15">
        <w:t>рофила на купувача писмени разяснения по реда ЗОП.</w:t>
      </w:r>
      <w:r w:rsidR="005D0EDD" w:rsidRPr="00432C15">
        <w:t xml:space="preserve"> Всички разяснения по документация ще бъдат публикувани на интернет адреса, посочен в т. 8.1. </w:t>
      </w:r>
    </w:p>
    <w:p w:rsidR="0068159E" w:rsidRPr="00432C15" w:rsidRDefault="0068159E" w:rsidP="00DC17DB">
      <w:pPr>
        <w:spacing w:line="276" w:lineRule="auto"/>
        <w:jc w:val="both"/>
        <w:rPr>
          <w:b/>
          <w:bCs/>
          <w:color w:val="000000"/>
        </w:rPr>
      </w:pPr>
    </w:p>
    <w:p w:rsidR="007D164F" w:rsidRPr="00432C15" w:rsidRDefault="005D0EDD" w:rsidP="00DC17DB">
      <w:pPr>
        <w:spacing w:line="276" w:lineRule="auto"/>
        <w:jc w:val="both"/>
      </w:pPr>
      <w:r w:rsidRPr="00432C15">
        <w:rPr>
          <w:b/>
          <w:bCs/>
          <w:color w:val="000000"/>
        </w:rPr>
        <w:t xml:space="preserve">            </w:t>
      </w:r>
      <w:r w:rsidR="00EC034A" w:rsidRPr="00432C15">
        <w:rPr>
          <w:b/>
          <w:bCs/>
          <w:color w:val="000000"/>
        </w:rPr>
        <w:t>9</w:t>
      </w:r>
      <w:r w:rsidR="007D164F" w:rsidRPr="00432C15">
        <w:rPr>
          <w:b/>
          <w:bCs/>
          <w:color w:val="000000"/>
        </w:rPr>
        <w:t xml:space="preserve">. </w:t>
      </w:r>
      <w:r w:rsidR="00ED6566" w:rsidRPr="00432C15">
        <w:rPr>
          <w:b/>
          <w:bCs/>
          <w:color w:val="000000"/>
        </w:rPr>
        <w:t>ГАРАНЦИИ. УСЛОВИЯ И РАЗМЕР.</w:t>
      </w:r>
    </w:p>
    <w:p w:rsidR="00B6417F" w:rsidRPr="00432C15" w:rsidRDefault="005D0EDD" w:rsidP="00895ACB">
      <w:pPr>
        <w:spacing w:afterLines="40" w:after="96" w:line="276" w:lineRule="auto"/>
        <w:jc w:val="both"/>
      </w:pPr>
      <w:r w:rsidRPr="00432C15">
        <w:rPr>
          <w:b/>
        </w:rPr>
        <w:t xml:space="preserve">  </w:t>
      </w:r>
      <w:r w:rsidR="009E22C9" w:rsidRPr="00432C15">
        <w:rPr>
          <w:b/>
          <w:lang w:val="en-US"/>
        </w:rPr>
        <w:t xml:space="preserve">          </w:t>
      </w:r>
      <w:r w:rsidR="009E22C9" w:rsidRPr="00432C15">
        <w:t xml:space="preserve">Възложителят, в съответствие с дадената му възможност в чл. </w:t>
      </w:r>
      <w:r w:rsidR="00A01BBB" w:rsidRPr="00432C15">
        <w:t xml:space="preserve">111, ал. 1 от ЗОП не изисква от участниците да предоставят гаранции за обезпечаване на изпълнението на дейностите по договора и на авансово предоставените средства. </w:t>
      </w:r>
    </w:p>
    <w:p w:rsidR="00D847E6" w:rsidRPr="00432C15" w:rsidRDefault="00D847E6" w:rsidP="00895AC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DA0716" w:rsidRPr="00432C15" w:rsidRDefault="001A0998" w:rsidP="00895AC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pPr>
      <w:r w:rsidRPr="00432C15">
        <w:rPr>
          <w:b/>
          <w:bCs/>
          <w:color w:val="000000"/>
        </w:rPr>
        <w:t>РАЗДЕЛ І</w:t>
      </w:r>
      <w:r w:rsidR="00DA0716" w:rsidRPr="00432C15">
        <w:rPr>
          <w:b/>
          <w:bCs/>
          <w:color w:val="000000"/>
          <w:lang w:val="en-US"/>
        </w:rPr>
        <w:t>I</w:t>
      </w:r>
      <w:r w:rsidR="00DA0716" w:rsidRPr="00432C15">
        <w:rPr>
          <w:b/>
          <w:bCs/>
          <w:color w:val="000000"/>
        </w:rPr>
        <w:t>. ТЕХНИЧЕСКА СПЕЦИФИКАЦИЯ</w:t>
      </w:r>
    </w:p>
    <w:p w:rsidR="00DA0716" w:rsidRPr="00432C15" w:rsidRDefault="00DA0716" w:rsidP="00DA0716">
      <w:pPr>
        <w:pStyle w:val="Default"/>
        <w:spacing w:line="276" w:lineRule="auto"/>
        <w:jc w:val="both"/>
      </w:pPr>
    </w:p>
    <w:p w:rsidR="00024969" w:rsidRPr="00432C15" w:rsidRDefault="00024969" w:rsidP="007B4E1F">
      <w:pPr>
        <w:pStyle w:val="afe"/>
        <w:numPr>
          <w:ilvl w:val="0"/>
          <w:numId w:val="20"/>
        </w:numPr>
        <w:suppressAutoHyphens w:val="0"/>
        <w:spacing w:line="276" w:lineRule="auto"/>
        <w:contextualSpacing/>
        <w:jc w:val="both"/>
        <w:rPr>
          <w:rFonts w:eastAsiaTheme="minorEastAsia"/>
          <w:b/>
          <w:u w:val="single"/>
          <w:lang w:eastAsia="bg-BG"/>
        </w:rPr>
      </w:pPr>
      <w:r w:rsidRPr="00432C15">
        <w:rPr>
          <w:b/>
          <w:u w:val="single"/>
        </w:rPr>
        <w:t xml:space="preserve">Кратко </w:t>
      </w:r>
      <w:r w:rsidRPr="00432C15">
        <w:rPr>
          <w:rFonts w:eastAsiaTheme="minorEastAsia"/>
          <w:b/>
          <w:u w:val="single"/>
          <w:lang w:eastAsia="bg-BG"/>
        </w:rPr>
        <w:t>описание</w:t>
      </w:r>
      <w:r w:rsidRPr="00432C15">
        <w:rPr>
          <w:b/>
          <w:u w:val="single"/>
        </w:rPr>
        <w:t xml:space="preserve"> на проекта</w:t>
      </w:r>
    </w:p>
    <w:p w:rsidR="00024969" w:rsidRPr="00432C15" w:rsidRDefault="00024969" w:rsidP="00024969">
      <w:pPr>
        <w:pStyle w:val="afe"/>
        <w:spacing w:line="276" w:lineRule="auto"/>
        <w:ind w:left="1353"/>
        <w:jc w:val="both"/>
        <w:rPr>
          <w:rFonts w:eastAsiaTheme="minorEastAsia"/>
          <w:b/>
          <w:u w:val="single"/>
          <w:lang w:eastAsia="bg-BG"/>
        </w:rPr>
      </w:pPr>
    </w:p>
    <w:p w:rsidR="00AF24D0" w:rsidRPr="00432C15" w:rsidRDefault="00AF24D0" w:rsidP="00AF24D0">
      <w:pPr>
        <w:spacing w:line="240" w:lineRule="auto"/>
        <w:ind w:firstLine="708"/>
        <w:jc w:val="both"/>
      </w:pPr>
      <w:r w:rsidRPr="00432C15">
        <w:t>Мерките за осигуряване на публичност  и визуализация следва да бъдат изцяло съобразени с изискванията на ОПРР 2014-2020</w:t>
      </w:r>
      <w:r w:rsidRPr="00432C15">
        <w:rPr>
          <w:lang w:val="en-US"/>
        </w:rPr>
        <w:t xml:space="preserve"> </w:t>
      </w:r>
      <w:r w:rsidRPr="00432C15">
        <w:t>г. и Единния наръчник на бенефициента за прилагане на правилата за информация и комуникация 2014-2020</w:t>
      </w:r>
      <w:r w:rsidRPr="00432C15">
        <w:rPr>
          <w:lang w:val="en-US"/>
        </w:rPr>
        <w:t xml:space="preserve"> </w:t>
      </w:r>
      <w:r w:rsidRPr="00432C15">
        <w:t xml:space="preserve">г. и гарантират популяризирането и представянето на проекта пред широк кръг лица. По проекта са предвидени следните мерки за информация и комуникация: </w:t>
      </w:r>
    </w:p>
    <w:p w:rsidR="00024969" w:rsidRPr="00432C15" w:rsidRDefault="00024969" w:rsidP="00024969">
      <w:pPr>
        <w:spacing w:line="276" w:lineRule="auto"/>
        <w:ind w:left="284"/>
        <w:jc w:val="both"/>
        <w:rPr>
          <w:b/>
          <w:u w:val="single"/>
          <w:lang w:eastAsia="bg-BG"/>
        </w:rPr>
      </w:pPr>
    </w:p>
    <w:p w:rsidR="00024969" w:rsidRPr="00432C15" w:rsidRDefault="00024969" w:rsidP="007B4E1F">
      <w:pPr>
        <w:pStyle w:val="afe"/>
        <w:numPr>
          <w:ilvl w:val="0"/>
          <w:numId w:val="20"/>
        </w:numPr>
        <w:suppressAutoHyphens w:val="0"/>
        <w:spacing w:line="276" w:lineRule="auto"/>
        <w:contextualSpacing/>
        <w:jc w:val="both"/>
        <w:rPr>
          <w:b/>
          <w:u w:val="single"/>
          <w:lang w:eastAsia="bg-BG"/>
        </w:rPr>
      </w:pPr>
      <w:r w:rsidRPr="00432C15">
        <w:rPr>
          <w:b/>
          <w:u w:val="single"/>
          <w:lang w:eastAsia="bg-BG"/>
        </w:rPr>
        <w:t xml:space="preserve">Предмет на обществената поръчка: </w:t>
      </w:r>
    </w:p>
    <w:p w:rsidR="00E04DCD" w:rsidRPr="00432C15" w:rsidRDefault="00E04DCD" w:rsidP="00E04DCD">
      <w:pPr>
        <w:pStyle w:val="afe"/>
        <w:ind w:left="1353"/>
        <w:jc w:val="both"/>
      </w:pPr>
      <w:r w:rsidRPr="00432C15">
        <w:t>Предметът на настоящата обществена поръчка представлява:</w:t>
      </w:r>
      <w:r w:rsidRPr="00432C15">
        <w:rPr>
          <w:b/>
          <w:sz w:val="28"/>
          <w:szCs w:val="28"/>
        </w:rPr>
        <w:t xml:space="preserve"> </w:t>
      </w:r>
      <w:r w:rsidRPr="00432C15">
        <w:rPr>
          <w:b/>
        </w:rPr>
        <w:t>„</w:t>
      </w:r>
      <w:r w:rsidRPr="00432C15">
        <w:rPr>
          <w:b/>
          <w:color w:val="000000" w:themeColor="text1"/>
        </w:rPr>
        <w:t>Дейност по информация и публичност“</w:t>
      </w:r>
      <w:r w:rsidRPr="00432C15">
        <w:rPr>
          <w:b/>
          <w:color w:val="000000" w:themeColor="text1"/>
          <w:lang w:val="en-US"/>
        </w:rPr>
        <w:t xml:space="preserve"> </w:t>
      </w:r>
      <w:r w:rsidRPr="00432C15">
        <w:rPr>
          <w:b/>
        </w:rPr>
        <w:t>по проект №</w:t>
      </w:r>
      <w:r w:rsidRPr="00432C15">
        <w:rPr>
          <w:b/>
          <w:lang w:val="en-US"/>
        </w:rPr>
        <w:t xml:space="preserve">BG16RFOP001-5.001-0046: </w:t>
      </w:r>
      <w:r w:rsidRPr="00432C15">
        <w:rPr>
          <w:b/>
          <w:color w:val="000000" w:themeColor="text1"/>
        </w:rPr>
        <w:t xml:space="preserve">„Подобряване на социалната инфраструктура в подкрепа на </w:t>
      </w:r>
      <w:proofErr w:type="spellStart"/>
      <w:r w:rsidRPr="00432C15">
        <w:rPr>
          <w:b/>
          <w:color w:val="000000" w:themeColor="text1"/>
        </w:rPr>
        <w:t>деинституциализацията</w:t>
      </w:r>
      <w:proofErr w:type="spellEnd"/>
      <w:r w:rsidRPr="00432C15">
        <w:rPr>
          <w:b/>
          <w:color w:val="000000" w:themeColor="text1"/>
        </w:rPr>
        <w:t xml:space="preserve"> на грижите за деца в община Перник“</w:t>
      </w:r>
      <w:r w:rsidRPr="00432C15">
        <w:rPr>
          <w:b/>
        </w:rPr>
        <w:t>, Договор за БФП № BG16RFOP001-5.001-0046</w:t>
      </w:r>
      <w:r w:rsidRPr="00432C15">
        <w:rPr>
          <w:b/>
          <w:lang w:val="en-US"/>
        </w:rPr>
        <w:t>- C01,</w:t>
      </w:r>
      <w:r w:rsidRPr="00432C15">
        <w:rPr>
          <w:b/>
        </w:rPr>
        <w:t xml:space="preserve"> финансиран от Оперативна програма „Региони в растеж 2014-2020 г.“, </w:t>
      </w:r>
      <w:proofErr w:type="spellStart"/>
      <w:r w:rsidRPr="00432C15">
        <w:rPr>
          <w:b/>
        </w:rPr>
        <w:t>съфинансиран</w:t>
      </w:r>
      <w:proofErr w:type="spellEnd"/>
      <w:r w:rsidRPr="00432C15">
        <w:rPr>
          <w:b/>
          <w:lang w:val="en-US"/>
        </w:rPr>
        <w:t>a</w:t>
      </w:r>
      <w:r w:rsidRPr="00432C15">
        <w:rPr>
          <w:b/>
        </w:rPr>
        <w:t xml:space="preserve"> от Европейския съюз чрез Европейския фонд за </w:t>
      </w:r>
      <w:r w:rsidRPr="00432C15">
        <w:rPr>
          <w:rFonts w:eastAsia="Calibri"/>
          <w:b/>
          <w:lang w:eastAsia="en-GB"/>
        </w:rPr>
        <w:t xml:space="preserve">регионално развитие, </w:t>
      </w:r>
      <w:r w:rsidRPr="00432C15">
        <w:t xml:space="preserve">с две обособени позиции: </w:t>
      </w:r>
    </w:p>
    <w:p w:rsidR="00E04DCD" w:rsidRPr="00432C15" w:rsidRDefault="00E04DCD" w:rsidP="00E04DCD">
      <w:pPr>
        <w:pStyle w:val="afe"/>
        <w:ind w:left="1353"/>
        <w:jc w:val="both"/>
      </w:pPr>
      <w:r w:rsidRPr="00432C15">
        <w:rPr>
          <w:b/>
        </w:rPr>
        <w:t>Обособена позиция № 1</w:t>
      </w:r>
      <w:r w:rsidRPr="00432C15">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432C15">
        <w:t>прес</w:t>
      </w:r>
      <w:proofErr w:type="spellEnd"/>
      <w:r w:rsidRPr="00432C15">
        <w:rPr>
          <w:lang w:val="en-US"/>
        </w:rPr>
        <w:t>a</w:t>
      </w:r>
      <w:r w:rsidRPr="00432C15">
        <w:t xml:space="preserve">, временна и постоянна обяснителни табели, </w:t>
      </w:r>
    </w:p>
    <w:p w:rsidR="00E04DCD" w:rsidRPr="00432C15" w:rsidRDefault="00E04DCD" w:rsidP="00E04DCD">
      <w:pPr>
        <w:pStyle w:val="afe"/>
        <w:ind w:left="1353"/>
        <w:jc w:val="both"/>
      </w:pPr>
      <w:r w:rsidRPr="00432C15">
        <w:lastRenderedPageBreak/>
        <w:t xml:space="preserve">и </w:t>
      </w:r>
      <w:r w:rsidRPr="00432C15">
        <w:rPr>
          <w:b/>
        </w:rPr>
        <w:t>Обособена позиция № 2</w:t>
      </w:r>
      <w:r w:rsidRPr="00432C15">
        <w:t xml:space="preserve"> – „Изработване на печатни информационни и </w:t>
      </w:r>
      <w:proofErr w:type="spellStart"/>
      <w:r w:rsidRPr="00432C15">
        <w:t>промоционални</w:t>
      </w:r>
      <w:proofErr w:type="spellEnd"/>
      <w:r w:rsidRPr="00432C15">
        <w:t xml:space="preserve"> материали </w:t>
      </w:r>
      <w:r w:rsidRPr="00432C15">
        <w:rPr>
          <w:lang w:val="en-US"/>
        </w:rPr>
        <w:t>,</w:t>
      </w:r>
      <w:r w:rsidRPr="00432C15">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E04DCD" w:rsidRPr="00432C15" w:rsidRDefault="00E04DCD" w:rsidP="00E04DCD">
      <w:pPr>
        <w:pStyle w:val="afe"/>
        <w:spacing w:line="240" w:lineRule="auto"/>
        <w:ind w:left="1353"/>
        <w:jc w:val="both"/>
      </w:pPr>
      <w:r w:rsidRPr="00432C15">
        <w:t xml:space="preserve"> </w:t>
      </w:r>
    </w:p>
    <w:p w:rsidR="00E04DCD" w:rsidRPr="00432C15" w:rsidRDefault="00E04DCD" w:rsidP="00E04DCD">
      <w:pPr>
        <w:pStyle w:val="afe"/>
        <w:spacing w:line="240" w:lineRule="auto"/>
        <w:ind w:left="1353"/>
        <w:jc w:val="both"/>
      </w:pPr>
      <w:r w:rsidRPr="00432C15">
        <w:t xml:space="preserve">Предвидените начална и заключителна пресконференции ще се проведат в зала осигурена от Община Перник. Пресконференциите да бъдат организирани за минимум 20 души, като за присъстващите да бъдат осигурени: покани, присъствен списък, мултимедия, презентация, материали за писане, печатни информационни материали, кафе-пауза, </w:t>
      </w:r>
      <w:proofErr w:type="spellStart"/>
      <w:r w:rsidRPr="00432C15">
        <w:t>кетъринг</w:t>
      </w:r>
      <w:proofErr w:type="spellEnd"/>
      <w:r w:rsidRPr="00432C15">
        <w:t xml:space="preserve">. Провеждането на пресконференциите да бъде анонсирано по подходящ начин чрез разпространение на </w:t>
      </w:r>
      <w:proofErr w:type="spellStart"/>
      <w:r w:rsidRPr="00432C15">
        <w:t>прессъобщение</w:t>
      </w:r>
      <w:proofErr w:type="spellEnd"/>
      <w:r w:rsidRPr="00432C15">
        <w:t xml:space="preserve"> в местните медии, на информационния сайт на общината, УО на ОПРР и Областен информационен център гр. Перник. След приключване на събитията, да бъдат изготвени </w:t>
      </w:r>
      <w:proofErr w:type="spellStart"/>
      <w:r w:rsidRPr="00432C15">
        <w:t>прессъобщения</w:t>
      </w:r>
      <w:proofErr w:type="spellEnd"/>
      <w:r w:rsidRPr="00432C15">
        <w:t xml:space="preserve">, обявени в информационния сайт на общината, в които резюмирано ще бъде представена информация за проекта. На информационния сайт на Община Перник да бъде поставен интернет банер, съдържащ кратко описание на проекта, включително цели и очаквани резултати. В рамките на изпълнение на проекта за публикуване в местни медии ще бъдат подготвени 2 бр. публикации, съдържащи информация за напредъка на дейностите по проекта. Печатни информационни и </w:t>
      </w:r>
      <w:proofErr w:type="spellStart"/>
      <w:r w:rsidRPr="00432C15">
        <w:t>промоционални</w:t>
      </w:r>
      <w:proofErr w:type="spellEnd"/>
      <w:r w:rsidRPr="00432C15">
        <w:t xml:space="preserve"> материали – плакати, брошури, папки, тефтери, блок – листа, чаши; </w:t>
      </w:r>
      <w:proofErr w:type="spellStart"/>
      <w:r w:rsidRPr="00432C15">
        <w:t>флаш</w:t>
      </w:r>
      <w:proofErr w:type="spellEnd"/>
      <w:r w:rsidRPr="00432C15">
        <w:t xml:space="preserve"> – памет и др. от допустимите материали, съгласно Единния наръчник на бенефициента за прилагане на правилата за информация и комуникация 2014-2020 г., които ще бъдат подробно описани по видове, параметри и количества в Техническо задание/спецификация, което ще бъде неразделна част от документацията за избор на изпълнител, както и приложение към договора за изпълнение на дейностите по информация и комуникация по проекта.</w:t>
      </w:r>
    </w:p>
    <w:p w:rsidR="00E04DCD" w:rsidRPr="00432C15" w:rsidRDefault="00E04DCD" w:rsidP="00E04DCD">
      <w:pPr>
        <w:pStyle w:val="afe"/>
        <w:autoSpaceDE w:val="0"/>
        <w:autoSpaceDN w:val="0"/>
        <w:adjustRightInd w:val="0"/>
        <w:spacing w:line="240" w:lineRule="auto"/>
        <w:ind w:left="1353"/>
        <w:jc w:val="both"/>
      </w:pPr>
      <w:r w:rsidRPr="00432C15">
        <w:t>Предметът на възлагане представлява услуга, цели да изпълни задължителните изисквания за мерките по информация и комуникация на Европейския съюз, като задължително представи финансовия принос на Европейските фондове.</w:t>
      </w:r>
    </w:p>
    <w:p w:rsidR="00E04DCD" w:rsidRPr="00432C15" w:rsidRDefault="00E04DCD" w:rsidP="00E04DCD">
      <w:pPr>
        <w:pStyle w:val="afe"/>
        <w:autoSpaceDE w:val="0"/>
        <w:autoSpaceDN w:val="0"/>
        <w:adjustRightInd w:val="0"/>
        <w:spacing w:line="240" w:lineRule="auto"/>
        <w:ind w:left="1353"/>
        <w:jc w:val="both"/>
      </w:pPr>
      <w:r w:rsidRPr="00432C15">
        <w:t>Мерките за осигуряване на публичност и визуализация следва да бъдат изцяло съобразени с изискванията на ОПРР 2014-2020</w:t>
      </w:r>
      <w:r w:rsidRPr="00432C15">
        <w:rPr>
          <w:lang w:val="en-US"/>
        </w:rPr>
        <w:t xml:space="preserve"> </w:t>
      </w:r>
      <w:r w:rsidRPr="00432C15">
        <w:t>г. и Единния наръчник на бенефициента за</w:t>
      </w:r>
    </w:p>
    <w:p w:rsidR="00E04DCD" w:rsidRPr="00432C15" w:rsidRDefault="00E04DCD" w:rsidP="00E04DCD">
      <w:pPr>
        <w:pStyle w:val="afe"/>
        <w:autoSpaceDE w:val="0"/>
        <w:autoSpaceDN w:val="0"/>
        <w:adjustRightInd w:val="0"/>
        <w:spacing w:line="240" w:lineRule="auto"/>
        <w:ind w:left="1353"/>
        <w:jc w:val="both"/>
      </w:pPr>
      <w:r w:rsidRPr="00432C15">
        <w:t>прилагане на правилата за информация и комуникация 2014-2020г . и да гарантират популяризирането и представянето на проекта пред широк кръг лица, пред целевите групи и обществеността.</w:t>
      </w:r>
    </w:p>
    <w:p w:rsidR="00E04DCD" w:rsidRPr="00432C15" w:rsidRDefault="00E04DCD" w:rsidP="00E04DCD">
      <w:pPr>
        <w:pStyle w:val="afe"/>
        <w:autoSpaceDE w:val="0"/>
        <w:autoSpaceDN w:val="0"/>
        <w:adjustRightInd w:val="0"/>
        <w:spacing w:line="240" w:lineRule="auto"/>
        <w:ind w:left="1353"/>
        <w:jc w:val="both"/>
      </w:pPr>
      <w:r w:rsidRPr="00432C15">
        <w:t xml:space="preserve">По проекта са предвидени следните мерки за информация и комуникация: начална и заключителна пресконференции, като провеждането на пресконференциите ще бъде анонсирано по подходящ начин чрез разпространение на </w:t>
      </w:r>
      <w:proofErr w:type="spellStart"/>
      <w:r w:rsidRPr="00432C15">
        <w:t>прессъобщение</w:t>
      </w:r>
      <w:proofErr w:type="spellEnd"/>
      <w:r w:rsidRPr="00432C15">
        <w:t xml:space="preserve"> в местните медии, на информационния сайт на общината, УО на ОПРР и Областен информационен център гр. Перник.</w:t>
      </w:r>
    </w:p>
    <w:p w:rsidR="00E04DCD" w:rsidRPr="00432C15" w:rsidRDefault="00E04DCD" w:rsidP="00E04DCD">
      <w:pPr>
        <w:pStyle w:val="afe"/>
        <w:suppressAutoHyphens w:val="0"/>
        <w:spacing w:line="276" w:lineRule="auto"/>
        <w:ind w:left="1353"/>
        <w:contextualSpacing/>
        <w:jc w:val="both"/>
        <w:rPr>
          <w:b/>
          <w:u w:val="single"/>
          <w:lang w:eastAsia="bg-BG"/>
        </w:rPr>
      </w:pPr>
    </w:p>
    <w:p w:rsidR="00024969" w:rsidRPr="00432C15" w:rsidRDefault="00024969" w:rsidP="00D221D0">
      <w:pPr>
        <w:spacing w:line="276" w:lineRule="auto"/>
        <w:ind w:left="426" w:firstLine="567"/>
        <w:jc w:val="both"/>
        <w:rPr>
          <w:lang w:eastAsia="bg-BG"/>
        </w:rPr>
      </w:pPr>
    </w:p>
    <w:p w:rsidR="00024969" w:rsidRPr="00432C15" w:rsidRDefault="00024969" w:rsidP="007B4E1F">
      <w:pPr>
        <w:pStyle w:val="afe"/>
        <w:numPr>
          <w:ilvl w:val="0"/>
          <w:numId w:val="20"/>
        </w:numPr>
        <w:suppressAutoHyphens w:val="0"/>
        <w:spacing w:line="276" w:lineRule="auto"/>
        <w:ind w:left="1134"/>
        <w:contextualSpacing/>
        <w:jc w:val="both"/>
        <w:rPr>
          <w:rFonts w:eastAsiaTheme="minorEastAsia"/>
          <w:b/>
          <w:u w:val="single"/>
          <w:lang w:eastAsia="bg-BG"/>
        </w:rPr>
      </w:pPr>
      <w:r w:rsidRPr="00432C15">
        <w:rPr>
          <w:rFonts w:eastAsiaTheme="minorEastAsia"/>
          <w:b/>
          <w:u w:val="single"/>
          <w:lang w:eastAsia="bg-BG"/>
        </w:rPr>
        <w:t>Общи изисквания при изпълнение на поръчката.</w:t>
      </w:r>
    </w:p>
    <w:p w:rsidR="00024969" w:rsidRPr="00432C15" w:rsidRDefault="00024969" w:rsidP="00D221D0">
      <w:pPr>
        <w:pStyle w:val="afe"/>
        <w:spacing w:line="276" w:lineRule="auto"/>
        <w:ind w:left="426"/>
        <w:jc w:val="both"/>
        <w:rPr>
          <w:rFonts w:eastAsiaTheme="minorEastAsia"/>
          <w:b/>
          <w:u w:val="single"/>
          <w:lang w:eastAsia="bg-BG"/>
        </w:rPr>
      </w:pPr>
    </w:p>
    <w:p w:rsidR="00024969" w:rsidRPr="00432C15" w:rsidRDefault="00024969" w:rsidP="00D221D0">
      <w:pPr>
        <w:spacing w:line="276" w:lineRule="auto"/>
        <w:ind w:left="426"/>
        <w:jc w:val="both"/>
        <w:rPr>
          <w:lang w:eastAsia="bg-BG"/>
        </w:rPr>
      </w:pPr>
      <w:r w:rsidRPr="00432C15">
        <w:rPr>
          <w:lang w:eastAsia="bg-BG"/>
        </w:rPr>
        <w:t xml:space="preserve">Настоящата обществена поръчка следва да бъде изпълнена в съответствие с Единен наръчник на бенефициента за прилагане на правилата за информация и комуникация 2014-2020 г., изискванията на Регламент (ЕС) № 1303/2013 г. на Европейския парламент и на Съвета от 17.12.2013 г. и Регламент за изпълнение (ЕС) №821/2014 на Комисията от 28.07.2014 г. Всички мерки за информация и комуникация изрично следва да указват </w:t>
      </w:r>
      <w:proofErr w:type="spellStart"/>
      <w:r w:rsidRPr="00432C15">
        <w:rPr>
          <w:lang w:eastAsia="bg-BG"/>
        </w:rPr>
        <w:t>съфинансирането</w:t>
      </w:r>
      <w:proofErr w:type="spellEnd"/>
      <w:r w:rsidRPr="00432C15">
        <w:rPr>
          <w:lang w:eastAsia="bg-BG"/>
        </w:rPr>
        <w:t xml:space="preserve"> от фондовете на ЕС на проекта.</w:t>
      </w:r>
    </w:p>
    <w:p w:rsidR="00024969" w:rsidRPr="00432C15" w:rsidRDefault="00024969" w:rsidP="00D221D0">
      <w:pPr>
        <w:spacing w:line="276" w:lineRule="auto"/>
        <w:ind w:left="426"/>
        <w:jc w:val="both"/>
        <w:rPr>
          <w:lang w:eastAsia="bg-BG"/>
        </w:rPr>
      </w:pPr>
      <w:r w:rsidRPr="00432C15">
        <w:rPr>
          <w:lang w:eastAsia="bg-BG"/>
        </w:rPr>
        <w:t>Изпълнителят задължително съгласува с възложителя всички материали, преди да пристъпи към изработването и/или отпечатването им.</w:t>
      </w:r>
    </w:p>
    <w:p w:rsidR="00024969" w:rsidRPr="00432C15" w:rsidRDefault="00024969" w:rsidP="00D221D0">
      <w:pPr>
        <w:pStyle w:val="afe"/>
        <w:spacing w:line="276" w:lineRule="auto"/>
        <w:ind w:left="426"/>
        <w:jc w:val="both"/>
        <w:rPr>
          <w:rFonts w:eastAsiaTheme="minorEastAsia"/>
          <w:b/>
          <w:u w:val="single"/>
          <w:lang w:eastAsia="bg-BG"/>
        </w:rPr>
      </w:pPr>
    </w:p>
    <w:p w:rsidR="00024969" w:rsidRPr="00432C15" w:rsidRDefault="00024969" w:rsidP="007B4E1F">
      <w:pPr>
        <w:pStyle w:val="afe"/>
        <w:numPr>
          <w:ilvl w:val="0"/>
          <w:numId w:val="20"/>
        </w:numPr>
        <w:suppressAutoHyphens w:val="0"/>
        <w:spacing w:line="276" w:lineRule="auto"/>
        <w:ind w:left="1134"/>
        <w:contextualSpacing/>
        <w:jc w:val="both"/>
        <w:rPr>
          <w:rFonts w:eastAsiaTheme="minorEastAsia"/>
          <w:b/>
          <w:u w:val="single"/>
          <w:lang w:eastAsia="bg-BG"/>
        </w:rPr>
      </w:pPr>
      <w:r w:rsidRPr="00432C15">
        <w:rPr>
          <w:rFonts w:eastAsiaTheme="minorEastAsia"/>
          <w:b/>
          <w:u w:val="single"/>
          <w:lang w:eastAsia="bg-BG"/>
        </w:rPr>
        <w:t>Обхват и технически параметри на мерките за информация и комуникация</w:t>
      </w:r>
    </w:p>
    <w:p w:rsidR="00024969" w:rsidRPr="00432C15" w:rsidRDefault="00024969" w:rsidP="00D221D0">
      <w:pPr>
        <w:pStyle w:val="afe"/>
        <w:spacing w:line="276" w:lineRule="auto"/>
        <w:ind w:left="426"/>
        <w:jc w:val="both"/>
        <w:rPr>
          <w:b/>
          <w:lang w:eastAsia="bg-BG"/>
        </w:rPr>
      </w:pPr>
    </w:p>
    <w:p w:rsidR="008F2C08" w:rsidRPr="00432C15" w:rsidRDefault="008F2C08" w:rsidP="008F2C08">
      <w:pPr>
        <w:jc w:val="both"/>
        <w:rPr>
          <w:b/>
          <w:sz w:val="28"/>
          <w:szCs w:val="28"/>
        </w:rPr>
      </w:pPr>
      <w:r w:rsidRPr="00432C15">
        <w:rPr>
          <w:b/>
          <w:i/>
          <w:sz w:val="28"/>
          <w:szCs w:val="28"/>
        </w:rPr>
        <w:t>Обособена позиция № 1:</w:t>
      </w:r>
      <w:r w:rsidRPr="00432C15">
        <w:rPr>
          <w:sz w:val="28"/>
          <w:szCs w:val="28"/>
        </w:rPr>
        <w:t xml:space="preserve"> </w:t>
      </w:r>
      <w:r w:rsidRPr="00432C15">
        <w:rPr>
          <w:b/>
          <w:sz w:val="28"/>
          <w:szCs w:val="28"/>
        </w:rPr>
        <w:t xml:space="preserve">„Организиране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432C15">
        <w:rPr>
          <w:b/>
          <w:sz w:val="28"/>
          <w:szCs w:val="28"/>
        </w:rPr>
        <w:t>прес</w:t>
      </w:r>
      <w:proofErr w:type="spellEnd"/>
      <w:r w:rsidRPr="00432C15">
        <w:rPr>
          <w:b/>
          <w:sz w:val="28"/>
          <w:szCs w:val="28"/>
          <w:lang w:val="en-US"/>
        </w:rPr>
        <w:t>a</w:t>
      </w:r>
      <w:r w:rsidRPr="00432C15">
        <w:rPr>
          <w:b/>
          <w:sz w:val="28"/>
          <w:szCs w:val="28"/>
        </w:rPr>
        <w:t>, временна</w:t>
      </w:r>
      <w:r w:rsidR="005375E4" w:rsidRPr="00432C15">
        <w:rPr>
          <w:b/>
          <w:sz w:val="28"/>
          <w:szCs w:val="28"/>
        </w:rPr>
        <w:t xml:space="preserve"> и постоянна обяснителни табели:</w:t>
      </w:r>
    </w:p>
    <w:p w:rsidR="00D33293" w:rsidRPr="00432C15" w:rsidRDefault="00D33293" w:rsidP="00D221D0">
      <w:pPr>
        <w:pStyle w:val="afe"/>
        <w:spacing w:line="276" w:lineRule="auto"/>
        <w:ind w:left="426" w:firstLine="570"/>
        <w:jc w:val="both"/>
        <w:rPr>
          <w:lang w:val="en-US" w:eastAsia="bg-BG"/>
        </w:rPr>
      </w:pPr>
    </w:p>
    <w:p w:rsidR="00BC0E02" w:rsidRPr="00432C15" w:rsidRDefault="00BC0E02" w:rsidP="00BC0E02">
      <w:pPr>
        <w:spacing w:line="240" w:lineRule="auto"/>
      </w:pPr>
    </w:p>
    <w:tbl>
      <w:tblPr>
        <w:tblStyle w:val="aff3"/>
        <w:tblW w:w="9852" w:type="dxa"/>
        <w:jc w:val="center"/>
        <w:tblLook w:val="04A0" w:firstRow="1" w:lastRow="0" w:firstColumn="1" w:lastColumn="0" w:noHBand="0" w:noVBand="1"/>
      </w:tblPr>
      <w:tblGrid>
        <w:gridCol w:w="743"/>
        <w:gridCol w:w="7610"/>
        <w:gridCol w:w="1499"/>
      </w:tblGrid>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 по ред</w:t>
            </w:r>
          </w:p>
        </w:tc>
        <w:tc>
          <w:tcPr>
            <w:tcW w:w="7610"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Дейност</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Количество</w:t>
            </w:r>
          </w:p>
        </w:tc>
      </w:tr>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1</w:t>
            </w:r>
          </w:p>
        </w:tc>
        <w:tc>
          <w:tcPr>
            <w:tcW w:w="7610" w:type="dxa"/>
            <w:vAlign w:val="center"/>
          </w:tcPr>
          <w:p w:rsidR="00BC0E02" w:rsidRPr="00432C15" w:rsidRDefault="00BC0E02" w:rsidP="002E4D02">
            <w:pPr>
              <w:jc w:val="both"/>
              <w:rPr>
                <w:rFonts w:ascii="Times New Roman" w:hAnsi="Times New Roman"/>
                <w:b/>
              </w:rPr>
            </w:pPr>
            <w:r w:rsidRPr="00432C15">
              <w:rPr>
                <w:rFonts w:ascii="Times New Roman" w:hAnsi="Times New Roman"/>
                <w:b/>
              </w:rPr>
              <w:t>Организиране и провеждане на пресконференции за минимум 20 човека</w:t>
            </w:r>
            <w:r w:rsidRPr="00432C15">
              <w:rPr>
                <w:rFonts w:ascii="Times New Roman" w:hAnsi="Times New Roman"/>
                <w:b/>
                <w:lang w:val="en-US"/>
              </w:rPr>
              <w:t xml:space="preserve"> – </w:t>
            </w:r>
            <w:r w:rsidRPr="00432C15">
              <w:rPr>
                <w:rFonts w:ascii="Times New Roman" w:hAnsi="Times New Roman"/>
                <w:b/>
              </w:rPr>
              <w:t>начална/откриваща и заключителна</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2 бр.</w:t>
            </w:r>
          </w:p>
        </w:tc>
      </w:tr>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2</w:t>
            </w:r>
          </w:p>
        </w:tc>
        <w:tc>
          <w:tcPr>
            <w:tcW w:w="7610" w:type="dxa"/>
            <w:vAlign w:val="center"/>
          </w:tcPr>
          <w:p w:rsidR="00BC0E02" w:rsidRPr="00432C15" w:rsidRDefault="00BC0E02" w:rsidP="002E4D02">
            <w:pPr>
              <w:autoSpaceDE w:val="0"/>
              <w:autoSpaceDN w:val="0"/>
              <w:adjustRightInd w:val="0"/>
              <w:rPr>
                <w:rFonts w:ascii="Times New Roman" w:hAnsi="Times New Roman"/>
                <w:b/>
              </w:rPr>
            </w:pPr>
            <w:r w:rsidRPr="00432C15">
              <w:rPr>
                <w:rFonts w:ascii="Times New Roman" w:eastAsia="Times New Roman" w:hAnsi="Times New Roman"/>
                <w:b/>
              </w:rPr>
              <w:t>Разпространение на интернет публикации в средствата за масова комуникация, а също и обявени в информационния сайт на общината и Областен информационен център – гр. Перник</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4 бр.</w:t>
            </w:r>
          </w:p>
        </w:tc>
      </w:tr>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3</w:t>
            </w:r>
          </w:p>
        </w:tc>
        <w:tc>
          <w:tcPr>
            <w:tcW w:w="7610" w:type="dxa"/>
            <w:vAlign w:val="center"/>
          </w:tcPr>
          <w:p w:rsidR="00BC0E02" w:rsidRPr="00432C15" w:rsidRDefault="00BC0E02"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Интернет банер на информационния сайт на Община Перник</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1 бр.</w:t>
            </w:r>
          </w:p>
        </w:tc>
      </w:tr>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4</w:t>
            </w:r>
          </w:p>
        </w:tc>
        <w:tc>
          <w:tcPr>
            <w:tcW w:w="7610" w:type="dxa"/>
            <w:vAlign w:val="center"/>
          </w:tcPr>
          <w:p w:rsidR="00BC0E02" w:rsidRPr="00432C15" w:rsidRDefault="00BC0E02"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Публикации - подготовка и публикуване в местна/регионална преса с информация за напредъка на дейностите по проекта.</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2 бр.</w:t>
            </w:r>
          </w:p>
        </w:tc>
      </w:tr>
      <w:tr w:rsidR="00BC0E02" w:rsidRPr="00432C15" w:rsidTr="002E4D02">
        <w:trPr>
          <w:trHeight w:val="64"/>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5</w:t>
            </w:r>
          </w:p>
        </w:tc>
        <w:tc>
          <w:tcPr>
            <w:tcW w:w="7610" w:type="dxa"/>
            <w:vAlign w:val="center"/>
          </w:tcPr>
          <w:p w:rsidR="00BC0E02" w:rsidRPr="00432C15" w:rsidRDefault="00BC0E02"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Временна табела с размери не по -малки от 50 х 70 см</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2 бр.</w:t>
            </w:r>
          </w:p>
        </w:tc>
      </w:tr>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6</w:t>
            </w:r>
          </w:p>
        </w:tc>
        <w:tc>
          <w:tcPr>
            <w:tcW w:w="7610" w:type="dxa"/>
            <w:vAlign w:val="center"/>
          </w:tcPr>
          <w:p w:rsidR="00BC0E02" w:rsidRPr="00432C15" w:rsidRDefault="00BC0E02" w:rsidP="002E4D02">
            <w:pPr>
              <w:autoSpaceDE w:val="0"/>
              <w:autoSpaceDN w:val="0"/>
              <w:adjustRightInd w:val="0"/>
              <w:rPr>
                <w:rFonts w:ascii="Times New Roman" w:eastAsia="Times New Roman" w:hAnsi="Times New Roman"/>
                <w:b/>
              </w:rPr>
            </w:pPr>
            <w:r w:rsidRPr="00432C15">
              <w:rPr>
                <w:rFonts w:ascii="Times New Roman" w:eastAsia="Times New Roman" w:hAnsi="Times New Roman"/>
                <w:b/>
              </w:rPr>
              <w:t>Постоянна обяснителна табела с размери не по-малки от 50 х 70 см.</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2 бр.</w:t>
            </w:r>
          </w:p>
        </w:tc>
      </w:tr>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7</w:t>
            </w:r>
          </w:p>
        </w:tc>
        <w:tc>
          <w:tcPr>
            <w:tcW w:w="7610" w:type="dxa"/>
            <w:vAlign w:val="center"/>
          </w:tcPr>
          <w:p w:rsidR="00BC0E02" w:rsidRPr="00432C15" w:rsidRDefault="00BC0E02" w:rsidP="002E4D02">
            <w:pPr>
              <w:autoSpaceDE w:val="0"/>
              <w:autoSpaceDN w:val="0"/>
              <w:adjustRightInd w:val="0"/>
              <w:rPr>
                <w:rFonts w:ascii="Times New Roman" w:eastAsia="Times New Roman" w:hAnsi="Times New Roman"/>
                <w:b/>
              </w:rPr>
            </w:pPr>
            <w:proofErr w:type="spellStart"/>
            <w:r w:rsidRPr="00432C15">
              <w:rPr>
                <w:rFonts w:ascii="Times New Roman" w:eastAsia="Times New Roman" w:hAnsi="Times New Roman"/>
                <w:b/>
              </w:rPr>
              <w:t>Флаш</w:t>
            </w:r>
            <w:proofErr w:type="spellEnd"/>
            <w:r w:rsidRPr="00432C15">
              <w:rPr>
                <w:rFonts w:ascii="Times New Roman" w:eastAsia="Times New Roman" w:hAnsi="Times New Roman"/>
                <w:b/>
              </w:rPr>
              <w:t xml:space="preserve"> памет 8 GB</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40 бр.</w:t>
            </w:r>
          </w:p>
        </w:tc>
      </w:tr>
      <w:tr w:rsidR="00BC0E02" w:rsidRPr="00432C15" w:rsidTr="002E4D02">
        <w:trPr>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8</w:t>
            </w:r>
          </w:p>
        </w:tc>
        <w:tc>
          <w:tcPr>
            <w:tcW w:w="7610" w:type="dxa"/>
            <w:vAlign w:val="center"/>
          </w:tcPr>
          <w:p w:rsidR="00BC0E02" w:rsidRPr="00432C15" w:rsidRDefault="00BC0E02" w:rsidP="002E4D02">
            <w:pPr>
              <w:tabs>
                <w:tab w:val="left" w:pos="900"/>
              </w:tabs>
              <w:jc w:val="both"/>
              <w:rPr>
                <w:rFonts w:ascii="Times New Roman" w:eastAsia="Times New Roman" w:hAnsi="Times New Roman"/>
                <w:b/>
              </w:rPr>
            </w:pPr>
            <w:r w:rsidRPr="00432C15">
              <w:rPr>
                <w:rFonts w:ascii="Times New Roman" w:eastAsia="Times New Roman" w:hAnsi="Times New Roman"/>
                <w:b/>
              </w:rPr>
              <w:t>Рекламни химикали и/или ролери</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100 бр.</w:t>
            </w:r>
          </w:p>
        </w:tc>
      </w:tr>
      <w:tr w:rsidR="00BC0E02" w:rsidRPr="00432C15" w:rsidTr="002E4D02">
        <w:trPr>
          <w:trHeight w:val="275"/>
          <w:jc w:val="center"/>
        </w:trPr>
        <w:tc>
          <w:tcPr>
            <w:tcW w:w="743"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9</w:t>
            </w:r>
          </w:p>
        </w:tc>
        <w:tc>
          <w:tcPr>
            <w:tcW w:w="7610" w:type="dxa"/>
            <w:vAlign w:val="center"/>
          </w:tcPr>
          <w:p w:rsidR="00BC0E02" w:rsidRPr="00432C15" w:rsidRDefault="00BC0E02" w:rsidP="002E4D02">
            <w:pPr>
              <w:tabs>
                <w:tab w:val="left" w:pos="900"/>
              </w:tabs>
              <w:jc w:val="both"/>
              <w:rPr>
                <w:rFonts w:ascii="Times New Roman" w:eastAsia="Times New Roman" w:hAnsi="Times New Roman"/>
                <w:b/>
              </w:rPr>
            </w:pPr>
            <w:r w:rsidRPr="00432C15">
              <w:rPr>
                <w:rFonts w:ascii="Times New Roman" w:eastAsia="Times New Roman" w:hAnsi="Times New Roman"/>
                <w:b/>
              </w:rPr>
              <w:t>Информационни стикери за подвижното и неподвижно оборудване</w:t>
            </w:r>
          </w:p>
        </w:tc>
        <w:tc>
          <w:tcPr>
            <w:tcW w:w="1499" w:type="dxa"/>
            <w:vAlign w:val="center"/>
          </w:tcPr>
          <w:p w:rsidR="00BC0E02" w:rsidRPr="00432C15" w:rsidRDefault="00BC0E02" w:rsidP="002E4D02">
            <w:pPr>
              <w:jc w:val="center"/>
              <w:rPr>
                <w:rFonts w:ascii="Times New Roman" w:hAnsi="Times New Roman"/>
                <w:b/>
              </w:rPr>
            </w:pPr>
            <w:r w:rsidRPr="00432C15">
              <w:rPr>
                <w:rFonts w:ascii="Times New Roman" w:hAnsi="Times New Roman"/>
                <w:b/>
              </w:rPr>
              <w:t>270 бр.</w:t>
            </w:r>
          </w:p>
        </w:tc>
      </w:tr>
    </w:tbl>
    <w:p w:rsidR="00024969" w:rsidRPr="00432C15" w:rsidRDefault="00024969" w:rsidP="00D221D0">
      <w:pPr>
        <w:autoSpaceDE w:val="0"/>
        <w:autoSpaceDN w:val="0"/>
        <w:adjustRightInd w:val="0"/>
        <w:spacing w:line="276" w:lineRule="auto"/>
        <w:ind w:left="426" w:firstLine="570"/>
        <w:jc w:val="both"/>
        <w:rPr>
          <w:rFonts w:eastAsia="Calibri"/>
          <w:lang w:eastAsia="bg-BG"/>
        </w:rPr>
      </w:pPr>
    </w:p>
    <w:p w:rsidR="00024969" w:rsidRPr="00432C15" w:rsidRDefault="00024969" w:rsidP="00D221D0">
      <w:pPr>
        <w:autoSpaceDE w:val="0"/>
        <w:autoSpaceDN w:val="0"/>
        <w:adjustRightInd w:val="0"/>
        <w:spacing w:line="276" w:lineRule="auto"/>
        <w:ind w:left="426" w:firstLine="570"/>
        <w:jc w:val="both"/>
        <w:rPr>
          <w:rFonts w:eastAsia="Calibri"/>
          <w:lang w:eastAsia="bg-BG"/>
        </w:rPr>
      </w:pPr>
    </w:p>
    <w:p w:rsidR="00024969" w:rsidRPr="00432C15" w:rsidRDefault="00024969" w:rsidP="007B4E1F">
      <w:pPr>
        <w:pStyle w:val="afe"/>
        <w:numPr>
          <w:ilvl w:val="0"/>
          <w:numId w:val="23"/>
        </w:numPr>
        <w:suppressAutoHyphens w:val="0"/>
        <w:spacing w:line="276" w:lineRule="auto"/>
        <w:ind w:left="426" w:hanging="284"/>
        <w:contextualSpacing/>
        <w:jc w:val="both"/>
        <w:rPr>
          <w:b/>
          <w:u w:val="single"/>
          <w:lang w:eastAsia="bg-BG"/>
        </w:rPr>
      </w:pPr>
      <w:r w:rsidRPr="00432C15">
        <w:rPr>
          <w:b/>
          <w:u w:val="single"/>
        </w:rPr>
        <w:lastRenderedPageBreak/>
        <w:t xml:space="preserve">Организиране и провеждане </w:t>
      </w:r>
      <w:r w:rsidR="007961F1" w:rsidRPr="00432C15">
        <w:rPr>
          <w:b/>
          <w:u w:val="single"/>
        </w:rPr>
        <w:t>на пресконференции за минимум 20</w:t>
      </w:r>
      <w:r w:rsidRPr="00432C15">
        <w:rPr>
          <w:b/>
          <w:u w:val="single"/>
        </w:rPr>
        <w:t xml:space="preserve"> участника</w:t>
      </w:r>
    </w:p>
    <w:p w:rsidR="00024969" w:rsidRPr="00432C15" w:rsidRDefault="00024969" w:rsidP="00D221D0">
      <w:pPr>
        <w:spacing w:line="276" w:lineRule="auto"/>
        <w:ind w:left="426"/>
        <w:contextualSpacing/>
        <w:jc w:val="both"/>
        <w:rPr>
          <w:lang w:eastAsia="bg-BG"/>
        </w:rPr>
      </w:pPr>
      <w:r w:rsidRPr="00432C15">
        <w:rPr>
          <w:lang w:eastAsia="bg-BG"/>
        </w:rPr>
        <w:t xml:space="preserve"> </w:t>
      </w:r>
    </w:p>
    <w:p w:rsidR="00AA350A" w:rsidRPr="00432C15" w:rsidRDefault="00AA350A" w:rsidP="00AA350A">
      <w:pPr>
        <w:pStyle w:val="afe"/>
        <w:numPr>
          <w:ilvl w:val="0"/>
          <w:numId w:val="19"/>
        </w:numPr>
        <w:tabs>
          <w:tab w:val="left" w:pos="1560"/>
        </w:tabs>
        <w:suppressAutoHyphens w:val="0"/>
        <w:spacing w:line="240" w:lineRule="auto"/>
        <w:ind w:left="1276" w:hanging="283"/>
        <w:contextualSpacing/>
        <w:jc w:val="both"/>
      </w:pPr>
      <w:r w:rsidRPr="00432C15">
        <w:rPr>
          <w:b/>
        </w:rPr>
        <w:t>Начална/откриваща пресконференция</w:t>
      </w:r>
      <w:r w:rsidRPr="00432C15">
        <w:t xml:space="preserve">, с минимум 20 участника, която има за цел да информира обществеността, заинтересованите лица и медиите за целите и дейностите предвидени за изпълнение и финансовата рамка на проекта, целевите групи, към които е насочен. За организиране провеждането на началната пресконференция изпълнителят следва да подсигури, изготви и разпространи: покани за минимум 20 участника (хартиен или електронен вариант), презентация, присъствен списък за участниците в събитието, материали за писане, мултимедия (ако е приложимо), кафе-пауза, </w:t>
      </w:r>
      <w:proofErr w:type="spellStart"/>
      <w:r w:rsidRPr="00432C15">
        <w:t>кетъринг</w:t>
      </w:r>
      <w:proofErr w:type="spellEnd"/>
      <w:r w:rsidRPr="00432C15">
        <w:t xml:space="preserve"> за минимум 20 участника.</w:t>
      </w:r>
    </w:p>
    <w:p w:rsidR="00AA350A" w:rsidRPr="00432C15" w:rsidRDefault="00AA350A" w:rsidP="00AA350A">
      <w:pPr>
        <w:pStyle w:val="afe"/>
        <w:numPr>
          <w:ilvl w:val="0"/>
          <w:numId w:val="19"/>
        </w:numPr>
        <w:tabs>
          <w:tab w:val="left" w:pos="1560"/>
        </w:tabs>
        <w:suppressAutoHyphens w:val="0"/>
        <w:spacing w:line="240" w:lineRule="auto"/>
        <w:ind w:left="1276" w:hanging="283"/>
        <w:contextualSpacing/>
        <w:jc w:val="both"/>
      </w:pPr>
      <w:r w:rsidRPr="00432C15">
        <w:rPr>
          <w:b/>
        </w:rPr>
        <w:t>Заключителна пресконференция</w:t>
      </w:r>
      <w:r w:rsidRPr="00432C15">
        <w:t xml:space="preserve"> с минимум 20 участника, която ще се проведе след приключване на предвидените за изпълнение дейности, която има за цел да информира обществеността, заинтересованите лица и медиите с изпълнението и постигнатите реални резултати по проекта. За организиране провеждането на заключителната пресконференция изпълнителят следва да подсигури, изготви и разпространи: покани за минимум 20 участника (хартиен или електронен вариант), презентация, присъствен списък за участниците в събитието, материали за писане, мултимедия (ако е приложимо), кафе-пауза, </w:t>
      </w:r>
      <w:proofErr w:type="spellStart"/>
      <w:r w:rsidRPr="00432C15">
        <w:t>кетъринг</w:t>
      </w:r>
      <w:proofErr w:type="spellEnd"/>
      <w:r w:rsidRPr="00432C15">
        <w:t xml:space="preserve"> за минимум 20 участника.</w:t>
      </w:r>
    </w:p>
    <w:p w:rsidR="001C14BA" w:rsidRPr="00432C15" w:rsidRDefault="001C14BA" w:rsidP="001C14BA">
      <w:pPr>
        <w:pStyle w:val="afe"/>
        <w:tabs>
          <w:tab w:val="left" w:pos="1560"/>
        </w:tabs>
        <w:suppressAutoHyphens w:val="0"/>
        <w:spacing w:line="240" w:lineRule="auto"/>
        <w:ind w:left="1276"/>
        <w:contextualSpacing/>
        <w:jc w:val="both"/>
      </w:pPr>
    </w:p>
    <w:p w:rsidR="00A84905" w:rsidRPr="00432C15" w:rsidRDefault="00A84905" w:rsidP="00895ACB">
      <w:pPr>
        <w:pStyle w:val="afe"/>
        <w:numPr>
          <w:ilvl w:val="0"/>
          <w:numId w:val="23"/>
        </w:numPr>
        <w:suppressAutoHyphens w:val="0"/>
        <w:spacing w:afterLines="40" w:after="96" w:line="240" w:lineRule="auto"/>
        <w:contextualSpacing/>
        <w:jc w:val="both"/>
        <w:rPr>
          <w:b/>
        </w:rPr>
      </w:pPr>
      <w:r w:rsidRPr="00432C15">
        <w:rPr>
          <w:b/>
        </w:rPr>
        <w:t>Разпространение на интернет публикации в средствата за масова комуникация, а също и на информационния сайт на Община Перник и Областен информационен център – гр. Перник.</w:t>
      </w:r>
    </w:p>
    <w:p w:rsidR="00A84905" w:rsidRPr="00432C15" w:rsidRDefault="0023312E" w:rsidP="00A84905">
      <w:pPr>
        <w:autoSpaceDE w:val="0"/>
        <w:autoSpaceDN w:val="0"/>
        <w:adjustRightInd w:val="0"/>
        <w:spacing w:line="240" w:lineRule="auto"/>
        <w:ind w:firstLine="708"/>
        <w:jc w:val="both"/>
      </w:pPr>
      <w:r w:rsidRPr="00432C15">
        <w:t xml:space="preserve">    </w:t>
      </w:r>
      <w:r w:rsidR="00A84905" w:rsidRPr="00432C15">
        <w:t>Целта на интернет публикациите е да дадат информация за източниците на финансиране, целите и дейностите, както и периодично да информират обществеността за хода на изпълнение на проекта и резултатите от него.</w:t>
      </w:r>
    </w:p>
    <w:p w:rsidR="00A84905" w:rsidRPr="00432C15" w:rsidRDefault="0023312E" w:rsidP="00A84905">
      <w:pPr>
        <w:autoSpaceDE w:val="0"/>
        <w:autoSpaceDN w:val="0"/>
        <w:adjustRightInd w:val="0"/>
        <w:spacing w:line="240" w:lineRule="auto"/>
        <w:ind w:firstLine="708"/>
        <w:jc w:val="both"/>
      </w:pPr>
      <w:r w:rsidRPr="00432C15">
        <w:t xml:space="preserve">  </w:t>
      </w:r>
      <w:r w:rsidR="00A84905" w:rsidRPr="00432C15">
        <w:t>Изходната информация за интернет публикациите ще бъде предоставена от Възложителя. Съдържанието на всяка публикация (текст, снимков материал и др.), както и медията, в която то ще се публикува, се съгласува с Възложителя предварително и след като получи одобрение се дава за публикуване. Всяка публикация трябва да съдържа необходимата визуализация, съгласно изискванията на Единен наръчник на бенефициента за прилагане на правилата за информация и комуникация 2014-2020 г., като съдържа минимум следната информация:</w:t>
      </w:r>
    </w:p>
    <w:p w:rsidR="00A84905" w:rsidRPr="00432C15" w:rsidRDefault="00A84905" w:rsidP="00A84905">
      <w:pPr>
        <w:autoSpaceDE w:val="0"/>
        <w:autoSpaceDN w:val="0"/>
        <w:adjustRightInd w:val="0"/>
        <w:spacing w:line="240" w:lineRule="auto"/>
      </w:pPr>
      <w:r w:rsidRPr="00432C15">
        <w:t>емблемата на ЕС;</w:t>
      </w:r>
    </w:p>
    <w:p w:rsidR="00A84905" w:rsidRPr="00432C15" w:rsidRDefault="00A84905" w:rsidP="00A84905">
      <w:pPr>
        <w:pStyle w:val="afe"/>
        <w:numPr>
          <w:ilvl w:val="0"/>
          <w:numId w:val="35"/>
        </w:numPr>
        <w:suppressAutoHyphens w:val="0"/>
        <w:autoSpaceDE w:val="0"/>
        <w:autoSpaceDN w:val="0"/>
        <w:adjustRightInd w:val="0"/>
        <w:spacing w:line="240" w:lineRule="auto"/>
        <w:ind w:left="993" w:hanging="284"/>
        <w:contextualSpacing/>
      </w:pPr>
      <w:r w:rsidRPr="00432C15">
        <w:t>упоменаването "Европейски съюз";</w:t>
      </w:r>
    </w:p>
    <w:p w:rsidR="00A84905" w:rsidRPr="00432C15" w:rsidRDefault="00A84905" w:rsidP="00A84905">
      <w:pPr>
        <w:pStyle w:val="afe"/>
        <w:numPr>
          <w:ilvl w:val="0"/>
          <w:numId w:val="35"/>
        </w:numPr>
        <w:suppressAutoHyphens w:val="0"/>
        <w:autoSpaceDE w:val="0"/>
        <w:autoSpaceDN w:val="0"/>
        <w:adjustRightInd w:val="0"/>
        <w:spacing w:line="240" w:lineRule="auto"/>
        <w:ind w:left="993" w:hanging="284"/>
        <w:contextualSpacing/>
      </w:pPr>
      <w:r w:rsidRPr="00432C15">
        <w:t>наименованието на фонда - "Европейски фонд за регионално развитие";</w:t>
      </w:r>
    </w:p>
    <w:p w:rsidR="00A84905" w:rsidRPr="00432C15" w:rsidRDefault="00A84905" w:rsidP="00A84905">
      <w:pPr>
        <w:pStyle w:val="afe"/>
        <w:numPr>
          <w:ilvl w:val="0"/>
          <w:numId w:val="35"/>
        </w:numPr>
        <w:suppressAutoHyphens w:val="0"/>
        <w:autoSpaceDE w:val="0"/>
        <w:autoSpaceDN w:val="0"/>
        <w:adjustRightInd w:val="0"/>
        <w:spacing w:line="240" w:lineRule="auto"/>
        <w:ind w:left="993" w:hanging="284"/>
        <w:contextualSpacing/>
        <w:jc w:val="both"/>
      </w:pPr>
      <w:r w:rsidRPr="00432C15">
        <w:t>общото лого за програмен период 2014-2020 г., със съответното наименование на финансиращата програма- Оперативна програма "Региони в растеж";</w:t>
      </w:r>
    </w:p>
    <w:p w:rsidR="00A84905" w:rsidRPr="00432C15" w:rsidRDefault="00A84905" w:rsidP="00A84905">
      <w:pPr>
        <w:pStyle w:val="afe"/>
        <w:numPr>
          <w:ilvl w:val="0"/>
          <w:numId w:val="35"/>
        </w:numPr>
        <w:suppressAutoHyphens w:val="0"/>
        <w:autoSpaceDE w:val="0"/>
        <w:autoSpaceDN w:val="0"/>
        <w:adjustRightInd w:val="0"/>
        <w:spacing w:line="240" w:lineRule="auto"/>
        <w:ind w:left="993" w:hanging="284"/>
        <w:contextualSpacing/>
      </w:pPr>
      <w:r w:rsidRPr="00432C15">
        <w:t>наименование на проекта;</w:t>
      </w:r>
    </w:p>
    <w:p w:rsidR="00A84905" w:rsidRPr="00432C15" w:rsidRDefault="00A84905" w:rsidP="00A84905">
      <w:pPr>
        <w:pStyle w:val="afe"/>
        <w:numPr>
          <w:ilvl w:val="0"/>
          <w:numId w:val="35"/>
        </w:numPr>
        <w:suppressAutoHyphens w:val="0"/>
        <w:autoSpaceDE w:val="0"/>
        <w:autoSpaceDN w:val="0"/>
        <w:adjustRightInd w:val="0"/>
        <w:spacing w:line="240" w:lineRule="auto"/>
        <w:ind w:left="993" w:hanging="284"/>
        <w:contextualSpacing/>
      </w:pPr>
      <w:r w:rsidRPr="00432C15">
        <w:t>наименование на бенефициента;</w:t>
      </w:r>
    </w:p>
    <w:p w:rsidR="00A84905" w:rsidRPr="00432C15" w:rsidRDefault="00A84905" w:rsidP="00A84905">
      <w:pPr>
        <w:pStyle w:val="afe"/>
        <w:numPr>
          <w:ilvl w:val="0"/>
          <w:numId w:val="35"/>
        </w:numPr>
        <w:suppressAutoHyphens w:val="0"/>
        <w:autoSpaceDE w:val="0"/>
        <w:autoSpaceDN w:val="0"/>
        <w:adjustRightInd w:val="0"/>
        <w:spacing w:line="240" w:lineRule="auto"/>
        <w:ind w:left="993" w:hanging="284"/>
        <w:contextualSpacing/>
        <w:jc w:val="both"/>
      </w:pPr>
      <w:r w:rsidRPr="00432C15">
        <w:t xml:space="preserve">обща стойност на проекта, както и размера на европейското и национално </w:t>
      </w:r>
      <w:proofErr w:type="spellStart"/>
      <w:r w:rsidRPr="00432C15">
        <w:t>съфинансиране</w:t>
      </w:r>
      <w:proofErr w:type="spellEnd"/>
      <w:r w:rsidRPr="00432C15">
        <w:t>;</w:t>
      </w:r>
    </w:p>
    <w:p w:rsidR="00A84905" w:rsidRPr="00432C15" w:rsidRDefault="00A84905" w:rsidP="00895ACB">
      <w:pPr>
        <w:pStyle w:val="afe"/>
        <w:numPr>
          <w:ilvl w:val="0"/>
          <w:numId w:val="35"/>
        </w:numPr>
        <w:suppressAutoHyphens w:val="0"/>
        <w:spacing w:afterLines="40" w:after="96" w:line="240" w:lineRule="auto"/>
        <w:ind w:left="993" w:hanging="284"/>
        <w:contextualSpacing/>
        <w:jc w:val="both"/>
      </w:pPr>
      <w:r w:rsidRPr="00432C15">
        <w:lastRenderedPageBreak/>
        <w:t>представени в български лева.</w:t>
      </w:r>
    </w:p>
    <w:p w:rsidR="00A84905" w:rsidRPr="00432C15" w:rsidRDefault="00A84905" w:rsidP="00895ACB">
      <w:pPr>
        <w:pStyle w:val="afe"/>
        <w:spacing w:afterLines="40" w:after="96" w:line="240" w:lineRule="auto"/>
        <w:jc w:val="both"/>
        <w:rPr>
          <w:b/>
        </w:rPr>
      </w:pPr>
    </w:p>
    <w:p w:rsidR="00A84905" w:rsidRPr="00432C15" w:rsidRDefault="00A84905" w:rsidP="00A84905">
      <w:pPr>
        <w:autoSpaceDE w:val="0"/>
        <w:autoSpaceDN w:val="0"/>
        <w:adjustRightInd w:val="0"/>
        <w:spacing w:line="240" w:lineRule="auto"/>
        <w:ind w:firstLine="708"/>
        <w:jc w:val="both"/>
      </w:pPr>
      <w:r w:rsidRPr="00432C15">
        <w:t>Изпълнителят следва да изпълни дизайна на интернет публикациите и да организира тяхното разпространение/публикуване/обявяване в информационния сайт на общината и Областен информационен център гр. Перник и най-малко в една електронна медия.</w:t>
      </w:r>
    </w:p>
    <w:p w:rsidR="00A84905" w:rsidRPr="00432C15" w:rsidRDefault="00A84905" w:rsidP="00A84905">
      <w:pPr>
        <w:autoSpaceDE w:val="0"/>
        <w:autoSpaceDN w:val="0"/>
        <w:adjustRightInd w:val="0"/>
        <w:spacing w:line="240" w:lineRule="auto"/>
        <w:ind w:firstLine="708"/>
        <w:jc w:val="both"/>
      </w:pPr>
      <w:r w:rsidRPr="00432C15">
        <w:t>Интернет публикациите следва да се обявяват непосредствено преди и след провеждане на всяко събитие - пресконференции.</w:t>
      </w:r>
    </w:p>
    <w:p w:rsidR="00A84905" w:rsidRPr="00432C15" w:rsidRDefault="00A84905" w:rsidP="00A84905">
      <w:pPr>
        <w:autoSpaceDE w:val="0"/>
        <w:autoSpaceDN w:val="0"/>
        <w:adjustRightInd w:val="0"/>
        <w:spacing w:line="240" w:lineRule="auto"/>
        <w:ind w:firstLine="708"/>
        <w:jc w:val="both"/>
      </w:pPr>
      <w:r w:rsidRPr="00432C15">
        <w:t xml:space="preserve">Изпълнителят има и ангажимент да събира и предоставя на Възложителя </w:t>
      </w:r>
      <w:proofErr w:type="spellStart"/>
      <w:r w:rsidRPr="00432C15">
        <w:t>доказателствен</w:t>
      </w:r>
      <w:proofErr w:type="spellEnd"/>
      <w:r w:rsidRPr="00432C15">
        <w:t xml:space="preserve"> материал за разпространените публикации.</w:t>
      </w:r>
    </w:p>
    <w:p w:rsidR="006018B8" w:rsidRPr="00432C15" w:rsidRDefault="006018B8" w:rsidP="00A84905">
      <w:pPr>
        <w:autoSpaceDE w:val="0"/>
        <w:autoSpaceDN w:val="0"/>
        <w:adjustRightInd w:val="0"/>
        <w:spacing w:line="240" w:lineRule="auto"/>
        <w:ind w:firstLine="708"/>
        <w:jc w:val="both"/>
      </w:pPr>
    </w:p>
    <w:p w:rsidR="00C1049B" w:rsidRPr="00432C15" w:rsidRDefault="00C1049B" w:rsidP="00895ACB">
      <w:pPr>
        <w:pStyle w:val="afe"/>
        <w:numPr>
          <w:ilvl w:val="0"/>
          <w:numId w:val="23"/>
        </w:numPr>
        <w:suppressAutoHyphens w:val="0"/>
        <w:spacing w:afterLines="40" w:after="96" w:line="240" w:lineRule="auto"/>
        <w:contextualSpacing/>
        <w:jc w:val="both"/>
        <w:rPr>
          <w:b/>
        </w:rPr>
      </w:pPr>
      <w:r w:rsidRPr="00432C15">
        <w:rPr>
          <w:b/>
        </w:rPr>
        <w:t>Интернет банер на информационния сайт на Община Перник</w:t>
      </w:r>
    </w:p>
    <w:p w:rsidR="00C1049B" w:rsidRPr="00432C15" w:rsidRDefault="00C1049B" w:rsidP="00895ACB">
      <w:pPr>
        <w:spacing w:afterLines="40" w:after="96" w:line="240" w:lineRule="auto"/>
        <w:ind w:firstLine="708"/>
        <w:jc w:val="both"/>
        <w:rPr>
          <w:lang w:val="en-US"/>
        </w:rPr>
      </w:pPr>
      <w:r w:rsidRPr="00432C15">
        <w:t>Изпълнителят следва да изработи банер за информационния сайт на община Перник, съгласно изискванията на Единен наръчник на бенефициента за прилагане на правилата за информация и комуникация 2014-2020 г ., който след съгласуване с Възложителя да бъде поставен на интернет сайта. Изработването на интернет банер има за цел да привлече вниманието, да предизвика интерес на обществеността, да подтикне към преминаване на сайта или търсене на допълнителна информация за проекта.</w:t>
      </w:r>
    </w:p>
    <w:p w:rsidR="00EF4FB7" w:rsidRPr="00432C15" w:rsidRDefault="00EF4FB7" w:rsidP="00EF4FB7">
      <w:pPr>
        <w:pStyle w:val="afe"/>
        <w:numPr>
          <w:ilvl w:val="0"/>
          <w:numId w:val="23"/>
        </w:numPr>
        <w:spacing w:afterLines="40" w:after="96" w:line="240" w:lineRule="auto"/>
        <w:jc w:val="both"/>
        <w:rPr>
          <w:lang w:val="en-US"/>
        </w:rPr>
      </w:pPr>
      <w:r w:rsidRPr="00432C15">
        <w:rPr>
          <w:b/>
        </w:rPr>
        <w:t xml:space="preserve">Публикации - </w:t>
      </w:r>
      <w:r w:rsidRPr="00432C15">
        <w:t>подготовка и публикуване в местна/регионална преса с информация за напредъка на дейностите по проекта.</w:t>
      </w:r>
    </w:p>
    <w:p w:rsidR="00C1049B" w:rsidRPr="00432C15" w:rsidRDefault="00C1049B" w:rsidP="00C1049B">
      <w:pPr>
        <w:spacing w:line="240" w:lineRule="auto"/>
      </w:pPr>
    </w:p>
    <w:p w:rsidR="00C1049B" w:rsidRPr="00432C15" w:rsidRDefault="00C1049B" w:rsidP="00895ACB">
      <w:pPr>
        <w:pStyle w:val="afe"/>
        <w:numPr>
          <w:ilvl w:val="0"/>
          <w:numId w:val="23"/>
        </w:numPr>
        <w:suppressAutoHyphens w:val="0"/>
        <w:spacing w:afterLines="40" w:after="96" w:line="240" w:lineRule="auto"/>
        <w:ind w:left="993" w:hanging="284"/>
        <w:contextualSpacing/>
        <w:jc w:val="both"/>
        <w:rPr>
          <w:b/>
        </w:rPr>
      </w:pPr>
      <w:r w:rsidRPr="00432C15">
        <w:rPr>
          <w:b/>
        </w:rPr>
        <w:t>Временни и постоянни табели с размери не по-малки от 50/70 см</w:t>
      </w:r>
    </w:p>
    <w:p w:rsidR="00C1049B" w:rsidRPr="00432C15" w:rsidRDefault="00C1049B" w:rsidP="00C1049B">
      <w:pPr>
        <w:autoSpaceDE w:val="0"/>
        <w:autoSpaceDN w:val="0"/>
        <w:adjustRightInd w:val="0"/>
        <w:spacing w:line="240" w:lineRule="auto"/>
        <w:ind w:firstLine="708"/>
        <w:jc w:val="both"/>
      </w:pPr>
      <w:r w:rsidRPr="00432C15">
        <w:t>Временните обяснителни табели (по една за всеки от обектите) се поставят в началото на изпълнение на проектните дейности на видно за обществеността място, като визията и съдържанието трябва да са същите като основните елементи, описани по-горе по отношение на билборда.</w:t>
      </w:r>
    </w:p>
    <w:p w:rsidR="00C1049B" w:rsidRPr="00432C15" w:rsidRDefault="00C1049B" w:rsidP="00C1049B">
      <w:pPr>
        <w:autoSpaceDE w:val="0"/>
        <w:autoSpaceDN w:val="0"/>
        <w:adjustRightInd w:val="0"/>
        <w:spacing w:line="240" w:lineRule="auto"/>
        <w:ind w:firstLine="708"/>
        <w:jc w:val="both"/>
      </w:pPr>
      <w:r w:rsidRPr="00432C15">
        <w:t>Постоянните обяснителни табели (по една за всеки от обектите) да се поставят след приключване на строително-монтажните работи, на място, допълнително определено от Възложителя. Визията и съдържанието трябва да са същите като основните елементи, но без датите за начало и край на проекта.</w:t>
      </w:r>
    </w:p>
    <w:p w:rsidR="00C1049B" w:rsidRPr="00432C15" w:rsidRDefault="00C1049B" w:rsidP="00C1049B">
      <w:pPr>
        <w:autoSpaceDE w:val="0"/>
        <w:autoSpaceDN w:val="0"/>
        <w:adjustRightInd w:val="0"/>
        <w:spacing w:line="240" w:lineRule="auto"/>
        <w:jc w:val="both"/>
        <w:rPr>
          <w:b/>
          <w:i/>
        </w:rPr>
      </w:pPr>
    </w:p>
    <w:p w:rsidR="00C1049B" w:rsidRPr="00432C15" w:rsidRDefault="00C1049B" w:rsidP="00C1049B">
      <w:pPr>
        <w:autoSpaceDE w:val="0"/>
        <w:autoSpaceDN w:val="0"/>
        <w:adjustRightInd w:val="0"/>
        <w:spacing w:line="240" w:lineRule="auto"/>
        <w:ind w:firstLine="708"/>
        <w:jc w:val="both"/>
        <w:rPr>
          <w:b/>
          <w:i/>
        </w:rPr>
      </w:pPr>
      <w:r w:rsidRPr="00432C15">
        <w:rPr>
          <w:b/>
          <w:i/>
        </w:rPr>
        <w:t>Параметри:</w:t>
      </w:r>
    </w:p>
    <w:p w:rsidR="00C1049B" w:rsidRPr="00432C15" w:rsidRDefault="00C1049B" w:rsidP="00C1049B">
      <w:pPr>
        <w:pStyle w:val="afe"/>
        <w:numPr>
          <w:ilvl w:val="0"/>
          <w:numId w:val="36"/>
        </w:numPr>
        <w:suppressAutoHyphens w:val="0"/>
        <w:autoSpaceDE w:val="0"/>
        <w:autoSpaceDN w:val="0"/>
        <w:adjustRightInd w:val="0"/>
        <w:spacing w:line="240" w:lineRule="auto"/>
        <w:ind w:left="1134" w:hanging="283"/>
        <w:contextualSpacing/>
        <w:jc w:val="both"/>
      </w:pPr>
      <w:r w:rsidRPr="00432C15">
        <w:t>Размери: височина - 50 см. и ширина - 70 см;</w:t>
      </w:r>
    </w:p>
    <w:p w:rsidR="00C1049B" w:rsidRPr="00432C15" w:rsidRDefault="00C1049B" w:rsidP="00C1049B">
      <w:pPr>
        <w:pStyle w:val="afe"/>
        <w:numPr>
          <w:ilvl w:val="0"/>
          <w:numId w:val="36"/>
        </w:numPr>
        <w:suppressAutoHyphens w:val="0"/>
        <w:autoSpaceDE w:val="0"/>
        <w:autoSpaceDN w:val="0"/>
        <w:adjustRightInd w:val="0"/>
        <w:spacing w:line="240" w:lineRule="auto"/>
        <w:ind w:left="1134" w:hanging="283"/>
        <w:contextualSpacing/>
        <w:jc w:val="both"/>
      </w:pPr>
      <w:r w:rsidRPr="00432C15">
        <w:t xml:space="preserve">Материал: олекотена PVC плоскост за монтаж при външни условия в метална конструкция, с апликация от </w:t>
      </w:r>
      <w:proofErr w:type="spellStart"/>
      <w:r w:rsidRPr="00432C15">
        <w:t>ламинирано</w:t>
      </w:r>
      <w:proofErr w:type="spellEnd"/>
      <w:r w:rsidRPr="00432C15">
        <w:t xml:space="preserve"> PVC фолио в пълноцветен печат;</w:t>
      </w:r>
    </w:p>
    <w:p w:rsidR="00C1049B" w:rsidRPr="00432C15" w:rsidRDefault="00C1049B" w:rsidP="00C1049B">
      <w:pPr>
        <w:pStyle w:val="afe"/>
        <w:numPr>
          <w:ilvl w:val="0"/>
          <w:numId w:val="36"/>
        </w:numPr>
        <w:suppressAutoHyphens w:val="0"/>
        <w:autoSpaceDE w:val="0"/>
        <w:autoSpaceDN w:val="0"/>
        <w:adjustRightInd w:val="0"/>
        <w:spacing w:line="240" w:lineRule="auto"/>
        <w:ind w:left="1134" w:hanging="283"/>
        <w:contextualSpacing/>
        <w:jc w:val="both"/>
      </w:pPr>
      <w:r w:rsidRPr="00432C15">
        <w:t>Монтаж – по 2 броя обяснителни табели (временна и постоянна)  - за всеки един от обектите, на определените от Възложителя места.</w:t>
      </w:r>
    </w:p>
    <w:p w:rsidR="00C1049B" w:rsidRPr="00432C15" w:rsidRDefault="00C1049B" w:rsidP="00C1049B">
      <w:pPr>
        <w:autoSpaceDE w:val="0"/>
        <w:autoSpaceDN w:val="0"/>
        <w:adjustRightInd w:val="0"/>
        <w:spacing w:line="240" w:lineRule="auto"/>
        <w:ind w:firstLine="708"/>
        <w:jc w:val="both"/>
      </w:pPr>
    </w:p>
    <w:p w:rsidR="00C1049B" w:rsidRPr="00432C15" w:rsidRDefault="00C1049B" w:rsidP="00C1049B">
      <w:pPr>
        <w:autoSpaceDE w:val="0"/>
        <w:autoSpaceDN w:val="0"/>
        <w:adjustRightInd w:val="0"/>
        <w:spacing w:line="240" w:lineRule="auto"/>
        <w:ind w:firstLine="708"/>
        <w:jc w:val="both"/>
      </w:pPr>
      <w:r w:rsidRPr="00432C15">
        <w:rPr>
          <w:b/>
          <w:i/>
        </w:rPr>
        <w:lastRenderedPageBreak/>
        <w:t>Вид на табелите:</w:t>
      </w:r>
      <w:r w:rsidRPr="00432C15">
        <w:t xml:space="preserve"> Примерна визия е представена в т. 8.2 от Единен наръчник на бенефициента за прилагане на правилата за информация и комуникация 2014-2020 г.</w:t>
      </w:r>
    </w:p>
    <w:p w:rsidR="00C1049B" w:rsidRPr="00432C15" w:rsidRDefault="00C1049B" w:rsidP="00C1049B">
      <w:pPr>
        <w:autoSpaceDE w:val="0"/>
        <w:autoSpaceDN w:val="0"/>
        <w:adjustRightInd w:val="0"/>
        <w:spacing w:line="240" w:lineRule="auto"/>
        <w:ind w:firstLine="708"/>
        <w:jc w:val="both"/>
        <w:rPr>
          <w:lang w:val="en-US"/>
        </w:rPr>
      </w:pPr>
      <w:r w:rsidRPr="00432C15">
        <w:rPr>
          <w:b/>
          <w:i/>
        </w:rPr>
        <w:t>Забележка:</w:t>
      </w:r>
      <w:r w:rsidRPr="00432C15">
        <w:t xml:space="preserve"> Съдържанието и дизайнът на табелите се съгласуват предварително с Възложителя. Изпълнителят трябва да изготви проект на дизайн на табелите и да ги представи на Възложителя за одобрение. Възложителят има право да предлага, проверява и коригира текстовото съдържание и дизайна на табелите по време на тяхното разработване до окончателното им приемане.</w:t>
      </w:r>
    </w:p>
    <w:p w:rsidR="00802B4B" w:rsidRPr="00432C15" w:rsidRDefault="00802B4B" w:rsidP="00802B4B">
      <w:pPr>
        <w:pStyle w:val="afe"/>
        <w:numPr>
          <w:ilvl w:val="0"/>
          <w:numId w:val="23"/>
        </w:numPr>
        <w:autoSpaceDE w:val="0"/>
        <w:autoSpaceDN w:val="0"/>
        <w:adjustRightInd w:val="0"/>
        <w:spacing w:line="240" w:lineRule="auto"/>
        <w:jc w:val="both"/>
        <w:rPr>
          <w:lang w:val="en-US"/>
        </w:rPr>
      </w:pPr>
      <w:r w:rsidRPr="00432C15">
        <w:rPr>
          <w:b/>
        </w:rPr>
        <w:t>Постоянна обяснителна табела с размери не по-малки от 50 х 70 см.</w:t>
      </w:r>
    </w:p>
    <w:p w:rsidR="00802B4B" w:rsidRPr="00432C15" w:rsidRDefault="00802B4B" w:rsidP="00802B4B">
      <w:pPr>
        <w:pStyle w:val="afe"/>
        <w:autoSpaceDE w:val="0"/>
        <w:autoSpaceDN w:val="0"/>
        <w:adjustRightInd w:val="0"/>
        <w:spacing w:line="240" w:lineRule="auto"/>
        <w:ind w:left="1211"/>
        <w:jc w:val="both"/>
        <w:rPr>
          <w:b/>
          <w:lang w:val="en-US"/>
        </w:rPr>
      </w:pPr>
    </w:p>
    <w:p w:rsidR="00802B4B" w:rsidRPr="00432C15" w:rsidRDefault="00802B4B" w:rsidP="00802B4B">
      <w:pPr>
        <w:pStyle w:val="afe"/>
        <w:numPr>
          <w:ilvl w:val="0"/>
          <w:numId w:val="23"/>
        </w:numPr>
        <w:autoSpaceDE w:val="0"/>
        <w:autoSpaceDN w:val="0"/>
        <w:adjustRightInd w:val="0"/>
        <w:spacing w:line="240" w:lineRule="auto"/>
        <w:jc w:val="both"/>
        <w:rPr>
          <w:lang w:val="en-US"/>
        </w:rPr>
      </w:pPr>
      <w:proofErr w:type="spellStart"/>
      <w:r w:rsidRPr="00432C15">
        <w:rPr>
          <w:b/>
        </w:rPr>
        <w:t>Флаш</w:t>
      </w:r>
      <w:proofErr w:type="spellEnd"/>
      <w:r w:rsidRPr="00432C15">
        <w:rPr>
          <w:b/>
        </w:rPr>
        <w:t xml:space="preserve"> памет 8 </w:t>
      </w:r>
      <w:r w:rsidRPr="00432C15">
        <w:rPr>
          <w:b/>
          <w:lang w:val="en-US"/>
        </w:rPr>
        <w:t xml:space="preserve">GB </w:t>
      </w:r>
    </w:p>
    <w:p w:rsidR="00C1049B" w:rsidRPr="00432C15" w:rsidRDefault="00C1049B" w:rsidP="00C1049B">
      <w:pPr>
        <w:spacing w:line="240" w:lineRule="auto"/>
      </w:pPr>
    </w:p>
    <w:p w:rsidR="00C1049B" w:rsidRPr="00432C15" w:rsidRDefault="00C1049B" w:rsidP="00895ACB">
      <w:pPr>
        <w:pStyle w:val="afe"/>
        <w:numPr>
          <w:ilvl w:val="0"/>
          <w:numId w:val="23"/>
        </w:numPr>
        <w:suppressAutoHyphens w:val="0"/>
        <w:spacing w:afterLines="40" w:after="96" w:line="240" w:lineRule="auto"/>
        <w:ind w:left="993" w:hanging="284"/>
        <w:contextualSpacing/>
        <w:jc w:val="both"/>
        <w:rPr>
          <w:b/>
        </w:rPr>
      </w:pPr>
      <w:r w:rsidRPr="00432C15">
        <w:rPr>
          <w:b/>
        </w:rPr>
        <w:t xml:space="preserve">Рекламни и </w:t>
      </w:r>
      <w:proofErr w:type="spellStart"/>
      <w:r w:rsidRPr="00432C15">
        <w:rPr>
          <w:b/>
        </w:rPr>
        <w:t>промоционални</w:t>
      </w:r>
      <w:proofErr w:type="spellEnd"/>
      <w:r w:rsidRPr="00432C15">
        <w:rPr>
          <w:b/>
        </w:rPr>
        <w:t xml:space="preserve"> материали – химикали/ролери и </w:t>
      </w:r>
      <w:proofErr w:type="spellStart"/>
      <w:r w:rsidRPr="00432C15">
        <w:rPr>
          <w:b/>
        </w:rPr>
        <w:t>флаш</w:t>
      </w:r>
      <w:proofErr w:type="spellEnd"/>
      <w:r w:rsidRPr="00432C15">
        <w:rPr>
          <w:b/>
        </w:rPr>
        <w:t xml:space="preserve"> памети, </w:t>
      </w:r>
    </w:p>
    <w:p w:rsidR="00C1049B" w:rsidRPr="00432C15" w:rsidRDefault="00C1049B" w:rsidP="00C1049B">
      <w:pPr>
        <w:autoSpaceDE w:val="0"/>
        <w:autoSpaceDN w:val="0"/>
        <w:adjustRightInd w:val="0"/>
        <w:spacing w:line="240" w:lineRule="auto"/>
        <w:ind w:firstLine="708"/>
        <w:jc w:val="both"/>
      </w:pPr>
      <w:r w:rsidRPr="00432C15">
        <w:t xml:space="preserve">Всички </w:t>
      </w:r>
      <w:proofErr w:type="spellStart"/>
      <w:r w:rsidRPr="00432C15">
        <w:t>промоционални</w:t>
      </w:r>
      <w:proofErr w:type="spellEnd"/>
      <w:r w:rsidRPr="00432C15">
        <w:t xml:space="preserve"> материали трябва да бъдат подходящо визуализирани, в унисон с естеството на проектните дейности, както и да са обозначени със задължителна визуализация, съгласно Единен наръчник на бенефициента за прилагане на правилата за информация и комуникация 2014-2020 г.</w:t>
      </w:r>
    </w:p>
    <w:p w:rsidR="00C1049B" w:rsidRPr="00432C15" w:rsidRDefault="00C1049B" w:rsidP="00C1049B">
      <w:pPr>
        <w:autoSpaceDE w:val="0"/>
        <w:autoSpaceDN w:val="0"/>
        <w:adjustRightInd w:val="0"/>
        <w:spacing w:line="240" w:lineRule="auto"/>
        <w:ind w:firstLine="360"/>
        <w:jc w:val="both"/>
      </w:pPr>
      <w:r w:rsidRPr="00432C15">
        <w:t xml:space="preserve">Изпълнителят следва да изпълни дизайн и </w:t>
      </w:r>
      <w:proofErr w:type="spellStart"/>
      <w:r w:rsidRPr="00432C15">
        <w:t>браидиране</w:t>
      </w:r>
      <w:proofErr w:type="spellEnd"/>
      <w:r w:rsidRPr="00432C15">
        <w:t xml:space="preserve"> и да достави на място в Община Перник всички информационни и </w:t>
      </w:r>
      <w:proofErr w:type="spellStart"/>
      <w:r w:rsidRPr="00432C15">
        <w:t>промоционални</w:t>
      </w:r>
      <w:proofErr w:type="spellEnd"/>
      <w:r w:rsidRPr="00432C15">
        <w:t xml:space="preserve"> материали. Всички материали, следва да имат единна визия.</w:t>
      </w:r>
    </w:p>
    <w:p w:rsidR="00C1049B" w:rsidRPr="00432C15" w:rsidRDefault="00C1049B" w:rsidP="00C1049B">
      <w:pPr>
        <w:spacing w:line="240" w:lineRule="auto"/>
      </w:pPr>
    </w:p>
    <w:p w:rsidR="00C1049B" w:rsidRPr="00432C15" w:rsidRDefault="00C1049B" w:rsidP="006018B8">
      <w:pPr>
        <w:pStyle w:val="afe"/>
        <w:numPr>
          <w:ilvl w:val="0"/>
          <w:numId w:val="23"/>
        </w:numPr>
        <w:suppressAutoHyphens w:val="0"/>
        <w:autoSpaceDE w:val="0"/>
        <w:autoSpaceDN w:val="0"/>
        <w:adjustRightInd w:val="0"/>
        <w:spacing w:line="240" w:lineRule="auto"/>
        <w:ind w:left="993" w:hanging="284"/>
        <w:contextualSpacing/>
        <w:jc w:val="both"/>
        <w:rPr>
          <w:b/>
        </w:rPr>
      </w:pPr>
      <w:r w:rsidRPr="00432C15">
        <w:rPr>
          <w:b/>
        </w:rPr>
        <w:t>Информационни стикери:</w:t>
      </w:r>
    </w:p>
    <w:p w:rsidR="00C1049B" w:rsidRPr="00432C15" w:rsidRDefault="00C1049B" w:rsidP="00C1049B">
      <w:pPr>
        <w:autoSpaceDE w:val="0"/>
        <w:autoSpaceDN w:val="0"/>
        <w:adjustRightInd w:val="0"/>
        <w:spacing w:line="240" w:lineRule="auto"/>
        <w:ind w:firstLine="360"/>
        <w:jc w:val="both"/>
      </w:pPr>
    </w:p>
    <w:p w:rsidR="00C1049B" w:rsidRPr="00432C15" w:rsidRDefault="00C1049B" w:rsidP="00C1049B">
      <w:pPr>
        <w:autoSpaceDE w:val="0"/>
        <w:autoSpaceDN w:val="0"/>
        <w:adjustRightInd w:val="0"/>
        <w:spacing w:line="240" w:lineRule="auto"/>
        <w:ind w:firstLine="708"/>
        <w:jc w:val="both"/>
      </w:pPr>
      <w:r w:rsidRPr="00432C15">
        <w:t>В проекта е предвидено и доставка и монтаж на оборудване и обзавеждане за двата обекта (по отделна обществена поръчка), на което оборудване, съгласно изискванията на Единен наръчник на бенефициента за прилагане на правилата за информация и комуникация 2014-2020 г., трябва да бъдат поставени стикери на подходящо място на повърхността му, като съдържа минимум следната информация:</w:t>
      </w:r>
    </w:p>
    <w:p w:rsidR="00C1049B" w:rsidRPr="00432C15" w:rsidRDefault="00C1049B" w:rsidP="00C1049B">
      <w:pPr>
        <w:pStyle w:val="afe"/>
        <w:numPr>
          <w:ilvl w:val="0"/>
          <w:numId w:val="35"/>
        </w:numPr>
        <w:suppressAutoHyphens w:val="0"/>
        <w:autoSpaceDE w:val="0"/>
        <w:autoSpaceDN w:val="0"/>
        <w:adjustRightInd w:val="0"/>
        <w:spacing w:line="240" w:lineRule="auto"/>
        <w:ind w:left="1276" w:hanging="294"/>
        <w:contextualSpacing/>
      </w:pPr>
      <w:r w:rsidRPr="00432C15">
        <w:t>Визуализирани емблемата на ЕС;</w:t>
      </w:r>
    </w:p>
    <w:p w:rsidR="00C1049B" w:rsidRPr="00432C15" w:rsidRDefault="00C1049B" w:rsidP="00C1049B">
      <w:pPr>
        <w:pStyle w:val="afe"/>
        <w:numPr>
          <w:ilvl w:val="0"/>
          <w:numId w:val="35"/>
        </w:numPr>
        <w:suppressAutoHyphens w:val="0"/>
        <w:autoSpaceDE w:val="0"/>
        <w:autoSpaceDN w:val="0"/>
        <w:adjustRightInd w:val="0"/>
        <w:spacing w:line="240" w:lineRule="auto"/>
        <w:ind w:left="1276" w:hanging="294"/>
        <w:contextualSpacing/>
      </w:pPr>
      <w:r w:rsidRPr="00432C15">
        <w:t>Упоменаването на ЕС;</w:t>
      </w:r>
    </w:p>
    <w:p w:rsidR="00C1049B" w:rsidRPr="00432C15" w:rsidRDefault="00C1049B" w:rsidP="00C1049B">
      <w:pPr>
        <w:pStyle w:val="afe"/>
        <w:numPr>
          <w:ilvl w:val="0"/>
          <w:numId w:val="35"/>
        </w:numPr>
        <w:suppressAutoHyphens w:val="0"/>
        <w:autoSpaceDE w:val="0"/>
        <w:autoSpaceDN w:val="0"/>
        <w:adjustRightInd w:val="0"/>
        <w:spacing w:line="240" w:lineRule="auto"/>
        <w:ind w:left="1276" w:hanging="294"/>
        <w:contextualSpacing/>
      </w:pPr>
      <w:r w:rsidRPr="00432C15">
        <w:t>наименованието на фонда - "Европейски фонд за регионално развитие";</w:t>
      </w:r>
    </w:p>
    <w:p w:rsidR="00C1049B" w:rsidRPr="00432C15" w:rsidRDefault="00C1049B" w:rsidP="00C1049B">
      <w:pPr>
        <w:pStyle w:val="afe"/>
        <w:numPr>
          <w:ilvl w:val="0"/>
          <w:numId w:val="35"/>
        </w:numPr>
        <w:suppressAutoHyphens w:val="0"/>
        <w:autoSpaceDE w:val="0"/>
        <w:autoSpaceDN w:val="0"/>
        <w:adjustRightInd w:val="0"/>
        <w:spacing w:line="240" w:lineRule="auto"/>
        <w:ind w:left="1276" w:hanging="294"/>
        <w:contextualSpacing/>
        <w:jc w:val="both"/>
      </w:pPr>
      <w:r w:rsidRPr="00432C15">
        <w:t>общото лого за програмен период 2014-2020 г., със съответното наименование на финансиращата програма</w:t>
      </w:r>
      <w:r w:rsidRPr="00432C15">
        <w:rPr>
          <w:lang w:val="en-US"/>
        </w:rPr>
        <w:t xml:space="preserve"> </w:t>
      </w:r>
      <w:r w:rsidRPr="00432C15">
        <w:t>- Оперативна програма "Региони в растеж";</w:t>
      </w:r>
    </w:p>
    <w:p w:rsidR="00C1049B" w:rsidRPr="00432C15" w:rsidRDefault="00C1049B" w:rsidP="00895ACB">
      <w:pPr>
        <w:pStyle w:val="afe"/>
        <w:numPr>
          <w:ilvl w:val="0"/>
          <w:numId w:val="35"/>
        </w:numPr>
        <w:suppressAutoHyphens w:val="0"/>
        <w:spacing w:afterLines="40" w:after="96" w:line="240" w:lineRule="auto"/>
        <w:ind w:left="1276" w:hanging="294"/>
        <w:contextualSpacing/>
        <w:jc w:val="both"/>
      </w:pPr>
      <w:r w:rsidRPr="00432C15">
        <w:t xml:space="preserve">номера на договора за </w:t>
      </w:r>
      <w:proofErr w:type="spellStart"/>
      <w:r w:rsidRPr="00432C15">
        <w:t>безвъзмезна</w:t>
      </w:r>
      <w:proofErr w:type="spellEnd"/>
      <w:r w:rsidRPr="00432C15">
        <w:t xml:space="preserve"> финансова помощ.</w:t>
      </w:r>
    </w:p>
    <w:p w:rsidR="00C1049B" w:rsidRPr="00432C15" w:rsidRDefault="00C1049B" w:rsidP="00C1049B">
      <w:pPr>
        <w:spacing w:line="240" w:lineRule="auto"/>
      </w:pPr>
    </w:p>
    <w:p w:rsidR="00C1049B" w:rsidRPr="00432C15" w:rsidRDefault="00C1049B" w:rsidP="00C1049B">
      <w:pPr>
        <w:autoSpaceDE w:val="0"/>
        <w:autoSpaceDN w:val="0"/>
        <w:adjustRightInd w:val="0"/>
        <w:spacing w:line="240" w:lineRule="auto"/>
        <w:ind w:firstLine="708"/>
        <w:jc w:val="both"/>
      </w:pPr>
      <w:r w:rsidRPr="00432C15">
        <w:rPr>
          <w:b/>
          <w:i/>
        </w:rPr>
        <w:t>Забележка:</w:t>
      </w:r>
      <w:r w:rsidRPr="00432C15">
        <w:t xml:space="preserve"> Съдържанието и дизайнът на печатните информационни материали се съгласуват предварително с Възложителя. Изпълнителят трябва да изготви проект на дизайн на печатните информационни материали и да го представи на Възложителя за одобрение. Възложителят има право да предлага, проверява и коригира текстовото съдържание и дизайна на </w:t>
      </w:r>
      <w:r w:rsidRPr="00432C15">
        <w:lastRenderedPageBreak/>
        <w:t>печатните информационни материали по време на тяхното разработване до окончателното им приемане.</w:t>
      </w:r>
    </w:p>
    <w:p w:rsidR="00C1049B" w:rsidRPr="00432C15" w:rsidRDefault="00C1049B" w:rsidP="00C1049B">
      <w:pPr>
        <w:autoSpaceDE w:val="0"/>
        <w:autoSpaceDN w:val="0"/>
        <w:adjustRightInd w:val="0"/>
        <w:spacing w:line="240" w:lineRule="auto"/>
        <w:ind w:firstLine="708"/>
        <w:jc w:val="both"/>
      </w:pPr>
      <w:r w:rsidRPr="00432C15">
        <w:t>За подготовката на всички събития, материали, монтажни работи и др. Изпълнителят се придържа стриктно към изискванията на Единен наръчник на бенефициента за прилагане на правилата за информация и комуникация 2014-2020 г., като всяко свое действие съгласува с Възложителя.</w:t>
      </w:r>
    </w:p>
    <w:p w:rsidR="00C1049B" w:rsidRPr="00432C15" w:rsidRDefault="00C1049B" w:rsidP="00C1049B">
      <w:pPr>
        <w:spacing w:line="240" w:lineRule="auto"/>
        <w:rPr>
          <w:lang w:val="en-US"/>
        </w:rPr>
      </w:pPr>
    </w:p>
    <w:p w:rsidR="0060788C" w:rsidRPr="00432C15" w:rsidRDefault="0060788C" w:rsidP="0060788C">
      <w:pPr>
        <w:jc w:val="both"/>
        <w:rPr>
          <w:sz w:val="28"/>
          <w:szCs w:val="28"/>
          <w:lang w:val="en-US"/>
        </w:rPr>
      </w:pPr>
      <w:r w:rsidRPr="00432C15">
        <w:rPr>
          <w:b/>
          <w:i/>
          <w:sz w:val="28"/>
          <w:szCs w:val="28"/>
        </w:rPr>
        <w:t xml:space="preserve">Обособена позиция № 2 – </w:t>
      </w:r>
      <w:r w:rsidRPr="00432C15">
        <w:rPr>
          <w:sz w:val="28"/>
          <w:szCs w:val="28"/>
        </w:rPr>
        <w:t xml:space="preserve">„Изработване на печатни информационни и </w:t>
      </w:r>
      <w:proofErr w:type="spellStart"/>
      <w:r w:rsidRPr="00432C15">
        <w:rPr>
          <w:sz w:val="28"/>
          <w:szCs w:val="28"/>
        </w:rPr>
        <w:t>промоционални</w:t>
      </w:r>
      <w:proofErr w:type="spellEnd"/>
      <w:r w:rsidRPr="00432C15">
        <w:rPr>
          <w:sz w:val="28"/>
          <w:szCs w:val="28"/>
        </w:rPr>
        <w:t xml:space="preserve"> материали </w:t>
      </w:r>
      <w:r w:rsidRPr="00432C15">
        <w:rPr>
          <w:sz w:val="28"/>
          <w:szCs w:val="28"/>
          <w:lang w:val="en-US"/>
        </w:rPr>
        <w:t>,</w:t>
      </w:r>
      <w:r w:rsidRPr="00432C15">
        <w:rPr>
          <w:sz w:val="28"/>
          <w:szCs w:val="28"/>
        </w:rPr>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8E535A" w:rsidRPr="00432C15" w:rsidRDefault="008E535A" w:rsidP="0060788C">
      <w:pPr>
        <w:jc w:val="both"/>
        <w:rPr>
          <w:sz w:val="28"/>
          <w:szCs w:val="28"/>
          <w:lang w:val="en-US"/>
        </w:rPr>
      </w:pPr>
    </w:p>
    <w:tbl>
      <w:tblPr>
        <w:tblStyle w:val="aff3"/>
        <w:tblW w:w="9852" w:type="dxa"/>
        <w:jc w:val="center"/>
        <w:tblLook w:val="04A0" w:firstRow="1" w:lastRow="0" w:firstColumn="1" w:lastColumn="0" w:noHBand="0" w:noVBand="1"/>
      </w:tblPr>
      <w:tblGrid>
        <w:gridCol w:w="743"/>
        <w:gridCol w:w="7610"/>
        <w:gridCol w:w="1499"/>
      </w:tblGrid>
      <w:tr w:rsidR="008E535A" w:rsidRPr="00432C15" w:rsidTr="0021380C">
        <w:trPr>
          <w:jc w:val="center"/>
        </w:trPr>
        <w:tc>
          <w:tcPr>
            <w:tcW w:w="743"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 по ред</w:t>
            </w:r>
          </w:p>
        </w:tc>
        <w:tc>
          <w:tcPr>
            <w:tcW w:w="7610"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Дейност</w:t>
            </w:r>
          </w:p>
        </w:tc>
        <w:tc>
          <w:tcPr>
            <w:tcW w:w="1499"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Количество</w:t>
            </w:r>
          </w:p>
        </w:tc>
      </w:tr>
      <w:tr w:rsidR="008E535A" w:rsidRPr="00432C15" w:rsidTr="0021380C">
        <w:trPr>
          <w:jc w:val="center"/>
        </w:trPr>
        <w:tc>
          <w:tcPr>
            <w:tcW w:w="743"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10</w:t>
            </w:r>
          </w:p>
        </w:tc>
        <w:tc>
          <w:tcPr>
            <w:tcW w:w="7610" w:type="dxa"/>
            <w:vAlign w:val="center"/>
          </w:tcPr>
          <w:p w:rsidR="008E535A" w:rsidRPr="00432C15" w:rsidRDefault="008E535A" w:rsidP="0021380C">
            <w:pPr>
              <w:jc w:val="both"/>
              <w:rPr>
                <w:rFonts w:ascii="Times New Roman" w:hAnsi="Times New Roman"/>
                <w:b/>
              </w:rPr>
            </w:pPr>
            <w:r w:rsidRPr="00432C15">
              <w:rPr>
                <w:rFonts w:ascii="Times New Roman" w:hAnsi="Times New Roman"/>
                <w:b/>
              </w:rPr>
              <w:t>Плакати формат А3</w:t>
            </w:r>
          </w:p>
        </w:tc>
        <w:tc>
          <w:tcPr>
            <w:tcW w:w="1499"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2</w:t>
            </w:r>
            <w:r w:rsidRPr="00432C15">
              <w:rPr>
                <w:rFonts w:ascii="Times New Roman" w:hAnsi="Times New Roman"/>
                <w:b/>
                <w:lang w:val="en-US"/>
              </w:rPr>
              <w:t>0</w:t>
            </w:r>
            <w:r w:rsidRPr="00432C15">
              <w:rPr>
                <w:rFonts w:ascii="Times New Roman" w:hAnsi="Times New Roman"/>
                <w:b/>
              </w:rPr>
              <w:t xml:space="preserve"> бр.</w:t>
            </w:r>
          </w:p>
        </w:tc>
      </w:tr>
      <w:tr w:rsidR="008E535A" w:rsidRPr="00432C15" w:rsidTr="0021380C">
        <w:trPr>
          <w:jc w:val="center"/>
        </w:trPr>
        <w:tc>
          <w:tcPr>
            <w:tcW w:w="743"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11</w:t>
            </w:r>
          </w:p>
        </w:tc>
        <w:tc>
          <w:tcPr>
            <w:tcW w:w="7610" w:type="dxa"/>
            <w:vAlign w:val="center"/>
          </w:tcPr>
          <w:p w:rsidR="008E535A" w:rsidRPr="00432C15" w:rsidRDefault="008E535A" w:rsidP="0021380C">
            <w:pPr>
              <w:jc w:val="both"/>
              <w:rPr>
                <w:rFonts w:ascii="Times New Roman" w:hAnsi="Times New Roman"/>
                <w:b/>
              </w:rPr>
            </w:pPr>
            <w:r w:rsidRPr="00432C15">
              <w:rPr>
                <w:rFonts w:ascii="Times New Roman" w:hAnsi="Times New Roman"/>
                <w:b/>
              </w:rPr>
              <w:t>Брошури А4 с две сгъвания</w:t>
            </w:r>
          </w:p>
        </w:tc>
        <w:tc>
          <w:tcPr>
            <w:tcW w:w="1499"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60 бр.</w:t>
            </w:r>
          </w:p>
        </w:tc>
      </w:tr>
      <w:tr w:rsidR="008E535A" w:rsidRPr="00432C15" w:rsidTr="0021380C">
        <w:trPr>
          <w:jc w:val="center"/>
        </w:trPr>
        <w:tc>
          <w:tcPr>
            <w:tcW w:w="743" w:type="dxa"/>
            <w:vAlign w:val="center"/>
          </w:tcPr>
          <w:p w:rsidR="008E535A" w:rsidRPr="00432C15" w:rsidRDefault="008E535A" w:rsidP="0021380C">
            <w:pPr>
              <w:jc w:val="center"/>
              <w:rPr>
                <w:rFonts w:ascii="Times New Roman" w:hAnsi="Times New Roman"/>
                <w:b/>
              </w:rPr>
            </w:pPr>
            <w:r w:rsidRPr="00432C15">
              <w:rPr>
                <w:rFonts w:ascii="Times New Roman" w:hAnsi="Times New Roman"/>
                <w:b/>
              </w:rPr>
              <w:t>12</w:t>
            </w:r>
          </w:p>
        </w:tc>
        <w:tc>
          <w:tcPr>
            <w:tcW w:w="7610" w:type="dxa"/>
            <w:vAlign w:val="center"/>
          </w:tcPr>
          <w:p w:rsidR="008E535A" w:rsidRPr="00432C15" w:rsidRDefault="008E535A" w:rsidP="0021380C">
            <w:pPr>
              <w:jc w:val="both"/>
              <w:rPr>
                <w:rFonts w:ascii="Times New Roman" w:hAnsi="Times New Roman"/>
                <w:b/>
              </w:rPr>
            </w:pPr>
            <w:r w:rsidRPr="00432C15">
              <w:rPr>
                <w:rFonts w:ascii="Times New Roman" w:hAnsi="Times New Roman"/>
                <w:b/>
              </w:rPr>
              <w:t>Информационни диплянки А4 с едно сгъване</w:t>
            </w:r>
          </w:p>
        </w:tc>
        <w:tc>
          <w:tcPr>
            <w:tcW w:w="1499" w:type="dxa"/>
            <w:vAlign w:val="center"/>
          </w:tcPr>
          <w:p w:rsidR="008E535A" w:rsidRPr="00432C15" w:rsidRDefault="008E535A" w:rsidP="0021380C">
            <w:pPr>
              <w:pStyle w:val="afe"/>
              <w:ind w:left="0"/>
              <w:jc w:val="center"/>
              <w:rPr>
                <w:rFonts w:ascii="Times New Roman" w:hAnsi="Times New Roman"/>
                <w:b/>
              </w:rPr>
            </w:pPr>
            <w:r w:rsidRPr="00432C15">
              <w:rPr>
                <w:rFonts w:ascii="Times New Roman" w:hAnsi="Times New Roman"/>
                <w:b/>
              </w:rPr>
              <w:t>60 бр.</w:t>
            </w:r>
          </w:p>
        </w:tc>
      </w:tr>
    </w:tbl>
    <w:p w:rsidR="008E535A" w:rsidRPr="00432C15" w:rsidRDefault="008E535A" w:rsidP="008E535A">
      <w:pPr>
        <w:spacing w:line="240" w:lineRule="auto"/>
        <w:rPr>
          <w:lang w:val="en-US"/>
        </w:rPr>
      </w:pPr>
    </w:p>
    <w:p w:rsidR="00612B67" w:rsidRPr="00432C15" w:rsidRDefault="00612B67" w:rsidP="00612B67">
      <w:pPr>
        <w:pStyle w:val="afe"/>
        <w:numPr>
          <w:ilvl w:val="0"/>
          <w:numId w:val="38"/>
        </w:numPr>
        <w:spacing w:line="240" w:lineRule="auto"/>
        <w:rPr>
          <w:b/>
          <w:lang w:val="en-US"/>
        </w:rPr>
      </w:pPr>
      <w:r w:rsidRPr="00432C15">
        <w:rPr>
          <w:b/>
        </w:rPr>
        <w:t>Плакати формат А3</w:t>
      </w:r>
    </w:p>
    <w:p w:rsidR="00612B67" w:rsidRPr="00432C15" w:rsidRDefault="00612B67" w:rsidP="00612B67">
      <w:pPr>
        <w:pStyle w:val="afe"/>
        <w:numPr>
          <w:ilvl w:val="0"/>
          <w:numId w:val="38"/>
        </w:numPr>
        <w:spacing w:line="240" w:lineRule="auto"/>
        <w:rPr>
          <w:b/>
          <w:lang w:val="en-US"/>
        </w:rPr>
      </w:pPr>
      <w:r w:rsidRPr="00432C15">
        <w:rPr>
          <w:b/>
        </w:rPr>
        <w:t>Брошури А4 с две сгъвания</w:t>
      </w:r>
    </w:p>
    <w:p w:rsidR="00612B67" w:rsidRPr="00432C15" w:rsidRDefault="00612B67" w:rsidP="00612B67">
      <w:pPr>
        <w:pStyle w:val="afe"/>
        <w:numPr>
          <w:ilvl w:val="0"/>
          <w:numId w:val="38"/>
        </w:numPr>
        <w:spacing w:line="240" w:lineRule="auto"/>
        <w:rPr>
          <w:b/>
          <w:lang w:val="en-US"/>
        </w:rPr>
      </w:pPr>
      <w:r w:rsidRPr="00432C15">
        <w:rPr>
          <w:b/>
        </w:rPr>
        <w:t>Информационни диплянки А4 с едно сгъване</w:t>
      </w:r>
    </w:p>
    <w:p w:rsidR="00612B67" w:rsidRPr="00432C15" w:rsidRDefault="00612B67" w:rsidP="00612B67">
      <w:pPr>
        <w:spacing w:line="240" w:lineRule="auto"/>
      </w:pPr>
    </w:p>
    <w:p w:rsidR="00612B67" w:rsidRPr="00432C15" w:rsidRDefault="00612B67" w:rsidP="00612B67">
      <w:pPr>
        <w:spacing w:line="240" w:lineRule="auto"/>
        <w:ind w:firstLine="708"/>
        <w:jc w:val="both"/>
      </w:pPr>
      <w:r w:rsidRPr="00432C15">
        <w:rPr>
          <w:b/>
          <w:i/>
        </w:rPr>
        <w:t>Забележка:</w:t>
      </w:r>
      <w:r w:rsidRPr="00432C15">
        <w:t xml:space="preserve"> Информационните брошури, които имат за цел да популяризират проекта сред широк кръг лица,  които ще се изработят, отпечатат и разпространят в различни етапи от изпълнение на дейностите по проекта, след предварително съгласуване с ВЪЗЛОЖИТЕЛЯ. </w:t>
      </w:r>
    </w:p>
    <w:p w:rsidR="008E535A" w:rsidRPr="00432C15" w:rsidRDefault="008E535A" w:rsidP="0060788C">
      <w:pPr>
        <w:jc w:val="both"/>
        <w:rPr>
          <w:sz w:val="28"/>
          <w:szCs w:val="28"/>
          <w:lang w:val="en-US"/>
        </w:rPr>
      </w:pPr>
    </w:p>
    <w:p w:rsidR="0060788C" w:rsidRPr="00432C15" w:rsidRDefault="0060788C" w:rsidP="00C1049B">
      <w:pPr>
        <w:spacing w:line="240" w:lineRule="auto"/>
        <w:rPr>
          <w:lang w:val="en-US"/>
        </w:rPr>
      </w:pPr>
    </w:p>
    <w:p w:rsidR="00024969" w:rsidRPr="00432C15" w:rsidRDefault="00024969" w:rsidP="00D221D0">
      <w:pPr>
        <w:spacing w:line="276" w:lineRule="auto"/>
        <w:ind w:left="426"/>
        <w:contextualSpacing/>
        <w:jc w:val="both"/>
        <w:rPr>
          <w:lang w:eastAsia="bg-BG"/>
        </w:rPr>
      </w:pPr>
    </w:p>
    <w:p w:rsidR="00024969" w:rsidRPr="00432C15" w:rsidRDefault="00024969" w:rsidP="007B4E1F">
      <w:pPr>
        <w:pStyle w:val="afe"/>
        <w:numPr>
          <w:ilvl w:val="0"/>
          <w:numId w:val="20"/>
        </w:numPr>
        <w:suppressAutoHyphens w:val="0"/>
        <w:spacing w:line="276" w:lineRule="auto"/>
        <w:ind w:left="567"/>
        <w:contextualSpacing/>
        <w:jc w:val="both"/>
        <w:rPr>
          <w:rFonts w:eastAsiaTheme="minorEastAsia"/>
          <w:b/>
          <w:u w:val="single"/>
          <w:lang w:eastAsia="bg-BG"/>
        </w:rPr>
      </w:pPr>
      <w:r w:rsidRPr="00432C15">
        <w:rPr>
          <w:rFonts w:eastAsiaTheme="minorEastAsia"/>
          <w:b/>
          <w:u w:val="single"/>
          <w:lang w:eastAsia="bg-BG"/>
        </w:rPr>
        <w:t>Срокове за изпълнение на обществената поръчка</w:t>
      </w:r>
    </w:p>
    <w:p w:rsidR="00024969" w:rsidRPr="00432C15" w:rsidRDefault="00024969" w:rsidP="00D221D0">
      <w:pPr>
        <w:autoSpaceDE w:val="0"/>
        <w:autoSpaceDN w:val="0"/>
        <w:adjustRightInd w:val="0"/>
        <w:spacing w:line="276" w:lineRule="auto"/>
        <w:ind w:left="426" w:right="-49"/>
        <w:jc w:val="both"/>
        <w:rPr>
          <w:rFonts w:eastAsia="Calibri"/>
          <w:b/>
          <w:bCs/>
          <w:i/>
          <w:iCs/>
          <w:lang w:val="ru-RU" w:eastAsia="bg-BG"/>
        </w:rPr>
      </w:pPr>
    </w:p>
    <w:p w:rsidR="00617E22" w:rsidRPr="00432C15" w:rsidRDefault="00024969" w:rsidP="00617E22">
      <w:pPr>
        <w:jc w:val="both"/>
      </w:pPr>
      <w:proofErr w:type="spellStart"/>
      <w:r w:rsidRPr="00432C15">
        <w:rPr>
          <w:rFonts w:eastAsia="Calibri"/>
          <w:color w:val="000000"/>
          <w:lang w:val="ru-RU" w:eastAsia="bg-BG"/>
        </w:rPr>
        <w:t>Срокът</w:t>
      </w:r>
      <w:proofErr w:type="spellEnd"/>
      <w:r w:rsidRPr="00432C15">
        <w:rPr>
          <w:rFonts w:eastAsia="Calibri"/>
          <w:color w:val="000000"/>
          <w:lang w:val="ru-RU" w:eastAsia="bg-BG"/>
        </w:rPr>
        <w:t xml:space="preserve"> за </w:t>
      </w:r>
      <w:proofErr w:type="spellStart"/>
      <w:r w:rsidRPr="00432C15">
        <w:rPr>
          <w:rFonts w:eastAsia="Calibri"/>
          <w:color w:val="000000"/>
          <w:lang w:val="ru-RU" w:eastAsia="bg-BG"/>
        </w:rPr>
        <w:t>изпълнение</w:t>
      </w:r>
      <w:proofErr w:type="spellEnd"/>
      <w:r w:rsidRPr="00432C15">
        <w:rPr>
          <w:rFonts w:eastAsia="Calibri"/>
          <w:color w:val="000000"/>
          <w:lang w:val="ru-RU" w:eastAsia="bg-BG"/>
        </w:rPr>
        <w:t xml:space="preserve"> на Договора за </w:t>
      </w:r>
      <w:proofErr w:type="spellStart"/>
      <w:r w:rsidRPr="00432C15">
        <w:rPr>
          <w:rFonts w:eastAsia="Calibri"/>
          <w:color w:val="000000"/>
          <w:lang w:val="ru-RU" w:eastAsia="bg-BG"/>
        </w:rPr>
        <w:t>обществена</w:t>
      </w:r>
      <w:proofErr w:type="spellEnd"/>
      <w:r w:rsidRPr="00432C15">
        <w:rPr>
          <w:rFonts w:eastAsia="Calibri"/>
          <w:color w:val="000000"/>
          <w:lang w:val="ru-RU" w:eastAsia="bg-BG"/>
        </w:rPr>
        <w:t xml:space="preserve"> </w:t>
      </w:r>
      <w:proofErr w:type="spellStart"/>
      <w:r w:rsidRPr="00432C15">
        <w:rPr>
          <w:rFonts w:eastAsia="Calibri"/>
          <w:color w:val="000000"/>
          <w:lang w:val="ru-RU" w:eastAsia="bg-BG"/>
        </w:rPr>
        <w:t>поръчката</w:t>
      </w:r>
      <w:proofErr w:type="spellEnd"/>
      <w:r w:rsidRPr="00432C15">
        <w:rPr>
          <w:rFonts w:eastAsia="Calibri"/>
          <w:color w:val="000000"/>
          <w:lang w:val="ru-RU" w:eastAsia="bg-BG"/>
        </w:rPr>
        <w:t xml:space="preserve"> </w:t>
      </w:r>
      <w:proofErr w:type="spellStart"/>
      <w:r w:rsidRPr="00432C15">
        <w:rPr>
          <w:rFonts w:eastAsia="Calibri"/>
          <w:color w:val="000000"/>
          <w:lang w:val="ru-RU" w:eastAsia="bg-BG"/>
        </w:rPr>
        <w:t>започва</w:t>
      </w:r>
      <w:proofErr w:type="spellEnd"/>
      <w:r w:rsidRPr="00432C15">
        <w:rPr>
          <w:rFonts w:eastAsia="Calibri"/>
          <w:color w:val="000000"/>
          <w:lang w:val="ru-RU" w:eastAsia="bg-BG"/>
        </w:rPr>
        <w:t xml:space="preserve"> да </w:t>
      </w:r>
      <w:proofErr w:type="spellStart"/>
      <w:r w:rsidRPr="00432C15">
        <w:rPr>
          <w:rFonts w:eastAsia="Calibri"/>
          <w:color w:val="000000"/>
          <w:lang w:val="ru-RU" w:eastAsia="bg-BG"/>
        </w:rPr>
        <w:t>тече</w:t>
      </w:r>
      <w:proofErr w:type="spellEnd"/>
      <w:r w:rsidRPr="00432C15">
        <w:rPr>
          <w:rFonts w:eastAsia="Calibri"/>
          <w:color w:val="000000"/>
          <w:lang w:val="ru-RU" w:eastAsia="bg-BG"/>
        </w:rPr>
        <w:t xml:space="preserve"> от </w:t>
      </w:r>
      <w:proofErr w:type="spellStart"/>
      <w:r w:rsidRPr="00432C15">
        <w:rPr>
          <w:rFonts w:eastAsia="Calibri"/>
          <w:color w:val="000000"/>
          <w:lang w:val="ru-RU" w:eastAsia="bg-BG"/>
        </w:rPr>
        <w:t>датата</w:t>
      </w:r>
      <w:proofErr w:type="spellEnd"/>
      <w:r w:rsidRPr="00432C15">
        <w:rPr>
          <w:rFonts w:eastAsia="Calibri"/>
          <w:color w:val="000000"/>
          <w:lang w:val="ru-RU" w:eastAsia="bg-BG"/>
        </w:rPr>
        <w:t xml:space="preserve"> на </w:t>
      </w:r>
      <w:proofErr w:type="spellStart"/>
      <w:r w:rsidRPr="00432C15">
        <w:rPr>
          <w:rFonts w:eastAsia="Calibri"/>
          <w:color w:val="000000"/>
          <w:lang w:val="ru-RU" w:eastAsia="bg-BG"/>
        </w:rPr>
        <w:t>подписване</w:t>
      </w:r>
      <w:proofErr w:type="spellEnd"/>
      <w:r w:rsidRPr="00432C15">
        <w:rPr>
          <w:rFonts w:eastAsia="Calibri"/>
          <w:color w:val="000000"/>
          <w:lang w:val="ru-RU" w:eastAsia="bg-BG"/>
        </w:rPr>
        <w:t xml:space="preserve"> на договора и </w:t>
      </w:r>
      <w:proofErr w:type="spellStart"/>
      <w:r w:rsidRPr="00432C15">
        <w:rPr>
          <w:rFonts w:eastAsia="Calibri"/>
          <w:color w:val="000000"/>
          <w:lang w:val="ru-RU" w:eastAsia="bg-BG"/>
        </w:rPr>
        <w:t>приключва</w:t>
      </w:r>
      <w:proofErr w:type="spellEnd"/>
      <w:r w:rsidRPr="00432C15">
        <w:rPr>
          <w:rFonts w:eastAsia="Calibri"/>
          <w:color w:val="000000"/>
          <w:lang w:val="ru-RU" w:eastAsia="bg-BG"/>
        </w:rPr>
        <w:t xml:space="preserve"> с </w:t>
      </w:r>
      <w:proofErr w:type="spellStart"/>
      <w:r w:rsidRPr="00432C15">
        <w:rPr>
          <w:rFonts w:eastAsia="Calibri"/>
          <w:color w:val="000000"/>
          <w:lang w:val="ru-RU" w:eastAsia="bg-BG"/>
        </w:rPr>
        <w:t>изпълн</w:t>
      </w:r>
      <w:r w:rsidR="00873E06" w:rsidRPr="00432C15">
        <w:rPr>
          <w:rFonts w:eastAsia="Calibri"/>
          <w:color w:val="000000"/>
          <w:lang w:val="ru-RU" w:eastAsia="bg-BG"/>
        </w:rPr>
        <w:t>ението</w:t>
      </w:r>
      <w:proofErr w:type="spellEnd"/>
      <w:r w:rsidR="00873E06" w:rsidRPr="00432C15">
        <w:rPr>
          <w:rFonts w:eastAsia="Calibri"/>
          <w:color w:val="000000"/>
          <w:lang w:val="ru-RU" w:eastAsia="bg-BG"/>
        </w:rPr>
        <w:t xml:space="preserve"> </w:t>
      </w:r>
      <w:proofErr w:type="gramStart"/>
      <w:r w:rsidR="00873E06" w:rsidRPr="00432C15">
        <w:rPr>
          <w:rFonts w:eastAsia="Calibri"/>
          <w:color w:val="000000"/>
          <w:lang w:val="ru-RU" w:eastAsia="bg-BG"/>
        </w:rPr>
        <w:t>на</w:t>
      </w:r>
      <w:proofErr w:type="gramEnd"/>
      <w:r w:rsidR="00873E06" w:rsidRPr="00432C15">
        <w:rPr>
          <w:rFonts w:eastAsia="Calibri"/>
          <w:color w:val="000000"/>
          <w:lang w:val="ru-RU" w:eastAsia="bg-BG"/>
        </w:rPr>
        <w:t xml:space="preserve"> </w:t>
      </w:r>
      <w:proofErr w:type="spellStart"/>
      <w:r w:rsidR="00873E06" w:rsidRPr="00432C15">
        <w:rPr>
          <w:rFonts w:eastAsia="Calibri"/>
          <w:color w:val="000000"/>
          <w:lang w:val="ru-RU" w:eastAsia="bg-BG"/>
        </w:rPr>
        <w:t>дейностите</w:t>
      </w:r>
      <w:proofErr w:type="spellEnd"/>
      <w:r w:rsidR="00873E06" w:rsidRPr="00432C15">
        <w:rPr>
          <w:rFonts w:eastAsia="Calibri"/>
          <w:color w:val="000000"/>
          <w:lang w:val="ru-RU" w:eastAsia="bg-BG"/>
        </w:rPr>
        <w:t xml:space="preserve"> по </w:t>
      </w:r>
      <w:r w:rsidR="00873E06" w:rsidRPr="00432C15">
        <w:rPr>
          <w:b/>
        </w:rPr>
        <w:t xml:space="preserve">проект </w:t>
      </w:r>
      <w:r w:rsidR="00617E22" w:rsidRPr="00432C15">
        <w:rPr>
          <w:b/>
        </w:rPr>
        <w:t>„</w:t>
      </w:r>
      <w:r w:rsidR="00617E22" w:rsidRPr="00432C15">
        <w:rPr>
          <w:b/>
          <w:color w:val="000000" w:themeColor="text1"/>
        </w:rPr>
        <w:t>Дейност по информация и публичност“</w:t>
      </w:r>
      <w:r w:rsidR="00617E22" w:rsidRPr="00432C15">
        <w:rPr>
          <w:b/>
          <w:color w:val="000000" w:themeColor="text1"/>
          <w:lang w:val="en-US"/>
        </w:rPr>
        <w:t xml:space="preserve"> </w:t>
      </w:r>
      <w:r w:rsidR="00617E22" w:rsidRPr="00432C15">
        <w:rPr>
          <w:b/>
        </w:rPr>
        <w:t>по проект №</w:t>
      </w:r>
      <w:r w:rsidR="00617E22" w:rsidRPr="00432C15">
        <w:rPr>
          <w:b/>
          <w:lang w:val="en-US"/>
        </w:rPr>
        <w:t xml:space="preserve">BG16RFOP001-5.001-0046: </w:t>
      </w:r>
      <w:r w:rsidR="00617E22" w:rsidRPr="00432C15">
        <w:rPr>
          <w:b/>
          <w:color w:val="000000" w:themeColor="text1"/>
        </w:rPr>
        <w:t xml:space="preserve">„Подобряване на социалната инфраструктура в подкрепа на </w:t>
      </w:r>
      <w:proofErr w:type="spellStart"/>
      <w:r w:rsidR="00617E22" w:rsidRPr="00432C15">
        <w:rPr>
          <w:b/>
          <w:color w:val="000000" w:themeColor="text1"/>
        </w:rPr>
        <w:t>деинституциализацията</w:t>
      </w:r>
      <w:proofErr w:type="spellEnd"/>
      <w:r w:rsidR="00617E22" w:rsidRPr="00432C15">
        <w:rPr>
          <w:b/>
          <w:color w:val="000000" w:themeColor="text1"/>
        </w:rPr>
        <w:t xml:space="preserve"> на грижите за деца в община Перник“</w:t>
      </w:r>
      <w:r w:rsidR="00617E22" w:rsidRPr="00432C15">
        <w:rPr>
          <w:b/>
        </w:rPr>
        <w:t>, Договор за БФП № BG16RFOP001-5.001-0046</w:t>
      </w:r>
      <w:r w:rsidR="00617E22" w:rsidRPr="00432C15">
        <w:rPr>
          <w:b/>
          <w:lang w:val="en-US"/>
        </w:rPr>
        <w:t>- C01,</w:t>
      </w:r>
      <w:r w:rsidR="00617E22" w:rsidRPr="00432C15">
        <w:rPr>
          <w:b/>
        </w:rPr>
        <w:t xml:space="preserve"> финансиран от Оперативна програма „Региони в растеж 2014-2020 г.“, </w:t>
      </w:r>
      <w:proofErr w:type="spellStart"/>
      <w:r w:rsidR="00617E22" w:rsidRPr="00432C15">
        <w:rPr>
          <w:b/>
        </w:rPr>
        <w:t>съфинансиран</w:t>
      </w:r>
      <w:proofErr w:type="spellEnd"/>
      <w:r w:rsidR="00617E22" w:rsidRPr="00432C15">
        <w:rPr>
          <w:b/>
          <w:lang w:val="en-US"/>
        </w:rPr>
        <w:t>a</w:t>
      </w:r>
      <w:r w:rsidR="00617E22" w:rsidRPr="00432C15">
        <w:rPr>
          <w:b/>
        </w:rPr>
        <w:t xml:space="preserve"> от Европейския съюз чрез Европейския фонд за </w:t>
      </w:r>
      <w:r w:rsidR="00617E22" w:rsidRPr="00432C15">
        <w:rPr>
          <w:rFonts w:eastAsia="Calibri"/>
          <w:b/>
          <w:lang w:eastAsia="en-GB"/>
        </w:rPr>
        <w:t xml:space="preserve">регионално развитие, </w:t>
      </w:r>
      <w:r w:rsidR="00617E22" w:rsidRPr="00432C15">
        <w:t xml:space="preserve">с две обособени позиции”: </w:t>
      </w:r>
    </w:p>
    <w:p w:rsidR="00617E22" w:rsidRPr="00432C15" w:rsidRDefault="00617E22" w:rsidP="00617E22">
      <w:pPr>
        <w:jc w:val="both"/>
      </w:pPr>
      <w:r w:rsidRPr="00432C15">
        <w:rPr>
          <w:b/>
        </w:rPr>
        <w:lastRenderedPageBreak/>
        <w:t>Обособена позиция № 1</w:t>
      </w:r>
      <w:r w:rsidRPr="00432C15">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432C15">
        <w:t>прес</w:t>
      </w:r>
      <w:proofErr w:type="spellEnd"/>
      <w:r w:rsidRPr="00432C15">
        <w:rPr>
          <w:lang w:val="en-US"/>
        </w:rPr>
        <w:t>a</w:t>
      </w:r>
      <w:r w:rsidRPr="00432C15">
        <w:t xml:space="preserve">, временна и постоянна обяснителни табели, </w:t>
      </w:r>
    </w:p>
    <w:p w:rsidR="00617E22" w:rsidRPr="00432C15" w:rsidRDefault="00617E22" w:rsidP="00617E22">
      <w:pPr>
        <w:jc w:val="both"/>
        <w:rPr>
          <w:lang w:val="en-US"/>
        </w:rPr>
      </w:pPr>
      <w:r w:rsidRPr="00432C15">
        <w:t xml:space="preserve">и </w:t>
      </w:r>
      <w:r w:rsidRPr="00432C15">
        <w:rPr>
          <w:b/>
        </w:rPr>
        <w:t>Обособена позиция № 2</w:t>
      </w:r>
      <w:r w:rsidRPr="00432C15">
        <w:t xml:space="preserve"> – „Изработване на печатни информационни и </w:t>
      </w:r>
      <w:proofErr w:type="spellStart"/>
      <w:r w:rsidRPr="00432C15">
        <w:t>промоционални</w:t>
      </w:r>
      <w:proofErr w:type="spellEnd"/>
      <w:r w:rsidRPr="00432C15">
        <w:t xml:space="preserve"> материали </w:t>
      </w:r>
      <w:r w:rsidRPr="00432C15">
        <w:rPr>
          <w:lang w:val="en-US"/>
        </w:rPr>
        <w:t>,</w:t>
      </w:r>
      <w:r w:rsidRPr="00432C15">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7F4651" w:rsidRPr="00432C15" w:rsidRDefault="007F4651" w:rsidP="00D221D0">
      <w:pPr>
        <w:autoSpaceDE w:val="0"/>
        <w:autoSpaceDN w:val="0"/>
        <w:adjustRightInd w:val="0"/>
        <w:spacing w:line="276" w:lineRule="auto"/>
        <w:ind w:left="426" w:firstLine="567"/>
        <w:jc w:val="both"/>
        <w:rPr>
          <w:rFonts w:eastAsia="Calibri"/>
          <w:b/>
          <w:lang w:eastAsia="en-GB"/>
        </w:rPr>
      </w:pPr>
    </w:p>
    <w:p w:rsidR="00024969" w:rsidRPr="00432C15" w:rsidRDefault="007F4651" w:rsidP="007F4651">
      <w:pPr>
        <w:autoSpaceDE w:val="0"/>
        <w:autoSpaceDN w:val="0"/>
        <w:adjustRightInd w:val="0"/>
        <w:spacing w:line="276" w:lineRule="auto"/>
        <w:jc w:val="both"/>
        <w:rPr>
          <w:rFonts w:eastAsia="Calibri"/>
          <w:color w:val="000000"/>
          <w:lang w:eastAsia="bg-BG"/>
        </w:rPr>
      </w:pPr>
      <w:r w:rsidRPr="00432C15">
        <w:rPr>
          <w:rFonts w:eastAsia="Calibri"/>
          <w:color w:val="000000"/>
          <w:lang w:val="ru-RU" w:eastAsia="bg-BG"/>
        </w:rPr>
        <w:t xml:space="preserve">       </w:t>
      </w:r>
      <w:proofErr w:type="spellStart"/>
      <w:proofErr w:type="gramStart"/>
      <w:r w:rsidR="00024969" w:rsidRPr="00432C15">
        <w:rPr>
          <w:rFonts w:eastAsia="Calibri"/>
          <w:color w:val="000000"/>
          <w:lang w:val="ru-RU" w:eastAsia="bg-BG"/>
        </w:rPr>
        <w:t>Срокът</w:t>
      </w:r>
      <w:proofErr w:type="spellEnd"/>
      <w:r w:rsidR="00024969" w:rsidRPr="00432C15">
        <w:rPr>
          <w:rFonts w:eastAsia="Calibri"/>
          <w:color w:val="000000"/>
          <w:lang w:eastAsia="bg-BG"/>
        </w:rPr>
        <w:t xml:space="preserve"> за изпълнение на договора за безв</w:t>
      </w:r>
      <w:r w:rsidRPr="00432C15">
        <w:rPr>
          <w:rFonts w:eastAsia="Calibri"/>
          <w:color w:val="000000"/>
          <w:lang w:eastAsia="bg-BG"/>
        </w:rPr>
        <w:t>ъзмездна финансова помощ е до 28.12</w:t>
      </w:r>
      <w:r w:rsidR="00024969" w:rsidRPr="00432C15">
        <w:rPr>
          <w:rFonts w:eastAsia="Calibri"/>
          <w:color w:val="000000"/>
          <w:lang w:eastAsia="bg-BG"/>
        </w:rPr>
        <w:t>.2019 г. Срокът на договора за изпълнение на обществената поръчка подлежи на удължаване, в случай на удължаване на сроковете на изпълнението на ДБФП и съвпада с неговия последно удължен във времето срок.</w:t>
      </w:r>
      <w:proofErr w:type="gramEnd"/>
      <w:r w:rsidR="00024969" w:rsidRPr="00432C15">
        <w:rPr>
          <w:rFonts w:eastAsia="Calibri"/>
          <w:color w:val="000000"/>
          <w:lang w:eastAsia="bg-BG"/>
        </w:rPr>
        <w:t xml:space="preserve"> За случаите на удължаване на ДБФП Възложителят уведомява своевременно Изпълнителя.</w:t>
      </w:r>
    </w:p>
    <w:p w:rsidR="00024969" w:rsidRPr="00432C15" w:rsidRDefault="00024969" w:rsidP="00D221D0">
      <w:pPr>
        <w:autoSpaceDE w:val="0"/>
        <w:autoSpaceDN w:val="0"/>
        <w:adjustRightInd w:val="0"/>
        <w:spacing w:line="276" w:lineRule="auto"/>
        <w:ind w:left="426" w:firstLine="567"/>
        <w:jc w:val="both"/>
        <w:rPr>
          <w:rFonts w:eastAsia="Calibri"/>
          <w:color w:val="000000"/>
          <w:lang w:val="ru-RU" w:eastAsia="bg-BG"/>
        </w:rPr>
      </w:pPr>
    </w:p>
    <w:p w:rsidR="00024969" w:rsidRPr="00432C15" w:rsidRDefault="00024969" w:rsidP="00D221D0">
      <w:pPr>
        <w:autoSpaceDE w:val="0"/>
        <w:autoSpaceDN w:val="0"/>
        <w:adjustRightInd w:val="0"/>
        <w:spacing w:line="276" w:lineRule="auto"/>
        <w:ind w:left="426" w:firstLine="567"/>
        <w:jc w:val="both"/>
        <w:rPr>
          <w:rFonts w:eastAsia="Calibri"/>
          <w:color w:val="000000"/>
          <w:lang w:val="ru-RU" w:eastAsia="bg-BG"/>
        </w:rPr>
      </w:pPr>
      <w:proofErr w:type="spellStart"/>
      <w:r w:rsidRPr="00432C15">
        <w:rPr>
          <w:rFonts w:eastAsia="Calibri"/>
          <w:b/>
          <w:bCs/>
          <w:i/>
          <w:iCs/>
          <w:color w:val="000000"/>
          <w:lang w:val="ru-RU" w:eastAsia="bg-BG"/>
        </w:rPr>
        <w:t>Забележка</w:t>
      </w:r>
      <w:proofErr w:type="spellEnd"/>
      <w:r w:rsidRPr="00432C15">
        <w:rPr>
          <w:rFonts w:eastAsia="Calibri"/>
          <w:b/>
          <w:bCs/>
          <w:i/>
          <w:iCs/>
          <w:color w:val="000000"/>
          <w:lang w:val="ru-RU" w:eastAsia="bg-BG"/>
        </w:rPr>
        <w:t xml:space="preserve">: </w:t>
      </w:r>
    </w:p>
    <w:p w:rsidR="00163E96" w:rsidRPr="00432C15" w:rsidRDefault="00024969" w:rsidP="00D221D0">
      <w:pPr>
        <w:autoSpaceDE w:val="0"/>
        <w:autoSpaceDN w:val="0"/>
        <w:adjustRightInd w:val="0"/>
        <w:spacing w:line="276" w:lineRule="auto"/>
        <w:ind w:left="426" w:firstLine="570"/>
        <w:jc w:val="both"/>
        <w:rPr>
          <w:rFonts w:eastAsia="Calibri"/>
          <w:lang w:eastAsia="bg-BG"/>
        </w:rPr>
      </w:pPr>
      <w:r w:rsidRPr="00432C15">
        <w:rPr>
          <w:rFonts w:eastAsia="Calibri"/>
          <w:lang w:eastAsia="bg-BG"/>
        </w:rPr>
        <w:t>За посочени конкретен стандарт, спецификация, техническа оценка, техническо одобрение или технически еталон, модел, източник, специфичен процес, търговска марка, патент, тип, произход или производство, съгласно чл. 48, ал. 2 и чл. 49, ал. 2 от Закона за обществените поръчки да се чете „или еквивалентно/и“.</w:t>
      </w:r>
    </w:p>
    <w:p w:rsidR="00DA0716" w:rsidRPr="00432C15" w:rsidRDefault="00DA0716" w:rsidP="00895AC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pPr>
    </w:p>
    <w:p w:rsidR="007D164F" w:rsidRPr="00432C15" w:rsidRDefault="007D164F" w:rsidP="00895AC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r w:rsidRPr="00432C15">
        <w:rPr>
          <w:b/>
          <w:bCs/>
          <w:color w:val="000000"/>
          <w:u w:val="single"/>
        </w:rPr>
        <w:t>РАЗДЕЛ ІІ</w:t>
      </w:r>
      <w:r w:rsidR="00DA0716" w:rsidRPr="00432C15">
        <w:rPr>
          <w:b/>
          <w:bCs/>
          <w:color w:val="000000"/>
          <w:u w:val="single"/>
          <w:lang w:val="en-US"/>
        </w:rPr>
        <w:t>I</w:t>
      </w:r>
      <w:r w:rsidRPr="00432C15">
        <w:rPr>
          <w:b/>
          <w:bCs/>
          <w:color w:val="000000"/>
          <w:u w:val="single"/>
        </w:rPr>
        <w:t>. УСЛОВИЯ ЗА УЧАСТИЕ</w:t>
      </w:r>
    </w:p>
    <w:p w:rsidR="00B55D71" w:rsidRPr="00432C15" w:rsidRDefault="00B55D71" w:rsidP="00895AC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b/>
          <w:bCs/>
          <w:color w:val="000000"/>
        </w:rPr>
      </w:pPr>
    </w:p>
    <w:p w:rsidR="005E24EB" w:rsidRPr="00432C15" w:rsidRDefault="00AE6EC2" w:rsidP="00895ACB">
      <w:pPr>
        <w:numPr>
          <w:ilvl w:val="0"/>
          <w:numId w:val="11"/>
        </w:numPr>
        <w:tabs>
          <w:tab w:val="left" w:pos="993"/>
        </w:tabs>
        <w:suppressAutoHyphens w:val="0"/>
        <w:spacing w:afterLines="40" w:after="96" w:line="240" w:lineRule="auto"/>
        <w:ind w:left="0" w:firstLine="709"/>
        <w:jc w:val="both"/>
        <w:rPr>
          <w:b/>
        </w:rPr>
      </w:pPr>
      <w:r w:rsidRPr="00432C15">
        <w:rPr>
          <w:b/>
        </w:rPr>
        <w:t>ОБЩИ ПОЛОЖЕНИЯ:</w:t>
      </w:r>
    </w:p>
    <w:p w:rsidR="00960E1D" w:rsidRPr="00432C15" w:rsidRDefault="00960E1D" w:rsidP="00960E1D">
      <w:pPr>
        <w:suppressAutoHyphens w:val="0"/>
        <w:spacing w:line="276" w:lineRule="auto"/>
        <w:jc w:val="both"/>
        <w:rPr>
          <w:b/>
          <w:color w:val="000000"/>
        </w:rPr>
      </w:pPr>
      <w:r w:rsidRPr="00432C15">
        <w:t xml:space="preserve">           </w:t>
      </w:r>
      <w:r w:rsidR="0061412F" w:rsidRPr="00432C15">
        <w:t>1.</w:t>
      </w:r>
      <w:proofErr w:type="spellStart"/>
      <w:r w:rsidR="0061412F" w:rsidRPr="00432C15">
        <w:t>1</w:t>
      </w:r>
      <w:proofErr w:type="spellEnd"/>
      <w:r w:rsidR="0061412F" w:rsidRPr="00432C15">
        <w:t xml:space="preserve">. </w:t>
      </w:r>
      <w:r w:rsidR="001D279D" w:rsidRPr="00432C15">
        <w:t>Открита процедура</w:t>
      </w:r>
      <w:r w:rsidR="000420F8" w:rsidRPr="00432C15">
        <w:t xml:space="preserve"> </w:t>
      </w:r>
      <w:r w:rsidR="0061412F" w:rsidRPr="00432C15">
        <w:t xml:space="preserve">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w:t>
      </w:r>
      <w:r w:rsidR="009215A5" w:rsidRPr="00432C15">
        <w:t>както и всяко друго образувание</w:t>
      </w:r>
      <w:r w:rsidR="00BB08A6" w:rsidRPr="00432C15">
        <w:t xml:space="preserve">, което има право да изпълнява </w:t>
      </w:r>
      <w:r w:rsidR="00D221D0" w:rsidRPr="00432C15">
        <w:t>доставки</w:t>
      </w:r>
      <w:r w:rsidR="00BB08A6" w:rsidRPr="00432C15">
        <w:t xml:space="preserve"> и услуги съгласно законодателството на държавата, в която то е установено </w:t>
      </w:r>
      <w:r w:rsidR="0061412F" w:rsidRPr="00432C15">
        <w:t xml:space="preserve">и </w:t>
      </w:r>
      <w:r w:rsidR="00BB08A6" w:rsidRPr="00432C15">
        <w:t xml:space="preserve">отговарят на </w:t>
      </w:r>
      <w:r w:rsidR="0061412F" w:rsidRPr="00432C15">
        <w:t>предварително обявените от възложителя условия</w:t>
      </w:r>
      <w:r w:rsidR="00BB08A6" w:rsidRPr="00432C15">
        <w:t>, могат да подадат оферта</w:t>
      </w:r>
      <w:r w:rsidR="00D221D0" w:rsidRPr="00432C15">
        <w:t xml:space="preserve">. </w:t>
      </w:r>
    </w:p>
    <w:p w:rsidR="00960E1D" w:rsidRPr="00432C15" w:rsidRDefault="00960E1D" w:rsidP="00960E1D">
      <w:pPr>
        <w:suppressAutoHyphens w:val="0"/>
        <w:spacing w:line="276" w:lineRule="auto"/>
        <w:jc w:val="both"/>
      </w:pPr>
      <w:r w:rsidRPr="00432C15">
        <w:rPr>
          <w:b/>
          <w:color w:val="000000"/>
        </w:rPr>
        <w:t xml:space="preserve">          Стоките, включени в обхвата на Обособена позиция № 2 от настоящата обществена поръчка, са включени в</w:t>
      </w:r>
      <w:r w:rsidRPr="00432C15">
        <w:rPr>
          <w:b/>
        </w:rPr>
        <w:t xml:space="preserve"> списък на </w:t>
      </w:r>
      <w:r w:rsidRPr="00432C15">
        <w:t>стоките и услугите съобразно Общия терминологичен речник, които са предназначени за възлагане на специализирани предприятия или кооперации на хора с увреждания или за стопански субекти, чиято основна цел е социалното и професионалното интегриране на хора с увреждания или на хора в неравностойно положение.</w:t>
      </w:r>
    </w:p>
    <w:p w:rsidR="00960E1D" w:rsidRPr="00432C15" w:rsidRDefault="00960E1D" w:rsidP="00960E1D">
      <w:pPr>
        <w:spacing w:line="276" w:lineRule="auto"/>
        <w:ind w:firstLine="850"/>
        <w:jc w:val="both"/>
      </w:pPr>
      <w:r w:rsidRPr="00432C15">
        <w:t xml:space="preserve">С оглед на това обстоятелство по Обособена позиция № 2 от настоящата процедура могат да участват лица, при условие че най-малко 30 на сто от списъчния им състав е от хора с увреждания или такива в неравностойно положение. В този случай лицата трябва да са </w:t>
      </w:r>
      <w:r w:rsidRPr="00432C15">
        <w:lastRenderedPageBreak/>
        <w:t>регистрирани като специализирани предприятия или кооперации на хора с увреждания най-малко три години преди датата на откриване на настоящата процедура за възлагане на обществената поръчка.</w:t>
      </w:r>
    </w:p>
    <w:p w:rsidR="00960E1D" w:rsidRPr="00432C15" w:rsidRDefault="00960E1D" w:rsidP="00960E1D">
      <w:pPr>
        <w:spacing w:line="276" w:lineRule="auto"/>
        <w:ind w:firstLine="850"/>
        <w:jc w:val="both"/>
      </w:pPr>
      <w:r w:rsidRPr="00432C15">
        <w:t>Специализирани предприятия или кооперации на хора с увреждания могат да участват по  Обособена позиция № 2 от настоящата процедура при условие</w:t>
      </w:r>
      <w:r w:rsidRPr="00432C15">
        <w:rPr>
          <w:lang w:val="en-US"/>
        </w:rPr>
        <w:t>,</w:t>
      </w:r>
      <w:r w:rsidRPr="00432C15">
        <w:t xml:space="preserve"> че могат да изпълнят най-малко 80 на сто от нейния предмет със собствени машини, съоръжения и човешки ресурс. За изпълнение на условието 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 хора с увреждания.</w:t>
      </w:r>
    </w:p>
    <w:p w:rsidR="00960E1D" w:rsidRPr="00432C15" w:rsidRDefault="00960E1D" w:rsidP="00960E1D">
      <w:pPr>
        <w:spacing w:line="276" w:lineRule="auto"/>
        <w:ind w:firstLine="850"/>
        <w:jc w:val="both"/>
      </w:pPr>
      <w:r w:rsidRPr="00432C15">
        <w:t xml:space="preserve">В процедурата по Обособена позиция № 2 могат да участват и други заинтересовани лица, но офертите им се разглеждат само ако няма допуснати оферти на посочените по-горе лица, за които </w:t>
      </w:r>
      <w:r w:rsidRPr="00432C15">
        <w:rPr>
          <w:b/>
        </w:rPr>
        <w:t>поръчката по Обособена позиция № 2</w:t>
      </w:r>
      <w:r w:rsidRPr="00432C15">
        <w:t xml:space="preserve"> </w:t>
      </w:r>
      <w:r w:rsidRPr="00432C15">
        <w:rPr>
          <w:b/>
        </w:rPr>
        <w:t>е запазена</w:t>
      </w:r>
      <w:r w:rsidRPr="00432C15">
        <w:t>.</w:t>
      </w:r>
    </w:p>
    <w:p w:rsidR="00B55D71" w:rsidRPr="00432C15" w:rsidRDefault="00960E1D" w:rsidP="00895ACB">
      <w:pPr>
        <w:tabs>
          <w:tab w:val="left" w:pos="993"/>
        </w:tabs>
        <w:spacing w:afterLines="40" w:after="96" w:line="276" w:lineRule="auto"/>
        <w:jc w:val="both"/>
      </w:pPr>
      <w:r w:rsidRPr="00432C15">
        <w:t xml:space="preserve">             По смисъла на §2</w:t>
      </w:r>
      <w:r w:rsidRPr="00432C15">
        <w:rPr>
          <w:lang w:val="en-US"/>
        </w:rPr>
        <w:t xml:space="preserve">, </w:t>
      </w:r>
      <w:r w:rsidRPr="00432C15">
        <w:t>т</w:t>
      </w:r>
      <w:r w:rsidRPr="00432C15">
        <w:rPr>
          <w:lang w:val="en-US"/>
        </w:rPr>
        <w:t xml:space="preserve">. </w:t>
      </w:r>
      <w:r w:rsidRPr="00432C15">
        <w:t xml:space="preserve">46 от Допълнителните разпоредби на Закона за обществените поръчки </w:t>
      </w:r>
      <w:r w:rsidRPr="00432C15">
        <w:rPr>
          <w:b/>
        </w:rPr>
        <w:t xml:space="preserve">„Специализирани предприятия или кооперации на хора с увреждания“ </w:t>
      </w:r>
      <w:r w:rsidRPr="00432C15">
        <w:t>са тези по смисъла на чл. 28, ал. 1 от Закона за интеграция на хората с увреждания или техният еквивалент съгласно законодателството на държава членка.</w:t>
      </w:r>
    </w:p>
    <w:p w:rsidR="00B55D71" w:rsidRPr="00432C15" w:rsidRDefault="00AE6EC2" w:rsidP="00895ACB">
      <w:pPr>
        <w:spacing w:afterLines="40" w:after="96"/>
        <w:jc w:val="both"/>
      </w:pPr>
      <w:r w:rsidRPr="00432C15">
        <w:t xml:space="preserve">            </w:t>
      </w:r>
      <w:r w:rsidR="0061412F" w:rsidRPr="00432C15">
        <w:t>1.2.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5E24EB" w:rsidRPr="00432C15" w:rsidRDefault="0061412F" w:rsidP="00895ACB">
      <w:pPr>
        <w:pStyle w:val="afe"/>
        <w:numPr>
          <w:ilvl w:val="0"/>
          <w:numId w:val="10"/>
        </w:numPr>
        <w:tabs>
          <w:tab w:val="left" w:pos="851"/>
        </w:tabs>
        <w:suppressAutoHyphens w:val="0"/>
        <w:spacing w:afterLines="40" w:after="96" w:line="240" w:lineRule="auto"/>
        <w:ind w:left="0" w:firstLine="567"/>
        <w:jc w:val="both"/>
      </w:pPr>
      <w:r w:rsidRPr="00432C15">
        <w:t>правата и задълженията на участниците в обединението</w:t>
      </w:r>
      <w:r w:rsidR="00AE6EC2" w:rsidRPr="00432C15">
        <w:t>;</w:t>
      </w:r>
    </w:p>
    <w:p w:rsidR="005E24EB" w:rsidRPr="00432C15" w:rsidRDefault="00CC2932" w:rsidP="00895ACB">
      <w:pPr>
        <w:pStyle w:val="afe"/>
        <w:numPr>
          <w:ilvl w:val="0"/>
          <w:numId w:val="10"/>
        </w:numPr>
        <w:tabs>
          <w:tab w:val="left" w:pos="851"/>
        </w:tabs>
        <w:suppressAutoHyphens w:val="0"/>
        <w:spacing w:afterLines="40" w:after="96" w:line="240" w:lineRule="auto"/>
        <w:ind w:left="0" w:firstLine="567"/>
        <w:jc w:val="both"/>
      </w:pPr>
      <w:r w:rsidRPr="00432C15">
        <w:t>уговаряне на солидарна отговорност, когато такава не е предвидена съгласно приложимото законодателство</w:t>
      </w:r>
      <w:r w:rsidR="00AE6EC2" w:rsidRPr="00432C15">
        <w:t>;</w:t>
      </w:r>
    </w:p>
    <w:p w:rsidR="005E24EB" w:rsidRPr="00432C15" w:rsidRDefault="0061412F" w:rsidP="00895ACB">
      <w:pPr>
        <w:pStyle w:val="afe"/>
        <w:numPr>
          <w:ilvl w:val="0"/>
          <w:numId w:val="10"/>
        </w:numPr>
        <w:tabs>
          <w:tab w:val="left" w:pos="851"/>
        </w:tabs>
        <w:suppressAutoHyphens w:val="0"/>
        <w:spacing w:afterLines="40" w:after="96" w:line="240" w:lineRule="auto"/>
        <w:ind w:left="0" w:firstLine="567"/>
        <w:jc w:val="both"/>
      </w:pPr>
      <w:r w:rsidRPr="00432C15">
        <w:t>дейностите, които ще изпълнява всеки член на обединението</w:t>
      </w:r>
      <w:r w:rsidR="00AE6EC2" w:rsidRPr="00432C15">
        <w:t>;</w:t>
      </w:r>
    </w:p>
    <w:p w:rsidR="005E24EB" w:rsidRPr="00432C15" w:rsidRDefault="00147B30" w:rsidP="00895ACB">
      <w:pPr>
        <w:pStyle w:val="afe"/>
        <w:numPr>
          <w:ilvl w:val="0"/>
          <w:numId w:val="10"/>
        </w:numPr>
        <w:tabs>
          <w:tab w:val="left" w:pos="851"/>
        </w:tabs>
        <w:suppressAutoHyphens w:val="0"/>
        <w:spacing w:afterLines="40" w:after="96" w:line="240" w:lineRule="auto"/>
        <w:ind w:left="0" w:firstLine="567"/>
        <w:jc w:val="both"/>
      </w:pPr>
      <w:r w:rsidRPr="00432C15">
        <w:t>определяне на партньор, който да представлява обединението за целите на обществената поръчка</w:t>
      </w:r>
      <w:r w:rsidR="00702E4D" w:rsidRPr="00432C15">
        <w:t>;</w:t>
      </w:r>
    </w:p>
    <w:p w:rsidR="005E24EB" w:rsidRPr="00432C15" w:rsidRDefault="00AE6EC2" w:rsidP="00895ACB">
      <w:pPr>
        <w:pStyle w:val="afe"/>
        <w:numPr>
          <w:ilvl w:val="0"/>
          <w:numId w:val="10"/>
        </w:numPr>
        <w:tabs>
          <w:tab w:val="left" w:pos="851"/>
        </w:tabs>
        <w:suppressAutoHyphens w:val="0"/>
        <w:spacing w:afterLines="40" w:after="96" w:line="240" w:lineRule="auto"/>
        <w:ind w:left="0" w:firstLine="567"/>
        <w:jc w:val="both"/>
      </w:pPr>
      <w:r w:rsidRPr="00432C15">
        <w:rPr>
          <w:shd w:val="clear" w:color="auto" w:fill="FEFEFE"/>
        </w:rPr>
        <w:t>разпределението на отговорността между членовете на обединението</w:t>
      </w:r>
      <w:r w:rsidR="008E03B9" w:rsidRPr="00432C15">
        <w:rPr>
          <w:shd w:val="clear" w:color="auto" w:fill="FEFEFE"/>
        </w:rPr>
        <w:t>.</w:t>
      </w:r>
    </w:p>
    <w:p w:rsidR="00B55D71" w:rsidRPr="00432C15" w:rsidRDefault="0061412F" w:rsidP="00895ACB">
      <w:pPr>
        <w:pStyle w:val="afe"/>
        <w:suppressAutoHyphens w:val="0"/>
        <w:spacing w:afterLines="40" w:after="96" w:line="240" w:lineRule="auto"/>
        <w:ind w:left="0" w:firstLine="708"/>
        <w:jc w:val="both"/>
      </w:pPr>
      <w:r w:rsidRPr="00432C15">
        <w:t xml:space="preserve">Не се допускат промени в състава на обединението след крайният срок за подаване на офертата. Когато в </w:t>
      </w:r>
      <w:r w:rsidR="00AE6EC2" w:rsidRPr="00432C15">
        <w:t xml:space="preserve">документа </w:t>
      </w:r>
      <w:r w:rsidRPr="00432C15">
        <w:t>за създаване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AE6EC2" w:rsidRPr="00432C15" w:rsidRDefault="00AE6EC2" w:rsidP="00895ACB">
      <w:pPr>
        <w:pStyle w:val="afe"/>
        <w:suppressAutoHyphens w:val="0"/>
        <w:spacing w:afterLines="40" w:after="96" w:line="240" w:lineRule="auto"/>
        <w:ind w:left="0" w:firstLine="708"/>
        <w:jc w:val="both"/>
      </w:pPr>
    </w:p>
    <w:p w:rsidR="005E24EB" w:rsidRPr="00432C15" w:rsidRDefault="0061412F" w:rsidP="00895ACB">
      <w:pPr>
        <w:pStyle w:val="afe"/>
        <w:numPr>
          <w:ilvl w:val="1"/>
          <w:numId w:val="9"/>
        </w:numPr>
        <w:tabs>
          <w:tab w:val="left" w:pos="426"/>
          <w:tab w:val="left" w:pos="993"/>
        </w:tabs>
        <w:suppressAutoHyphens w:val="0"/>
        <w:spacing w:afterLines="40" w:after="96" w:line="240" w:lineRule="auto"/>
        <w:ind w:left="0" w:firstLine="567"/>
        <w:jc w:val="both"/>
      </w:pPr>
      <w:r w:rsidRPr="00432C15">
        <w:lastRenderedPageBreak/>
        <w:t xml:space="preserve">Когато не е приложено в офертата копие от документ, от който да е видно правното основание за създаване на обединението, </w:t>
      </w:r>
      <w:r w:rsidR="008E03B9" w:rsidRPr="00432C15">
        <w:t>к</w:t>
      </w:r>
      <w:r w:rsidRPr="00432C15">
        <w:t>омисията</w:t>
      </w:r>
      <w:r w:rsidR="008E03B9" w:rsidRPr="00432C15">
        <w:t>,</w:t>
      </w:r>
      <w:r w:rsidRPr="00432C15">
        <w:t xml:space="preserve"> назначена от Възложителя за разглеждане и оценяване на подадените оферти, го изисква на основание чл. 54, ал. 8 от ППЗОП.</w:t>
      </w:r>
    </w:p>
    <w:p w:rsidR="00B55D71" w:rsidRPr="00432C15" w:rsidRDefault="0061412F" w:rsidP="00895ACB">
      <w:pPr>
        <w:spacing w:afterLines="40" w:after="96"/>
        <w:ind w:firstLine="567"/>
        <w:jc w:val="both"/>
      </w:pPr>
      <w:r w:rsidRPr="00432C15">
        <w:rPr>
          <w:b/>
        </w:rPr>
        <w:t>Забележка:</w:t>
      </w:r>
      <w:r w:rsidRPr="00432C15">
        <w:t xml:space="preserve"> На основание чл.</w:t>
      </w:r>
      <w:r w:rsidR="008E03B9" w:rsidRPr="00432C15">
        <w:t xml:space="preserve"> </w:t>
      </w:r>
      <w:r w:rsidRPr="00432C15">
        <w:t>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8E03B9" w:rsidRPr="00432C15" w:rsidRDefault="008E03B9" w:rsidP="00895ACB">
      <w:pPr>
        <w:spacing w:afterLines="40" w:after="96"/>
        <w:ind w:firstLine="567"/>
        <w:jc w:val="both"/>
      </w:pPr>
    </w:p>
    <w:p w:rsidR="00B55D71" w:rsidRPr="00432C15" w:rsidRDefault="0061412F" w:rsidP="00895ACB">
      <w:pPr>
        <w:spacing w:afterLines="40" w:after="96"/>
        <w:ind w:firstLine="567"/>
        <w:jc w:val="both"/>
      </w:pPr>
      <w:r w:rsidRPr="00432C15">
        <w:t>1.4. Всеки участник в процедура за възлагане на обществена поръчка има право да представи само една оферта.</w:t>
      </w:r>
    </w:p>
    <w:p w:rsidR="00B55D71" w:rsidRPr="00432C15" w:rsidRDefault="0061412F" w:rsidP="00895ACB">
      <w:pPr>
        <w:spacing w:afterLines="40" w:after="96"/>
        <w:ind w:firstLine="567"/>
        <w:jc w:val="both"/>
      </w:pPr>
      <w:r w:rsidRPr="00432C15">
        <w:t>1.5. Лице, което участва в обединение или е дало съгласие да бъде подизпълнител на друг участник, не може да подава самостоятелно оферта.</w:t>
      </w:r>
    </w:p>
    <w:p w:rsidR="00B55D71" w:rsidRPr="00432C15" w:rsidRDefault="0061412F" w:rsidP="00895ACB">
      <w:pPr>
        <w:spacing w:afterLines="40" w:after="96"/>
        <w:ind w:firstLine="567"/>
        <w:jc w:val="both"/>
      </w:pPr>
      <w:r w:rsidRPr="00432C15">
        <w:t>1.6. В процедура за възлагане на обществена поръчка едно физическо или юридическо лице може да участва само в едно обединение.</w:t>
      </w:r>
    </w:p>
    <w:p w:rsidR="00B55D71" w:rsidRPr="00432C15" w:rsidRDefault="0061412F" w:rsidP="00895ACB">
      <w:pPr>
        <w:spacing w:afterLines="40" w:after="96"/>
        <w:ind w:firstLine="567"/>
        <w:jc w:val="both"/>
      </w:pPr>
      <w:r w:rsidRPr="00432C15">
        <w:t>1.7. Свързани лица не могат да бъдат самостоятелни  участници в една и съща процедура.</w:t>
      </w:r>
    </w:p>
    <w:p w:rsidR="00B55D71" w:rsidRPr="00432C15" w:rsidRDefault="0061412F" w:rsidP="00895ACB">
      <w:pPr>
        <w:spacing w:afterLines="40" w:after="96"/>
        <w:ind w:firstLine="567"/>
        <w:jc w:val="both"/>
      </w:pPr>
      <w:r w:rsidRPr="00432C15">
        <w:t>Когато определеният изпълнител е неперсонифицирано обединение на физически и/или юридически лица и възложителят не е предвидил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702E4D" w:rsidRPr="00432C15">
        <w:t xml:space="preserve"> </w:t>
      </w:r>
    </w:p>
    <w:p w:rsidR="003810D4" w:rsidRPr="00432C15" w:rsidRDefault="003810D4" w:rsidP="00895ACB">
      <w:pPr>
        <w:spacing w:afterLines="40" w:after="96"/>
        <w:ind w:firstLine="567"/>
        <w:jc w:val="both"/>
      </w:pPr>
      <w:r w:rsidRPr="00432C15">
        <w:rPr>
          <w:lang w:eastAsia="bg-BG"/>
        </w:rPr>
        <w:t>Условията по т. 14; т. 1.5; т. 1.6 и т. 1.7 се прилагат отделно за всяка от обособените позиции.</w:t>
      </w:r>
    </w:p>
    <w:p w:rsidR="00B55D71" w:rsidRPr="00432C15" w:rsidRDefault="0061412F" w:rsidP="00895ACB">
      <w:pPr>
        <w:spacing w:afterLines="40" w:after="96"/>
        <w:ind w:firstLine="567"/>
        <w:jc w:val="both"/>
      </w:pPr>
      <w:r w:rsidRPr="00432C15">
        <w:t>1.8.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55D71" w:rsidRPr="00432C15" w:rsidRDefault="00147B30" w:rsidP="00895ACB">
      <w:pPr>
        <w:spacing w:afterLines="40" w:after="96"/>
        <w:ind w:firstLine="567"/>
        <w:jc w:val="both"/>
      </w:pPr>
      <w:r w:rsidRPr="00432C15">
        <w:t>1.9.</w:t>
      </w:r>
      <w:r w:rsidRPr="00432C15">
        <w:rPr>
          <w:lang w:val="en-US"/>
        </w:rPr>
        <w:t>1.</w:t>
      </w:r>
      <w:r w:rsidRPr="00432C15">
        <w:t xml:space="preserve"> Когато кандидатът или участникът е обединение, което не е юридическо лице, за всеки участник в обединението се представя отделен ЕЕДОП, който съдържа информацията по т. 1.8.</w:t>
      </w:r>
    </w:p>
    <w:p w:rsidR="00B55D71" w:rsidRPr="00432C15" w:rsidRDefault="00147B30" w:rsidP="00895ACB">
      <w:pPr>
        <w:spacing w:afterLines="40" w:after="96"/>
        <w:ind w:firstLine="567"/>
        <w:jc w:val="both"/>
      </w:pPr>
      <w:r w:rsidRPr="00432C15">
        <w:t>1.9.2.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B55D71" w:rsidRPr="00432C15" w:rsidRDefault="0061412F" w:rsidP="00895ACB">
      <w:pPr>
        <w:spacing w:afterLines="40" w:after="96"/>
        <w:ind w:firstLine="567"/>
        <w:jc w:val="both"/>
      </w:pPr>
      <w:r w:rsidRPr="00432C15">
        <w:t>1.10.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B55D71" w:rsidRPr="00432C15" w:rsidRDefault="0061412F" w:rsidP="00895ACB">
      <w:pPr>
        <w:spacing w:afterLines="40" w:after="96"/>
        <w:ind w:firstLine="567"/>
        <w:jc w:val="both"/>
      </w:pPr>
      <w:r w:rsidRPr="00432C15">
        <w:lastRenderedPageBreak/>
        <w:t>1.11.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55D71" w:rsidRPr="00432C15" w:rsidRDefault="0061412F" w:rsidP="00895ACB">
      <w:pPr>
        <w:spacing w:afterLines="40" w:after="96"/>
        <w:ind w:firstLine="567"/>
        <w:jc w:val="both"/>
      </w:pPr>
      <w:r w:rsidRPr="00432C15">
        <w:t>1.12.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775B4F" w:rsidRPr="00432C15" w:rsidRDefault="0061412F" w:rsidP="00C44FF6">
      <w:pPr>
        <w:ind w:firstLine="567"/>
        <w:jc w:val="both"/>
        <w:rPr>
          <w:shd w:val="clear" w:color="auto" w:fill="FEFEFE"/>
        </w:rPr>
      </w:pPr>
      <w:r w:rsidRPr="00432C15">
        <w:t>1.13.</w:t>
      </w:r>
      <w:r w:rsidRPr="00432C15">
        <w:rPr>
          <w:b/>
        </w:rPr>
        <w:t xml:space="preserve"> </w:t>
      </w:r>
      <w:r w:rsidR="00274009" w:rsidRPr="00432C15">
        <w:rPr>
          <w:shd w:val="clear" w:color="auto" w:fill="FEFEFE"/>
        </w:rPr>
        <w:t>Участниците</w:t>
      </w:r>
      <w:r w:rsidR="00775B4F" w:rsidRPr="00432C15">
        <w:rPr>
          <w:shd w:val="clear" w:color="auto" w:fill="FEFEFE"/>
        </w:rPr>
        <w:t xml:space="preserve"> и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0764B" w:rsidRPr="00432C15" w:rsidRDefault="00775B4F" w:rsidP="00895ACB">
      <w:pPr>
        <w:spacing w:afterLines="40" w:after="96"/>
        <w:ind w:firstLine="567"/>
        <w:jc w:val="both"/>
        <w:rPr>
          <w:b/>
        </w:rPr>
      </w:pPr>
      <w:r w:rsidRPr="00432C15">
        <w:rPr>
          <w:shd w:val="clear" w:color="auto" w:fill="FEFEFE"/>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B55D71" w:rsidRPr="00432C15" w:rsidRDefault="006A65ED" w:rsidP="00895ACB">
      <w:pPr>
        <w:spacing w:afterLines="40" w:after="96"/>
        <w:jc w:val="both"/>
      </w:pPr>
      <w:r w:rsidRPr="00432C15">
        <w:t xml:space="preserve">          </w:t>
      </w:r>
      <w:r w:rsidR="00775B4F" w:rsidRPr="00432C15">
        <w:t xml:space="preserve">1.14. </w:t>
      </w:r>
      <w:r w:rsidR="0061412F" w:rsidRPr="00432C15">
        <w:t xml:space="preserve">Изпълнителите сключват договор за </w:t>
      </w:r>
      <w:proofErr w:type="spellStart"/>
      <w:r w:rsidR="0061412F" w:rsidRPr="00432C15">
        <w:t>подизпълнение</w:t>
      </w:r>
      <w:proofErr w:type="spellEnd"/>
      <w:r w:rsidR="0061412F" w:rsidRPr="00432C15">
        <w:t xml:space="preserve"> с подизпълнителите, посочени в офертата.</w:t>
      </w:r>
    </w:p>
    <w:p w:rsidR="00B55D71" w:rsidRPr="00432C15" w:rsidRDefault="0061412F" w:rsidP="00895ACB">
      <w:pPr>
        <w:spacing w:afterLines="40" w:after="96"/>
        <w:ind w:firstLine="708"/>
        <w:jc w:val="both"/>
      </w:pPr>
      <w:r w:rsidRPr="00432C15">
        <w:t xml:space="preserve">В срок до 3 </w:t>
      </w:r>
      <w:r w:rsidR="008E03B9" w:rsidRPr="00432C15">
        <w:t xml:space="preserve">(три) </w:t>
      </w:r>
      <w:r w:rsidRPr="00432C15">
        <w:t xml:space="preserve">дни от сключването на договор за </w:t>
      </w:r>
      <w:proofErr w:type="spellStart"/>
      <w:r w:rsidRPr="00432C15">
        <w:t>подизпълнение</w:t>
      </w:r>
      <w:proofErr w:type="spellEnd"/>
      <w:r w:rsidRPr="00432C15">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r w:rsidR="00702E4D" w:rsidRPr="00432C15">
        <w:t xml:space="preserve"> </w:t>
      </w:r>
      <w:r w:rsidR="00147B30" w:rsidRPr="00432C15">
        <w:t>Изпълнителят уведомява възложителя за всякакви промени в предоставената информация в хода на изпълнението на поръчката.</w:t>
      </w:r>
    </w:p>
    <w:p w:rsidR="00B55D71" w:rsidRPr="00432C15" w:rsidRDefault="00775B4F" w:rsidP="00895ACB">
      <w:pPr>
        <w:spacing w:afterLines="40" w:after="96"/>
        <w:ind w:firstLine="708"/>
        <w:jc w:val="both"/>
      </w:pPr>
      <w:r w:rsidRPr="00432C15">
        <w:t>1.15.</w:t>
      </w:r>
      <w:r w:rsidRPr="00432C15">
        <w:rPr>
          <w:b/>
        </w:rPr>
        <w:t xml:space="preserve"> </w:t>
      </w:r>
      <w:r w:rsidR="0061412F" w:rsidRPr="00432C15">
        <w:t xml:space="preserve">Подизпълнителите нямат право да </w:t>
      </w:r>
      <w:proofErr w:type="spellStart"/>
      <w:r w:rsidR="0061412F" w:rsidRPr="00432C15">
        <w:t>превъзлагат</w:t>
      </w:r>
      <w:proofErr w:type="spellEnd"/>
      <w:r w:rsidR="0061412F" w:rsidRPr="00432C15">
        <w:t xml:space="preserve"> една или повече от дейностите, които са включени в предмета на договора за </w:t>
      </w:r>
      <w:proofErr w:type="spellStart"/>
      <w:r w:rsidR="0061412F" w:rsidRPr="00432C15">
        <w:t>подизпълнение</w:t>
      </w:r>
      <w:proofErr w:type="spellEnd"/>
      <w:r w:rsidR="0061412F" w:rsidRPr="00432C15">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0061412F" w:rsidRPr="00432C15">
        <w:t>подизпълнение</w:t>
      </w:r>
      <w:proofErr w:type="spellEnd"/>
      <w:r w:rsidR="0061412F" w:rsidRPr="00432C15">
        <w:t>.</w:t>
      </w:r>
    </w:p>
    <w:p w:rsidR="00DB1B91" w:rsidRPr="00432C15" w:rsidRDefault="00DB1B91" w:rsidP="00C44FF6">
      <w:pPr>
        <w:ind w:firstLine="708"/>
        <w:jc w:val="both"/>
        <w:rPr>
          <w:shd w:val="clear" w:color="auto" w:fill="FEFEFE"/>
        </w:rPr>
      </w:pPr>
      <w:r w:rsidRPr="00432C15">
        <w:t>1.16.</w:t>
      </w:r>
      <w:r w:rsidRPr="00432C15">
        <w:rPr>
          <w:b/>
        </w:rPr>
        <w:t xml:space="preserve"> </w:t>
      </w:r>
      <w:r w:rsidRPr="00432C15">
        <w:rPr>
          <w:shd w:val="clear" w:color="auto" w:fill="FEFEFE"/>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DB1B91" w:rsidRPr="00432C15" w:rsidRDefault="00DB1B91" w:rsidP="005D7F3B">
      <w:pPr>
        <w:ind w:firstLine="850"/>
        <w:jc w:val="both"/>
        <w:rPr>
          <w:shd w:val="clear" w:color="auto" w:fill="FEFEFE"/>
        </w:rPr>
      </w:pPr>
      <w:r w:rsidRPr="00432C15">
        <w:rPr>
          <w:shd w:val="clear" w:color="auto" w:fill="FEFEFE"/>
        </w:rPr>
        <w:t>1. за новия подизпълнител не са налице основанията за отстраняване в процедурата;</w:t>
      </w:r>
    </w:p>
    <w:p w:rsidR="00DB1B91" w:rsidRPr="00432C15" w:rsidRDefault="00DB1B91" w:rsidP="005D7F3B">
      <w:pPr>
        <w:ind w:firstLine="850"/>
        <w:jc w:val="both"/>
        <w:rPr>
          <w:shd w:val="clear" w:color="auto" w:fill="FEFEFE"/>
        </w:rPr>
      </w:pPr>
      <w:r w:rsidRPr="00432C15">
        <w:rPr>
          <w:shd w:val="clear" w:color="auto" w:fill="FEFEFE"/>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DB1B91" w:rsidRPr="00432C15" w:rsidRDefault="00DB1B91" w:rsidP="00895ACB">
      <w:pPr>
        <w:spacing w:afterLines="40" w:after="96"/>
        <w:ind w:firstLine="708"/>
        <w:jc w:val="both"/>
        <w:rPr>
          <w:shd w:val="clear" w:color="auto" w:fill="FEFEFE"/>
        </w:rPr>
      </w:pPr>
      <w:r w:rsidRPr="00432C15">
        <w:rPr>
          <w:shd w:val="clear" w:color="auto" w:fill="FEFEFE"/>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B55D71" w:rsidRPr="00432C15" w:rsidRDefault="00DB1B91" w:rsidP="00895ACB">
      <w:pPr>
        <w:spacing w:afterLines="40" w:after="96"/>
        <w:ind w:firstLine="708"/>
        <w:jc w:val="both"/>
        <w:rPr>
          <w:b/>
        </w:rPr>
      </w:pPr>
      <w:r w:rsidRPr="00432C15">
        <w:rPr>
          <w:shd w:val="clear" w:color="auto" w:fill="FEFEFE"/>
        </w:rPr>
        <w:t>1.17.</w:t>
      </w:r>
      <w:r w:rsidRPr="00432C15">
        <w:rPr>
          <w:b/>
          <w:shd w:val="clear" w:color="auto" w:fill="FEFEFE"/>
        </w:rPr>
        <w:t xml:space="preserve"> </w:t>
      </w:r>
      <w:r w:rsidRPr="00432C15">
        <w:rPr>
          <w:shd w:val="clear" w:color="auto" w:fill="FEFEFE"/>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B55D71" w:rsidRPr="00432C15" w:rsidRDefault="0061412F" w:rsidP="00895ACB">
      <w:pPr>
        <w:autoSpaceDE w:val="0"/>
        <w:autoSpaceDN w:val="0"/>
        <w:adjustRightInd w:val="0"/>
        <w:spacing w:afterLines="40" w:after="96" w:line="240" w:lineRule="auto"/>
        <w:ind w:firstLine="708"/>
        <w:jc w:val="both"/>
        <w:rPr>
          <w:b/>
        </w:rPr>
      </w:pPr>
      <w:r w:rsidRPr="00432C15">
        <w:lastRenderedPageBreak/>
        <w:t>1.</w:t>
      </w:r>
      <w:r w:rsidR="00DB1B91" w:rsidRPr="00432C15">
        <w:t>18</w:t>
      </w:r>
      <w:r w:rsidR="002F73C5" w:rsidRPr="00432C15">
        <w:t>.</w:t>
      </w:r>
      <w:r w:rsidR="002F73C5" w:rsidRPr="00432C15">
        <w:rPr>
          <w:b/>
        </w:rPr>
        <w:t xml:space="preserve"> </w:t>
      </w:r>
      <w:r w:rsidR="002F73C5" w:rsidRPr="00432C15">
        <w:rPr>
          <w:color w:val="000000"/>
          <w:lang w:eastAsia="bg-BG"/>
        </w:rPr>
        <w:t xml:space="preserve">Когато </w:t>
      </w:r>
      <w:r w:rsidR="008E03B9" w:rsidRPr="00432C15">
        <w:rPr>
          <w:color w:val="000000"/>
          <w:lang w:eastAsia="bg-BG"/>
        </w:rPr>
        <w:t>Изпълнителят</w:t>
      </w:r>
      <w:r w:rsidR="002F73C5" w:rsidRPr="00432C15">
        <w:rPr>
          <w:color w:val="000000"/>
          <w:lang w:eastAsia="bg-BG"/>
        </w:rPr>
        <w:t xml:space="preserve"> е сключил договор/договори за </w:t>
      </w:r>
      <w:proofErr w:type="spellStart"/>
      <w:r w:rsidR="002F73C5" w:rsidRPr="00432C15">
        <w:rPr>
          <w:color w:val="000000"/>
          <w:lang w:eastAsia="bg-BG"/>
        </w:rPr>
        <w:t>подизпълнение</w:t>
      </w:r>
      <w:proofErr w:type="spellEnd"/>
      <w:r w:rsidR="002F73C5" w:rsidRPr="00432C15">
        <w:rPr>
          <w:color w:val="000000"/>
          <w:lang w:eastAsia="bg-BG"/>
        </w:rPr>
        <w:t xml:space="preserve">, </w:t>
      </w:r>
      <w:r w:rsidR="008E03B9" w:rsidRPr="00432C15">
        <w:rPr>
          <w:color w:val="000000"/>
          <w:lang w:eastAsia="bg-BG"/>
        </w:rPr>
        <w:t xml:space="preserve">Възложителят </w:t>
      </w:r>
      <w:r w:rsidR="002F73C5" w:rsidRPr="00432C15">
        <w:rPr>
          <w:color w:val="000000"/>
          <w:lang w:eastAsia="bg-BG"/>
        </w:rPr>
        <w:t>може да извърши директно плащане към подизпълнителя при условията на чл.</w:t>
      </w:r>
      <w:r w:rsidR="008E03B9" w:rsidRPr="00432C15">
        <w:rPr>
          <w:color w:val="000000"/>
          <w:lang w:eastAsia="bg-BG"/>
        </w:rPr>
        <w:t xml:space="preserve"> </w:t>
      </w:r>
      <w:r w:rsidR="002F73C5" w:rsidRPr="00432C15">
        <w:rPr>
          <w:color w:val="000000"/>
          <w:lang w:eastAsia="bg-BG"/>
        </w:rPr>
        <w:t xml:space="preserve">66, ал.4-8 от ЗОП. </w:t>
      </w:r>
      <w:r w:rsidR="002F73C5" w:rsidRPr="00432C15">
        <w:t>За приложимите правила относно директните разплащания с подизпълнители се прилага реда по чл.</w:t>
      </w:r>
      <w:r w:rsidR="008E03B9" w:rsidRPr="00432C15">
        <w:t xml:space="preserve"> </w:t>
      </w:r>
      <w:r w:rsidR="002F73C5" w:rsidRPr="00432C15">
        <w:t>66 от ЗОП.</w:t>
      </w:r>
    </w:p>
    <w:p w:rsidR="00B55D71" w:rsidRPr="00432C15" w:rsidRDefault="008E03B9" w:rsidP="00895ACB">
      <w:pPr>
        <w:tabs>
          <w:tab w:val="left" w:pos="720"/>
        </w:tabs>
        <w:spacing w:afterLines="40" w:after="96"/>
        <w:jc w:val="both"/>
      </w:pPr>
      <w:r w:rsidRPr="00432C15">
        <w:rPr>
          <w:b/>
        </w:rPr>
        <w:tab/>
      </w:r>
      <w:r w:rsidR="002F73C5" w:rsidRPr="00432C15">
        <w:t>1.19</w:t>
      </w:r>
      <w:r w:rsidR="0061412F" w:rsidRPr="00432C15">
        <w:t>.</w:t>
      </w:r>
      <w:r w:rsidR="0061412F" w:rsidRPr="00432C15">
        <w:rPr>
          <w:b/>
        </w:rPr>
        <w:t xml:space="preserve"> </w:t>
      </w:r>
      <w:r w:rsidR="0061412F" w:rsidRPr="00432C15">
        <w:rPr>
          <w:color w:val="000000"/>
        </w:rPr>
        <w:t>Възложителят поддържа „Профил на купувача” на ел. адрес</w:t>
      </w:r>
      <w:r w:rsidRPr="00432C15">
        <w:rPr>
          <w:color w:val="000000"/>
        </w:rPr>
        <w:t>,</w:t>
      </w:r>
      <w:r w:rsidR="0061412F" w:rsidRPr="00432C15">
        <w:rPr>
          <w:color w:val="000000"/>
        </w:rPr>
        <w:t xml:space="preserve"> посочен </w:t>
      </w:r>
      <w:r w:rsidRPr="00432C15">
        <w:rPr>
          <w:color w:val="000000"/>
        </w:rPr>
        <w:t xml:space="preserve">в </w:t>
      </w:r>
      <w:r w:rsidR="0061412F" w:rsidRPr="00432C15">
        <w:rPr>
          <w:color w:val="000000"/>
        </w:rPr>
        <w:t>раздел І</w:t>
      </w:r>
      <w:r w:rsidRPr="00432C15">
        <w:rPr>
          <w:color w:val="000000"/>
        </w:rPr>
        <w:t>, т. 8</w:t>
      </w:r>
      <w:r w:rsidR="0061412F" w:rsidRPr="00432C15">
        <w:rPr>
          <w:color w:val="000000"/>
        </w:rPr>
        <w:t xml:space="preserve">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sidR="005541B8" w:rsidRPr="00432C15">
        <w:rPr>
          <w:color w:val="000000"/>
        </w:rPr>
        <w:t>Перник</w:t>
      </w:r>
      <w:r w:rsidR="0061412F" w:rsidRPr="00432C15">
        <w:rPr>
          <w:color w:val="000000"/>
        </w:rPr>
        <w:t xml:space="preserve">, за който е осигурена неограничен, пълен, безплатен и пряк достъп чрез електронни средства.  </w:t>
      </w:r>
    </w:p>
    <w:p w:rsidR="002C53FB" w:rsidRPr="00432C15" w:rsidRDefault="00147B30" w:rsidP="00895ACB">
      <w:pPr>
        <w:spacing w:afterLines="40" w:after="96"/>
        <w:ind w:firstLine="708"/>
        <w:jc w:val="both"/>
        <w:rPr>
          <w:color w:val="000000"/>
        </w:rPr>
      </w:pPr>
      <w:r w:rsidRPr="00432C15">
        <w:rPr>
          <w:color w:val="000000"/>
        </w:rPr>
        <w:t>В деня на  публикуване на Обявлението в “официалния вестник“ на Европейския съюз, Възложителят - община П</w:t>
      </w:r>
      <w:r w:rsidR="002C53FB" w:rsidRPr="00432C15">
        <w:rPr>
          <w:color w:val="000000"/>
        </w:rPr>
        <w:t>ерник</w:t>
      </w:r>
      <w:r w:rsidRPr="00432C15">
        <w:rPr>
          <w:color w:val="000000"/>
        </w:rPr>
        <w:t xml:space="preserve"> публикува в профила на купувача, документацията за участие в процедурата и предоставя неограничен пълен, безплатен и пряк достъп до нея.</w:t>
      </w:r>
    </w:p>
    <w:p w:rsidR="00B55D71" w:rsidRPr="00432C15" w:rsidRDefault="00B55D71" w:rsidP="00895ACB">
      <w:pPr>
        <w:spacing w:afterLines="40" w:after="96"/>
        <w:jc w:val="both"/>
        <w:rPr>
          <w:color w:val="000000"/>
        </w:rPr>
      </w:pPr>
    </w:p>
    <w:p w:rsidR="00B55D71" w:rsidRPr="00432C15" w:rsidRDefault="0061412F" w:rsidP="00895ACB">
      <w:pPr>
        <w:spacing w:afterLines="40" w:after="96"/>
        <w:ind w:firstLine="708"/>
        <w:rPr>
          <w:b/>
        </w:rPr>
      </w:pPr>
      <w:r w:rsidRPr="00432C15">
        <w:rPr>
          <w:b/>
        </w:rPr>
        <w:t>2.</w:t>
      </w:r>
      <w:r w:rsidRPr="00432C15">
        <w:t xml:space="preserve"> </w:t>
      </w:r>
      <w:r w:rsidR="008E03B9" w:rsidRPr="00432C15">
        <w:rPr>
          <w:b/>
        </w:rPr>
        <w:t xml:space="preserve">УСЛОВИЯ ЗА ДОПУСТИМОСТ НА УЧАСТНИЦИТЕ: </w:t>
      </w:r>
    </w:p>
    <w:p w:rsidR="00B55D71" w:rsidRPr="00432C15" w:rsidRDefault="0061412F" w:rsidP="00895ACB">
      <w:pPr>
        <w:spacing w:afterLines="40" w:after="96"/>
        <w:ind w:firstLine="708"/>
        <w:jc w:val="both"/>
        <w:textAlignment w:val="center"/>
        <w:rPr>
          <w:bCs/>
          <w:color w:val="000000"/>
        </w:rPr>
      </w:pPr>
      <w:r w:rsidRPr="00432C15">
        <w:t xml:space="preserve">2.1. </w:t>
      </w:r>
      <w:r w:rsidRPr="00432C15">
        <w:rPr>
          <w:bCs/>
          <w:color w:val="000000"/>
        </w:rPr>
        <w:t>По отношение на участник не трябва да са налице обстоя</w:t>
      </w:r>
      <w:r w:rsidR="00227F29" w:rsidRPr="00432C15">
        <w:rPr>
          <w:bCs/>
          <w:color w:val="000000"/>
        </w:rPr>
        <w:t>т</w:t>
      </w:r>
      <w:r w:rsidRPr="00432C15">
        <w:rPr>
          <w:bCs/>
          <w:color w:val="000000"/>
        </w:rPr>
        <w:t xml:space="preserve">елства по чл.54 ал.1 т.1-7 от ЗОП и чл.55 ал.1 т.1-5 от ЗОП, като </w:t>
      </w:r>
      <w:r w:rsidR="00A22479" w:rsidRPr="00432C15">
        <w:rPr>
          <w:bCs/>
          <w:color w:val="000000"/>
        </w:rPr>
        <w:t xml:space="preserve">констатирането </w:t>
      </w:r>
      <w:r w:rsidRPr="00432C15">
        <w:rPr>
          <w:bCs/>
          <w:color w:val="000000"/>
        </w:rPr>
        <w:t xml:space="preserve">на което и да е от </w:t>
      </w:r>
      <w:r w:rsidR="008E03B9" w:rsidRPr="00432C15">
        <w:rPr>
          <w:bCs/>
          <w:color w:val="000000"/>
        </w:rPr>
        <w:t>обстоятелствата,</w:t>
      </w:r>
      <w:r w:rsidRPr="00432C15">
        <w:rPr>
          <w:bCs/>
          <w:color w:val="000000"/>
        </w:rPr>
        <w:t xml:space="preserve"> ще доведе до отстраняване на участника</w:t>
      </w:r>
      <w:r w:rsidR="008E03B9" w:rsidRPr="00432C15">
        <w:rPr>
          <w:bCs/>
          <w:color w:val="000000"/>
        </w:rPr>
        <w:t>,</w:t>
      </w:r>
      <w:r w:rsidRPr="00432C15">
        <w:rPr>
          <w:bCs/>
          <w:color w:val="000000"/>
        </w:rPr>
        <w:t xml:space="preserve"> с изключения на изрично посочените случаи в </w:t>
      </w:r>
      <w:r w:rsidR="008E03B9" w:rsidRPr="00432C15">
        <w:rPr>
          <w:bCs/>
          <w:color w:val="000000"/>
        </w:rPr>
        <w:t xml:space="preserve">чл. 56, </w:t>
      </w:r>
      <w:r w:rsidR="00454E23" w:rsidRPr="00432C15">
        <w:rPr>
          <w:bCs/>
          <w:color w:val="000000"/>
        </w:rPr>
        <w:t>а</w:t>
      </w:r>
      <w:r w:rsidR="008E03B9" w:rsidRPr="00432C15">
        <w:rPr>
          <w:bCs/>
          <w:color w:val="000000"/>
        </w:rPr>
        <w:t xml:space="preserve">л. 1 от </w:t>
      </w:r>
      <w:r w:rsidRPr="00432C15">
        <w:rPr>
          <w:bCs/>
          <w:color w:val="000000"/>
        </w:rPr>
        <w:t>ЗОП.</w:t>
      </w:r>
    </w:p>
    <w:p w:rsidR="00B55D71" w:rsidRPr="00432C15" w:rsidRDefault="0061412F" w:rsidP="00895ACB">
      <w:pPr>
        <w:spacing w:afterLines="40" w:after="96"/>
        <w:ind w:firstLine="708"/>
        <w:jc w:val="both"/>
        <w:textAlignment w:val="center"/>
      </w:pPr>
      <w:r w:rsidRPr="00432C15">
        <w:t>Възложителят отстранява от участие в процедура</w:t>
      </w:r>
      <w:r w:rsidR="008E03B9" w:rsidRPr="00432C15">
        <w:t>та</w:t>
      </w:r>
      <w:r w:rsidRPr="00432C15">
        <w:t xml:space="preserve"> за възлагане на обществена поръчка кандидат или участник, когато:</w:t>
      </w:r>
    </w:p>
    <w:p w:rsidR="00B55D71" w:rsidRPr="00432C15" w:rsidRDefault="0061412F" w:rsidP="00895ACB">
      <w:pPr>
        <w:spacing w:afterLines="40" w:after="96"/>
        <w:ind w:firstLine="708"/>
        <w:jc w:val="both"/>
        <w:textAlignment w:val="center"/>
        <w:rPr>
          <w:color w:val="000000"/>
        </w:rPr>
      </w:pPr>
      <w:r w:rsidRPr="00432C15">
        <w:t>2.1.</w:t>
      </w:r>
      <w:proofErr w:type="spellStart"/>
      <w:r w:rsidRPr="00432C15">
        <w:t>1</w:t>
      </w:r>
      <w:proofErr w:type="spellEnd"/>
      <w:r w:rsidR="002C53FB" w:rsidRPr="00432C15">
        <w:t>.</w:t>
      </w:r>
      <w:r w:rsidRPr="00432C15">
        <w:t xml:space="preserve"> е осъден с влязла в сила присъда, освен ако е реабилитиран, за престъпление </w:t>
      </w:r>
      <w:r w:rsidR="00C1440E" w:rsidRPr="00432C15">
        <w:t xml:space="preserve">по </w:t>
      </w:r>
      <w:r w:rsidRPr="00432C15">
        <w:rPr>
          <w:color w:val="000000"/>
        </w:rPr>
        <w:t>чл. 108а, чл. 159а - 159г, чл. 172, чл. 192а, чл. 194 - 217, чл. 219 - 252, чл. 253 - 260, чл. 301 - 307, чл. 321, 321а и чл. 352 - 353е от Наказателния кодекс;</w:t>
      </w:r>
    </w:p>
    <w:p w:rsidR="00B55D71" w:rsidRPr="00432C15" w:rsidRDefault="0061412F" w:rsidP="00895ACB">
      <w:pPr>
        <w:spacing w:afterLines="40" w:after="96"/>
        <w:ind w:firstLine="708"/>
        <w:jc w:val="both"/>
        <w:textAlignment w:val="center"/>
      </w:pPr>
      <w:r w:rsidRPr="00432C15">
        <w:t xml:space="preserve">2.1.2. е осъден с влязла в сила присъда, освен ако е реабилитиран, за престъпление, аналогично на тези по т. </w:t>
      </w:r>
      <w:r w:rsidR="0067614D" w:rsidRPr="00432C15">
        <w:t>2.1.</w:t>
      </w:r>
      <w:r w:rsidRPr="00432C15">
        <w:t>1, в друга държава членка или трета страна;</w:t>
      </w:r>
    </w:p>
    <w:p w:rsidR="00B55D71" w:rsidRPr="00432C15" w:rsidRDefault="0061412F" w:rsidP="00895ACB">
      <w:pPr>
        <w:spacing w:afterLines="40" w:after="96"/>
        <w:ind w:firstLine="708"/>
        <w:jc w:val="both"/>
        <w:textAlignment w:val="center"/>
      </w:pPr>
      <w:r w:rsidRPr="00432C15">
        <w:t>2.1.3. има задължения за данъци и задължителни осигури</w:t>
      </w:r>
      <w:r w:rsidR="00192596" w:rsidRPr="00432C15">
        <w:t xml:space="preserve">телни вноски по смисъла на </w:t>
      </w:r>
      <w:r w:rsidRPr="00432C15">
        <w:rPr>
          <w:color w:val="000000"/>
        </w:rPr>
        <w:t>чл. 162, ал. 2, т. 1 от Данъчно-осигурителния процесуален кодекс</w:t>
      </w:r>
      <w:r w:rsidRPr="00432C15">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55D71" w:rsidRPr="00432C15" w:rsidRDefault="0061412F" w:rsidP="00895ACB">
      <w:pPr>
        <w:spacing w:afterLines="40" w:after="96"/>
        <w:ind w:firstLine="708"/>
        <w:jc w:val="both"/>
        <w:textAlignment w:val="center"/>
        <w:rPr>
          <w:color w:val="000000"/>
        </w:rPr>
      </w:pPr>
      <w:r w:rsidRPr="00432C15">
        <w:t xml:space="preserve">2.1.4. е налице неравнопоставеност в случаите по </w:t>
      </w:r>
      <w:r w:rsidRPr="00432C15">
        <w:rPr>
          <w:color w:val="000000"/>
        </w:rPr>
        <w:t>чл. 44, ал. 5 от ЗОП;</w:t>
      </w:r>
    </w:p>
    <w:p w:rsidR="00B55D71" w:rsidRPr="00432C15" w:rsidRDefault="0061412F" w:rsidP="00895ACB">
      <w:pPr>
        <w:spacing w:afterLines="40" w:after="96"/>
        <w:ind w:firstLine="708"/>
        <w:jc w:val="both"/>
        <w:textAlignment w:val="center"/>
      </w:pPr>
      <w:r w:rsidRPr="00432C15">
        <w:t>2.1.5. е установено, че:</w:t>
      </w:r>
    </w:p>
    <w:p w:rsidR="00B55D71" w:rsidRPr="00432C15" w:rsidRDefault="0061412F" w:rsidP="00895ACB">
      <w:pPr>
        <w:spacing w:afterLines="40" w:after="96"/>
        <w:ind w:firstLine="708"/>
        <w:jc w:val="both"/>
        <w:textAlignment w:val="center"/>
      </w:pPr>
      <w:r w:rsidRPr="00432C15">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55D71" w:rsidRPr="00432C15" w:rsidRDefault="0061412F" w:rsidP="00895ACB">
      <w:pPr>
        <w:spacing w:afterLines="40" w:after="96"/>
        <w:ind w:firstLine="708"/>
        <w:jc w:val="both"/>
        <w:textAlignment w:val="center"/>
      </w:pPr>
      <w:r w:rsidRPr="00432C15">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55D71" w:rsidRPr="00432C15" w:rsidRDefault="0061412F" w:rsidP="00895ACB">
      <w:pPr>
        <w:spacing w:afterLines="40" w:after="96"/>
        <w:ind w:firstLine="708"/>
        <w:jc w:val="both"/>
        <w:textAlignment w:val="center"/>
      </w:pPr>
      <w:r w:rsidRPr="00432C15">
        <w:lastRenderedPageBreak/>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432C15">
        <w:rPr>
          <w:color w:val="000000"/>
        </w:rPr>
        <w:t xml:space="preserve">чл. 118, чл. 128, чл. 245 и чл. 301 - 305 от Кодекса на труда </w:t>
      </w:r>
      <w:r w:rsidRPr="00432C15">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55D71" w:rsidRPr="00432C15" w:rsidRDefault="0061412F" w:rsidP="00895ACB">
      <w:pPr>
        <w:spacing w:afterLines="40" w:after="96"/>
        <w:ind w:firstLine="708"/>
        <w:jc w:val="both"/>
        <w:textAlignment w:val="center"/>
      </w:pPr>
      <w:r w:rsidRPr="00432C15">
        <w:t>2.1.7. е налице конфликт на интереси, който не може да бъде отстранен.</w:t>
      </w:r>
    </w:p>
    <w:p w:rsidR="00B55D71" w:rsidRPr="00432C15" w:rsidRDefault="0061412F" w:rsidP="00895ACB">
      <w:pPr>
        <w:spacing w:afterLines="40" w:after="96"/>
        <w:ind w:firstLine="708"/>
        <w:jc w:val="both"/>
        <w:textAlignment w:val="center"/>
      </w:pPr>
      <w:r w:rsidRPr="00432C15">
        <w:t xml:space="preserve">2.1.8. </w:t>
      </w:r>
      <w:r w:rsidRPr="00432C15">
        <w:rPr>
          <w:shd w:val="clear" w:color="auto" w:fill="FEFEF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B55D71" w:rsidRPr="00432C15" w:rsidRDefault="0061412F" w:rsidP="00895ACB">
      <w:pPr>
        <w:spacing w:afterLines="40" w:after="96"/>
        <w:ind w:firstLine="708"/>
        <w:jc w:val="both"/>
        <w:textAlignment w:val="center"/>
      </w:pPr>
      <w:r w:rsidRPr="00432C15">
        <w:t xml:space="preserve">2.1.9. </w:t>
      </w:r>
      <w:r w:rsidRPr="00432C15">
        <w:rPr>
          <w:shd w:val="clear" w:color="auto" w:fill="FEFEFE"/>
        </w:rPr>
        <w:t>лишен е от правото да упражнява определена професия или дейност съгласно законодателството на държавата, в която е извършено деянието;</w:t>
      </w:r>
    </w:p>
    <w:p w:rsidR="00B55D71" w:rsidRPr="00432C15" w:rsidRDefault="0061412F" w:rsidP="00895ACB">
      <w:pPr>
        <w:spacing w:afterLines="40" w:after="96"/>
        <w:ind w:firstLine="708"/>
        <w:jc w:val="both"/>
        <w:textAlignment w:val="center"/>
      </w:pPr>
      <w:r w:rsidRPr="00432C15">
        <w:t xml:space="preserve">2.1.10. </w:t>
      </w:r>
      <w:r w:rsidRPr="00432C15">
        <w:rPr>
          <w:shd w:val="clear" w:color="auto" w:fill="FEFEFE"/>
        </w:rPr>
        <w:t>сключил е споразумение с други лица с цел нарушаване на конкуренцията, когато нарушението е установено с акт на компетентен орган;</w:t>
      </w:r>
    </w:p>
    <w:p w:rsidR="00B55D71" w:rsidRPr="00432C15" w:rsidRDefault="0061412F" w:rsidP="00895ACB">
      <w:pPr>
        <w:spacing w:afterLines="40" w:after="96"/>
        <w:ind w:firstLine="708"/>
        <w:jc w:val="both"/>
        <w:textAlignment w:val="center"/>
      </w:pPr>
      <w:r w:rsidRPr="00432C15">
        <w:t xml:space="preserve">2.1.11. </w:t>
      </w:r>
      <w:r w:rsidRPr="00432C15">
        <w:rPr>
          <w:shd w:val="clear" w:color="auto" w:fill="FEFEFE"/>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55D71" w:rsidRPr="00432C15" w:rsidRDefault="0061412F" w:rsidP="00895ACB">
      <w:pPr>
        <w:spacing w:afterLines="40" w:after="96"/>
        <w:ind w:firstLine="708"/>
        <w:jc w:val="both"/>
        <w:textAlignment w:val="center"/>
      </w:pPr>
      <w:r w:rsidRPr="00432C15">
        <w:t xml:space="preserve">2.1.12. </w:t>
      </w:r>
      <w:r w:rsidRPr="00432C15">
        <w:rPr>
          <w:shd w:val="clear" w:color="auto" w:fill="FEFEFE"/>
        </w:rPr>
        <w:t>опитал е да:</w:t>
      </w:r>
    </w:p>
    <w:p w:rsidR="0061412F" w:rsidRPr="00432C15" w:rsidRDefault="0061412F" w:rsidP="00C44FF6">
      <w:pPr>
        <w:ind w:firstLine="708"/>
        <w:jc w:val="both"/>
        <w:rPr>
          <w:shd w:val="clear" w:color="auto" w:fill="FEFEFE"/>
        </w:rPr>
      </w:pPr>
      <w:r w:rsidRPr="00432C15">
        <w:rPr>
          <w:shd w:val="clear" w:color="auto" w:fill="FEFEF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61412F" w:rsidRPr="00432C15" w:rsidRDefault="0061412F" w:rsidP="00C44FF6">
      <w:pPr>
        <w:ind w:firstLine="708"/>
        <w:jc w:val="both"/>
        <w:rPr>
          <w:shd w:val="clear" w:color="auto" w:fill="FEFEFE"/>
        </w:rPr>
      </w:pPr>
      <w:r w:rsidRPr="00432C15">
        <w:rPr>
          <w:shd w:val="clear" w:color="auto" w:fill="FEFEFE"/>
        </w:rPr>
        <w:t>б) получи информация, която може да му даде неоснователно предимство в процедурата за възлагане на обществена поръчка.</w:t>
      </w:r>
    </w:p>
    <w:p w:rsidR="0061412F" w:rsidRPr="00432C15" w:rsidRDefault="0061412F" w:rsidP="00895ACB">
      <w:pPr>
        <w:spacing w:afterLines="40" w:after="96"/>
        <w:jc w:val="both"/>
        <w:textAlignment w:val="center"/>
      </w:pPr>
    </w:p>
    <w:p w:rsidR="00B55D71" w:rsidRPr="00432C15" w:rsidRDefault="00B061E8" w:rsidP="00895ACB">
      <w:pPr>
        <w:spacing w:afterLines="40" w:after="96"/>
        <w:ind w:firstLine="708"/>
        <w:jc w:val="both"/>
        <w:textAlignment w:val="center"/>
        <w:rPr>
          <w:color w:val="000000"/>
        </w:rPr>
      </w:pPr>
      <w:r w:rsidRPr="00432C15">
        <w:rPr>
          <w:color w:val="000000"/>
        </w:rPr>
        <w:t xml:space="preserve">2.2 Основанията по т. 2.1.1, 2.1.2 и 2.1.7, както и 2.1.12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B55D71" w:rsidRPr="00432C15" w:rsidRDefault="00B061E8" w:rsidP="00895ACB">
      <w:pPr>
        <w:spacing w:afterLines="40" w:after="96"/>
        <w:ind w:firstLine="708"/>
        <w:jc w:val="both"/>
        <w:textAlignment w:val="center"/>
        <w:rPr>
          <w:color w:val="000000"/>
        </w:rPr>
      </w:pPr>
      <w:r w:rsidRPr="00432C15">
        <w:rPr>
          <w:color w:val="000000"/>
        </w:rPr>
        <w:t>2.3 Не се отстранява от участие в процедура за възлагане на обществена поръчка участник, за когото са налице обстоятелствата по  т. 2.1.3, когато:</w:t>
      </w:r>
    </w:p>
    <w:p w:rsidR="00B55D71" w:rsidRPr="00432C15" w:rsidRDefault="00B061E8" w:rsidP="00895ACB">
      <w:pPr>
        <w:spacing w:afterLines="40" w:after="96"/>
        <w:ind w:firstLine="708"/>
        <w:jc w:val="both"/>
        <w:textAlignment w:val="center"/>
        <w:rPr>
          <w:color w:val="000000"/>
        </w:rPr>
      </w:pPr>
      <w:r w:rsidRPr="00432C15">
        <w:rPr>
          <w:color w:val="000000"/>
        </w:rPr>
        <w:t>1. се налага да се защитят особено важни държавни или обществени интереси;</w:t>
      </w:r>
    </w:p>
    <w:p w:rsidR="00B55D71" w:rsidRPr="00432C15" w:rsidRDefault="00B061E8" w:rsidP="00895ACB">
      <w:pPr>
        <w:spacing w:afterLines="40" w:after="96"/>
        <w:ind w:firstLine="708"/>
        <w:jc w:val="both"/>
        <w:textAlignment w:val="center"/>
        <w:rPr>
          <w:color w:val="000000"/>
        </w:rPr>
      </w:pPr>
      <w:r w:rsidRPr="00432C15">
        <w:rPr>
          <w:color w:val="000000"/>
        </w:rPr>
        <w:t xml:space="preserve">2. размерът на неплатените дължими данъци или </w:t>
      </w:r>
      <w:proofErr w:type="spellStart"/>
      <w:r w:rsidRPr="00432C15">
        <w:rPr>
          <w:color w:val="000000"/>
        </w:rPr>
        <w:t>социалноосигурителни</w:t>
      </w:r>
      <w:proofErr w:type="spellEnd"/>
      <w:r w:rsidRPr="00432C15">
        <w:rPr>
          <w:color w:val="000000"/>
        </w:rPr>
        <w:t xml:space="preserve"> вноски е не повече от 1 на сто от сумата на годишния общ оборот за последната приключена финансова година.</w:t>
      </w:r>
    </w:p>
    <w:p w:rsidR="00B55D71" w:rsidRPr="00432C15" w:rsidRDefault="00B061E8" w:rsidP="00895ACB">
      <w:pPr>
        <w:spacing w:afterLines="40" w:after="96"/>
        <w:ind w:firstLine="708"/>
        <w:jc w:val="both"/>
        <w:rPr>
          <w:color w:val="000000"/>
        </w:rPr>
      </w:pPr>
      <w:r w:rsidRPr="00432C15">
        <w:rPr>
          <w:color w:val="000000"/>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p>
    <w:p w:rsidR="00B55D71" w:rsidRPr="00432C15" w:rsidRDefault="00B061E8" w:rsidP="00895ACB">
      <w:pPr>
        <w:spacing w:afterLines="40" w:after="96"/>
        <w:ind w:firstLine="708"/>
        <w:jc w:val="both"/>
        <w:textAlignment w:val="center"/>
        <w:rPr>
          <w:color w:val="000000"/>
        </w:rPr>
      </w:pPr>
      <w:r w:rsidRPr="00432C15">
        <w:rPr>
          <w:color w:val="000000"/>
        </w:rPr>
        <w:lastRenderedPageBreak/>
        <w:t>2.5</w:t>
      </w:r>
      <w:r w:rsidRPr="00432C15">
        <w:rPr>
          <w:b/>
          <w:color w:val="000000"/>
        </w:rPr>
        <w:t>.</w:t>
      </w:r>
      <w:r w:rsidRPr="00432C15">
        <w:rPr>
          <w:color w:val="000000"/>
        </w:rPr>
        <w:t xml:space="preserve"> Основанията за отстраняване се прилагат до изтичане на следните срокове:</w:t>
      </w:r>
    </w:p>
    <w:p w:rsidR="00B55D71" w:rsidRPr="00432C15" w:rsidRDefault="00B061E8" w:rsidP="00895ACB">
      <w:pPr>
        <w:spacing w:afterLines="40" w:after="96"/>
        <w:ind w:firstLine="708"/>
        <w:jc w:val="both"/>
        <w:textAlignment w:val="center"/>
        <w:rPr>
          <w:color w:val="000000"/>
        </w:rPr>
      </w:pPr>
      <w:r w:rsidRPr="00432C15">
        <w:rPr>
          <w:color w:val="000000"/>
        </w:rPr>
        <w:t>2.5.1. пет години от влизането в сила на присъдата - по отношение на обстоятелства по т.2.1, и т.2.2, освен ако в присъдата е посочен друг срок;</w:t>
      </w:r>
    </w:p>
    <w:p w:rsidR="00B55D71" w:rsidRPr="00432C15" w:rsidRDefault="00B061E8" w:rsidP="00895ACB">
      <w:pPr>
        <w:spacing w:afterLines="40" w:after="96"/>
        <w:ind w:firstLine="708"/>
        <w:jc w:val="both"/>
        <w:textAlignment w:val="center"/>
        <w:rPr>
          <w:color w:val="000000"/>
        </w:rPr>
      </w:pPr>
      <w:r w:rsidRPr="00432C15">
        <w:rPr>
          <w:color w:val="000000"/>
        </w:rPr>
        <w:t>2.5.2. три години от датата на настъпване на обстоятелствата по т. 2.1.5, буква "а", т.2.1.6, т.2.1</w:t>
      </w:r>
      <w:r w:rsidR="00EF37FE" w:rsidRPr="00432C15">
        <w:rPr>
          <w:color w:val="000000"/>
        </w:rPr>
        <w:t>.</w:t>
      </w:r>
      <w:r w:rsidRPr="00432C15">
        <w:rPr>
          <w:color w:val="000000"/>
        </w:rPr>
        <w:t>9 -2.1.12 освен ако в акта, с който е установено обстоятелството, е посочен друг срок.</w:t>
      </w:r>
    </w:p>
    <w:p w:rsidR="002C53FB" w:rsidRPr="00432C15" w:rsidRDefault="00B061E8" w:rsidP="00895ACB">
      <w:pPr>
        <w:spacing w:afterLines="40" w:after="96"/>
        <w:ind w:firstLine="708"/>
        <w:jc w:val="both"/>
        <w:textAlignment w:val="center"/>
        <w:rPr>
          <w:color w:val="000000"/>
        </w:rPr>
      </w:pPr>
      <w:r w:rsidRPr="00432C15">
        <w:rPr>
          <w:b/>
          <w:color w:val="000000"/>
        </w:rPr>
        <w:t>Забележка:</w:t>
      </w:r>
      <w:r w:rsidRPr="00432C15">
        <w:rPr>
          <w:color w:val="000000"/>
        </w:rPr>
        <w:t xml:space="preserve"> Стопанските субекти, за които са налице обстоятелства по т. 2.1.5, буква "а", т.2.1</w:t>
      </w:r>
      <w:r w:rsidR="00EF37FE" w:rsidRPr="00432C15">
        <w:rPr>
          <w:color w:val="000000"/>
        </w:rPr>
        <w:t>.</w:t>
      </w:r>
      <w:r w:rsidR="002C53FB" w:rsidRPr="00432C15">
        <w:rPr>
          <w:color w:val="000000"/>
        </w:rPr>
        <w:t xml:space="preserve">11. и </w:t>
      </w:r>
      <w:r w:rsidRPr="00432C15">
        <w:rPr>
          <w:color w:val="000000"/>
        </w:rPr>
        <w:t>2.1.12 се включват в списък, който има информативен характер.</w:t>
      </w:r>
    </w:p>
    <w:p w:rsidR="00B55D71" w:rsidRPr="00432C15" w:rsidRDefault="009F36D4" w:rsidP="00895ACB">
      <w:pPr>
        <w:spacing w:afterLines="40" w:after="96"/>
        <w:ind w:firstLine="708"/>
        <w:jc w:val="both"/>
        <w:textAlignment w:val="center"/>
        <w:rPr>
          <w:color w:val="000000"/>
          <w:lang w:val="en-US"/>
        </w:rPr>
      </w:pPr>
      <w:r w:rsidRPr="00432C15">
        <w:rPr>
          <w:color w:val="000000"/>
        </w:rPr>
        <w:t xml:space="preserve">В случай на отстраняване по т. 2.1.1-2.1.12 </w:t>
      </w:r>
      <w:r w:rsidR="00B137F6" w:rsidRPr="00432C15">
        <w:rPr>
          <w:color w:val="000000"/>
        </w:rPr>
        <w:t>В</w:t>
      </w:r>
      <w:r w:rsidRPr="00432C15">
        <w:rPr>
          <w:color w:val="000000"/>
        </w:rPr>
        <w:t xml:space="preserve">ъзложителят следва да осигури </w:t>
      </w:r>
      <w:r w:rsidR="00B137F6" w:rsidRPr="00432C15">
        <w:rPr>
          <w:color w:val="000000"/>
        </w:rPr>
        <w:t xml:space="preserve">доказателства </w:t>
      </w:r>
      <w:r w:rsidRPr="00432C15">
        <w:rPr>
          <w:color w:val="000000"/>
        </w:rPr>
        <w:t>за наличие на основание за отстраняване.</w:t>
      </w:r>
    </w:p>
    <w:p w:rsidR="00B55D71" w:rsidRPr="00432C15" w:rsidRDefault="00B061E8" w:rsidP="00895ACB">
      <w:pPr>
        <w:spacing w:afterLines="40" w:after="96"/>
        <w:ind w:firstLine="708"/>
        <w:jc w:val="both"/>
      </w:pPr>
      <w:r w:rsidRPr="00432C15">
        <w:t xml:space="preserve">2.6. 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w:t>
      </w:r>
      <w:r w:rsidR="007D16FE" w:rsidRPr="00432C15">
        <w:t>контролираните от тях</w:t>
      </w:r>
      <w:r w:rsidRPr="00432C15">
        <w:t xml:space="preserve"> лица включително и чрез гражданско дружество, в което участва дружество, регистрирано в юрисдикция с преференциален данъчен режим;</w:t>
      </w:r>
    </w:p>
    <w:p w:rsidR="00B55D71" w:rsidRPr="00432C15" w:rsidRDefault="00B061E8" w:rsidP="00895ACB">
      <w:pPr>
        <w:spacing w:afterLines="40" w:after="96"/>
        <w:ind w:firstLine="708"/>
        <w:jc w:val="both"/>
      </w:pPr>
      <w:r w:rsidRPr="00432C15">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B55D71" w:rsidRPr="00432C15" w:rsidRDefault="00B061E8" w:rsidP="00895ACB">
      <w:pPr>
        <w:spacing w:afterLines="40" w:after="96"/>
        <w:ind w:firstLine="708"/>
        <w:jc w:val="both"/>
      </w:pPr>
      <w:r w:rsidRPr="00432C15">
        <w:t>2.8. В случай, че участникът е обединение, което не е регистрирано като самостоятелно юридическо лице</w:t>
      </w:r>
      <w:r w:rsidR="00414C93" w:rsidRPr="00432C15">
        <w:rPr>
          <w:lang w:val="en-US"/>
        </w:rPr>
        <w:t xml:space="preserve"> </w:t>
      </w:r>
      <w:r w:rsidRPr="00432C15">
        <w:t>ЕЕДОП се представя за всяко физическо и/или юридическо лице, включено в състава на обединението.</w:t>
      </w:r>
    </w:p>
    <w:p w:rsidR="006A65ED" w:rsidRPr="00432C15" w:rsidRDefault="00414C93" w:rsidP="00C44FF6">
      <w:pPr>
        <w:suppressAutoHyphens w:val="0"/>
        <w:autoSpaceDE w:val="0"/>
        <w:autoSpaceDN w:val="0"/>
        <w:adjustRightInd w:val="0"/>
        <w:spacing w:line="276" w:lineRule="auto"/>
        <w:ind w:firstLine="708"/>
        <w:jc w:val="both"/>
        <w:rPr>
          <w:b/>
          <w:bCs/>
          <w:lang w:eastAsia="bg-BG"/>
        </w:rPr>
      </w:pPr>
      <w:r w:rsidRPr="00432C15">
        <w:rPr>
          <w:b/>
          <w:bCs/>
          <w:lang w:eastAsia="bg-BG"/>
        </w:rPr>
        <w:t xml:space="preserve">Заявяване/Деклариране: </w:t>
      </w:r>
    </w:p>
    <w:p w:rsidR="00414C93" w:rsidRPr="00432C15" w:rsidRDefault="00414C93" w:rsidP="00C44FF6">
      <w:pPr>
        <w:suppressAutoHyphens w:val="0"/>
        <w:autoSpaceDE w:val="0"/>
        <w:autoSpaceDN w:val="0"/>
        <w:adjustRightInd w:val="0"/>
        <w:spacing w:line="276" w:lineRule="auto"/>
        <w:ind w:firstLine="708"/>
        <w:jc w:val="both"/>
        <w:rPr>
          <w:bCs/>
          <w:iCs/>
          <w:lang w:eastAsia="bg-BG"/>
        </w:rPr>
      </w:pPr>
      <w:r w:rsidRPr="00432C15">
        <w:rPr>
          <w:bCs/>
          <w:iCs/>
          <w:lang w:eastAsia="bg-BG"/>
        </w:rPr>
        <w:t>При подаване на офертата участникът декларира</w:t>
      </w:r>
      <w:r w:rsidRPr="00432C15">
        <w:rPr>
          <w:bCs/>
          <w:iCs/>
          <w:lang w:val="en-US" w:eastAsia="bg-BG"/>
        </w:rPr>
        <w:t xml:space="preserve"> </w:t>
      </w:r>
      <w:r w:rsidRPr="00432C15">
        <w:rPr>
          <w:bCs/>
          <w:iCs/>
          <w:lang w:eastAsia="bg-BG"/>
        </w:rPr>
        <w:t>липсата или наличията на основанията за отстраняване чрез представяне на Единен</w:t>
      </w:r>
      <w:r w:rsidRPr="00432C15">
        <w:rPr>
          <w:bCs/>
          <w:iCs/>
          <w:lang w:val="en-US" w:eastAsia="bg-BG"/>
        </w:rPr>
        <w:t xml:space="preserve"> </w:t>
      </w:r>
      <w:r w:rsidRPr="00432C15">
        <w:rPr>
          <w:bCs/>
          <w:iCs/>
          <w:lang w:eastAsia="bg-BG"/>
        </w:rPr>
        <w:t>европейски документ за обществени поръчки (ЕЕДОП). Информацията се посочва в</w:t>
      </w:r>
      <w:r w:rsidRPr="00432C15">
        <w:rPr>
          <w:bCs/>
          <w:iCs/>
          <w:lang w:val="en-US" w:eastAsia="bg-BG"/>
        </w:rPr>
        <w:t xml:space="preserve"> </w:t>
      </w:r>
      <w:r w:rsidRPr="00432C15">
        <w:rPr>
          <w:bCs/>
          <w:iCs/>
          <w:lang w:eastAsia="bg-BG"/>
        </w:rPr>
        <w:t>приложните полета на Част III: „Основания за изключване” от ЕЕДОП.</w:t>
      </w:r>
    </w:p>
    <w:p w:rsidR="00414C93" w:rsidRPr="00432C15" w:rsidRDefault="00414C93" w:rsidP="00C44FF6">
      <w:pPr>
        <w:suppressAutoHyphens w:val="0"/>
        <w:autoSpaceDE w:val="0"/>
        <w:autoSpaceDN w:val="0"/>
        <w:adjustRightInd w:val="0"/>
        <w:spacing w:line="276" w:lineRule="auto"/>
        <w:jc w:val="both"/>
        <w:rPr>
          <w:rFonts w:eastAsia="TimesNewRomanPSMT"/>
          <w:lang w:val="en-US" w:eastAsia="bg-BG"/>
        </w:rPr>
      </w:pPr>
    </w:p>
    <w:p w:rsidR="00414C93" w:rsidRPr="00432C15" w:rsidRDefault="00414C93" w:rsidP="00C44FF6">
      <w:pPr>
        <w:suppressAutoHyphens w:val="0"/>
        <w:autoSpaceDE w:val="0"/>
        <w:autoSpaceDN w:val="0"/>
        <w:adjustRightInd w:val="0"/>
        <w:spacing w:line="276" w:lineRule="auto"/>
        <w:ind w:firstLine="708"/>
        <w:jc w:val="both"/>
        <w:rPr>
          <w:rFonts w:eastAsia="TimesNewRomanPSMT"/>
          <w:b/>
          <w:i/>
          <w:lang w:eastAsia="bg-BG"/>
        </w:rPr>
      </w:pPr>
      <w:r w:rsidRPr="00432C15">
        <w:rPr>
          <w:rFonts w:eastAsia="TimesNewRomanPSMT"/>
          <w:b/>
          <w:i/>
          <w:lang w:eastAsia="bg-BG"/>
        </w:rPr>
        <w:t>Указания за попълване:</w:t>
      </w:r>
    </w:p>
    <w:p w:rsidR="00414C93" w:rsidRPr="00432C15" w:rsidRDefault="00414C93" w:rsidP="00C44FF6">
      <w:pPr>
        <w:suppressAutoHyphens w:val="0"/>
        <w:autoSpaceDE w:val="0"/>
        <w:autoSpaceDN w:val="0"/>
        <w:adjustRightInd w:val="0"/>
        <w:spacing w:line="276" w:lineRule="auto"/>
        <w:ind w:firstLine="708"/>
        <w:jc w:val="both"/>
        <w:rPr>
          <w:i/>
          <w:iCs/>
          <w:lang w:eastAsia="bg-BG"/>
        </w:rPr>
      </w:pPr>
      <w:r w:rsidRPr="00432C15">
        <w:rPr>
          <w:i/>
          <w:iCs/>
          <w:lang w:eastAsia="bg-BG"/>
        </w:rPr>
        <w:t xml:space="preserve">Информацията относно липсата или наличието на обстоятелства по т. </w:t>
      </w:r>
      <w:r w:rsidRPr="00432C15">
        <w:rPr>
          <w:i/>
          <w:iCs/>
          <w:lang w:val="en-US" w:eastAsia="bg-BG"/>
        </w:rPr>
        <w:t>2</w:t>
      </w:r>
      <w:r w:rsidRPr="00432C15">
        <w:rPr>
          <w:i/>
          <w:iCs/>
          <w:lang w:eastAsia="bg-BG"/>
        </w:rPr>
        <w:t>.1</w:t>
      </w:r>
      <w:r w:rsidRPr="00432C15">
        <w:rPr>
          <w:i/>
          <w:iCs/>
          <w:lang w:val="en-US" w:eastAsia="bg-BG"/>
        </w:rPr>
        <w:t>.1</w:t>
      </w:r>
      <w:r w:rsidRPr="00432C15">
        <w:rPr>
          <w:i/>
          <w:iCs/>
          <w:lang w:eastAsia="bg-BG"/>
        </w:rPr>
        <w:t xml:space="preserve"> </w:t>
      </w:r>
      <w:proofErr w:type="gramStart"/>
      <w:r w:rsidRPr="00432C15">
        <w:rPr>
          <w:i/>
          <w:iCs/>
          <w:lang w:eastAsia="bg-BG"/>
        </w:rPr>
        <w:t>и</w:t>
      </w:r>
      <w:proofErr w:type="gramEnd"/>
      <w:r w:rsidRPr="00432C15">
        <w:rPr>
          <w:i/>
          <w:iCs/>
          <w:lang w:eastAsia="bg-BG"/>
        </w:rPr>
        <w:t xml:space="preserve"> </w:t>
      </w:r>
      <w:r w:rsidRPr="00432C15">
        <w:rPr>
          <w:i/>
          <w:iCs/>
          <w:lang w:val="en-US" w:eastAsia="bg-BG"/>
        </w:rPr>
        <w:t>2.1</w:t>
      </w:r>
      <w:r w:rsidRPr="00432C15">
        <w:rPr>
          <w:i/>
          <w:iCs/>
          <w:lang w:eastAsia="bg-BG"/>
        </w:rPr>
        <w:t>.2</w:t>
      </w:r>
      <w:r w:rsidRPr="00432C15">
        <w:rPr>
          <w:i/>
          <w:iCs/>
          <w:lang w:val="en-US" w:eastAsia="bg-BG"/>
        </w:rPr>
        <w:t xml:space="preserve">. </w:t>
      </w:r>
      <w:r w:rsidRPr="00432C15">
        <w:rPr>
          <w:i/>
          <w:iCs/>
          <w:lang w:eastAsia="bg-BG"/>
        </w:rPr>
        <w:t>(чл.54, ал.1, т.1 и т.2 от ЗОП) се попълва в част III, раздел А, В и Г, както следва:</w:t>
      </w:r>
      <w:r w:rsidRPr="00432C15">
        <w:rPr>
          <w:i/>
          <w:iCs/>
          <w:lang w:val="en-US" w:eastAsia="bg-BG"/>
        </w:rPr>
        <w:t xml:space="preserve"> </w:t>
      </w:r>
      <w:r w:rsidRPr="00432C15">
        <w:rPr>
          <w:i/>
          <w:iCs/>
          <w:lang w:eastAsia="bg-BG"/>
        </w:rPr>
        <w:t>В раздел А се предоставя информация относно присъди за следните престъпления:</w:t>
      </w:r>
      <w:r w:rsidRPr="00432C15">
        <w:rPr>
          <w:i/>
          <w:iCs/>
          <w:lang w:val="en-US" w:eastAsia="bg-BG"/>
        </w:rPr>
        <w:t xml:space="preserve"> </w:t>
      </w:r>
      <w:r w:rsidRPr="00432C15">
        <w:rPr>
          <w:i/>
          <w:iCs/>
          <w:lang w:eastAsia="bg-BG"/>
        </w:rPr>
        <w:t>Участие в престъпна организация – по чл. 321 и 321а от НК; Корупция – по чл. 301 – 307 от</w:t>
      </w:r>
      <w:r w:rsidRPr="00432C15">
        <w:rPr>
          <w:i/>
          <w:iCs/>
          <w:lang w:val="en-US" w:eastAsia="bg-BG"/>
        </w:rPr>
        <w:t xml:space="preserve"> </w:t>
      </w:r>
      <w:r w:rsidRPr="00432C15">
        <w:rPr>
          <w:i/>
          <w:iCs/>
          <w:lang w:eastAsia="bg-BG"/>
        </w:rPr>
        <w:t>НК; Измама – по чл. 209 – 213 от НК; Терористични престъпления или престъпления, които</w:t>
      </w:r>
      <w:r w:rsidRPr="00432C15">
        <w:rPr>
          <w:i/>
          <w:iCs/>
          <w:lang w:val="en-US" w:eastAsia="bg-BG"/>
        </w:rPr>
        <w:t xml:space="preserve"> </w:t>
      </w:r>
      <w:r w:rsidRPr="00432C15">
        <w:rPr>
          <w:i/>
          <w:iCs/>
          <w:lang w:eastAsia="bg-BG"/>
        </w:rPr>
        <w:t>са свързани с терористични дейности - по чл. 108а, ал. 1 от НК; Изпиране на пари или</w:t>
      </w:r>
      <w:r w:rsidRPr="00432C15">
        <w:rPr>
          <w:i/>
          <w:iCs/>
          <w:lang w:val="en-US" w:eastAsia="bg-BG"/>
        </w:rPr>
        <w:t xml:space="preserve"> </w:t>
      </w:r>
      <w:r w:rsidRPr="00432C15">
        <w:rPr>
          <w:i/>
          <w:iCs/>
          <w:lang w:eastAsia="bg-BG"/>
        </w:rPr>
        <w:t>финансиране на тероризъм – по чл. 253, 253а, или 253б от НК и по чл. 108а, ал. 2 от НК;</w:t>
      </w:r>
      <w:r w:rsidRPr="00432C15">
        <w:rPr>
          <w:i/>
          <w:iCs/>
          <w:lang w:val="en-US" w:eastAsia="bg-BG"/>
        </w:rPr>
        <w:t xml:space="preserve"> </w:t>
      </w:r>
      <w:r w:rsidRPr="00432C15">
        <w:rPr>
          <w:i/>
          <w:iCs/>
          <w:lang w:eastAsia="bg-BG"/>
        </w:rPr>
        <w:t>Детски труд и други форми на трафик на хора – по чл. 192а или 159а - 159г от НК.</w:t>
      </w:r>
      <w:r w:rsidRPr="00432C15">
        <w:rPr>
          <w:i/>
          <w:iCs/>
          <w:lang w:val="en-US" w:eastAsia="bg-BG"/>
        </w:rPr>
        <w:t xml:space="preserve"> </w:t>
      </w:r>
      <w:r w:rsidRPr="00432C15">
        <w:rPr>
          <w:i/>
          <w:iCs/>
          <w:lang w:eastAsia="bg-BG"/>
        </w:rPr>
        <w:t>В случай че за участника е издадена присъда за някое от посочените престъпления,</w:t>
      </w:r>
      <w:r w:rsidRPr="00432C15">
        <w:rPr>
          <w:i/>
          <w:iCs/>
          <w:lang w:val="en-US" w:eastAsia="bg-BG"/>
        </w:rPr>
        <w:t xml:space="preserve"> </w:t>
      </w:r>
      <w:r w:rsidRPr="00432C15">
        <w:rPr>
          <w:i/>
          <w:iCs/>
          <w:lang w:eastAsia="bg-BG"/>
        </w:rPr>
        <w:t>той трябва да посочи отговор „Да”, независимо че е възможно да е реабилитиран. В този</w:t>
      </w:r>
      <w:r w:rsidRPr="00432C15">
        <w:rPr>
          <w:i/>
          <w:iCs/>
          <w:lang w:val="en-US" w:eastAsia="bg-BG"/>
        </w:rPr>
        <w:t xml:space="preserve"> </w:t>
      </w:r>
      <w:r w:rsidRPr="00432C15">
        <w:rPr>
          <w:i/>
          <w:iCs/>
          <w:lang w:eastAsia="bg-BG"/>
        </w:rPr>
        <w:t xml:space="preserve">случай се описват: </w:t>
      </w:r>
    </w:p>
    <w:p w:rsidR="00414C93" w:rsidRPr="00432C15" w:rsidRDefault="00414C93" w:rsidP="00C44FF6">
      <w:pPr>
        <w:pStyle w:val="afe"/>
        <w:suppressAutoHyphens w:val="0"/>
        <w:autoSpaceDE w:val="0"/>
        <w:autoSpaceDN w:val="0"/>
        <w:adjustRightInd w:val="0"/>
        <w:spacing w:line="276" w:lineRule="auto"/>
        <w:jc w:val="both"/>
        <w:rPr>
          <w:i/>
          <w:iCs/>
          <w:lang w:eastAsia="bg-BG"/>
        </w:rPr>
      </w:pPr>
      <w:r w:rsidRPr="00432C15">
        <w:rPr>
          <w:i/>
          <w:iCs/>
          <w:lang w:eastAsia="bg-BG"/>
        </w:rPr>
        <w:lastRenderedPageBreak/>
        <w:t xml:space="preserve">а) фактическото и правното основание за </w:t>
      </w:r>
      <w:proofErr w:type="spellStart"/>
      <w:r w:rsidRPr="00432C15">
        <w:rPr>
          <w:i/>
          <w:iCs/>
          <w:lang w:eastAsia="bg-BG"/>
        </w:rPr>
        <w:t>постанановяване</w:t>
      </w:r>
      <w:proofErr w:type="spellEnd"/>
      <w:r w:rsidRPr="00432C15">
        <w:rPr>
          <w:i/>
          <w:iCs/>
          <w:lang w:eastAsia="bg-BG"/>
        </w:rPr>
        <w:t xml:space="preserve"> на присъдата и дата на</w:t>
      </w:r>
    </w:p>
    <w:p w:rsidR="00414C93" w:rsidRPr="00432C15" w:rsidRDefault="00414C93" w:rsidP="00C44FF6">
      <w:pPr>
        <w:suppressAutoHyphens w:val="0"/>
        <w:autoSpaceDE w:val="0"/>
        <w:autoSpaceDN w:val="0"/>
        <w:adjustRightInd w:val="0"/>
        <w:spacing w:line="276" w:lineRule="auto"/>
        <w:jc w:val="both"/>
        <w:rPr>
          <w:i/>
          <w:iCs/>
          <w:lang w:eastAsia="bg-BG"/>
        </w:rPr>
      </w:pPr>
      <w:r w:rsidRPr="00432C15">
        <w:rPr>
          <w:i/>
          <w:iCs/>
          <w:lang w:eastAsia="bg-BG"/>
        </w:rPr>
        <w:t>влизането й в сила;</w:t>
      </w:r>
    </w:p>
    <w:p w:rsidR="00414C93" w:rsidRPr="00432C15" w:rsidRDefault="00414C93" w:rsidP="00C44FF6">
      <w:pPr>
        <w:suppressAutoHyphens w:val="0"/>
        <w:autoSpaceDE w:val="0"/>
        <w:autoSpaceDN w:val="0"/>
        <w:adjustRightInd w:val="0"/>
        <w:spacing w:line="276" w:lineRule="auto"/>
        <w:jc w:val="both"/>
        <w:rPr>
          <w:i/>
          <w:iCs/>
          <w:lang w:eastAsia="bg-BG"/>
        </w:rPr>
      </w:pPr>
      <w:r w:rsidRPr="00432C15">
        <w:rPr>
          <w:i/>
          <w:iCs/>
          <w:lang w:eastAsia="bg-BG"/>
        </w:rPr>
        <w:t xml:space="preserve">            б) срокът на наложеното наказание.</w:t>
      </w:r>
    </w:p>
    <w:p w:rsidR="00414C93" w:rsidRPr="00432C15" w:rsidRDefault="00414C93" w:rsidP="00C44FF6">
      <w:pPr>
        <w:suppressAutoHyphens w:val="0"/>
        <w:autoSpaceDE w:val="0"/>
        <w:autoSpaceDN w:val="0"/>
        <w:adjustRightInd w:val="0"/>
        <w:spacing w:line="276" w:lineRule="auto"/>
        <w:ind w:firstLine="708"/>
        <w:jc w:val="both"/>
        <w:rPr>
          <w:i/>
          <w:iCs/>
          <w:lang w:eastAsia="bg-BG"/>
        </w:rPr>
      </w:pPr>
      <w:r w:rsidRPr="00432C15">
        <w:rPr>
          <w:i/>
          <w:iCs/>
          <w:lang w:eastAsia="bg-BG"/>
        </w:rPr>
        <w:t xml:space="preserve">В раздел Б, се </w:t>
      </w:r>
      <w:proofErr w:type="spellStart"/>
      <w:r w:rsidRPr="00432C15">
        <w:rPr>
          <w:i/>
          <w:iCs/>
          <w:lang w:eastAsia="bg-BG"/>
        </w:rPr>
        <w:t>предосочва</w:t>
      </w:r>
      <w:proofErr w:type="spellEnd"/>
      <w:r w:rsidR="006A65ED" w:rsidRPr="00432C15">
        <w:rPr>
          <w:i/>
          <w:iCs/>
          <w:lang w:eastAsia="bg-BG"/>
        </w:rPr>
        <w:t xml:space="preserve"> </w:t>
      </w:r>
      <w:r w:rsidRPr="00432C15">
        <w:rPr>
          <w:i/>
          <w:iCs/>
          <w:lang w:eastAsia="bg-BG"/>
        </w:rPr>
        <w:t>информация относно обстоятелството по т. 2.1</w:t>
      </w:r>
      <w:r w:rsidR="003710D6" w:rsidRPr="00432C15">
        <w:rPr>
          <w:i/>
          <w:iCs/>
          <w:lang w:eastAsia="bg-BG"/>
        </w:rPr>
        <w:t>.10</w:t>
      </w:r>
      <w:r w:rsidRPr="00432C15">
        <w:rPr>
          <w:i/>
          <w:iCs/>
          <w:lang w:eastAsia="bg-BG"/>
        </w:rPr>
        <w:t>. (чл. 54, ал.1, т. 3 от ЗОП). В раздел В, поле 1 се предоставя информация за обстоятелствата по</w:t>
      </w:r>
      <w:r w:rsidR="003710D6" w:rsidRPr="00432C15">
        <w:rPr>
          <w:i/>
          <w:iCs/>
          <w:lang w:eastAsia="bg-BG"/>
        </w:rPr>
        <w:t xml:space="preserve"> т.2.1.6. (</w:t>
      </w:r>
      <w:r w:rsidRPr="00432C15">
        <w:rPr>
          <w:i/>
          <w:iCs/>
          <w:lang w:eastAsia="bg-BG"/>
        </w:rPr>
        <w:t xml:space="preserve"> чл. 54, ал. 1, т. 6 от ЗОП</w:t>
      </w:r>
      <w:r w:rsidR="003710D6" w:rsidRPr="00432C15">
        <w:rPr>
          <w:i/>
          <w:iCs/>
          <w:lang w:eastAsia="bg-BG"/>
        </w:rPr>
        <w:t>)</w:t>
      </w:r>
      <w:r w:rsidRPr="00432C15">
        <w:rPr>
          <w:i/>
          <w:iCs/>
          <w:lang w:eastAsia="bg-BG"/>
        </w:rPr>
        <w:t xml:space="preserve">, както и за обстоятелствата по чл. 54, ал. 1, т. 1 от ЗОП свързани с престъпленията по чл.172 и чл. 352 – 353е от НК. При отговор „Да“ участникът посочва - Дата на влизане в сила на присъдата и фактическото и правното основание за постановяването й; Срока на наложеното наказание. Попълват се и </w:t>
      </w:r>
      <w:proofErr w:type="spellStart"/>
      <w:r w:rsidRPr="00432C15">
        <w:rPr>
          <w:i/>
          <w:iCs/>
          <w:lang w:eastAsia="bg-BG"/>
        </w:rPr>
        <w:t>относимите</w:t>
      </w:r>
      <w:proofErr w:type="spellEnd"/>
      <w:r w:rsidRPr="00432C15">
        <w:rPr>
          <w:i/>
          <w:iCs/>
          <w:lang w:eastAsia="bg-BG"/>
        </w:rPr>
        <w:t xml:space="preserve"> следващи полета.</w:t>
      </w:r>
    </w:p>
    <w:p w:rsidR="00414C93" w:rsidRPr="00432C15" w:rsidRDefault="00414C93" w:rsidP="00C44FF6">
      <w:pPr>
        <w:suppressAutoHyphens w:val="0"/>
        <w:autoSpaceDE w:val="0"/>
        <w:autoSpaceDN w:val="0"/>
        <w:adjustRightInd w:val="0"/>
        <w:spacing w:line="276" w:lineRule="auto"/>
        <w:ind w:firstLine="708"/>
        <w:jc w:val="both"/>
        <w:rPr>
          <w:i/>
          <w:iCs/>
          <w:lang w:eastAsia="bg-BG"/>
        </w:rPr>
      </w:pPr>
      <w:r w:rsidRPr="00432C15">
        <w:rPr>
          <w:i/>
          <w:iCs/>
          <w:lang w:eastAsia="bg-BG"/>
        </w:rPr>
        <w:t>В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414C93" w:rsidRPr="00432C15" w:rsidRDefault="00414C93" w:rsidP="00C44FF6">
      <w:pPr>
        <w:suppressAutoHyphens w:val="0"/>
        <w:autoSpaceDE w:val="0"/>
        <w:autoSpaceDN w:val="0"/>
        <w:adjustRightInd w:val="0"/>
        <w:spacing w:line="276" w:lineRule="auto"/>
        <w:ind w:firstLine="420"/>
        <w:jc w:val="both"/>
        <w:rPr>
          <w:i/>
          <w:iCs/>
          <w:lang w:eastAsia="bg-BG"/>
        </w:rPr>
      </w:pPr>
      <w:r w:rsidRPr="00432C15">
        <w:rPr>
          <w:rFonts w:eastAsia="TimesNewRomanPSMT"/>
          <w:lang w:eastAsia="bg-BG"/>
        </w:rPr>
        <w:t xml:space="preserve">Указания за попълване: </w:t>
      </w:r>
      <w:r w:rsidR="006A65ED" w:rsidRPr="00432C15">
        <w:rPr>
          <w:i/>
          <w:iCs/>
          <w:lang w:eastAsia="bg-BG"/>
        </w:rPr>
        <w:t>Попълва се</w:t>
      </w:r>
      <w:r w:rsidRPr="00432C15">
        <w:rPr>
          <w:i/>
          <w:iCs/>
          <w:lang w:eastAsia="bg-BG"/>
        </w:rPr>
        <w:t xml:space="preserve"> информацията, свързана със специфични</w:t>
      </w:r>
      <w:r w:rsidR="003710D6" w:rsidRPr="00432C15">
        <w:rPr>
          <w:i/>
          <w:iCs/>
          <w:lang w:eastAsia="bg-BG"/>
        </w:rPr>
        <w:t xml:space="preserve"> </w:t>
      </w:r>
      <w:r w:rsidRPr="00432C15">
        <w:rPr>
          <w:i/>
          <w:iCs/>
          <w:lang w:eastAsia="bg-BG"/>
        </w:rPr>
        <w:t>национални основания за отстраняване. Съгласно ЗОП (чл. 54, ал. 1, т. 1 от ЗОП) такива са:</w:t>
      </w:r>
    </w:p>
    <w:p w:rsidR="005E24EB" w:rsidRPr="00432C15" w:rsidRDefault="00414C93" w:rsidP="007B4E1F">
      <w:pPr>
        <w:pStyle w:val="afe"/>
        <w:numPr>
          <w:ilvl w:val="0"/>
          <w:numId w:val="13"/>
        </w:numPr>
        <w:suppressAutoHyphens w:val="0"/>
        <w:autoSpaceDE w:val="0"/>
        <w:autoSpaceDN w:val="0"/>
        <w:adjustRightInd w:val="0"/>
        <w:spacing w:line="276" w:lineRule="auto"/>
        <w:ind w:left="0" w:firstLine="420"/>
        <w:jc w:val="both"/>
        <w:rPr>
          <w:i/>
          <w:iCs/>
          <w:lang w:eastAsia="bg-BG"/>
        </w:rPr>
      </w:pPr>
      <w:r w:rsidRPr="00432C15">
        <w:rPr>
          <w:i/>
          <w:iCs/>
          <w:lang w:eastAsia="bg-BG"/>
        </w:rPr>
        <w:t>Осъждания за престъпления по чл. 194 - 208, чл. 213а - 217, 219 – 252 и чл. 254а – 260</w:t>
      </w:r>
      <w:r w:rsidR="00F754E7" w:rsidRPr="00432C15">
        <w:rPr>
          <w:i/>
          <w:iCs/>
          <w:lang w:eastAsia="bg-BG"/>
        </w:rPr>
        <w:t xml:space="preserve"> </w:t>
      </w:r>
      <w:r w:rsidRPr="00432C15">
        <w:rPr>
          <w:i/>
          <w:iCs/>
          <w:lang w:eastAsia="bg-BG"/>
        </w:rPr>
        <w:t>от НК. Посочва се информация и за престъпления, аналогично описаните, когато лицата са</w:t>
      </w:r>
      <w:r w:rsidR="00F754E7" w:rsidRPr="00432C15">
        <w:rPr>
          <w:i/>
          <w:iCs/>
          <w:lang w:eastAsia="bg-BG"/>
        </w:rPr>
        <w:t xml:space="preserve"> </w:t>
      </w:r>
      <w:r w:rsidRPr="00432C15">
        <w:rPr>
          <w:i/>
          <w:iCs/>
          <w:lang w:eastAsia="bg-BG"/>
        </w:rPr>
        <w:t>осъдени в друга държава членка или трета страна.</w:t>
      </w:r>
    </w:p>
    <w:p w:rsidR="005E24EB" w:rsidRPr="00432C15" w:rsidRDefault="00414C93" w:rsidP="007B4E1F">
      <w:pPr>
        <w:pStyle w:val="afe"/>
        <w:numPr>
          <w:ilvl w:val="0"/>
          <w:numId w:val="13"/>
        </w:numPr>
        <w:suppressAutoHyphens w:val="0"/>
        <w:autoSpaceDE w:val="0"/>
        <w:autoSpaceDN w:val="0"/>
        <w:adjustRightInd w:val="0"/>
        <w:spacing w:line="276" w:lineRule="auto"/>
        <w:ind w:left="0" w:firstLine="420"/>
        <w:jc w:val="both"/>
        <w:rPr>
          <w:i/>
          <w:iCs/>
          <w:lang w:eastAsia="bg-BG"/>
        </w:rPr>
      </w:pPr>
      <w:r w:rsidRPr="00432C15">
        <w:rPr>
          <w:i/>
          <w:iCs/>
          <w:lang w:eastAsia="bg-BG"/>
        </w:rPr>
        <w:t>Наличие на свързаност по смисъла на §2, т. 45 от ДР на ЗОП между кандидати/участници в конкретна процедура.</w:t>
      </w:r>
    </w:p>
    <w:p w:rsidR="005E24EB" w:rsidRPr="00432C15" w:rsidRDefault="00414C93" w:rsidP="007B4E1F">
      <w:pPr>
        <w:pStyle w:val="afe"/>
        <w:numPr>
          <w:ilvl w:val="0"/>
          <w:numId w:val="13"/>
        </w:numPr>
        <w:suppressAutoHyphens w:val="0"/>
        <w:autoSpaceDE w:val="0"/>
        <w:autoSpaceDN w:val="0"/>
        <w:adjustRightInd w:val="0"/>
        <w:spacing w:line="276" w:lineRule="auto"/>
        <w:ind w:left="0" w:firstLine="420"/>
        <w:jc w:val="both"/>
        <w:rPr>
          <w:i/>
          <w:iCs/>
          <w:lang w:eastAsia="bg-BG"/>
        </w:rPr>
      </w:pPr>
      <w:r w:rsidRPr="00432C15">
        <w:rPr>
          <w:i/>
          <w:iCs/>
          <w:lang w:eastAsia="bg-BG"/>
        </w:rPr>
        <w:t>Забраната за участие в процедури за обществени поръчки на лица, за които са налице обстоятелствата съгласно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не са приложими изключенията по чл. 4 от същия закон.</w:t>
      </w:r>
    </w:p>
    <w:p w:rsidR="00414C93" w:rsidRPr="00432C15" w:rsidRDefault="00414C93" w:rsidP="00C44FF6">
      <w:pPr>
        <w:suppressAutoHyphens w:val="0"/>
        <w:autoSpaceDE w:val="0"/>
        <w:autoSpaceDN w:val="0"/>
        <w:adjustRightInd w:val="0"/>
        <w:spacing w:line="276" w:lineRule="auto"/>
        <w:ind w:firstLine="420"/>
        <w:jc w:val="both"/>
        <w:rPr>
          <w:rFonts w:eastAsia="TimesNewRomanPSMT"/>
          <w:i/>
          <w:iCs/>
          <w:lang w:eastAsia="bg-BG"/>
        </w:rPr>
      </w:pPr>
      <w:r w:rsidRPr="00432C15">
        <w:rPr>
          <w:rFonts w:eastAsia="TimesNewRomanPSMT"/>
          <w:i/>
          <w:iCs/>
          <w:lang w:eastAsia="bg-BG"/>
        </w:rPr>
        <w:t>Посочените обстоятелства се явяват абсолютна пречка за участие в процедури за възлагане на обществени поръчки, поради което наличието или липсата на такива обстоятелства задължително се декларира в ЕЕДОП.</w:t>
      </w:r>
    </w:p>
    <w:p w:rsidR="006A65ED" w:rsidRPr="00432C15" w:rsidRDefault="006A65ED" w:rsidP="00C44FF6">
      <w:pPr>
        <w:suppressAutoHyphens w:val="0"/>
        <w:autoSpaceDE w:val="0"/>
        <w:autoSpaceDN w:val="0"/>
        <w:adjustRightInd w:val="0"/>
        <w:spacing w:line="276" w:lineRule="auto"/>
        <w:ind w:firstLine="420"/>
        <w:jc w:val="both"/>
        <w:rPr>
          <w:rFonts w:eastAsia="TimesNewRomanPSMT"/>
          <w:i/>
          <w:iCs/>
          <w:lang w:eastAsia="bg-BG"/>
        </w:rPr>
      </w:pPr>
    </w:p>
    <w:p w:rsidR="006A65ED" w:rsidRPr="00432C15" w:rsidRDefault="00414C93" w:rsidP="00C44FF6">
      <w:pPr>
        <w:suppressAutoHyphens w:val="0"/>
        <w:autoSpaceDE w:val="0"/>
        <w:autoSpaceDN w:val="0"/>
        <w:adjustRightInd w:val="0"/>
        <w:spacing w:line="276" w:lineRule="auto"/>
        <w:ind w:firstLine="420"/>
        <w:jc w:val="both"/>
        <w:rPr>
          <w:iCs/>
          <w:lang w:eastAsia="bg-BG"/>
        </w:rPr>
      </w:pPr>
      <w:r w:rsidRPr="00432C15">
        <w:rPr>
          <w:b/>
          <w:bCs/>
          <w:i/>
          <w:iCs/>
          <w:lang w:eastAsia="bg-BG"/>
        </w:rPr>
        <w:t xml:space="preserve">Забележка: </w:t>
      </w:r>
      <w:r w:rsidRPr="00432C15">
        <w:rPr>
          <w:iCs/>
          <w:lang w:eastAsia="bg-BG"/>
        </w:rPr>
        <w:t>Участниците посочват информация за престъпления, аналогични на посочените в т. 2.1.1 (чл.54, ал.1, т.1 от ЗОП) при наличие на присъда в друга държава членка или трета страна.</w:t>
      </w:r>
      <w:r w:rsidR="003710D6" w:rsidRPr="00432C15">
        <w:rPr>
          <w:iCs/>
          <w:lang w:eastAsia="bg-BG"/>
        </w:rPr>
        <w:t xml:space="preserve"> </w:t>
      </w:r>
      <w:r w:rsidRPr="00432C15">
        <w:rPr>
          <w:iCs/>
          <w:lang w:eastAsia="bg-BG"/>
        </w:rPr>
        <w:t>Информацията относно липсата или наличието на обстоятелства по т. 2.1.3 (чл.54, ал.1, т.3 от ЗОП) се попълва в част III, раздел Б от ЕЕДОП.</w:t>
      </w:r>
      <w:r w:rsidR="003710D6" w:rsidRPr="00432C15">
        <w:rPr>
          <w:iCs/>
          <w:lang w:eastAsia="bg-BG"/>
        </w:rPr>
        <w:t xml:space="preserve"> </w:t>
      </w:r>
      <w:r w:rsidRPr="00432C15">
        <w:rPr>
          <w:iCs/>
          <w:lang w:eastAsia="bg-BG"/>
        </w:rPr>
        <w:t>Информацията относно липсата или нали</w:t>
      </w:r>
      <w:r w:rsidR="003710D6" w:rsidRPr="00432C15">
        <w:rPr>
          <w:iCs/>
          <w:lang w:eastAsia="bg-BG"/>
        </w:rPr>
        <w:t>чието на обстоятелства по т. 2.1.4., 2.1.5 и от т. 2.1.7.</w:t>
      </w:r>
      <w:r w:rsidRPr="00432C15">
        <w:rPr>
          <w:iCs/>
          <w:lang w:eastAsia="bg-BG"/>
        </w:rPr>
        <w:t xml:space="preserve"> до т.</w:t>
      </w:r>
      <w:r w:rsidR="003710D6" w:rsidRPr="00432C15">
        <w:rPr>
          <w:iCs/>
          <w:lang w:eastAsia="bg-BG"/>
        </w:rPr>
        <w:t>2.1.12.</w:t>
      </w:r>
      <w:r w:rsidRPr="00432C15">
        <w:rPr>
          <w:iCs/>
          <w:lang w:eastAsia="bg-BG"/>
        </w:rPr>
        <w:t xml:space="preserve"> (чл.54, ал.1, т.4 -7, чл.55, ал.1, т.1 от ЗОП) се попълва в Част ІІІ, Раздел В от ЕЕДОП.</w:t>
      </w:r>
      <w:r w:rsidR="003D15F5" w:rsidRPr="00432C15">
        <w:rPr>
          <w:iCs/>
          <w:lang w:eastAsia="bg-BG"/>
        </w:rPr>
        <w:t xml:space="preserve"> </w:t>
      </w:r>
    </w:p>
    <w:p w:rsidR="00414C93" w:rsidRPr="00432C15" w:rsidRDefault="00414C93" w:rsidP="00C44FF6">
      <w:pPr>
        <w:suppressAutoHyphens w:val="0"/>
        <w:autoSpaceDE w:val="0"/>
        <w:autoSpaceDN w:val="0"/>
        <w:adjustRightInd w:val="0"/>
        <w:spacing w:line="276" w:lineRule="auto"/>
        <w:ind w:firstLine="420"/>
        <w:jc w:val="both"/>
        <w:rPr>
          <w:iCs/>
          <w:lang w:eastAsia="bg-BG"/>
        </w:rPr>
      </w:pPr>
      <w:r w:rsidRPr="00432C15">
        <w:rPr>
          <w:iCs/>
          <w:lang w:eastAsia="bg-BG"/>
        </w:rPr>
        <w:lastRenderedPageBreak/>
        <w:t>Когато преди подаване на офертата участник е предприел мерки за</w:t>
      </w:r>
      <w:r w:rsidR="003D15F5" w:rsidRPr="00432C15">
        <w:rPr>
          <w:iCs/>
          <w:lang w:eastAsia="bg-BG"/>
        </w:rPr>
        <w:t xml:space="preserve"> </w:t>
      </w:r>
      <w:r w:rsidRPr="00432C15">
        <w:rPr>
          <w:iCs/>
          <w:lang w:eastAsia="bg-BG"/>
        </w:rPr>
        <w:t>доказване на надеждност (чл. 56 от ЗОП), тези мерки се описват в ЕЕДОП в полето свързано</w:t>
      </w:r>
      <w:r w:rsidR="003D15F5" w:rsidRPr="00432C15">
        <w:rPr>
          <w:iCs/>
          <w:lang w:eastAsia="bg-BG"/>
        </w:rPr>
        <w:t xml:space="preserve"> </w:t>
      </w:r>
      <w:r w:rsidRPr="00432C15">
        <w:rPr>
          <w:iCs/>
          <w:lang w:eastAsia="bg-BG"/>
        </w:rPr>
        <w:t>със съответното обстоятелство и се прилагат документите по чл. 45, ал. 2 от ППЗОП към</w:t>
      </w:r>
      <w:r w:rsidR="003D15F5" w:rsidRPr="00432C15">
        <w:rPr>
          <w:iCs/>
          <w:lang w:eastAsia="bg-BG"/>
        </w:rPr>
        <w:t xml:space="preserve"> </w:t>
      </w:r>
      <w:r w:rsidRPr="00432C15">
        <w:rPr>
          <w:iCs/>
          <w:lang w:eastAsia="bg-BG"/>
        </w:rPr>
        <w:t>ЕЕДОП.</w:t>
      </w:r>
    </w:p>
    <w:p w:rsidR="003D15F5" w:rsidRPr="00432C15" w:rsidRDefault="003D15F5" w:rsidP="00895ACB">
      <w:pPr>
        <w:suppressAutoHyphens w:val="0"/>
        <w:spacing w:afterLines="40" w:after="96" w:line="276" w:lineRule="auto"/>
        <w:jc w:val="both"/>
        <w:textAlignment w:val="center"/>
        <w:rPr>
          <w:b/>
          <w:bCs/>
          <w:i/>
          <w:iCs/>
          <w:lang w:eastAsia="bg-BG"/>
        </w:rPr>
      </w:pP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2.9.1. Лицата по чл. 54, ал. 2 от ЗОП са:</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1) лицата, които представляват участника;</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2) лицата, които са членове на управителни и надзорни органи на участника;</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 xml:space="preserve">2.9.2. Лицата по т. 2.9.1, </w:t>
      </w:r>
      <w:proofErr w:type="spellStart"/>
      <w:r w:rsidRPr="00432C15">
        <w:rPr>
          <w:lang w:eastAsia="bg-BG"/>
        </w:rPr>
        <w:t>подт</w:t>
      </w:r>
      <w:proofErr w:type="spellEnd"/>
      <w:r w:rsidRPr="00432C15">
        <w:rPr>
          <w:lang w:eastAsia="bg-BG"/>
        </w:rPr>
        <w:t>. 1) и 2) са, както следва:</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1) при събирателно дружество - лицата по чл. 84, ал. 1 и чл. 89, ал. 1 от Търговския закон;</w:t>
      </w:r>
    </w:p>
    <w:p w:rsidR="00B55D71" w:rsidRPr="00432C15" w:rsidRDefault="00B061E8" w:rsidP="00895ACB">
      <w:pPr>
        <w:suppressAutoHyphens w:val="0"/>
        <w:spacing w:afterLines="40" w:after="96" w:line="276" w:lineRule="auto"/>
        <w:ind w:left="420"/>
        <w:jc w:val="both"/>
        <w:textAlignment w:val="center"/>
        <w:rPr>
          <w:lang w:eastAsia="bg-BG"/>
        </w:rPr>
      </w:pPr>
      <w:r w:rsidRPr="00432C15">
        <w:rPr>
          <w:lang w:eastAsia="bg-BG"/>
        </w:rPr>
        <w:t xml:space="preserve">2) при командитно дружество - неограничено отговорните </w:t>
      </w:r>
      <w:proofErr w:type="spellStart"/>
      <w:r w:rsidRPr="00432C15">
        <w:rPr>
          <w:lang w:eastAsia="bg-BG"/>
        </w:rPr>
        <w:t>съдружници</w:t>
      </w:r>
      <w:proofErr w:type="spellEnd"/>
      <w:r w:rsidRPr="00432C15">
        <w:rPr>
          <w:lang w:eastAsia="bg-BG"/>
        </w:rPr>
        <w:t xml:space="preserve"> по чл. 105 от Търговския закон;</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4) при акционерно дружество - лицата по чл. 241, ал. 1, чл. 242, ал. 1 и чл. 244, ал. 1 от Търговския закон;</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5) при командитно дружество с акции - лицата по чл. 256 във връзка с чл. 244, ал. 1 от Търговския закон;</w:t>
      </w:r>
    </w:p>
    <w:p w:rsidR="00B55D71" w:rsidRPr="00432C15" w:rsidRDefault="00B061E8" w:rsidP="00895ACB">
      <w:pPr>
        <w:suppressAutoHyphens w:val="0"/>
        <w:spacing w:afterLines="40" w:after="96" w:line="276" w:lineRule="auto"/>
        <w:ind w:firstLine="420"/>
        <w:jc w:val="both"/>
        <w:textAlignment w:val="center"/>
        <w:rPr>
          <w:lang w:eastAsia="bg-BG"/>
        </w:rPr>
      </w:pPr>
      <w:r w:rsidRPr="00432C15">
        <w:rPr>
          <w:lang w:eastAsia="bg-BG"/>
        </w:rPr>
        <w:t>6) при едноличен търговец - физическото лице - търговец;</w:t>
      </w:r>
    </w:p>
    <w:p w:rsidR="00B55D71" w:rsidRPr="00432C15" w:rsidRDefault="00B061E8" w:rsidP="00895ACB">
      <w:pPr>
        <w:suppressAutoHyphens w:val="0"/>
        <w:spacing w:afterLines="40" w:after="96" w:line="240" w:lineRule="auto"/>
        <w:ind w:firstLine="420"/>
        <w:jc w:val="both"/>
        <w:textAlignment w:val="center"/>
        <w:rPr>
          <w:lang w:eastAsia="bg-BG"/>
        </w:rPr>
      </w:pPr>
      <w:r w:rsidRPr="00432C15">
        <w:rPr>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55D71" w:rsidRPr="00432C15" w:rsidRDefault="00B061E8" w:rsidP="00895ACB">
      <w:pPr>
        <w:suppressAutoHyphens w:val="0"/>
        <w:spacing w:afterLines="40" w:after="96" w:line="240" w:lineRule="auto"/>
        <w:ind w:firstLine="420"/>
        <w:jc w:val="both"/>
        <w:textAlignment w:val="center"/>
        <w:rPr>
          <w:lang w:eastAsia="bg-BG"/>
        </w:rPr>
      </w:pPr>
      <w:r w:rsidRPr="00432C15">
        <w:rPr>
          <w:lang w:eastAsia="bg-BG"/>
        </w:rPr>
        <w:t>8) в случаите по т. 2</w:t>
      </w:r>
      <w:r w:rsidR="001E1FAF" w:rsidRPr="00432C15">
        <w:rPr>
          <w:lang w:eastAsia="bg-BG"/>
        </w:rPr>
        <w:t>.9.2</w:t>
      </w:r>
      <w:r w:rsidRPr="00432C15">
        <w:rPr>
          <w:lang w:eastAsia="bg-BG"/>
        </w:rPr>
        <w:t xml:space="preserve">, </w:t>
      </w:r>
      <w:proofErr w:type="spellStart"/>
      <w:r w:rsidRPr="00432C15">
        <w:rPr>
          <w:lang w:eastAsia="bg-BG"/>
        </w:rPr>
        <w:t>подт</w:t>
      </w:r>
      <w:proofErr w:type="spellEnd"/>
      <w:r w:rsidRPr="00432C15">
        <w:rPr>
          <w:lang w:eastAsia="bg-BG"/>
        </w:rPr>
        <w:t xml:space="preserve">.  1 - 7 - и </w:t>
      </w:r>
      <w:proofErr w:type="spellStart"/>
      <w:r w:rsidRPr="00432C15">
        <w:rPr>
          <w:lang w:eastAsia="bg-BG"/>
        </w:rPr>
        <w:t>прокуристите</w:t>
      </w:r>
      <w:proofErr w:type="spellEnd"/>
      <w:r w:rsidRPr="00432C15">
        <w:rPr>
          <w:lang w:eastAsia="bg-BG"/>
        </w:rPr>
        <w:t>, когато има такива;</w:t>
      </w:r>
    </w:p>
    <w:p w:rsidR="00B55D71" w:rsidRPr="00432C15" w:rsidRDefault="00B061E8" w:rsidP="00895ACB">
      <w:pPr>
        <w:suppressAutoHyphens w:val="0"/>
        <w:spacing w:afterLines="40" w:after="96" w:line="240" w:lineRule="auto"/>
        <w:ind w:firstLine="420"/>
        <w:jc w:val="both"/>
        <w:textAlignment w:val="center"/>
        <w:rPr>
          <w:lang w:eastAsia="bg-BG"/>
        </w:rPr>
      </w:pPr>
      <w:r w:rsidRPr="00432C15">
        <w:rPr>
          <w:lang w:eastAsia="bg-BG"/>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B55D71" w:rsidRPr="00432C15" w:rsidRDefault="00AC30A9" w:rsidP="00895ACB">
      <w:pPr>
        <w:suppressAutoHyphens w:val="0"/>
        <w:spacing w:afterLines="40" w:after="96" w:line="240" w:lineRule="auto"/>
        <w:ind w:firstLine="420"/>
        <w:jc w:val="both"/>
        <w:textAlignment w:val="center"/>
        <w:rPr>
          <w:lang w:eastAsia="bg-BG"/>
        </w:rPr>
      </w:pPr>
      <w:r w:rsidRPr="00432C15">
        <w:rPr>
          <w:lang w:eastAsia="bg-BG"/>
        </w:rPr>
        <w:t xml:space="preserve">2.9.3. В случаите по т.2.9.2, </w:t>
      </w:r>
      <w:proofErr w:type="spellStart"/>
      <w:r w:rsidRPr="00432C15">
        <w:rPr>
          <w:lang w:eastAsia="bg-BG"/>
        </w:rPr>
        <w:t>подт</w:t>
      </w:r>
      <w:proofErr w:type="spellEnd"/>
      <w:r w:rsidRPr="00432C15">
        <w:rPr>
          <w:lang w:eastAsia="bg-BG"/>
        </w:rPr>
        <w:t xml:space="preserve">. 8, когато лицето има повече от един прокурист, декларацията се подава само от </w:t>
      </w:r>
      <w:proofErr w:type="spellStart"/>
      <w:r w:rsidRPr="00432C15">
        <w:rPr>
          <w:lang w:eastAsia="bg-BG"/>
        </w:rPr>
        <w:t>прокуриста</w:t>
      </w:r>
      <w:proofErr w:type="spellEnd"/>
      <w:r w:rsidRPr="00432C15">
        <w:rPr>
          <w:lang w:eastAsia="bg-BG"/>
        </w:rPr>
        <w:t>, в чиято представителна власт е включена територията на Република България.</w:t>
      </w:r>
    </w:p>
    <w:p w:rsidR="00AC30A9" w:rsidRPr="00432C15" w:rsidRDefault="00AC30A9" w:rsidP="00454E23">
      <w:pPr>
        <w:spacing w:line="276" w:lineRule="auto"/>
        <w:ind w:firstLine="420"/>
        <w:rPr>
          <w:shd w:val="clear" w:color="auto" w:fill="FEFEFE"/>
        </w:rPr>
      </w:pPr>
      <w:r w:rsidRPr="00432C15">
        <w:rPr>
          <w:color w:val="000000"/>
        </w:rPr>
        <w:t xml:space="preserve">2.10. </w:t>
      </w:r>
      <w:r w:rsidRPr="00432C15">
        <w:rPr>
          <w:b/>
          <w:bCs/>
          <w:shd w:val="clear" w:color="auto" w:fill="FEFEFE"/>
        </w:rPr>
        <w:t>Мерки за доказване на надеждност</w:t>
      </w:r>
    </w:p>
    <w:p w:rsidR="00AC30A9" w:rsidRPr="00432C15" w:rsidRDefault="00AC30A9" w:rsidP="00454E23">
      <w:pPr>
        <w:spacing w:line="276" w:lineRule="auto"/>
        <w:ind w:firstLine="420"/>
        <w:jc w:val="both"/>
        <w:rPr>
          <w:shd w:val="clear" w:color="auto" w:fill="FEFEFE"/>
        </w:rPr>
      </w:pPr>
      <w:r w:rsidRPr="00432C15">
        <w:rPr>
          <w:shd w:val="clear" w:color="auto" w:fill="FEFEFE"/>
        </w:rPr>
        <w:lastRenderedPageBreak/>
        <w:t>2.10.1. Участник, за когото са налице основания по чл. 54, ал. 1 от ЗОП и посочените от възложителя обстоятелства по чл. 55, ал. 1</w:t>
      </w:r>
      <w:r w:rsidR="00DA79E1" w:rsidRPr="00432C15">
        <w:rPr>
          <w:shd w:val="clear" w:color="auto" w:fill="FEFEFE"/>
        </w:rPr>
        <w:t xml:space="preserve"> от ЗОП</w:t>
      </w:r>
      <w:r w:rsidRPr="00432C15">
        <w:rPr>
          <w:shd w:val="clear" w:color="auto" w:fill="FEFEFE"/>
        </w:rPr>
        <w:t>,</w:t>
      </w:r>
      <w:r w:rsidR="002C53FB" w:rsidRPr="00432C15">
        <w:rPr>
          <w:shd w:val="clear" w:color="auto" w:fill="FEFEFE"/>
        </w:rPr>
        <w:t xml:space="preserve"> възпроизведени от възложителя в т. 2.1. по-горе</w:t>
      </w:r>
      <w:r w:rsidRPr="00432C15">
        <w:rPr>
          <w:shd w:val="clear" w:color="auto" w:fill="FEFEFE"/>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AC30A9" w:rsidRPr="00432C15" w:rsidRDefault="00AC30A9" w:rsidP="00454E23">
      <w:pPr>
        <w:spacing w:line="276" w:lineRule="auto"/>
        <w:ind w:firstLine="850"/>
        <w:jc w:val="both"/>
        <w:rPr>
          <w:shd w:val="clear" w:color="auto" w:fill="FEFEFE"/>
        </w:rPr>
      </w:pPr>
      <w:r w:rsidRPr="00432C15">
        <w:rPr>
          <w:shd w:val="clear" w:color="auto" w:fill="FEFEFE"/>
        </w:rPr>
        <w:t>1. е погасил задълженията си по чл. 54, ал. 1, т. 3 от ЗОП, включително начислените лихви и/или глоби или че те са разсрочени, отсрочени или обезпечени;</w:t>
      </w:r>
    </w:p>
    <w:p w:rsidR="00AC30A9" w:rsidRPr="00432C15" w:rsidRDefault="00AC30A9" w:rsidP="00454E23">
      <w:pPr>
        <w:spacing w:line="276" w:lineRule="auto"/>
        <w:ind w:firstLine="850"/>
        <w:jc w:val="both"/>
        <w:rPr>
          <w:shd w:val="clear" w:color="auto" w:fill="FEFEFE"/>
        </w:rPr>
      </w:pPr>
      <w:r w:rsidRPr="00432C15">
        <w:rPr>
          <w:shd w:val="clear" w:color="auto" w:fill="FEFEF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AC30A9" w:rsidRPr="00432C15" w:rsidRDefault="00AC30A9" w:rsidP="00454E23">
      <w:pPr>
        <w:spacing w:line="276" w:lineRule="auto"/>
        <w:ind w:firstLine="850"/>
        <w:jc w:val="both"/>
        <w:rPr>
          <w:shd w:val="clear" w:color="auto" w:fill="FEFEFE"/>
        </w:rPr>
      </w:pPr>
      <w:r w:rsidRPr="00432C15">
        <w:rPr>
          <w:shd w:val="clear" w:color="auto" w:fill="FEFEF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AC30A9" w:rsidRPr="00432C15" w:rsidRDefault="006A65ED" w:rsidP="00454E23">
      <w:pPr>
        <w:spacing w:line="276" w:lineRule="auto"/>
        <w:jc w:val="both"/>
        <w:rPr>
          <w:shd w:val="clear" w:color="auto" w:fill="FEFEFE"/>
        </w:rPr>
      </w:pPr>
      <w:r w:rsidRPr="00432C15">
        <w:rPr>
          <w:shd w:val="clear" w:color="auto" w:fill="FEFEFE"/>
        </w:rPr>
        <w:t xml:space="preserve">        </w:t>
      </w:r>
      <w:r w:rsidR="00AC30A9" w:rsidRPr="00432C15">
        <w:rPr>
          <w:shd w:val="clear" w:color="auto" w:fill="FEFEFE"/>
        </w:rPr>
        <w:t>2.10.2. 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AC30A9" w:rsidRPr="00432C15" w:rsidRDefault="006A65ED" w:rsidP="00454E23">
      <w:pPr>
        <w:spacing w:line="276" w:lineRule="auto"/>
        <w:jc w:val="both"/>
        <w:rPr>
          <w:shd w:val="clear" w:color="auto" w:fill="FEFEFE"/>
        </w:rPr>
      </w:pPr>
      <w:r w:rsidRPr="00432C15">
        <w:rPr>
          <w:shd w:val="clear" w:color="auto" w:fill="FEFEFE"/>
        </w:rPr>
        <w:t xml:space="preserve">        </w:t>
      </w:r>
      <w:r w:rsidR="00AC30A9" w:rsidRPr="00432C15">
        <w:rPr>
          <w:shd w:val="clear" w:color="auto" w:fill="FEFEFE"/>
        </w:rPr>
        <w:t>2.10.3.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AC30A9" w:rsidRPr="00432C15" w:rsidRDefault="006A65ED" w:rsidP="00454E23">
      <w:pPr>
        <w:spacing w:line="276" w:lineRule="auto"/>
        <w:jc w:val="both"/>
        <w:rPr>
          <w:shd w:val="clear" w:color="auto" w:fill="FEFEFE"/>
        </w:rPr>
      </w:pPr>
      <w:r w:rsidRPr="00432C15">
        <w:rPr>
          <w:shd w:val="clear" w:color="auto" w:fill="FEFEFE"/>
        </w:rPr>
        <w:t xml:space="preserve">        </w:t>
      </w:r>
      <w:r w:rsidR="00AC30A9" w:rsidRPr="00432C15">
        <w:rPr>
          <w:shd w:val="clear" w:color="auto" w:fill="FEFEFE"/>
        </w:rPr>
        <w:t>2.10.4. 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566B19" w:rsidRPr="00432C15" w:rsidRDefault="006A65ED" w:rsidP="00895ACB">
      <w:pPr>
        <w:spacing w:afterLines="40" w:after="96" w:line="276" w:lineRule="auto"/>
        <w:jc w:val="both"/>
        <w:rPr>
          <w:shd w:val="clear" w:color="auto" w:fill="FEFEFE"/>
        </w:rPr>
      </w:pPr>
      <w:r w:rsidRPr="00432C15">
        <w:rPr>
          <w:shd w:val="clear" w:color="auto" w:fill="FEFEFE"/>
        </w:rPr>
        <w:t xml:space="preserve">        </w:t>
      </w:r>
      <w:r w:rsidR="00AC30A9" w:rsidRPr="00432C15">
        <w:rPr>
          <w:shd w:val="clear" w:color="auto" w:fill="FEFEFE"/>
        </w:rPr>
        <w:t>2.10.5. Участник, който</w:t>
      </w:r>
      <w:r w:rsidR="000621F3" w:rsidRPr="00432C15">
        <w:rPr>
          <w:shd w:val="clear" w:color="auto" w:fill="FEFEFE"/>
        </w:rPr>
        <w:t xml:space="preserve"> e</w:t>
      </w:r>
      <w:r w:rsidR="00AC30A9" w:rsidRPr="00432C15">
        <w:rPr>
          <w:shd w:val="clear" w:color="auto" w:fill="FEFEFE"/>
        </w:rPr>
        <w:t xml:space="preserve">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w:t>
      </w:r>
      <w:r w:rsidR="009C39B0" w:rsidRPr="00432C15">
        <w:rPr>
          <w:shd w:val="clear" w:color="auto" w:fill="FEFEFE"/>
        </w:rPr>
        <w:t>56</w:t>
      </w:r>
      <w:r w:rsidR="00AC30A9" w:rsidRPr="00432C15">
        <w:rPr>
          <w:shd w:val="clear" w:color="auto" w:fill="FEFEFE"/>
        </w:rPr>
        <w:t>, ал. 1 от ЗОП възможност за времето, определено с присъдата или акта.</w:t>
      </w:r>
    </w:p>
    <w:p w:rsidR="00B55D71" w:rsidRPr="00432C15" w:rsidRDefault="00B55D71" w:rsidP="00895ACB">
      <w:pPr>
        <w:spacing w:afterLines="40" w:after="96" w:line="240" w:lineRule="auto"/>
        <w:jc w:val="both"/>
        <w:rPr>
          <w:b/>
          <w:color w:val="000000"/>
        </w:rPr>
      </w:pPr>
    </w:p>
    <w:p w:rsidR="00B55D71" w:rsidRPr="00432C15" w:rsidRDefault="00C9753B" w:rsidP="00895ACB">
      <w:pPr>
        <w:spacing w:afterLines="40" w:after="96" w:line="240" w:lineRule="auto"/>
        <w:ind w:firstLine="708"/>
        <w:jc w:val="both"/>
        <w:rPr>
          <w:b/>
          <w:color w:val="000000"/>
        </w:rPr>
      </w:pPr>
      <w:r w:rsidRPr="00432C15">
        <w:rPr>
          <w:b/>
          <w:color w:val="000000"/>
        </w:rPr>
        <w:t xml:space="preserve">3. </w:t>
      </w:r>
      <w:r w:rsidR="00184DA9" w:rsidRPr="00432C15">
        <w:rPr>
          <w:b/>
          <w:color w:val="000000"/>
        </w:rPr>
        <w:t>КРИТЕРИИ ЗА ПОДБОР:</w:t>
      </w:r>
    </w:p>
    <w:p w:rsidR="00B55D71" w:rsidRPr="00432C15" w:rsidRDefault="00C9753B" w:rsidP="00895ACB">
      <w:pPr>
        <w:spacing w:afterLines="40" w:after="96" w:line="240" w:lineRule="auto"/>
        <w:ind w:firstLine="708"/>
        <w:jc w:val="both"/>
        <w:rPr>
          <w:iCs/>
          <w:color w:val="000000"/>
        </w:rPr>
      </w:pPr>
      <w:r w:rsidRPr="00432C15">
        <w:rPr>
          <w:iCs/>
          <w:color w:val="000000"/>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432C15">
        <w:rPr>
          <w:iCs/>
          <w:color w:val="000000"/>
        </w:rPr>
        <w:tab/>
      </w:r>
    </w:p>
    <w:p w:rsidR="00B55D71" w:rsidRPr="00432C15" w:rsidRDefault="00C9753B" w:rsidP="00895ACB">
      <w:pPr>
        <w:spacing w:afterLines="40" w:after="96" w:line="240" w:lineRule="auto"/>
        <w:ind w:firstLine="708"/>
        <w:jc w:val="both"/>
        <w:rPr>
          <w:iCs/>
          <w:color w:val="000000"/>
        </w:rPr>
      </w:pPr>
      <w:r w:rsidRPr="00432C15">
        <w:rPr>
          <w:color w:val="000000"/>
        </w:rPr>
        <w:t>В случай, че участникът предвижда участието на подизпълнители при изпълнение на поръчката или ще ползва ресурсите на трети лица:</w:t>
      </w:r>
    </w:p>
    <w:p w:rsidR="00B55D71" w:rsidRPr="00432C15" w:rsidRDefault="00C9753B" w:rsidP="00895ACB">
      <w:pPr>
        <w:spacing w:afterLines="40" w:after="96" w:line="240" w:lineRule="auto"/>
        <w:ind w:firstLine="708"/>
        <w:jc w:val="both"/>
        <w:rPr>
          <w:color w:val="000000"/>
        </w:rPr>
      </w:pPr>
      <w:r w:rsidRPr="00432C15">
        <w:rPr>
          <w:color w:val="000000"/>
        </w:rPr>
        <w:lastRenderedPageBreak/>
        <w:t xml:space="preserve">- Подизпълнителите трябва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55D71" w:rsidRPr="00432C15" w:rsidRDefault="00C9753B" w:rsidP="00895ACB">
      <w:pPr>
        <w:spacing w:afterLines="40" w:after="96" w:line="240" w:lineRule="auto"/>
        <w:ind w:firstLine="708"/>
        <w:jc w:val="both"/>
        <w:rPr>
          <w:color w:val="000000"/>
        </w:rPr>
      </w:pPr>
      <w:r w:rsidRPr="00432C15">
        <w:rPr>
          <w:color w:val="000000"/>
        </w:rPr>
        <w:t xml:space="preserve">- </w:t>
      </w:r>
      <w:r w:rsidR="00614264" w:rsidRPr="00432C15">
        <w:rPr>
          <w:color w:val="000000"/>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sidRPr="00432C15">
        <w:rPr>
          <w:color w:val="000000"/>
        </w:rPr>
        <w:t>.</w:t>
      </w:r>
    </w:p>
    <w:p w:rsidR="00B55D71" w:rsidRPr="00432C15" w:rsidRDefault="00B55D71" w:rsidP="00895ACB">
      <w:pPr>
        <w:spacing w:afterLines="40" w:after="96" w:line="240" w:lineRule="auto"/>
        <w:jc w:val="both"/>
        <w:rPr>
          <w:b/>
          <w:color w:val="000000"/>
        </w:rPr>
      </w:pPr>
    </w:p>
    <w:p w:rsidR="00B55D71" w:rsidRPr="00432C15" w:rsidRDefault="00ED0D0D" w:rsidP="00EE5B60">
      <w:pPr>
        <w:pStyle w:val="afe"/>
        <w:numPr>
          <w:ilvl w:val="1"/>
          <w:numId w:val="38"/>
        </w:numPr>
        <w:spacing w:afterLines="40" w:after="96" w:line="276" w:lineRule="auto"/>
        <w:jc w:val="both"/>
        <w:rPr>
          <w:b/>
          <w:color w:val="000000"/>
        </w:rPr>
      </w:pPr>
      <w:r w:rsidRPr="00432C15">
        <w:rPr>
          <w:b/>
          <w:color w:val="000000"/>
        </w:rPr>
        <w:t>Изисквания относно икономическото и финансовото състояние на участниците</w:t>
      </w:r>
      <w:r w:rsidR="00B527C4" w:rsidRPr="00432C15">
        <w:rPr>
          <w:b/>
          <w:color w:val="000000"/>
        </w:rPr>
        <w:t>:</w:t>
      </w:r>
    </w:p>
    <w:p w:rsidR="00EE5B60" w:rsidRPr="00432C15" w:rsidRDefault="00EE5B60" w:rsidP="00EE5B60">
      <w:pPr>
        <w:pStyle w:val="afe"/>
        <w:spacing w:afterLines="40" w:after="96" w:line="276" w:lineRule="auto"/>
        <w:ind w:left="1128"/>
        <w:jc w:val="both"/>
        <w:rPr>
          <w:b/>
          <w:color w:val="000000"/>
        </w:rPr>
      </w:pPr>
      <w:r w:rsidRPr="00432C15">
        <w:rPr>
          <w:b/>
          <w:color w:val="000000"/>
        </w:rPr>
        <w:t>Възложителят не поставя изисквания.</w:t>
      </w:r>
    </w:p>
    <w:p w:rsidR="00B55D71" w:rsidRPr="00432C15" w:rsidRDefault="00B55D71" w:rsidP="00895ACB">
      <w:pPr>
        <w:spacing w:afterLines="40" w:after="96" w:line="276" w:lineRule="auto"/>
        <w:jc w:val="both"/>
        <w:rPr>
          <w:b/>
          <w:bCs/>
          <w:color w:val="000000"/>
        </w:rPr>
      </w:pPr>
    </w:p>
    <w:p w:rsidR="00B55D71" w:rsidRPr="00432C15" w:rsidRDefault="007D164F" w:rsidP="00C075AA">
      <w:pPr>
        <w:pStyle w:val="afe"/>
        <w:numPr>
          <w:ilvl w:val="1"/>
          <w:numId w:val="38"/>
        </w:numPr>
        <w:spacing w:afterLines="40" w:after="96" w:line="276" w:lineRule="auto"/>
        <w:jc w:val="both"/>
        <w:rPr>
          <w:b/>
          <w:bCs/>
          <w:color w:val="000000"/>
        </w:rPr>
      </w:pPr>
      <w:r w:rsidRPr="00432C15">
        <w:rPr>
          <w:b/>
          <w:bCs/>
          <w:color w:val="000000"/>
        </w:rPr>
        <w:t xml:space="preserve">Технически </w:t>
      </w:r>
      <w:r w:rsidR="005F0FF8" w:rsidRPr="00432C15">
        <w:rPr>
          <w:b/>
          <w:bCs/>
          <w:color w:val="000000"/>
        </w:rPr>
        <w:t>и професионални способности</w:t>
      </w:r>
      <w:r w:rsidRPr="00432C15">
        <w:rPr>
          <w:b/>
          <w:bCs/>
          <w:color w:val="000000"/>
        </w:rPr>
        <w:t xml:space="preserve">: </w:t>
      </w:r>
    </w:p>
    <w:p w:rsidR="003825F9" w:rsidRPr="00432C15" w:rsidRDefault="003825F9" w:rsidP="003825F9">
      <w:pPr>
        <w:pStyle w:val="afe"/>
        <w:spacing w:afterLines="40" w:after="96" w:line="276" w:lineRule="auto"/>
        <w:ind w:left="1128"/>
        <w:jc w:val="both"/>
        <w:rPr>
          <w:bCs/>
          <w:color w:val="000000"/>
        </w:rPr>
      </w:pPr>
      <w:r w:rsidRPr="00432C15">
        <w:rPr>
          <w:bCs/>
          <w:color w:val="000000"/>
        </w:rPr>
        <w:t xml:space="preserve">Участникът следва да отговоря на следните изисквания : 1. Участникът следва за последните три години, считано от датата на подаване на офертата, да е изпълнил поне една дейност-услуга с предмет, идентичен или сходен с тези на поръчката. Под " идентичен или сходен предмет с тези на поръчката дейности" за ОП №1 се имат предвид дейности /услуги , свързани с организиране на събития и/или мероприятия и/или пресконференции и/или изработка на информационни и/или </w:t>
      </w:r>
      <w:proofErr w:type="spellStart"/>
      <w:r w:rsidRPr="00432C15">
        <w:rPr>
          <w:bCs/>
          <w:color w:val="000000"/>
        </w:rPr>
        <w:t>промоционални</w:t>
      </w:r>
      <w:proofErr w:type="spellEnd"/>
      <w:r w:rsidRPr="00432C15">
        <w:rPr>
          <w:bCs/>
          <w:color w:val="000000"/>
        </w:rPr>
        <w:t xml:space="preserve"> материали  и/или еквивалентни на тях материали и/или събития. Под " идентичен или сходен предмет с тези на поръчката дейности " за ОП № 2 се имат предвид  дейности/услуги , свързани с изработка на брошури , </w:t>
      </w:r>
      <w:proofErr w:type="spellStart"/>
      <w:r w:rsidRPr="00432C15">
        <w:rPr>
          <w:bCs/>
          <w:color w:val="000000"/>
        </w:rPr>
        <w:t>дипляни</w:t>
      </w:r>
      <w:proofErr w:type="spellEnd"/>
      <w:r w:rsidRPr="00432C15">
        <w:rPr>
          <w:bCs/>
          <w:color w:val="000000"/>
        </w:rPr>
        <w:t xml:space="preserve"> и/или плакати и/или еквивалентни на тях материали.</w:t>
      </w:r>
    </w:p>
    <w:p w:rsidR="003825F9" w:rsidRPr="00432C15" w:rsidRDefault="003825F9" w:rsidP="003825F9">
      <w:pPr>
        <w:pStyle w:val="afe"/>
        <w:spacing w:afterLines="40" w:after="96" w:line="276" w:lineRule="auto"/>
        <w:ind w:left="1128"/>
        <w:jc w:val="both"/>
        <w:rPr>
          <w:bCs/>
          <w:color w:val="000000"/>
        </w:rPr>
      </w:pPr>
      <w:r w:rsidRPr="00432C15">
        <w:rPr>
          <w:bCs/>
          <w:color w:val="000000"/>
        </w:rPr>
        <w:t xml:space="preserve">При участие на обединение , което не е юридическо лице , изискването по т. 1 . се прилага за </w:t>
      </w:r>
      <w:proofErr w:type="spellStart"/>
      <w:r w:rsidRPr="00432C15">
        <w:rPr>
          <w:bCs/>
          <w:color w:val="000000"/>
        </w:rPr>
        <w:t>обединнеието</w:t>
      </w:r>
      <w:proofErr w:type="spellEnd"/>
      <w:r w:rsidRPr="00432C15">
        <w:rPr>
          <w:bCs/>
          <w:color w:val="000000"/>
        </w:rPr>
        <w:t xml:space="preserve"> като цяло.</w:t>
      </w:r>
    </w:p>
    <w:p w:rsidR="003825F9" w:rsidRPr="00432C15" w:rsidRDefault="003825F9" w:rsidP="003825F9">
      <w:pPr>
        <w:pStyle w:val="afe"/>
        <w:spacing w:afterLines="40" w:after="96" w:line="276" w:lineRule="auto"/>
        <w:ind w:left="1128"/>
        <w:jc w:val="both"/>
        <w:rPr>
          <w:bCs/>
          <w:color w:val="000000"/>
        </w:rPr>
      </w:pPr>
      <w:r w:rsidRPr="00432C15">
        <w:rPr>
          <w:bCs/>
          <w:color w:val="000000"/>
        </w:rPr>
        <w:t>При посочване на участие с използване на подизпълнител, изискването по т.1 се отнася и за всеки един от подизпълнителите , съобразно вида и дела от поръчката, който ще изпълняват.</w:t>
      </w:r>
    </w:p>
    <w:p w:rsidR="003825F9" w:rsidRPr="00432C15" w:rsidRDefault="003825F9" w:rsidP="003825F9">
      <w:pPr>
        <w:pStyle w:val="afe"/>
        <w:spacing w:afterLines="40" w:after="96" w:line="276" w:lineRule="auto"/>
        <w:ind w:left="1128"/>
        <w:jc w:val="both"/>
        <w:rPr>
          <w:bCs/>
          <w:color w:val="000000"/>
        </w:rPr>
      </w:pPr>
      <w:r w:rsidRPr="00432C15">
        <w:rPr>
          <w:bCs/>
          <w:color w:val="000000"/>
        </w:rPr>
        <w:t>При подаване на офертата Участникът следва да предостави изискуемата информация в Част IV, Раздел B, т. 1б) от ЕЕДОП за дейности с предмет , идентичен или сходен с тези на поръчката.</w:t>
      </w:r>
    </w:p>
    <w:p w:rsidR="003825F9" w:rsidRPr="00432C15" w:rsidRDefault="003825F9" w:rsidP="003825F9">
      <w:pPr>
        <w:pStyle w:val="afe"/>
        <w:spacing w:afterLines="40" w:after="96" w:line="276" w:lineRule="auto"/>
        <w:ind w:left="1128"/>
        <w:jc w:val="both"/>
        <w:rPr>
          <w:bCs/>
          <w:color w:val="000000"/>
        </w:rPr>
      </w:pPr>
      <w:r w:rsidRPr="00432C15">
        <w:rPr>
          <w:bCs/>
          <w:color w:val="000000"/>
        </w:rPr>
        <w:t xml:space="preserve">При участие на обединение , което не е юридическо лице съответната информация се попълва в ЕЕДОП на членовете на </w:t>
      </w:r>
      <w:proofErr w:type="spellStart"/>
      <w:r w:rsidRPr="00432C15">
        <w:rPr>
          <w:bCs/>
          <w:color w:val="000000"/>
        </w:rPr>
        <w:t>обединнеието</w:t>
      </w:r>
      <w:proofErr w:type="spellEnd"/>
      <w:r w:rsidRPr="00432C15">
        <w:rPr>
          <w:bCs/>
          <w:color w:val="000000"/>
        </w:rPr>
        <w:t>, чрез които участникът доказва поставеното изискване , а преди сключване на договора документите се представят  от тези членове.</w:t>
      </w:r>
    </w:p>
    <w:p w:rsidR="003825F9" w:rsidRPr="00432C15" w:rsidRDefault="003825F9" w:rsidP="003825F9">
      <w:pPr>
        <w:pStyle w:val="afe"/>
        <w:spacing w:afterLines="40" w:after="96" w:line="276" w:lineRule="auto"/>
        <w:ind w:left="1128"/>
        <w:jc w:val="both"/>
        <w:rPr>
          <w:bCs/>
          <w:color w:val="000000"/>
        </w:rPr>
      </w:pPr>
      <w:r w:rsidRPr="00432C15">
        <w:rPr>
          <w:bCs/>
          <w:color w:val="000000"/>
        </w:rPr>
        <w:lastRenderedPageBreak/>
        <w:t>Когато участникът предвижда участие на подизпълнители ЕЕДОП се представят и за всеки от посочените подизпълнители, а преди сключване на договора документите се представят от тези подизпълнители.</w:t>
      </w:r>
    </w:p>
    <w:p w:rsidR="003825F9" w:rsidRPr="00432C15" w:rsidRDefault="003825F9" w:rsidP="003825F9">
      <w:pPr>
        <w:pStyle w:val="afe"/>
        <w:spacing w:afterLines="40" w:after="96" w:line="276" w:lineRule="auto"/>
        <w:ind w:left="1128"/>
        <w:jc w:val="both"/>
        <w:rPr>
          <w:bCs/>
          <w:color w:val="000000"/>
        </w:rPr>
      </w:pPr>
      <w:r w:rsidRPr="00432C15">
        <w:rPr>
          <w:bCs/>
          <w:color w:val="000000"/>
        </w:rPr>
        <w:t>ДОКАЗВАНЕ на посоченото изискване:</w:t>
      </w:r>
    </w:p>
    <w:p w:rsidR="003825F9" w:rsidRPr="00432C15" w:rsidRDefault="003825F9" w:rsidP="003825F9">
      <w:pPr>
        <w:pStyle w:val="afe"/>
        <w:spacing w:afterLines="40" w:after="96" w:line="276" w:lineRule="auto"/>
        <w:ind w:left="1128"/>
        <w:jc w:val="both"/>
        <w:rPr>
          <w:bCs/>
          <w:color w:val="000000"/>
        </w:rPr>
      </w:pPr>
      <w:r w:rsidRPr="00432C15">
        <w:rPr>
          <w:bCs/>
          <w:color w:val="000000"/>
        </w:rPr>
        <w:t>Документи за доказване на изискването съгласно чл. 64 , ал. 1, т. 2 от ЗОП - списък на услугите, които са идентични или сходни с тези на поръчката с посочване на стойностите, датите и получателите , заедно с доказателство за извършената услуга.</w:t>
      </w:r>
    </w:p>
    <w:p w:rsidR="003825F9" w:rsidRPr="00432C15" w:rsidRDefault="003825F9" w:rsidP="003825F9">
      <w:pPr>
        <w:pStyle w:val="afe"/>
        <w:spacing w:afterLines="40" w:after="96" w:line="276" w:lineRule="auto"/>
        <w:ind w:left="1128"/>
        <w:jc w:val="both"/>
        <w:rPr>
          <w:bCs/>
          <w:color w:val="000000"/>
        </w:rPr>
      </w:pPr>
      <w:r w:rsidRPr="00432C15">
        <w:rPr>
          <w:bCs/>
          <w:color w:val="000000"/>
        </w:rPr>
        <w:t>Документите за доказване съответствието с поставеното изискване се представят от участника, определен за изпълнител или при поискване в хода на процедурата - в случаите на чл. 67 , ал. 5 и ал. 6 от ЗОП.</w:t>
      </w:r>
    </w:p>
    <w:p w:rsidR="00C075AA" w:rsidRPr="00432C15" w:rsidRDefault="003825F9" w:rsidP="00FD69F9">
      <w:pPr>
        <w:pStyle w:val="afe"/>
        <w:numPr>
          <w:ilvl w:val="0"/>
          <w:numId w:val="9"/>
        </w:numPr>
        <w:spacing w:afterLines="40" w:after="96" w:line="276" w:lineRule="auto"/>
        <w:jc w:val="both"/>
        <w:rPr>
          <w:bCs/>
          <w:color w:val="000000"/>
        </w:rPr>
      </w:pPr>
      <w:r w:rsidRPr="00432C15">
        <w:rPr>
          <w:bCs/>
          <w:color w:val="000000"/>
        </w:rPr>
        <w:t>Участникът следва да разполага с персонал с определена професионална компетентност за изпълнението на поръчката, независимо дали се участва за една или за две обособени позиции: Минималният брой лица от персонала е 1 - ръководител на екип. Ръководител на екипа - образователно -квалификационна степен минимум " бакалавър" в едно от следните направления: " Хуманитарни науки" или "Социални и/или стопански и/или правни науки", както са нормативно определени, или еквивалент с минимум 3 години професионален опит в изпълнение на дейности по информация и публичност . При участие на обединение , което не е юридическо лице , изискването по т. 2 се прилага за обединението като цяло. При посочване на участие  с  използване на подизпълнител , ,изискването по т. 2 се отнася и за всеки един от подизпълнителите, съобразно вида и дела от поръчката, която ще изпълняват. При подаване на офертата Участникът следва да предостави изискуемата информация в Част IV , Раздел B&lt; т.6) от ЕЕДОП за професионалната компетентност на персонала. При участие на обединение , което не е юридическо лице съответната информация в ЕЕДОП на членовете на обединението , чрез които участникът доказва поставените изисквания, а преди сключване на договора документите се представят  от тези членове. Когато участникът предвижда участие на подизпълнители ЕЕДОП се представят и за всеки от посочените подизпълнители, а преди сключване на договора документите се представят от тези подизпълнители. Доказване на посоченото изискване: Документи за доказване на изискването - съгласно чл. 64, ал. 1 , т. 6 от ЗОП: списък на персонала , който ще изпълнява поръчката , в който е посочена професионална компетентност на лицата и заверени копия на документи, доказващи посочената информация.</w:t>
      </w:r>
      <w:r w:rsidR="00200E09" w:rsidRPr="00432C15">
        <w:rPr>
          <w:bCs/>
          <w:color w:val="000000"/>
        </w:rPr>
        <w:t xml:space="preserve"> </w:t>
      </w:r>
    </w:p>
    <w:p w:rsidR="00FD69F9" w:rsidRPr="00432C15" w:rsidRDefault="00FD69F9" w:rsidP="005D400C">
      <w:pPr>
        <w:pStyle w:val="afe"/>
        <w:spacing w:afterLines="40" w:after="96" w:line="276" w:lineRule="auto"/>
        <w:jc w:val="both"/>
        <w:rPr>
          <w:bCs/>
          <w:color w:val="000000"/>
        </w:rPr>
      </w:pPr>
      <w:r w:rsidRPr="00432C15">
        <w:rPr>
          <w:bCs/>
          <w:color w:val="000000"/>
        </w:rPr>
        <w:t>Технически и професионални възможности:</w:t>
      </w:r>
      <w:r w:rsidR="00D12AEE" w:rsidRPr="00432C15">
        <w:rPr>
          <w:bCs/>
          <w:color w:val="000000"/>
        </w:rPr>
        <w:t xml:space="preserve"> </w:t>
      </w:r>
      <w:r w:rsidRPr="00432C15">
        <w:rPr>
          <w:bCs/>
          <w:color w:val="000000"/>
        </w:rPr>
        <w:t xml:space="preserve">Документите за доказване съответствието с поставеното изискване се представят от участника, определен за изпълнител или при </w:t>
      </w:r>
      <w:r w:rsidRPr="00432C15">
        <w:rPr>
          <w:bCs/>
          <w:color w:val="000000"/>
        </w:rPr>
        <w:lastRenderedPageBreak/>
        <w:t>поискване в хода на процедурата – в случаите на чл. 67, ал. 5 и ал. 6 от ЗОП. Документите се представят и за подизпълнителите и третите лица, ако има такива. Продължение от Раздел III.1.3 Технически и професионални възможности:Документите за доказване съответствието с поставеното изискване се представят от участника, определен за изпълнител или при поискване в хода на процедурата – в случаите на чл. 67, ал. 5 и ал. 6 от ЗОП. Документите се представят и за подизпълнителите и третите лица, ако има такива.</w:t>
      </w:r>
    </w:p>
    <w:p w:rsidR="005D400C" w:rsidRPr="00432C15" w:rsidRDefault="00FD69F9" w:rsidP="005D400C">
      <w:pPr>
        <w:pStyle w:val="afe"/>
        <w:spacing w:afterLines="40" w:after="96" w:line="276" w:lineRule="auto"/>
        <w:jc w:val="both"/>
        <w:rPr>
          <w:bCs/>
          <w:color w:val="000000"/>
        </w:rPr>
      </w:pPr>
      <w:r w:rsidRPr="00432C15">
        <w:rPr>
          <w:bCs/>
          <w:color w:val="000000"/>
        </w:rPr>
        <w:t xml:space="preserve">От участие в процедурата се отстранява участник, при който са налице обстоятелствата:1.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НК;2. е осъден с влязла в сила присъда, освен ако е реабилитиран, за престъпление, аналогично на тези по т. 2.1.1, в друга държава членка или трета страна;3.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сила;4. е налице неравнопоставеност в случаите по чл. 44, ал. 5 от ЗОП;5. е установено, че:а) е представил документ с невярно съдържание, свързан с удостоверяване липсата на основания за отстраняване или изпълнението на критериите за подбор;б) не е предоставил изискваща се информация, свързана с удостоверяване липсата на основания за отстраняване или изпълнението на критериите за подбор;6.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КТ или чл. 13, ал. 1 от </w:t>
      </w:r>
      <w:proofErr w:type="spellStart"/>
      <w:r w:rsidRPr="00432C15">
        <w:rPr>
          <w:bCs/>
          <w:color w:val="000000"/>
        </w:rPr>
        <w:t>ЗТМТМили</w:t>
      </w:r>
      <w:proofErr w:type="spellEnd"/>
      <w:r w:rsidRPr="00432C15">
        <w:rPr>
          <w:bCs/>
          <w:color w:val="000000"/>
        </w:rPr>
        <w:t xml:space="preserve"> аналогични задължения, установени с акт на компетентен орган, съгласно законодателството на държавата, в която участникът е установен;7. е налице конфликт на интереси, който не може да бъде отстранен;8.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ТЗ,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установен;9. лишен е от правото да упражнява определена професия или дейност съгласно законодателството на държавата, в която е извършено деянie10. сключил е споразумение с други лица с цел нарушаване на конкуренцията, когато нарушението е установено с акт на компетентен орган;11. доказано е, че е виновен за </w:t>
      </w:r>
      <w:r w:rsidRPr="00432C15">
        <w:rPr>
          <w:bCs/>
          <w:color w:val="000000"/>
        </w:rPr>
        <w:lastRenderedPageBreak/>
        <w:t>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w:t>
      </w:r>
      <w:r w:rsidR="005D400C" w:rsidRPr="00432C15">
        <w:rPr>
          <w:bCs/>
          <w:color w:val="000000"/>
        </w:rPr>
        <w:t xml:space="preserve">  с изключение на случаите, когато неизпълнението засяга по-малко от 50 на сто от стойността или обема на договора;12. опитал е да:а) повлияе на вземането на решение от страна на възложителя, свързано с отстраняването, подбора или възлагането, включително чрез предоставяне на </w:t>
      </w:r>
      <w:proofErr w:type="spellStart"/>
      <w:r w:rsidR="005D400C" w:rsidRPr="00432C15">
        <w:rPr>
          <w:bCs/>
          <w:color w:val="000000"/>
        </w:rPr>
        <w:t>на</w:t>
      </w:r>
      <w:proofErr w:type="spellEnd"/>
      <w:r w:rsidR="005D400C" w:rsidRPr="00432C15">
        <w:rPr>
          <w:bCs/>
          <w:color w:val="000000"/>
        </w:rPr>
        <w:t xml:space="preserve"> невярна или заблуждаваща информация, </w:t>
      </w:r>
      <w:proofErr w:type="spellStart"/>
      <w:r w:rsidR="005D400C" w:rsidRPr="00432C15">
        <w:rPr>
          <w:bCs/>
          <w:color w:val="000000"/>
        </w:rPr>
        <w:t>илиб</w:t>
      </w:r>
      <w:proofErr w:type="spellEnd"/>
      <w:r w:rsidR="005D400C" w:rsidRPr="00432C15">
        <w:rPr>
          <w:bCs/>
          <w:color w:val="000000"/>
        </w:rPr>
        <w:t>) получи информация, която може да му даде неоснователно предимство в процедурата.От участие в процедурата се отстранява участник, при който са налице специфичните национални основания за изключване, съгласно документацията за участие.</w:t>
      </w:r>
    </w:p>
    <w:p w:rsidR="00893811" w:rsidRPr="00432C15" w:rsidRDefault="00893811" w:rsidP="005D400C">
      <w:pPr>
        <w:pStyle w:val="afe"/>
        <w:spacing w:afterLines="40" w:after="96" w:line="276" w:lineRule="auto"/>
        <w:jc w:val="both"/>
        <w:rPr>
          <w:bCs/>
          <w:color w:val="000000"/>
        </w:rPr>
      </w:pPr>
    </w:p>
    <w:p w:rsidR="00893811" w:rsidRPr="00432C15" w:rsidRDefault="00893811" w:rsidP="00893811">
      <w:pPr>
        <w:pStyle w:val="afe"/>
        <w:spacing w:afterLines="40" w:after="96" w:line="276" w:lineRule="auto"/>
        <w:jc w:val="both"/>
        <w:rPr>
          <w:bCs/>
          <w:color w:val="000000"/>
        </w:rPr>
      </w:pPr>
      <w:r w:rsidRPr="00432C15">
        <w:rPr>
          <w:bCs/>
          <w:color w:val="000000"/>
        </w:rPr>
        <w:t>1.Участникът следва за последните три години, считано от датата на подаване на офертата, да е изпълнил поне една дейност - услуга с предмет, идентичен или сходен с тези на поръчката.</w:t>
      </w:r>
    </w:p>
    <w:p w:rsidR="00893811" w:rsidRPr="00432C15" w:rsidRDefault="00893811" w:rsidP="00893811">
      <w:pPr>
        <w:pStyle w:val="afe"/>
        <w:spacing w:afterLines="40" w:after="96" w:line="276" w:lineRule="auto"/>
        <w:jc w:val="both"/>
        <w:rPr>
          <w:bCs/>
          <w:color w:val="000000"/>
        </w:rPr>
      </w:pPr>
      <w:r w:rsidRPr="00432C15">
        <w:rPr>
          <w:bCs/>
          <w:color w:val="000000"/>
        </w:rPr>
        <w:t xml:space="preserve">Под „идентичен или сходен предмет с тези на поръчката дейности” за обособена позиция № 1, се имат предвид дейности/услуги, свързани с организиране на събития и/или мероприятия и/или пресконференции и/или изработка на информационни и/или </w:t>
      </w:r>
      <w:proofErr w:type="spellStart"/>
      <w:r w:rsidRPr="00432C15">
        <w:rPr>
          <w:bCs/>
          <w:color w:val="000000"/>
        </w:rPr>
        <w:t>промоционални</w:t>
      </w:r>
      <w:proofErr w:type="spellEnd"/>
      <w:r w:rsidRPr="00432C15">
        <w:rPr>
          <w:bCs/>
          <w:color w:val="000000"/>
        </w:rPr>
        <w:t xml:space="preserve"> материали и/или еквивалентни на тях материали и/или събития.</w:t>
      </w:r>
    </w:p>
    <w:p w:rsidR="00893811" w:rsidRPr="00432C15" w:rsidRDefault="00893811" w:rsidP="00893811">
      <w:pPr>
        <w:pStyle w:val="afe"/>
        <w:spacing w:afterLines="40" w:after="96" w:line="276" w:lineRule="auto"/>
        <w:jc w:val="both"/>
        <w:rPr>
          <w:bCs/>
          <w:color w:val="000000"/>
        </w:rPr>
      </w:pPr>
      <w:r w:rsidRPr="00432C15">
        <w:rPr>
          <w:bCs/>
          <w:color w:val="000000"/>
        </w:rPr>
        <w:t xml:space="preserve">Под „идентичен или сходен предмет с тези на поръчката дейности” за обособена позиция № 2 се имат предвид дейности/услуги, свързани с изработка на брошури, </w:t>
      </w:r>
      <w:proofErr w:type="spellStart"/>
      <w:r w:rsidRPr="00432C15">
        <w:rPr>
          <w:bCs/>
          <w:color w:val="000000"/>
        </w:rPr>
        <w:t>дипляни</w:t>
      </w:r>
      <w:proofErr w:type="spellEnd"/>
      <w:r w:rsidRPr="00432C15">
        <w:rPr>
          <w:bCs/>
          <w:color w:val="000000"/>
        </w:rPr>
        <w:t xml:space="preserve"> и/или плакати и/или еквивалентни на тях материали.</w:t>
      </w:r>
    </w:p>
    <w:p w:rsidR="00893811" w:rsidRPr="00432C15" w:rsidRDefault="00893811" w:rsidP="00893811">
      <w:pPr>
        <w:pStyle w:val="afe"/>
        <w:spacing w:afterLines="40" w:after="96" w:line="276" w:lineRule="auto"/>
        <w:jc w:val="both"/>
        <w:rPr>
          <w:bCs/>
          <w:color w:val="000000"/>
        </w:rPr>
      </w:pPr>
      <w:r w:rsidRPr="00432C15">
        <w:rPr>
          <w:bCs/>
          <w:color w:val="000000"/>
        </w:rPr>
        <w:t>При участие на обединение, което не е юридическо лице, изискването по т. 1 се прилага за обединението като цяло.</w:t>
      </w:r>
    </w:p>
    <w:p w:rsidR="00893811" w:rsidRPr="00432C15" w:rsidRDefault="00893811" w:rsidP="00893811">
      <w:pPr>
        <w:pStyle w:val="afe"/>
        <w:spacing w:afterLines="40" w:after="96" w:line="276" w:lineRule="auto"/>
        <w:jc w:val="both"/>
        <w:rPr>
          <w:bCs/>
          <w:color w:val="000000"/>
        </w:rPr>
      </w:pPr>
      <w:r w:rsidRPr="00432C15">
        <w:rPr>
          <w:bCs/>
          <w:color w:val="000000"/>
        </w:rPr>
        <w:t>При посочване на участие с използване на подизпълнител, изискването по т. 1 се отнася и за всеки един от подизпълнителите, съобразно вида и дела от поръчката, който ще изпълняват.</w:t>
      </w:r>
    </w:p>
    <w:p w:rsidR="00893811" w:rsidRPr="00432C15" w:rsidRDefault="00893811" w:rsidP="00893811">
      <w:pPr>
        <w:pStyle w:val="afe"/>
        <w:spacing w:afterLines="40" w:after="96" w:line="276" w:lineRule="auto"/>
        <w:jc w:val="both"/>
        <w:rPr>
          <w:bCs/>
          <w:color w:val="000000"/>
        </w:rPr>
      </w:pPr>
      <w:r w:rsidRPr="00432C15">
        <w:rPr>
          <w:bCs/>
          <w:color w:val="000000"/>
        </w:rPr>
        <w:t>2.Участникът следва да разполага с персонал с определена професионална компетентност за изпълнението на поръчката, независимо дали се участва за една или за две обособени позиции: Минималният брой лица от персонала е 1 – ръководител на екип:</w:t>
      </w:r>
    </w:p>
    <w:p w:rsidR="00893811" w:rsidRPr="00432C15" w:rsidRDefault="00893811" w:rsidP="00893811">
      <w:pPr>
        <w:pStyle w:val="afe"/>
        <w:spacing w:afterLines="40" w:after="96" w:line="276" w:lineRule="auto"/>
        <w:jc w:val="both"/>
        <w:rPr>
          <w:bCs/>
          <w:color w:val="000000"/>
        </w:rPr>
      </w:pPr>
      <w:r w:rsidRPr="00432C15">
        <w:rPr>
          <w:bCs/>
          <w:color w:val="000000"/>
        </w:rPr>
        <w:t>Ръководител на екипа - образователно-квалификационна степен минимум „бакалавър“ в едно от следните направления „Хуманитарни науки“ или „Социални и/или стопански и/или правни науки“, както са нормативно определени, или еквивалент с минимум 3 години професионален опит в изпълнение на дейности по информация и публичност.</w:t>
      </w:r>
    </w:p>
    <w:p w:rsidR="00893811" w:rsidRPr="00432C15" w:rsidRDefault="00893811" w:rsidP="00893811">
      <w:pPr>
        <w:pStyle w:val="afe"/>
        <w:spacing w:afterLines="40" w:after="96" w:line="276" w:lineRule="auto"/>
        <w:jc w:val="both"/>
        <w:rPr>
          <w:bCs/>
          <w:color w:val="000000"/>
        </w:rPr>
      </w:pPr>
      <w:r w:rsidRPr="00432C15">
        <w:rPr>
          <w:bCs/>
          <w:color w:val="000000"/>
        </w:rPr>
        <w:lastRenderedPageBreak/>
        <w:t>При участие на обединение, което не е юридическо лице, изискването по т. 2 се прилага за обединението като цяло.</w:t>
      </w:r>
    </w:p>
    <w:p w:rsidR="00893811" w:rsidRPr="00432C15" w:rsidRDefault="00893811" w:rsidP="00893811">
      <w:pPr>
        <w:pStyle w:val="afe"/>
        <w:spacing w:afterLines="40" w:after="96" w:line="276" w:lineRule="auto"/>
        <w:jc w:val="both"/>
        <w:rPr>
          <w:bCs/>
          <w:color w:val="000000"/>
        </w:rPr>
      </w:pPr>
      <w:r w:rsidRPr="00432C15">
        <w:rPr>
          <w:bCs/>
          <w:color w:val="000000"/>
        </w:rPr>
        <w:t>При посочване на участие с използване на подизпълнител, изискването по т. 2 се отнася и за всеки един от подизпълнителите, съобразно вида и дела от поръчката, който ще изпълняват.</w:t>
      </w:r>
    </w:p>
    <w:p w:rsidR="00FD69F9" w:rsidRPr="00432C15" w:rsidRDefault="00FD69F9" w:rsidP="00FD69F9">
      <w:pPr>
        <w:pStyle w:val="afe"/>
        <w:spacing w:afterLines="40" w:after="96" w:line="276" w:lineRule="auto"/>
        <w:jc w:val="both"/>
        <w:rPr>
          <w:bCs/>
          <w:color w:val="000000"/>
        </w:rPr>
      </w:pPr>
    </w:p>
    <w:p w:rsidR="00600B6B" w:rsidRPr="00432C15" w:rsidRDefault="00600B6B" w:rsidP="00895ACB">
      <w:pPr>
        <w:spacing w:afterLines="40" w:after="96" w:line="276" w:lineRule="auto"/>
        <w:rPr>
          <w:b/>
          <w:bCs/>
          <w:color w:val="000000"/>
          <w:u w:val="single"/>
        </w:rPr>
      </w:pPr>
    </w:p>
    <w:p w:rsidR="007D164F" w:rsidRPr="00432C15" w:rsidRDefault="001A0998" w:rsidP="00895ACB">
      <w:pPr>
        <w:spacing w:afterLines="40" w:after="96" w:line="276" w:lineRule="auto"/>
        <w:ind w:firstLine="708"/>
        <w:rPr>
          <w:b/>
          <w:bCs/>
          <w:color w:val="000000"/>
        </w:rPr>
      </w:pPr>
      <w:r w:rsidRPr="00432C15">
        <w:rPr>
          <w:b/>
          <w:bCs/>
          <w:color w:val="000000"/>
        </w:rPr>
        <w:t>РАЗДЕЛ І</w:t>
      </w:r>
      <w:r w:rsidRPr="00432C15">
        <w:rPr>
          <w:b/>
          <w:bCs/>
          <w:color w:val="000000"/>
          <w:lang w:val="en-US"/>
        </w:rPr>
        <w:t>V</w:t>
      </w:r>
      <w:r w:rsidR="007D164F" w:rsidRPr="00432C15">
        <w:rPr>
          <w:b/>
          <w:bCs/>
          <w:color w:val="000000"/>
        </w:rPr>
        <w:t>. ИЗИСКВАНИЯ ПРИ ИЗГОТВЯНЕ И ПРЕДСТАВЯНЕ НА ОФЕРТИТЕ</w:t>
      </w:r>
    </w:p>
    <w:p w:rsidR="00B55D71" w:rsidRPr="00432C15" w:rsidRDefault="00B55D71" w:rsidP="00895ACB">
      <w:pPr>
        <w:spacing w:afterLines="40" w:after="96" w:line="276" w:lineRule="auto"/>
        <w:jc w:val="both"/>
        <w:rPr>
          <w:b/>
          <w:bCs/>
          <w:color w:val="000000"/>
        </w:rPr>
      </w:pPr>
    </w:p>
    <w:p w:rsidR="00B55D71" w:rsidRPr="00432C15" w:rsidRDefault="007D164F" w:rsidP="00895ACB">
      <w:pPr>
        <w:spacing w:afterLines="40" w:after="96" w:line="276" w:lineRule="auto"/>
        <w:ind w:firstLine="708"/>
        <w:jc w:val="both"/>
        <w:rPr>
          <w:b/>
          <w:bCs/>
          <w:color w:val="000000"/>
        </w:rPr>
      </w:pPr>
      <w:r w:rsidRPr="00432C15">
        <w:rPr>
          <w:b/>
          <w:bCs/>
          <w:color w:val="000000"/>
        </w:rPr>
        <w:t>1. Изисквания към документите:</w:t>
      </w:r>
    </w:p>
    <w:p w:rsidR="00B55D71" w:rsidRPr="00432C15" w:rsidRDefault="007D164F" w:rsidP="00895ACB">
      <w:pPr>
        <w:spacing w:afterLines="40" w:after="96" w:line="276" w:lineRule="auto"/>
        <w:ind w:firstLine="708"/>
        <w:jc w:val="both"/>
        <w:rPr>
          <w:b/>
          <w:bCs/>
          <w:color w:val="000000"/>
        </w:rPr>
      </w:pPr>
      <w:r w:rsidRPr="00432C15">
        <w:rPr>
          <w:b/>
          <w:bCs/>
          <w:color w:val="000000"/>
        </w:rPr>
        <w:t>1.</w:t>
      </w:r>
      <w:proofErr w:type="spellStart"/>
      <w:r w:rsidRPr="00432C15">
        <w:rPr>
          <w:b/>
          <w:bCs/>
          <w:color w:val="000000"/>
        </w:rPr>
        <w:t>1</w:t>
      </w:r>
      <w:proofErr w:type="spellEnd"/>
      <w:r w:rsidRPr="00432C15">
        <w:rPr>
          <w:b/>
          <w:bCs/>
          <w:color w:val="000000"/>
        </w:rPr>
        <w:t>.</w:t>
      </w:r>
      <w:r w:rsidRPr="00432C15">
        <w:rPr>
          <w:color w:val="000000"/>
        </w:rPr>
        <w:t xml:space="preserve"> Всички документи се представят в един екземпляр.</w:t>
      </w:r>
    </w:p>
    <w:p w:rsidR="00B55D71" w:rsidRPr="00432C15" w:rsidRDefault="007D164F" w:rsidP="00895ACB">
      <w:pPr>
        <w:spacing w:afterLines="40" w:after="96" w:line="276" w:lineRule="auto"/>
        <w:ind w:firstLine="708"/>
        <w:jc w:val="both"/>
        <w:rPr>
          <w:b/>
          <w:bCs/>
          <w:color w:val="000000"/>
        </w:rPr>
      </w:pPr>
      <w:r w:rsidRPr="00432C15">
        <w:rPr>
          <w:b/>
          <w:bCs/>
          <w:color w:val="000000"/>
        </w:rPr>
        <w:t>1.</w:t>
      </w:r>
      <w:r w:rsidR="003834D3" w:rsidRPr="00432C15">
        <w:rPr>
          <w:b/>
          <w:bCs/>
          <w:color w:val="000000"/>
        </w:rPr>
        <w:t>2</w:t>
      </w:r>
      <w:r w:rsidRPr="00432C15">
        <w:rPr>
          <w:b/>
          <w:bCs/>
          <w:color w:val="000000"/>
        </w:rPr>
        <w:t>.</w:t>
      </w:r>
      <w:r w:rsidRPr="00432C15">
        <w:rPr>
          <w:color w:val="000000"/>
        </w:rPr>
        <w:t xml:space="preserve"> Всички представени в </w:t>
      </w:r>
      <w:r w:rsidR="003834D3" w:rsidRPr="00432C15">
        <w:rPr>
          <w:color w:val="000000"/>
        </w:rPr>
        <w:t xml:space="preserve">офертата </w:t>
      </w:r>
      <w:r w:rsidRPr="00432C15">
        <w:rPr>
          <w:color w:val="000000"/>
        </w:rPr>
        <w:t>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B55D71" w:rsidRPr="00432C15" w:rsidRDefault="007D164F" w:rsidP="00895ACB">
      <w:pPr>
        <w:spacing w:afterLines="40" w:after="96" w:line="276" w:lineRule="auto"/>
        <w:ind w:firstLine="708"/>
        <w:jc w:val="both"/>
        <w:rPr>
          <w:b/>
          <w:bCs/>
          <w:color w:val="000000"/>
        </w:rPr>
      </w:pPr>
      <w:r w:rsidRPr="00432C15">
        <w:rPr>
          <w:b/>
          <w:bCs/>
          <w:color w:val="000000"/>
        </w:rPr>
        <w:t>1.</w:t>
      </w:r>
      <w:r w:rsidR="003834D3" w:rsidRPr="00432C15">
        <w:rPr>
          <w:b/>
          <w:bCs/>
          <w:color w:val="000000"/>
        </w:rPr>
        <w:t>3</w:t>
      </w:r>
      <w:r w:rsidRPr="00432C15">
        <w:rPr>
          <w:b/>
          <w:bCs/>
          <w:color w:val="000000"/>
        </w:rPr>
        <w:t>.</w:t>
      </w:r>
      <w:r w:rsidRPr="00432C15">
        <w:rPr>
          <w:color w:val="000000"/>
        </w:rPr>
        <w:t xml:space="preserve"> 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w:t>
      </w:r>
      <w:r w:rsidR="00FB21C3" w:rsidRPr="00432C15">
        <w:rPr>
          <w:color w:val="000000"/>
        </w:rPr>
        <w:t>участника</w:t>
      </w:r>
      <w:r w:rsidRPr="00432C15">
        <w:rPr>
          <w:color w:val="000000"/>
        </w:rPr>
        <w:t xml:space="preserve"> да го представлява.</w:t>
      </w:r>
    </w:p>
    <w:p w:rsidR="00B55D71" w:rsidRPr="00432C15" w:rsidRDefault="007D164F" w:rsidP="00895ACB">
      <w:pPr>
        <w:spacing w:afterLines="40" w:after="96" w:line="276" w:lineRule="auto"/>
        <w:ind w:firstLine="708"/>
        <w:jc w:val="both"/>
        <w:rPr>
          <w:b/>
          <w:bCs/>
          <w:color w:val="000000"/>
        </w:rPr>
      </w:pPr>
      <w:r w:rsidRPr="00432C15">
        <w:rPr>
          <w:b/>
          <w:bCs/>
          <w:color w:val="000000"/>
        </w:rPr>
        <w:t>1.</w:t>
      </w:r>
      <w:r w:rsidR="003834D3" w:rsidRPr="00432C15">
        <w:rPr>
          <w:b/>
          <w:bCs/>
          <w:color w:val="000000"/>
        </w:rPr>
        <w:t>4</w:t>
      </w:r>
      <w:r w:rsidRPr="00432C15">
        <w:rPr>
          <w:b/>
          <w:bCs/>
          <w:color w:val="000000"/>
        </w:rPr>
        <w:t>.</w:t>
      </w:r>
      <w:r w:rsidRPr="00432C15">
        <w:rPr>
          <w:color w:val="000000"/>
        </w:rPr>
        <w:t xml:space="preserve"> Когато са представени копия на документите, същите следва да са заверени с подпис и печат от съответния </w:t>
      </w:r>
      <w:r w:rsidR="00FB21C3" w:rsidRPr="00432C15">
        <w:rPr>
          <w:color w:val="000000"/>
        </w:rPr>
        <w:t>участник</w:t>
      </w:r>
      <w:r w:rsidR="00184DA9" w:rsidRPr="00432C15">
        <w:rPr>
          <w:color w:val="000000"/>
        </w:rPr>
        <w:t xml:space="preserve"> с текст „</w:t>
      </w:r>
      <w:r w:rsidRPr="00432C15">
        <w:rPr>
          <w:color w:val="000000"/>
        </w:rPr>
        <w:t>Вярно с оригинала“.</w:t>
      </w:r>
    </w:p>
    <w:p w:rsidR="00B55D71" w:rsidRPr="00432C15" w:rsidRDefault="007D164F" w:rsidP="00895ACB">
      <w:pPr>
        <w:spacing w:afterLines="40" w:after="96" w:line="276" w:lineRule="auto"/>
        <w:ind w:firstLine="708"/>
        <w:jc w:val="both"/>
        <w:rPr>
          <w:color w:val="000000"/>
        </w:rPr>
      </w:pPr>
      <w:r w:rsidRPr="00432C15">
        <w:rPr>
          <w:b/>
          <w:bCs/>
          <w:color w:val="000000"/>
        </w:rPr>
        <w:t>1.</w:t>
      </w:r>
      <w:r w:rsidR="003834D3" w:rsidRPr="00432C15">
        <w:rPr>
          <w:b/>
          <w:bCs/>
          <w:color w:val="000000"/>
        </w:rPr>
        <w:t>5</w:t>
      </w:r>
      <w:r w:rsidRPr="00432C15">
        <w:rPr>
          <w:b/>
          <w:bCs/>
          <w:color w:val="000000"/>
        </w:rPr>
        <w:t>.</w:t>
      </w:r>
      <w:r w:rsidRPr="00432C15">
        <w:rPr>
          <w:color w:val="000000"/>
        </w:rPr>
        <w:t xml:space="preserve"> </w:t>
      </w:r>
      <w:r w:rsidR="005B3BF6" w:rsidRPr="00432C15">
        <w:rPr>
          <w:color w:val="000000"/>
        </w:rPr>
        <w:t>Участниците</w:t>
      </w:r>
      <w:r w:rsidRPr="00432C15">
        <w:rPr>
          <w:color w:val="000000"/>
        </w:rPr>
        <w:t xml:space="preserve"> нямат право да</w:t>
      </w:r>
      <w:r w:rsidR="00B81E01" w:rsidRPr="00432C15">
        <w:rPr>
          <w:color w:val="000000"/>
        </w:rPr>
        <w:t xml:space="preserve"> предлагат варианти на офертите.</w:t>
      </w:r>
    </w:p>
    <w:p w:rsidR="00B81E01" w:rsidRPr="00432C15" w:rsidRDefault="00B81E01" w:rsidP="00895ACB">
      <w:pPr>
        <w:spacing w:afterLines="40" w:after="96" w:line="276" w:lineRule="auto"/>
        <w:jc w:val="both"/>
        <w:rPr>
          <w:color w:val="000000"/>
        </w:rPr>
      </w:pPr>
    </w:p>
    <w:p w:rsidR="00B55D71" w:rsidRPr="00432C15" w:rsidRDefault="007D164F" w:rsidP="00895ACB">
      <w:pPr>
        <w:spacing w:afterLines="40" w:after="96" w:line="276" w:lineRule="auto"/>
        <w:ind w:firstLine="708"/>
        <w:jc w:val="both"/>
        <w:rPr>
          <w:b/>
          <w:bCs/>
          <w:color w:val="000000"/>
        </w:rPr>
      </w:pPr>
      <w:r w:rsidRPr="00432C15">
        <w:rPr>
          <w:b/>
          <w:bCs/>
          <w:color w:val="000000"/>
        </w:rPr>
        <w:t>2. Изисквания за изготвяне на офертата и ценовото предложение.</w:t>
      </w:r>
    </w:p>
    <w:p w:rsidR="00B55D71" w:rsidRPr="00432C15" w:rsidRDefault="00B81E01" w:rsidP="00B81E01">
      <w:pPr>
        <w:spacing w:line="276" w:lineRule="auto"/>
        <w:ind w:firstLine="360"/>
        <w:jc w:val="both"/>
        <w:rPr>
          <w:rFonts w:eastAsia="Calibri"/>
          <w:color w:val="000000"/>
          <w:shd w:val="clear" w:color="auto" w:fill="FFFFFF"/>
        </w:rPr>
      </w:pPr>
      <w:r w:rsidRPr="00432C15">
        <w:rPr>
          <w:b/>
          <w:bCs/>
          <w:color w:val="000000"/>
        </w:rPr>
        <w:t xml:space="preserve">     </w:t>
      </w:r>
      <w:r w:rsidR="007D164F" w:rsidRPr="00432C15">
        <w:rPr>
          <w:b/>
          <w:bCs/>
          <w:color w:val="000000"/>
        </w:rPr>
        <w:t>2.1.</w:t>
      </w:r>
      <w:r w:rsidR="007D164F" w:rsidRPr="00432C15">
        <w:rPr>
          <w:color w:val="000000"/>
        </w:rPr>
        <w:t xml:space="preserve"> Представената оферта трябва да има срок на валидност </w:t>
      </w:r>
      <w:r w:rsidR="003E5AD6" w:rsidRPr="00432C15">
        <w:rPr>
          <w:color w:val="000000"/>
        </w:rPr>
        <w:t>6</w:t>
      </w:r>
      <w:r w:rsidR="007369D6" w:rsidRPr="00432C15">
        <w:rPr>
          <w:color w:val="000000"/>
        </w:rPr>
        <w:t xml:space="preserve"> </w:t>
      </w:r>
      <w:r w:rsidR="008E2EDD" w:rsidRPr="00432C15">
        <w:rPr>
          <w:color w:val="000000"/>
        </w:rPr>
        <w:t>(</w:t>
      </w:r>
      <w:r w:rsidR="003E5AD6" w:rsidRPr="00432C15">
        <w:rPr>
          <w:color w:val="000000"/>
        </w:rPr>
        <w:t>шест</w:t>
      </w:r>
      <w:r w:rsidR="008E2EDD" w:rsidRPr="00432C15">
        <w:rPr>
          <w:color w:val="000000"/>
        </w:rPr>
        <w:t>)</w:t>
      </w:r>
      <w:r w:rsidR="003E5AD6" w:rsidRPr="00432C15">
        <w:rPr>
          <w:color w:val="000000"/>
        </w:rPr>
        <w:t xml:space="preserve"> месеца</w:t>
      </w:r>
      <w:r w:rsidR="007D164F" w:rsidRPr="00432C15">
        <w:rPr>
          <w:color w:val="000000"/>
        </w:rPr>
        <w:t>, с</w:t>
      </w:r>
      <w:r w:rsidR="00184DA9" w:rsidRPr="00432C15">
        <w:rPr>
          <w:color w:val="000000"/>
        </w:rPr>
        <w:t>читано</w:t>
      </w:r>
      <w:r w:rsidR="00163830" w:rsidRPr="00432C15">
        <w:rPr>
          <w:color w:val="000000"/>
        </w:rPr>
        <w:t xml:space="preserve"> </w:t>
      </w:r>
      <w:r w:rsidR="001D0D8B" w:rsidRPr="00432C15">
        <w:t>от датата на подаване на офертата ни за участие в поръчката.</w:t>
      </w:r>
    </w:p>
    <w:p w:rsidR="00B55D71" w:rsidRPr="00432C15" w:rsidRDefault="007D164F" w:rsidP="00895ACB">
      <w:pPr>
        <w:spacing w:afterLines="40" w:after="96" w:line="276" w:lineRule="auto"/>
        <w:ind w:firstLine="708"/>
        <w:jc w:val="both"/>
        <w:rPr>
          <w:b/>
          <w:bCs/>
          <w:color w:val="000000"/>
        </w:rPr>
      </w:pPr>
      <w:r w:rsidRPr="00432C15">
        <w:rPr>
          <w:b/>
          <w:bCs/>
          <w:color w:val="000000"/>
        </w:rPr>
        <w:t>2.</w:t>
      </w:r>
      <w:proofErr w:type="spellStart"/>
      <w:r w:rsidRPr="00432C15">
        <w:rPr>
          <w:b/>
          <w:bCs/>
          <w:color w:val="000000"/>
        </w:rPr>
        <w:t>2</w:t>
      </w:r>
      <w:proofErr w:type="spellEnd"/>
      <w:r w:rsidRPr="00432C15">
        <w:rPr>
          <w:b/>
          <w:bCs/>
          <w:color w:val="000000"/>
        </w:rPr>
        <w:t>.</w:t>
      </w:r>
      <w:r w:rsidRPr="00432C15">
        <w:rPr>
          <w:color w:val="000000"/>
        </w:rPr>
        <w:t xml:space="preserve"> </w:t>
      </w:r>
      <w:r w:rsidR="00FB21C3" w:rsidRPr="00432C15">
        <w:rPr>
          <w:color w:val="000000"/>
        </w:rPr>
        <w:t>Офертата</w:t>
      </w:r>
      <w:r w:rsidRPr="00432C15">
        <w:rPr>
          <w:color w:val="000000"/>
        </w:rPr>
        <w:t xml:space="preserve"> за участие в проц</w:t>
      </w:r>
      <w:r w:rsidR="00FB21C3" w:rsidRPr="00432C15">
        <w:rPr>
          <w:color w:val="000000"/>
        </w:rPr>
        <w:t>едурата следва да бъде изготвена</w:t>
      </w:r>
      <w:r w:rsidRPr="00432C15">
        <w:rPr>
          <w:color w:val="000000"/>
        </w:rPr>
        <w:t xml:space="preserve"> на бълг</w:t>
      </w:r>
      <w:r w:rsidR="00FB21C3" w:rsidRPr="00432C15">
        <w:rPr>
          <w:color w:val="000000"/>
        </w:rPr>
        <w:t>арски език и подписана</w:t>
      </w:r>
      <w:r w:rsidRPr="00432C15">
        <w:rPr>
          <w:color w:val="000000"/>
        </w:rPr>
        <w:t xml:space="preserve"> от представляващия участника или от изрично упълномощено от него лице.</w:t>
      </w:r>
      <w:r w:rsidR="003834D3" w:rsidRPr="00432C15">
        <w:rPr>
          <w:color w:val="000000"/>
        </w:rPr>
        <w:t xml:space="preserve"> В случай, че се подписват от пълномощник следва да се представи и документ за упълномощаване за изпълнение на такива функции.</w:t>
      </w:r>
    </w:p>
    <w:p w:rsidR="00B55D71" w:rsidRPr="00432C15" w:rsidRDefault="00A473A1" w:rsidP="00895ACB">
      <w:pPr>
        <w:spacing w:afterLines="40" w:after="96" w:line="276" w:lineRule="auto"/>
        <w:ind w:firstLine="708"/>
        <w:jc w:val="both"/>
        <w:rPr>
          <w:color w:val="000000"/>
        </w:rPr>
      </w:pPr>
      <w:r w:rsidRPr="00432C15">
        <w:rPr>
          <w:b/>
          <w:bCs/>
          <w:color w:val="000000"/>
        </w:rPr>
        <w:t>2.3</w:t>
      </w:r>
      <w:r w:rsidR="007D164F" w:rsidRPr="00432C15">
        <w:rPr>
          <w:b/>
          <w:bCs/>
          <w:color w:val="000000"/>
        </w:rPr>
        <w:t>.</w:t>
      </w:r>
      <w:r w:rsidR="007D164F" w:rsidRPr="00432C15">
        <w:rPr>
          <w:color w:val="000000"/>
        </w:rPr>
        <w:t xml:space="preserve"> Ценовото предложение се представя в съответствие с приложения към документацията образец. </w:t>
      </w:r>
    </w:p>
    <w:p w:rsidR="00B55D71" w:rsidRPr="00432C15" w:rsidRDefault="00A473A1" w:rsidP="00895ACB">
      <w:pPr>
        <w:spacing w:afterLines="40" w:after="96" w:line="276" w:lineRule="auto"/>
        <w:ind w:firstLine="708"/>
        <w:jc w:val="both"/>
        <w:rPr>
          <w:color w:val="000000"/>
        </w:rPr>
      </w:pPr>
      <w:r w:rsidRPr="00432C15">
        <w:rPr>
          <w:b/>
          <w:color w:val="000000"/>
        </w:rPr>
        <w:lastRenderedPageBreak/>
        <w:t>2.4</w:t>
      </w:r>
      <w:r w:rsidR="007D164F" w:rsidRPr="00432C15">
        <w:rPr>
          <w:b/>
          <w:color w:val="000000"/>
        </w:rPr>
        <w:t>.</w:t>
      </w:r>
      <w:r w:rsidR="007D164F" w:rsidRPr="00432C15">
        <w:rPr>
          <w:color w:val="000000"/>
        </w:rPr>
        <w:t xml:space="preserve"> При несъответствие с цифровата и изписаната с думи цена на </w:t>
      </w:r>
      <w:r w:rsidR="00AC5D2F" w:rsidRPr="00432C15">
        <w:rPr>
          <w:color w:val="000000"/>
        </w:rPr>
        <w:t xml:space="preserve">ценовото </w:t>
      </w:r>
      <w:r w:rsidR="007D164F" w:rsidRPr="00432C15">
        <w:rPr>
          <w:color w:val="000000"/>
        </w:rPr>
        <w:t>предложение ще се взема предвид изписаната словом.</w:t>
      </w:r>
    </w:p>
    <w:p w:rsidR="00B55D71" w:rsidRPr="00432C15" w:rsidRDefault="00B55D71" w:rsidP="00895ACB">
      <w:pPr>
        <w:spacing w:afterLines="40" w:after="96" w:line="240" w:lineRule="auto"/>
        <w:jc w:val="both"/>
        <w:rPr>
          <w:color w:val="000000"/>
        </w:rPr>
      </w:pPr>
    </w:p>
    <w:p w:rsidR="00B55D71" w:rsidRPr="00432C15" w:rsidRDefault="007D164F" w:rsidP="00895ACB">
      <w:pPr>
        <w:spacing w:afterLines="40" w:after="96" w:line="276" w:lineRule="auto"/>
        <w:ind w:firstLine="708"/>
        <w:jc w:val="both"/>
        <w:rPr>
          <w:b/>
          <w:color w:val="000000"/>
        </w:rPr>
      </w:pPr>
      <w:r w:rsidRPr="00432C15">
        <w:rPr>
          <w:b/>
          <w:color w:val="000000"/>
        </w:rPr>
        <w:t>3.</w:t>
      </w:r>
      <w:r w:rsidRPr="00432C15">
        <w:rPr>
          <w:color w:val="000000"/>
        </w:rPr>
        <w:t xml:space="preserve"> </w:t>
      </w:r>
      <w:r w:rsidRPr="00432C15">
        <w:rPr>
          <w:b/>
          <w:color w:val="000000"/>
        </w:rPr>
        <w:t>Съдържание на офертите /съгласно Глава пета.</w:t>
      </w:r>
      <w:r w:rsidR="005B3BF6" w:rsidRPr="00432C15">
        <w:rPr>
          <w:b/>
          <w:color w:val="000000"/>
        </w:rPr>
        <w:t xml:space="preserve"> „</w:t>
      </w:r>
      <w:r w:rsidRPr="00432C15">
        <w:rPr>
          <w:b/>
          <w:color w:val="000000"/>
        </w:rPr>
        <w:t>ПОДГОТОВКА И ПРОВЕЖДАНЕ НА ПРОЦЕДУРИ ЗА ОБЩЕСТВЕНИ ПОРЪЧКИ</w:t>
      </w:r>
      <w:r w:rsidR="005B3BF6" w:rsidRPr="00432C15">
        <w:rPr>
          <w:b/>
          <w:color w:val="000000"/>
        </w:rPr>
        <w:t>“</w:t>
      </w:r>
      <w:r w:rsidRPr="00432C15">
        <w:rPr>
          <w:b/>
          <w:color w:val="000000"/>
        </w:rPr>
        <w:t>, раздел ІV. и V. от ППЗОП/.</w:t>
      </w:r>
    </w:p>
    <w:p w:rsidR="00B55D71" w:rsidRPr="00432C15" w:rsidRDefault="007D164F" w:rsidP="00895ACB">
      <w:pPr>
        <w:spacing w:afterLines="40" w:after="96" w:line="276" w:lineRule="auto"/>
        <w:ind w:firstLine="708"/>
        <w:jc w:val="both"/>
      </w:pPr>
      <w:r w:rsidRPr="00432C15">
        <w:rPr>
          <w:color w:val="000000"/>
        </w:rPr>
        <w:t>Документите, свързани с участието в</w:t>
      </w:r>
      <w:r w:rsidRPr="00432C15">
        <w:t xml:space="preserve">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00AF6071" w:rsidRPr="00432C15">
        <w:t xml:space="preserve"> </w:t>
      </w:r>
      <w:r w:rsidRPr="00432C15">
        <w:t>Документите се представят в запечатана непрозрачна опаковка, върху която се посочват:</w:t>
      </w:r>
    </w:p>
    <w:p w:rsidR="00B55D71" w:rsidRPr="00432C15" w:rsidRDefault="007D164F" w:rsidP="00895ACB">
      <w:pPr>
        <w:spacing w:afterLines="40" w:after="96" w:line="276" w:lineRule="auto"/>
        <w:ind w:firstLine="708"/>
        <w:jc w:val="both"/>
      </w:pPr>
      <w:r w:rsidRPr="00432C15">
        <w:t xml:space="preserve">1. </w:t>
      </w:r>
      <w:r w:rsidR="001E3CEA" w:rsidRPr="00432C15">
        <w:t>Н</w:t>
      </w:r>
      <w:r w:rsidRPr="00432C15">
        <w:t>аименованието на участника, включително участниците в обединението</w:t>
      </w:r>
      <w:r w:rsidR="00A473A1" w:rsidRPr="00432C15">
        <w:t>, когато е приложимо</w:t>
      </w:r>
      <w:r w:rsidRPr="00432C15">
        <w:t>;</w:t>
      </w:r>
    </w:p>
    <w:p w:rsidR="00B55D71" w:rsidRPr="00432C15" w:rsidRDefault="007D164F" w:rsidP="00895ACB">
      <w:pPr>
        <w:spacing w:afterLines="40" w:after="96" w:line="276" w:lineRule="auto"/>
        <w:ind w:firstLine="708"/>
        <w:jc w:val="both"/>
      </w:pPr>
      <w:r w:rsidRPr="00432C15">
        <w:t xml:space="preserve">2. </w:t>
      </w:r>
      <w:r w:rsidR="001E3CEA" w:rsidRPr="00432C15">
        <w:t>А</w:t>
      </w:r>
      <w:r w:rsidRPr="00432C15">
        <w:t>дрес за кореспонденция, телефон и по възможност - факс и електронен адрес;</w:t>
      </w:r>
    </w:p>
    <w:p w:rsidR="00B55D71" w:rsidRPr="00432C15" w:rsidRDefault="007D164F" w:rsidP="00895ACB">
      <w:pPr>
        <w:spacing w:afterLines="40" w:after="96" w:line="276" w:lineRule="auto"/>
        <w:ind w:firstLine="708"/>
        <w:jc w:val="both"/>
      </w:pPr>
      <w:r w:rsidRPr="00432C15">
        <w:t>3. Наименованието на поръчката</w:t>
      </w:r>
      <w:r w:rsidR="00547533" w:rsidRPr="00432C15">
        <w:t>, за която се подават документите</w:t>
      </w:r>
      <w:r w:rsidR="00704BD3" w:rsidRPr="00432C15">
        <w:t xml:space="preserve"> и обособените позиции, за които се подават документите</w:t>
      </w:r>
      <w:r w:rsidR="00547533" w:rsidRPr="00432C15">
        <w:t>.</w:t>
      </w:r>
      <w:r w:rsidRPr="00432C15">
        <w:t xml:space="preserve"> </w:t>
      </w:r>
    </w:p>
    <w:p w:rsidR="00B55D71" w:rsidRPr="00432C15" w:rsidRDefault="007D164F" w:rsidP="00895ACB">
      <w:pPr>
        <w:spacing w:afterLines="40" w:after="96" w:line="276" w:lineRule="auto"/>
        <w:ind w:firstLine="708"/>
        <w:jc w:val="both"/>
        <w:rPr>
          <w:color w:val="000000"/>
          <w:shd w:val="clear" w:color="auto" w:fill="FEFEFE"/>
        </w:rPr>
      </w:pPr>
      <w:r w:rsidRPr="00432C15">
        <w:t xml:space="preserve">При </w:t>
      </w:r>
      <w:r w:rsidR="00240C0F" w:rsidRPr="00432C15">
        <w:t>процедура</w:t>
      </w:r>
      <w:r w:rsidRPr="00432C15">
        <w:t xml:space="preserve"> опаковката включва документите по чл. 39, ал. 2 и ал. 3, т. 1 от ППЗОП, опис на представените документи, както и отделен запеч</w:t>
      </w:r>
      <w:r w:rsidR="00547533" w:rsidRPr="00432C15">
        <w:t>атан непрозрачен плик с надпис „Предлагани ценови параметри“</w:t>
      </w:r>
      <w:r w:rsidRPr="00432C15">
        <w:t xml:space="preserve">, който съдържа ценовото предложение </w:t>
      </w:r>
      <w:r w:rsidR="004D1A5F" w:rsidRPr="00432C15">
        <w:t>по чл. 39, ал. 3, т. 2 от ППЗОП</w:t>
      </w:r>
      <w:r w:rsidR="007616D7" w:rsidRPr="00432C15">
        <w:rPr>
          <w:lang w:val="en-US"/>
        </w:rPr>
        <w:t xml:space="preserve"> </w:t>
      </w:r>
      <w:r w:rsidR="00F20F8A" w:rsidRPr="00432C15">
        <w:t>/ т. 2.3 по-горе</w:t>
      </w:r>
      <w:r w:rsidR="00F20F8A" w:rsidRPr="00432C15">
        <w:rPr>
          <w:lang w:val="en-US"/>
        </w:rPr>
        <w:t>/</w:t>
      </w:r>
      <w:r w:rsidR="00547533" w:rsidRPr="00432C15">
        <w:rPr>
          <w:color w:val="000000"/>
          <w:shd w:val="clear" w:color="auto" w:fill="FEFEFE"/>
        </w:rPr>
        <w:t>.</w:t>
      </w:r>
      <w:r w:rsidR="00704BD3" w:rsidRPr="00432C15">
        <w:rPr>
          <w:color w:val="000000"/>
          <w:shd w:val="clear" w:color="auto" w:fill="FEFEFE"/>
        </w:rPr>
        <w:t xml:space="preserve"> </w:t>
      </w:r>
    </w:p>
    <w:p w:rsidR="00704BD3" w:rsidRPr="00432C15" w:rsidRDefault="00704BD3" w:rsidP="00895ACB">
      <w:pPr>
        <w:spacing w:afterLines="40" w:after="96" w:line="276" w:lineRule="auto"/>
        <w:ind w:firstLine="708"/>
        <w:jc w:val="both"/>
        <w:rPr>
          <w:color w:val="000000"/>
          <w:shd w:val="clear" w:color="auto" w:fill="FEFEFE"/>
        </w:rPr>
      </w:pPr>
      <w:r w:rsidRPr="00432C15">
        <w:t xml:space="preserve">Когато участник подава оферта за повече от една обособена позиция, в опаковката за всяка от позициите се представят поотделно комплектувани документи по чл. 39, ал. 3, т. 1 </w:t>
      </w:r>
      <w:r w:rsidR="001A5951" w:rsidRPr="00432C15">
        <w:t xml:space="preserve">от ППЗОП </w:t>
      </w:r>
      <w:r w:rsidRPr="00432C15">
        <w:t>и отделни непрозрачни пликове с надпис „Предлагани ценови параметри", с посочване на позицията, за която се отнасят.</w:t>
      </w:r>
    </w:p>
    <w:p w:rsidR="00B55D71" w:rsidRPr="00432C15" w:rsidRDefault="007D164F" w:rsidP="00895ACB">
      <w:pPr>
        <w:spacing w:afterLines="40" w:after="96" w:line="276" w:lineRule="auto"/>
        <w:ind w:firstLine="708"/>
        <w:jc w:val="both"/>
      </w:pPr>
      <w:r w:rsidRPr="00432C15">
        <w:rPr>
          <w:b/>
        </w:rPr>
        <w:t>Заявлението за участие</w:t>
      </w:r>
      <w:r w:rsidRPr="00432C15">
        <w:t xml:space="preserve"> включва най-малко следните документи:</w:t>
      </w:r>
    </w:p>
    <w:p w:rsidR="00B55D71" w:rsidRPr="00432C15" w:rsidRDefault="007D164F" w:rsidP="00895ACB">
      <w:pPr>
        <w:spacing w:afterLines="40" w:after="96" w:line="276" w:lineRule="auto"/>
        <w:ind w:firstLine="708"/>
        <w:jc w:val="both"/>
      </w:pPr>
      <w:r w:rsidRPr="00432C15">
        <w:t xml:space="preserve">1. </w:t>
      </w:r>
      <w:r w:rsidR="00C44FF6" w:rsidRPr="00432C15">
        <w:t>Е</w:t>
      </w:r>
      <w:r w:rsidRPr="00432C15">
        <w:t xml:space="preserve">динен европейски документ за обществени поръчки (ЕЕДОП) за </w:t>
      </w:r>
      <w:r w:rsidR="00A473A1" w:rsidRPr="00432C15">
        <w:t>участника</w:t>
      </w:r>
      <w:r w:rsidRPr="00432C15">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B55D71" w:rsidRPr="00432C15" w:rsidRDefault="007D164F" w:rsidP="00895ACB">
      <w:pPr>
        <w:spacing w:afterLines="40" w:after="96" w:line="276" w:lineRule="auto"/>
        <w:ind w:left="708"/>
        <w:jc w:val="both"/>
      </w:pPr>
      <w:r w:rsidRPr="00432C15">
        <w:t xml:space="preserve">2. </w:t>
      </w:r>
      <w:r w:rsidR="00C44FF6" w:rsidRPr="00432C15">
        <w:t>Д</w:t>
      </w:r>
      <w:r w:rsidRPr="00432C15">
        <w:t>окументи за доказване на предприетите мерки за надеждност, когато е приложимо;</w:t>
      </w:r>
    </w:p>
    <w:p w:rsidR="00B55D71" w:rsidRPr="00432C15" w:rsidRDefault="007D164F" w:rsidP="00895ACB">
      <w:pPr>
        <w:spacing w:afterLines="40" w:after="96" w:line="276" w:lineRule="auto"/>
        <w:ind w:firstLine="708"/>
        <w:jc w:val="both"/>
      </w:pPr>
      <w:r w:rsidRPr="00432C15">
        <w:t xml:space="preserve">3. </w:t>
      </w:r>
      <w:r w:rsidR="00C44FF6" w:rsidRPr="00432C15">
        <w:t>Д</w:t>
      </w:r>
      <w:r w:rsidRPr="00432C15">
        <w:t>окументите по чл. 37, ал. 4 от ППЗОП , когато е приложимо.</w:t>
      </w:r>
    </w:p>
    <w:p w:rsidR="00B55D71" w:rsidRPr="00432C15" w:rsidRDefault="00B55D71" w:rsidP="00895ACB">
      <w:pPr>
        <w:spacing w:afterLines="40" w:after="96" w:line="276" w:lineRule="auto"/>
        <w:jc w:val="both"/>
      </w:pPr>
    </w:p>
    <w:p w:rsidR="00B55D71" w:rsidRPr="00432C15" w:rsidRDefault="007D164F" w:rsidP="00895ACB">
      <w:pPr>
        <w:spacing w:afterLines="40" w:after="96" w:line="240" w:lineRule="auto"/>
        <w:ind w:firstLine="708"/>
        <w:jc w:val="both"/>
      </w:pPr>
      <w:r w:rsidRPr="00432C15">
        <w:rPr>
          <w:b/>
        </w:rPr>
        <w:t>Офертата</w:t>
      </w:r>
      <w:r w:rsidRPr="00432C15">
        <w:t xml:space="preserve"> включва:</w:t>
      </w:r>
    </w:p>
    <w:p w:rsidR="00B55D71" w:rsidRPr="00432C15" w:rsidRDefault="007D164F" w:rsidP="00895ACB">
      <w:pPr>
        <w:spacing w:afterLines="40" w:after="96" w:line="240" w:lineRule="auto"/>
        <w:ind w:firstLine="708"/>
        <w:jc w:val="both"/>
      </w:pPr>
      <w:r w:rsidRPr="00432C15">
        <w:lastRenderedPageBreak/>
        <w:t>1. техническо предложение, съдържащо:</w:t>
      </w:r>
    </w:p>
    <w:p w:rsidR="00B55D71" w:rsidRPr="00432C15" w:rsidRDefault="007D164F" w:rsidP="00895ACB">
      <w:pPr>
        <w:spacing w:afterLines="40" w:after="96" w:line="240" w:lineRule="auto"/>
        <w:ind w:firstLine="708"/>
        <w:jc w:val="both"/>
      </w:pPr>
      <w:r w:rsidRPr="00432C15">
        <w:t>а) документ за упълномощаване, когато лицето, което подава офертата, не е законният представител на участника;</w:t>
      </w:r>
    </w:p>
    <w:p w:rsidR="00B55D71" w:rsidRPr="00432C15" w:rsidRDefault="007D164F" w:rsidP="00895ACB">
      <w:pPr>
        <w:spacing w:afterLines="40" w:after="96" w:line="240" w:lineRule="auto"/>
        <w:ind w:firstLine="708"/>
        <w:jc w:val="both"/>
      </w:pPr>
      <w:r w:rsidRPr="00432C15">
        <w:t xml:space="preserve">б) предложение за изпълнение на поръчката в съответствие с техническите спецификации и изискванията на </w:t>
      </w:r>
      <w:r w:rsidR="00295BC8" w:rsidRPr="00432C15">
        <w:t>В</w:t>
      </w:r>
      <w:r w:rsidRPr="00432C15">
        <w:t>ъзложителя;</w:t>
      </w:r>
    </w:p>
    <w:p w:rsidR="00B55D71" w:rsidRPr="00432C15" w:rsidRDefault="007D164F" w:rsidP="00895ACB">
      <w:pPr>
        <w:spacing w:afterLines="40" w:after="96" w:line="240" w:lineRule="auto"/>
        <w:ind w:firstLine="708"/>
        <w:jc w:val="both"/>
      </w:pPr>
      <w:r w:rsidRPr="00432C15">
        <w:t>в) декларация за съгласие с клаузите на приложения проект на договор;</w:t>
      </w:r>
    </w:p>
    <w:p w:rsidR="00B55D71" w:rsidRPr="00432C15" w:rsidRDefault="007D164F" w:rsidP="00895ACB">
      <w:pPr>
        <w:spacing w:afterLines="40" w:after="96" w:line="240" w:lineRule="auto"/>
        <w:ind w:firstLine="708"/>
        <w:jc w:val="both"/>
      </w:pPr>
      <w:r w:rsidRPr="00432C15">
        <w:t>г) декларация за срока на валидност на офертата;</w:t>
      </w:r>
    </w:p>
    <w:p w:rsidR="00B55D71" w:rsidRPr="00432C15" w:rsidRDefault="007D164F" w:rsidP="00895ACB">
      <w:pPr>
        <w:spacing w:afterLines="40" w:after="96" w:line="240" w:lineRule="auto"/>
        <w:ind w:firstLine="708"/>
        <w:jc w:val="both"/>
      </w:pPr>
      <w:r w:rsidRPr="00432C15">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B55D71" w:rsidRPr="00432C15" w:rsidRDefault="006C5B40" w:rsidP="00895ACB">
      <w:pPr>
        <w:spacing w:afterLines="40" w:after="96" w:line="240" w:lineRule="auto"/>
        <w:ind w:firstLine="708"/>
        <w:jc w:val="both"/>
      </w:pPr>
      <w:r w:rsidRPr="00432C15">
        <w:t>е</w:t>
      </w:r>
      <w:r w:rsidR="007D164F" w:rsidRPr="00432C15">
        <w:t>) друга информация и/или документи, изискани от възложителя, когато това се налага от предмета на поръчката;</w:t>
      </w:r>
    </w:p>
    <w:p w:rsidR="00B55D71" w:rsidRPr="00432C15" w:rsidRDefault="007D164F" w:rsidP="00895ACB">
      <w:pPr>
        <w:spacing w:afterLines="40" w:after="96" w:line="240" w:lineRule="auto"/>
        <w:ind w:firstLine="708"/>
        <w:jc w:val="both"/>
        <w:rPr>
          <w:b/>
          <w:bCs/>
          <w:color w:val="000000"/>
          <w:shd w:val="clear" w:color="auto" w:fill="FFFFFF"/>
        </w:rPr>
      </w:pPr>
      <w:r w:rsidRPr="00432C15">
        <w:t>2. ценово предложение, съдържащо предложението на участника</w:t>
      </w:r>
      <w:r w:rsidR="00295BC8" w:rsidRPr="00432C15">
        <w:rPr>
          <w:shd w:val="clear" w:color="auto" w:fill="FEFEFE"/>
        </w:rPr>
        <w:t xml:space="preserve"> относно цената за придобиване</w:t>
      </w:r>
      <w:r w:rsidRPr="00432C15">
        <w:t>.</w:t>
      </w:r>
    </w:p>
    <w:p w:rsidR="00761732" w:rsidRPr="00432C15" w:rsidRDefault="006C5B40" w:rsidP="00895ACB">
      <w:pPr>
        <w:spacing w:afterLines="40" w:after="96" w:line="240" w:lineRule="auto"/>
        <w:ind w:firstLine="708"/>
        <w:jc w:val="both"/>
        <w:rPr>
          <w:b/>
          <w:bCs/>
          <w:color w:val="000000"/>
          <w:shd w:val="clear" w:color="auto" w:fill="FFFFFF"/>
        </w:rPr>
      </w:pPr>
      <w:r w:rsidRPr="00432C15">
        <w:rPr>
          <w:b/>
          <w:bCs/>
          <w:color w:val="000000"/>
          <w:shd w:val="clear" w:color="auto" w:fill="FFFFFF"/>
        </w:rPr>
        <w:t>Когато предметът на обществена</w:t>
      </w:r>
      <w:r w:rsidR="00547533" w:rsidRPr="00432C15">
        <w:rPr>
          <w:b/>
          <w:bCs/>
          <w:color w:val="000000"/>
          <w:shd w:val="clear" w:color="auto" w:fill="FFFFFF"/>
        </w:rPr>
        <w:t>та поръчка налага изпълнението ѝ</w:t>
      </w:r>
      <w:r w:rsidRPr="00432C15">
        <w:rPr>
          <w:b/>
          <w:bCs/>
          <w:color w:val="000000"/>
          <w:shd w:val="clear" w:color="auto" w:fill="FFFFFF"/>
        </w:rPr>
        <w:t xml:space="preserve"> на етапи, в офертата се посочват конкретните етапи и сроковете за изпълнение на всеки етап.</w:t>
      </w:r>
    </w:p>
    <w:p w:rsidR="000E42CE" w:rsidRPr="00432C15" w:rsidRDefault="000E42CE" w:rsidP="00895ACB">
      <w:pPr>
        <w:spacing w:afterLines="40" w:after="96" w:line="240" w:lineRule="auto"/>
        <w:jc w:val="both"/>
        <w:rPr>
          <w:b/>
          <w:bCs/>
          <w:color w:val="000000"/>
          <w:shd w:val="clear" w:color="auto" w:fill="FFFFFF"/>
        </w:rPr>
      </w:pPr>
    </w:p>
    <w:p w:rsidR="00B55D71" w:rsidRPr="00432C15" w:rsidRDefault="0062224C" w:rsidP="00895ACB">
      <w:pPr>
        <w:spacing w:afterLines="40" w:after="96" w:line="240" w:lineRule="auto"/>
        <w:jc w:val="center"/>
        <w:rPr>
          <w:b/>
          <w:bCs/>
          <w:shd w:val="clear" w:color="auto" w:fill="FFFFFF"/>
        </w:rPr>
      </w:pPr>
      <w:r w:rsidRPr="00432C15">
        <w:rPr>
          <w:b/>
          <w:bCs/>
          <w:shd w:val="clear" w:color="auto" w:fill="FFFFFF"/>
        </w:rPr>
        <w:t>СЪДЪРЖАНИЕ НА ЗАПЕЧАТАНАТА НЕПРОЗРАЧНА ОПАКОВКА:</w:t>
      </w:r>
    </w:p>
    <w:p w:rsidR="00B55D71" w:rsidRPr="00432C15" w:rsidRDefault="003D4C7B" w:rsidP="00895ACB">
      <w:pPr>
        <w:spacing w:afterLines="40" w:after="96" w:line="240" w:lineRule="auto"/>
        <w:jc w:val="both"/>
        <w:rPr>
          <w:bCs/>
          <w:shd w:val="clear" w:color="auto" w:fill="FFFFFF"/>
        </w:rPr>
      </w:pPr>
      <w:r w:rsidRPr="00432C15">
        <w:rPr>
          <w:b/>
          <w:bCs/>
          <w:shd w:val="clear" w:color="auto" w:fill="FFFFFF"/>
        </w:rPr>
        <w:t xml:space="preserve">ВАЖНО! </w:t>
      </w:r>
      <w:r w:rsidRPr="00432C15">
        <w:rPr>
          <w:bCs/>
          <w:shd w:val="clear" w:color="auto" w:fill="FFFFFF"/>
        </w:rPr>
        <w:t xml:space="preserve">Участниците задължително представят съдържанието на непрозрачната опаковка и сканирано на електронен носител (компактдиск) освен на хартиен носител. </w:t>
      </w:r>
    </w:p>
    <w:p w:rsidR="00C44FF6" w:rsidRPr="00432C15" w:rsidRDefault="00C44FF6" w:rsidP="00895ACB">
      <w:pPr>
        <w:spacing w:afterLines="40" w:after="96" w:line="240" w:lineRule="auto"/>
        <w:jc w:val="both"/>
        <w:rPr>
          <w:b/>
          <w:bCs/>
          <w:shd w:val="clear" w:color="auto" w:fill="FFFFFF"/>
        </w:rPr>
      </w:pPr>
    </w:p>
    <w:p w:rsidR="00B55D71" w:rsidRPr="00432C15" w:rsidRDefault="007D164F" w:rsidP="00895ACB">
      <w:pPr>
        <w:spacing w:afterLines="40" w:after="96" w:line="240" w:lineRule="auto"/>
        <w:ind w:firstLine="708"/>
        <w:jc w:val="both"/>
        <w:rPr>
          <w:bCs/>
          <w:shd w:val="clear" w:color="auto" w:fill="FFFFFF"/>
        </w:rPr>
      </w:pPr>
      <w:r w:rsidRPr="00432C15">
        <w:rPr>
          <w:b/>
          <w:bCs/>
          <w:shd w:val="clear" w:color="auto" w:fill="FFFFFF"/>
        </w:rPr>
        <w:t>1.</w:t>
      </w:r>
      <w:proofErr w:type="spellStart"/>
      <w:r w:rsidRPr="00432C15">
        <w:rPr>
          <w:b/>
          <w:bCs/>
          <w:shd w:val="clear" w:color="auto" w:fill="FFFFFF"/>
        </w:rPr>
        <w:t>1</w:t>
      </w:r>
      <w:proofErr w:type="spellEnd"/>
      <w:r w:rsidR="00AA23E7" w:rsidRPr="00432C15">
        <w:rPr>
          <w:b/>
          <w:bCs/>
          <w:shd w:val="clear" w:color="auto" w:fill="FFFFFF"/>
        </w:rPr>
        <w:t>.</w:t>
      </w:r>
      <w:r w:rsidR="00B55D71" w:rsidRPr="00432C15">
        <w:rPr>
          <w:bCs/>
          <w:shd w:val="clear" w:color="auto" w:fill="FFFFFF"/>
        </w:rPr>
        <w:t xml:space="preserve"> Опис на представените към офертата документи</w:t>
      </w:r>
      <w:r w:rsidR="00F20F8A" w:rsidRPr="00432C15">
        <w:t xml:space="preserve"> по чл. 47, ал. 3 от ППЗОП</w:t>
      </w:r>
      <w:r w:rsidR="00B55D71" w:rsidRPr="00432C15">
        <w:rPr>
          <w:bCs/>
          <w:shd w:val="clear" w:color="auto" w:fill="FFFFFF"/>
        </w:rPr>
        <w:t xml:space="preserve">, подписан от представляващия участника– </w:t>
      </w:r>
      <w:r w:rsidR="00B55D71" w:rsidRPr="00432C15">
        <w:rPr>
          <w:b/>
          <w:bCs/>
          <w:shd w:val="clear" w:color="auto" w:fill="FFFFFF"/>
        </w:rPr>
        <w:t>Приложение № 1</w:t>
      </w:r>
      <w:r w:rsidR="00B55D71" w:rsidRPr="00432C15">
        <w:rPr>
          <w:bCs/>
          <w:shd w:val="clear" w:color="auto" w:fill="FFFFFF"/>
        </w:rPr>
        <w:t>.</w:t>
      </w:r>
    </w:p>
    <w:p w:rsidR="00B55D71" w:rsidRPr="00432C15" w:rsidRDefault="007D164F" w:rsidP="00895ACB">
      <w:pPr>
        <w:spacing w:afterLines="40" w:after="96" w:line="240" w:lineRule="auto"/>
        <w:ind w:firstLine="708"/>
        <w:jc w:val="both"/>
      </w:pPr>
      <w:r w:rsidRPr="00432C15">
        <w:rPr>
          <w:b/>
          <w:bCs/>
        </w:rPr>
        <w:t>1.</w:t>
      </w:r>
      <w:r w:rsidR="00526372" w:rsidRPr="00432C15">
        <w:rPr>
          <w:b/>
          <w:bCs/>
          <w:lang w:val="en-US"/>
        </w:rPr>
        <w:t>2</w:t>
      </w:r>
      <w:r w:rsidRPr="00432C15">
        <w:rPr>
          <w:b/>
          <w:bCs/>
        </w:rPr>
        <w:t>.</w:t>
      </w:r>
      <w:r w:rsidRPr="00432C15">
        <w:t xml:space="preserve"> </w:t>
      </w:r>
      <w:r w:rsidR="00793D68" w:rsidRPr="00432C15">
        <w:t>Е</w:t>
      </w:r>
      <w:r w:rsidRPr="00432C15">
        <w:t>динен европейски документ за обществени поръчки (ЕЕДОП)</w:t>
      </w:r>
      <w:r w:rsidR="008230F0" w:rsidRPr="00432C15">
        <w:t xml:space="preserve"> </w:t>
      </w:r>
      <w:r w:rsidR="008230F0" w:rsidRPr="00432C15">
        <w:rPr>
          <w:b/>
        </w:rPr>
        <w:t>(Приложение № 2)</w:t>
      </w:r>
      <w:r w:rsidRPr="00432C15">
        <w:t xml:space="preserve"> за </w:t>
      </w:r>
      <w:r w:rsidR="00C43A78" w:rsidRPr="00432C15">
        <w:t>участника</w:t>
      </w:r>
      <w:r w:rsidRPr="00432C15">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432C15">
        <w:rPr>
          <w:b/>
          <w:bCs/>
        </w:rPr>
        <w:t>.</w:t>
      </w:r>
    </w:p>
    <w:p w:rsidR="00B55D71" w:rsidRPr="00432C15" w:rsidRDefault="00B34CDC" w:rsidP="00895ACB">
      <w:pPr>
        <w:spacing w:afterLines="40" w:after="96" w:line="240" w:lineRule="auto"/>
        <w:ind w:firstLine="708"/>
        <w:jc w:val="both"/>
        <w:rPr>
          <w:bCs/>
          <w:i/>
        </w:rPr>
      </w:pPr>
      <w:r w:rsidRPr="00432C15">
        <w:rPr>
          <w:bCs/>
          <w:i/>
        </w:rPr>
        <w:t xml:space="preserve">Когато изискванията по </w:t>
      </w:r>
      <w:r w:rsidR="00AA23E7" w:rsidRPr="00432C15">
        <w:rPr>
          <w:bCs/>
          <w:i/>
        </w:rPr>
        <w:t>чл.</w:t>
      </w:r>
      <w:r w:rsidR="00AA23E7" w:rsidRPr="00432C15">
        <w:rPr>
          <w:i/>
          <w:shd w:val="clear" w:color="auto" w:fill="FEFEFE"/>
        </w:rPr>
        <w:t>54, ал. 1, т. 1, 2 и 7 и чл. 55, ал. 1, т. 5 от ЗОП</w:t>
      </w:r>
      <w:r w:rsidRPr="00432C15">
        <w:rPr>
          <w:bCs/>
          <w:i/>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r w:rsidR="00AA23E7" w:rsidRPr="00432C15">
        <w:rPr>
          <w:bCs/>
          <w:i/>
        </w:rPr>
        <w:t>чл.</w:t>
      </w:r>
      <w:r w:rsidR="00AA23E7" w:rsidRPr="00432C15">
        <w:rPr>
          <w:i/>
          <w:shd w:val="clear" w:color="auto" w:fill="FEFEFE"/>
        </w:rPr>
        <w:t>54, ал. 1, т. 1, 2 и 7 и чл. 55, ал. 1, т. 5 от ЗОП</w:t>
      </w:r>
      <w:r w:rsidR="00AA23E7" w:rsidRPr="00432C15">
        <w:rPr>
          <w:bCs/>
          <w:i/>
        </w:rPr>
        <w:t xml:space="preserve"> </w:t>
      </w:r>
      <w:r w:rsidRPr="00432C15">
        <w:rPr>
          <w:bCs/>
          <w:i/>
        </w:rPr>
        <w:t>се попълва в отделен ЕЕДОП за всяко лице или за някои от лицата.</w:t>
      </w:r>
    </w:p>
    <w:p w:rsidR="00B55D71" w:rsidRPr="00432C15" w:rsidRDefault="00B34CDC" w:rsidP="00895ACB">
      <w:pPr>
        <w:spacing w:afterLines="40" w:after="96" w:line="240" w:lineRule="auto"/>
        <w:ind w:firstLine="708"/>
        <w:jc w:val="both"/>
        <w:rPr>
          <w:bCs/>
          <w:i/>
        </w:rPr>
      </w:pPr>
      <w:r w:rsidRPr="00432C15">
        <w:rPr>
          <w:bCs/>
          <w:i/>
        </w:rPr>
        <w:t>В случаите по предходното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55D71" w:rsidRPr="00432C15" w:rsidRDefault="00B34CDC" w:rsidP="00895ACB">
      <w:pPr>
        <w:spacing w:afterLines="40" w:after="96" w:line="240" w:lineRule="auto"/>
        <w:ind w:firstLine="708"/>
        <w:jc w:val="both"/>
        <w:rPr>
          <w:b/>
          <w:bCs/>
        </w:rPr>
      </w:pPr>
      <w:r w:rsidRPr="00432C15">
        <w:rPr>
          <w:b/>
          <w:bCs/>
        </w:rPr>
        <w:lastRenderedPageBreak/>
        <w:t>1.</w:t>
      </w:r>
      <w:r w:rsidR="00526372" w:rsidRPr="00432C15">
        <w:rPr>
          <w:b/>
          <w:bCs/>
          <w:lang w:val="en-US"/>
        </w:rPr>
        <w:t>3</w:t>
      </w:r>
      <w:r w:rsidR="007A42FA" w:rsidRPr="00432C15">
        <w:rPr>
          <w:b/>
          <w:bCs/>
        </w:rPr>
        <w:t xml:space="preserve">. </w:t>
      </w:r>
      <w:r w:rsidR="00191DA1" w:rsidRPr="00432C15">
        <w:rPr>
          <w:bCs/>
        </w:rPr>
        <w:t>Д</w:t>
      </w:r>
      <w:r w:rsidR="007A42FA" w:rsidRPr="00432C15">
        <w:rPr>
          <w:bCs/>
        </w:rPr>
        <w:t>окументи за доказване на предприетите мерки за надеждност, когато е приложимо;</w:t>
      </w:r>
    </w:p>
    <w:p w:rsidR="00B55D71" w:rsidRPr="00432C15" w:rsidRDefault="00526372" w:rsidP="00895ACB">
      <w:pPr>
        <w:spacing w:afterLines="40" w:after="96" w:line="240" w:lineRule="auto"/>
        <w:ind w:firstLine="708"/>
        <w:jc w:val="both"/>
        <w:rPr>
          <w:bCs/>
        </w:rPr>
      </w:pPr>
      <w:r w:rsidRPr="00432C15">
        <w:rPr>
          <w:b/>
          <w:bCs/>
        </w:rPr>
        <w:t>1.</w:t>
      </w:r>
      <w:r w:rsidRPr="00432C15">
        <w:rPr>
          <w:b/>
          <w:bCs/>
          <w:lang w:val="en-US"/>
        </w:rPr>
        <w:t>4</w:t>
      </w:r>
      <w:r w:rsidR="007A42FA" w:rsidRPr="00432C15">
        <w:rPr>
          <w:b/>
          <w:bCs/>
        </w:rPr>
        <w:t xml:space="preserve">. </w:t>
      </w:r>
      <w:r w:rsidR="00191DA1" w:rsidRPr="00432C15">
        <w:rPr>
          <w:bCs/>
        </w:rPr>
        <w:t>Д</w:t>
      </w:r>
      <w:r w:rsidR="007A42FA" w:rsidRPr="00432C15">
        <w:rPr>
          <w:bCs/>
        </w:rPr>
        <w:t>окументите по чл. 37, ал. 4 от ППЗОП , когато е приложимо.</w:t>
      </w:r>
    </w:p>
    <w:p w:rsidR="0017249A" w:rsidRPr="00432C15" w:rsidRDefault="00B34CDC" w:rsidP="00895ACB">
      <w:pPr>
        <w:spacing w:afterLines="40" w:after="96" w:line="240" w:lineRule="auto"/>
        <w:ind w:firstLine="708"/>
        <w:jc w:val="both"/>
        <w:rPr>
          <w:b/>
        </w:rPr>
      </w:pPr>
      <w:r w:rsidRPr="00432C15">
        <w:rPr>
          <w:b/>
        </w:rPr>
        <w:t>1.</w:t>
      </w:r>
      <w:r w:rsidR="00526372" w:rsidRPr="00432C15">
        <w:rPr>
          <w:b/>
          <w:lang w:val="en-US"/>
        </w:rPr>
        <w:t>5</w:t>
      </w:r>
      <w:r w:rsidR="00AA23E7" w:rsidRPr="00432C15">
        <w:rPr>
          <w:b/>
        </w:rPr>
        <w:t xml:space="preserve">. </w:t>
      </w:r>
      <w:r w:rsidR="0017249A" w:rsidRPr="00432C15">
        <w:t xml:space="preserve">Декларация по чл. </w:t>
      </w:r>
      <w:r w:rsidR="00596562" w:rsidRPr="00432C15">
        <w:t xml:space="preserve">6, ал. 2 от ЗМИП </w:t>
      </w:r>
      <w:r w:rsidR="00596562" w:rsidRPr="00432C15">
        <w:rPr>
          <w:b/>
        </w:rPr>
        <w:t>(Приложение 4)</w:t>
      </w:r>
    </w:p>
    <w:p w:rsidR="00B55D71" w:rsidRPr="00432C15" w:rsidRDefault="00C229AB" w:rsidP="00895ACB">
      <w:pPr>
        <w:spacing w:afterLines="40" w:after="96" w:line="240" w:lineRule="auto"/>
        <w:ind w:firstLine="708"/>
        <w:jc w:val="both"/>
        <w:rPr>
          <w:b/>
        </w:rPr>
      </w:pPr>
      <w:r w:rsidRPr="00432C15">
        <w:rPr>
          <w:b/>
        </w:rPr>
        <w:t>1.</w:t>
      </w:r>
      <w:r w:rsidR="00B81E01" w:rsidRPr="00432C15">
        <w:rPr>
          <w:b/>
        </w:rPr>
        <w:t>6</w:t>
      </w:r>
      <w:r w:rsidR="00B34CDC" w:rsidRPr="00432C15">
        <w:rPr>
          <w:b/>
        </w:rPr>
        <w:t>. Т</w:t>
      </w:r>
      <w:r w:rsidR="007A42FA" w:rsidRPr="00432C15">
        <w:rPr>
          <w:b/>
        </w:rPr>
        <w:t>ехническо предложение</w:t>
      </w:r>
      <w:r w:rsidR="008230F0" w:rsidRPr="00432C15">
        <w:rPr>
          <w:b/>
        </w:rPr>
        <w:t xml:space="preserve"> (Приложение № 3)</w:t>
      </w:r>
      <w:r w:rsidR="007A42FA" w:rsidRPr="00432C15">
        <w:rPr>
          <w:b/>
        </w:rPr>
        <w:t>, съдържащо:</w:t>
      </w:r>
    </w:p>
    <w:p w:rsidR="00B55D71" w:rsidRPr="00432C15" w:rsidRDefault="007A42FA" w:rsidP="00895ACB">
      <w:pPr>
        <w:spacing w:afterLines="40" w:after="96" w:line="240" w:lineRule="auto"/>
        <w:ind w:firstLine="708"/>
        <w:jc w:val="both"/>
      </w:pPr>
      <w:r w:rsidRPr="00432C15">
        <w:t>а) документ за упълномощаване, когато лицето, което подава офертата, не е законният представител на участника;</w:t>
      </w:r>
    </w:p>
    <w:p w:rsidR="00B55D71" w:rsidRPr="00432C15" w:rsidRDefault="007A42FA" w:rsidP="00895ACB">
      <w:pPr>
        <w:spacing w:afterLines="40" w:after="96" w:line="240" w:lineRule="auto"/>
        <w:ind w:firstLine="708"/>
        <w:jc w:val="both"/>
      </w:pPr>
      <w:r w:rsidRPr="00432C15">
        <w:t>б) предложение за изпълнение на поръчката в съответствие с техническите спецификации и изискванията на възложителя;</w:t>
      </w:r>
    </w:p>
    <w:p w:rsidR="00B55D71" w:rsidRPr="00432C15" w:rsidRDefault="007A42FA" w:rsidP="00895ACB">
      <w:pPr>
        <w:spacing w:afterLines="40" w:after="96" w:line="276" w:lineRule="auto"/>
        <w:ind w:firstLine="708"/>
        <w:jc w:val="both"/>
      </w:pPr>
      <w:r w:rsidRPr="00432C15">
        <w:t>в) декларация за съгласие с клаузите на приложения проект на договор;</w:t>
      </w:r>
    </w:p>
    <w:p w:rsidR="00B55D71" w:rsidRPr="00432C15" w:rsidRDefault="007A42FA" w:rsidP="00895ACB">
      <w:pPr>
        <w:spacing w:afterLines="40" w:after="96" w:line="276" w:lineRule="auto"/>
        <w:ind w:firstLine="708"/>
        <w:jc w:val="both"/>
      </w:pPr>
      <w:r w:rsidRPr="00432C15">
        <w:t>г) декларация за срока на валидност на офертата;</w:t>
      </w:r>
    </w:p>
    <w:p w:rsidR="00B55D71" w:rsidRPr="00432C15" w:rsidRDefault="007A42FA" w:rsidP="00895ACB">
      <w:pPr>
        <w:spacing w:afterLines="40" w:after="96" w:line="276" w:lineRule="auto"/>
        <w:ind w:firstLine="708"/>
        <w:jc w:val="both"/>
      </w:pPr>
      <w:r w:rsidRPr="00432C15">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28751F" w:rsidRPr="00432C15" w:rsidRDefault="00B81E01" w:rsidP="00895ACB">
      <w:pPr>
        <w:spacing w:afterLines="40" w:after="96" w:line="276" w:lineRule="auto"/>
        <w:ind w:firstLine="708"/>
        <w:jc w:val="both"/>
        <w:rPr>
          <w:bCs/>
        </w:rPr>
      </w:pPr>
      <w:r w:rsidRPr="00432C15">
        <w:rPr>
          <w:b/>
          <w:bCs/>
        </w:rPr>
        <w:t>1.7</w:t>
      </w:r>
      <w:r w:rsidR="0028751F" w:rsidRPr="00432C15">
        <w:rPr>
          <w:b/>
          <w:bCs/>
        </w:rPr>
        <w:t xml:space="preserve">. </w:t>
      </w:r>
      <w:r w:rsidR="0028751F" w:rsidRPr="00432C15">
        <w:t>Д</w:t>
      </w:r>
      <w:r w:rsidR="0028751F" w:rsidRPr="00432C15">
        <w:rPr>
          <w:bCs/>
        </w:rPr>
        <w:t xml:space="preserve">екларация за </w:t>
      </w:r>
      <w:proofErr w:type="spellStart"/>
      <w:r w:rsidR="0028751F" w:rsidRPr="00432C15">
        <w:rPr>
          <w:bCs/>
        </w:rPr>
        <w:t>конфиденциалност</w:t>
      </w:r>
      <w:proofErr w:type="spellEnd"/>
      <w:r w:rsidR="0028751F" w:rsidRPr="00432C15">
        <w:rPr>
          <w:bCs/>
        </w:rPr>
        <w:t xml:space="preserve"> по чл. 102, ал. 1 от ЗОП – </w:t>
      </w:r>
      <w:r w:rsidR="0028751F" w:rsidRPr="00432C15">
        <w:rPr>
          <w:b/>
          <w:bCs/>
        </w:rPr>
        <w:t xml:space="preserve">Приложение № 5, </w:t>
      </w:r>
      <w:r w:rsidR="0028751F" w:rsidRPr="00432C15">
        <w:rPr>
          <w:bCs/>
        </w:rPr>
        <w:t xml:space="preserve">ако е приложимо. </w:t>
      </w:r>
    </w:p>
    <w:p w:rsidR="0028751F" w:rsidRPr="00432C15" w:rsidRDefault="0028751F" w:rsidP="00895ACB">
      <w:pPr>
        <w:spacing w:afterLines="40" w:after="96" w:line="276" w:lineRule="auto"/>
        <w:ind w:firstLine="708"/>
        <w:jc w:val="both"/>
      </w:pPr>
      <w:r w:rsidRPr="00432C15">
        <w:rPr>
          <w:bCs/>
        </w:rPr>
        <w:t xml:space="preserve">Участникът може да посочи в заявлението за участие или в офертата си информация, която смята за </w:t>
      </w:r>
      <w:proofErr w:type="spellStart"/>
      <w:r w:rsidRPr="00432C15">
        <w:rPr>
          <w:bCs/>
        </w:rPr>
        <w:t>конфиденциалнавъв</w:t>
      </w:r>
      <w:proofErr w:type="spellEnd"/>
      <w:r w:rsidRPr="00432C15">
        <w:rPr>
          <w:bCs/>
        </w:rPr>
        <w:t xml:space="preserve"> връзка с наличието на търговска тайна.  </w:t>
      </w:r>
    </w:p>
    <w:p w:rsidR="00B55D71" w:rsidRPr="00432C15" w:rsidRDefault="00C229AB" w:rsidP="00895ACB">
      <w:pPr>
        <w:spacing w:afterLines="40" w:after="96" w:line="276" w:lineRule="auto"/>
        <w:ind w:firstLine="708"/>
        <w:jc w:val="both"/>
      </w:pPr>
      <w:r w:rsidRPr="00432C15">
        <w:rPr>
          <w:b/>
        </w:rPr>
        <w:t>1.</w:t>
      </w:r>
      <w:r w:rsidR="00B81E01" w:rsidRPr="00432C15">
        <w:rPr>
          <w:b/>
        </w:rPr>
        <w:t>8</w:t>
      </w:r>
      <w:r w:rsidR="003C6FC3" w:rsidRPr="00432C15">
        <w:rPr>
          <w:b/>
        </w:rPr>
        <w:t>.</w:t>
      </w:r>
      <w:r w:rsidR="007A42FA" w:rsidRPr="00432C15">
        <w:t xml:space="preserve"> друга информация и/или документи, изискани от възложителя, когато това се налага от предмета на поръчката;</w:t>
      </w:r>
    </w:p>
    <w:p w:rsidR="00B55D71" w:rsidRPr="00432C15" w:rsidRDefault="00B34CDC" w:rsidP="00895ACB">
      <w:pPr>
        <w:spacing w:afterLines="40" w:after="96" w:line="276" w:lineRule="auto"/>
        <w:ind w:firstLine="708"/>
        <w:jc w:val="both"/>
      </w:pPr>
      <w:r w:rsidRPr="00432C15">
        <w:rPr>
          <w:b/>
        </w:rPr>
        <w:t>1.</w:t>
      </w:r>
      <w:r w:rsidR="00B81E01" w:rsidRPr="00432C15">
        <w:rPr>
          <w:b/>
        </w:rPr>
        <w:t>9</w:t>
      </w:r>
      <w:r w:rsidR="007D164F" w:rsidRPr="00432C15">
        <w:rPr>
          <w:b/>
        </w:rPr>
        <w:t>.</w:t>
      </w:r>
      <w:r w:rsidR="007D164F" w:rsidRPr="00432C15">
        <w:t xml:space="preserve"> </w:t>
      </w:r>
      <w:r w:rsidR="003D4C7B" w:rsidRPr="00432C15">
        <w:t>Отделен запечатан и непрозрачен плик с наименование „</w:t>
      </w:r>
      <w:r w:rsidR="007D164F" w:rsidRPr="00432C15">
        <w:t>Предлагани ценови параметри</w:t>
      </w:r>
      <w:r w:rsidR="003D4C7B" w:rsidRPr="00432C15">
        <w:t>“</w:t>
      </w:r>
      <w:r w:rsidR="007D164F" w:rsidRPr="00432C15">
        <w:t xml:space="preserve">, съдържащо </w:t>
      </w:r>
      <w:r w:rsidR="003D4C7B" w:rsidRPr="00432C15">
        <w:t xml:space="preserve">ценовото </w:t>
      </w:r>
      <w:r w:rsidR="00191DA1" w:rsidRPr="00432C15">
        <w:t>предложение</w:t>
      </w:r>
      <w:r w:rsidR="007D164F" w:rsidRPr="00432C15">
        <w:t xml:space="preserve"> на участника</w:t>
      </w:r>
      <w:r w:rsidR="00F01910" w:rsidRPr="00432C15">
        <w:t xml:space="preserve"> – </w:t>
      </w:r>
      <w:r w:rsidR="00F01910" w:rsidRPr="00432C15">
        <w:rPr>
          <w:b/>
        </w:rPr>
        <w:t xml:space="preserve">Приложение № </w:t>
      </w:r>
      <w:r w:rsidR="005D154B" w:rsidRPr="00432C15">
        <w:rPr>
          <w:b/>
        </w:rPr>
        <w:t>6</w:t>
      </w:r>
      <w:r w:rsidR="007D164F" w:rsidRPr="00432C15">
        <w:t>.</w:t>
      </w:r>
      <w:r w:rsidR="003D4C7B" w:rsidRPr="00432C15">
        <w:t xml:space="preserve"> </w:t>
      </w:r>
    </w:p>
    <w:p w:rsidR="00C44FF6" w:rsidRPr="00432C15" w:rsidRDefault="001A5951" w:rsidP="00895ACB">
      <w:pPr>
        <w:spacing w:afterLines="40" w:after="96" w:line="276" w:lineRule="auto"/>
        <w:ind w:firstLine="708"/>
        <w:jc w:val="both"/>
        <w:rPr>
          <w:b/>
        </w:rPr>
      </w:pPr>
      <w:r w:rsidRPr="00432C15">
        <w:rPr>
          <w:b/>
        </w:rPr>
        <w:t xml:space="preserve">1.10. </w:t>
      </w:r>
      <w:r w:rsidRPr="00432C15">
        <w:t>Когато участник подава оферта за повече от една обособена позиция, в опаковката за всяка от позициите се представят поотделно комплектувани документи по т. 1.6 до т. 1.9 включително, с посочване на позицията, за която се отнасят.</w:t>
      </w:r>
    </w:p>
    <w:p w:rsidR="00B55D71" w:rsidRPr="00432C15" w:rsidRDefault="003D4C7B" w:rsidP="00895ACB">
      <w:pPr>
        <w:spacing w:afterLines="40" w:after="96" w:line="276" w:lineRule="auto"/>
        <w:ind w:firstLine="708"/>
        <w:jc w:val="both"/>
      </w:pPr>
      <w:r w:rsidRPr="00432C15">
        <w:rPr>
          <w:b/>
          <w:i/>
        </w:rPr>
        <w:t xml:space="preserve">ВАЖНО! </w:t>
      </w:r>
      <w:r w:rsidRPr="00432C15">
        <w:t>В отделния запечатан и непрозрачен плик с наименование „Предлагани ценови параметри“, участникът задължително прилага сканирано копие на ценовото си предложение на електронен носител (компактдиск) освен хартиеното копие.</w:t>
      </w:r>
      <w:r w:rsidR="00AA23E7" w:rsidRPr="00432C15">
        <w:t xml:space="preserve"> Извън отделния запечатан и непрозрачен плик с наименование „Предлагани ценови параметри“ не трябва да са посочени ценови елементи и/или ценово предложение и/или други данни, водещи до възможност да се узнае ценовото предложение на участника, като в противен случай офертата ще бъде отстранена от участие.</w:t>
      </w:r>
    </w:p>
    <w:p w:rsidR="00B55D71" w:rsidRPr="00432C15" w:rsidRDefault="00B55D71" w:rsidP="00895ACB">
      <w:pPr>
        <w:spacing w:afterLines="40" w:after="96" w:line="240" w:lineRule="auto"/>
        <w:jc w:val="both"/>
        <w:rPr>
          <w:color w:val="000000"/>
        </w:rPr>
      </w:pPr>
    </w:p>
    <w:p w:rsidR="00B55D71" w:rsidRPr="00432C15" w:rsidRDefault="007D164F" w:rsidP="00895ACB">
      <w:pPr>
        <w:spacing w:afterLines="40" w:after="96" w:line="240" w:lineRule="auto"/>
        <w:ind w:firstLine="708"/>
        <w:jc w:val="both"/>
        <w:rPr>
          <w:color w:val="000000"/>
        </w:rPr>
      </w:pPr>
      <w:r w:rsidRPr="00432C15">
        <w:rPr>
          <w:color w:val="000000"/>
        </w:rPr>
        <w:t>Разходите на участника, свързани с окомплектоването на офертата и предложението за участие в процедурата, както и заплатените такси за изготвяне на документацията са за негова сметка.</w:t>
      </w:r>
    </w:p>
    <w:p w:rsidR="000E42CE" w:rsidRPr="00432C15" w:rsidRDefault="007D164F" w:rsidP="00895ACB">
      <w:pPr>
        <w:spacing w:afterLines="40" w:after="96" w:line="240" w:lineRule="auto"/>
        <w:ind w:firstLine="708"/>
        <w:jc w:val="both"/>
        <w:rPr>
          <w:color w:val="000000"/>
        </w:rPr>
      </w:pPr>
      <w:r w:rsidRPr="00432C15">
        <w:rPr>
          <w:color w:val="000000"/>
        </w:rPr>
        <w:t>Участникът не може да има претенции за направените от нег</w:t>
      </w:r>
      <w:r w:rsidR="006D0B1B" w:rsidRPr="00432C15">
        <w:rPr>
          <w:color w:val="000000"/>
        </w:rPr>
        <w:t>о разходи, включително и при не</w:t>
      </w:r>
      <w:r w:rsidRPr="00432C15">
        <w:rPr>
          <w:color w:val="000000"/>
        </w:rPr>
        <w:t>класиране.</w:t>
      </w:r>
    </w:p>
    <w:p w:rsidR="000E42CE" w:rsidRPr="00432C15" w:rsidRDefault="000E42CE" w:rsidP="00895ACB">
      <w:pPr>
        <w:spacing w:afterLines="40" w:after="96" w:line="240" w:lineRule="auto"/>
        <w:ind w:firstLine="708"/>
        <w:jc w:val="both"/>
        <w:rPr>
          <w:color w:val="000000"/>
        </w:rPr>
      </w:pPr>
    </w:p>
    <w:p w:rsidR="00B55D71" w:rsidRPr="00432C15" w:rsidRDefault="00761732" w:rsidP="00895ACB">
      <w:pPr>
        <w:spacing w:afterLines="40" w:after="96" w:line="240" w:lineRule="auto"/>
        <w:ind w:firstLine="708"/>
        <w:jc w:val="both"/>
        <w:rPr>
          <w:color w:val="000000"/>
        </w:rPr>
      </w:pPr>
      <w:r w:rsidRPr="00432C15">
        <w:rPr>
          <w:b/>
          <w:bCs/>
          <w:color w:val="000000"/>
        </w:rPr>
        <w:t xml:space="preserve">РАЗДЕЛ </w:t>
      </w:r>
      <w:r w:rsidR="007D164F" w:rsidRPr="00432C15">
        <w:rPr>
          <w:b/>
          <w:bCs/>
          <w:color w:val="000000"/>
        </w:rPr>
        <w:t>V. СРОК ЗА ПРЕДСТАВЯНЕ НА ОФЕРТИТЕ</w:t>
      </w:r>
      <w:r w:rsidR="002751F5" w:rsidRPr="00432C15">
        <w:rPr>
          <w:b/>
          <w:bCs/>
          <w:color w:val="000000"/>
        </w:rPr>
        <w:t xml:space="preserve"> (ПОДАВАНЕ НА ОФЕРТАТА)</w:t>
      </w:r>
    </w:p>
    <w:p w:rsidR="00B55D71" w:rsidRPr="00432C15" w:rsidRDefault="00B55D71" w:rsidP="00895ACB">
      <w:pPr>
        <w:spacing w:afterLines="40" w:after="96" w:line="276" w:lineRule="auto"/>
        <w:jc w:val="both"/>
        <w:rPr>
          <w:color w:val="000000"/>
        </w:rPr>
      </w:pPr>
    </w:p>
    <w:p w:rsidR="00B55D71" w:rsidRPr="00432C15" w:rsidRDefault="00F97448" w:rsidP="00895ACB">
      <w:pPr>
        <w:spacing w:afterLines="40" w:after="96" w:line="276" w:lineRule="auto"/>
        <w:ind w:firstLine="708"/>
        <w:jc w:val="both"/>
        <w:rPr>
          <w:color w:val="000000"/>
        </w:rPr>
      </w:pPr>
      <w:r w:rsidRPr="00432C15">
        <w:rPr>
          <w:color w:val="000000"/>
        </w:rPr>
        <w:t xml:space="preserve">Офертите </w:t>
      </w:r>
      <w:r w:rsidR="007D164F" w:rsidRPr="00432C15">
        <w:rPr>
          <w:color w:val="000000"/>
        </w:rPr>
        <w:t>следва да бъдат получени при възложителя в срока, определен за подаване на офертите, посочен в обявлението.</w:t>
      </w:r>
    </w:p>
    <w:p w:rsidR="00B55D71" w:rsidRPr="00432C15" w:rsidRDefault="007D164F" w:rsidP="00895ACB">
      <w:pPr>
        <w:spacing w:afterLines="40" w:after="96" w:line="276" w:lineRule="auto"/>
        <w:ind w:firstLine="708"/>
        <w:jc w:val="both"/>
        <w:rPr>
          <w:color w:val="000000"/>
        </w:rPr>
      </w:pPr>
      <w:r w:rsidRPr="00432C15">
        <w:rPr>
          <w:color w:val="000000"/>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rsidR="00B55D71" w:rsidRPr="00432C15" w:rsidRDefault="007D164F" w:rsidP="00895ACB">
      <w:pPr>
        <w:spacing w:afterLines="40" w:after="96" w:line="276" w:lineRule="auto"/>
        <w:ind w:firstLine="708"/>
        <w:jc w:val="both"/>
        <w:rPr>
          <w:color w:val="000000"/>
        </w:rPr>
      </w:pPr>
      <w:r w:rsidRPr="00432C15">
        <w:rPr>
          <w:color w:val="000000"/>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432C15">
        <w:t>поръчка.</w:t>
      </w:r>
    </w:p>
    <w:p w:rsidR="00B55D71" w:rsidRPr="00432C15" w:rsidRDefault="00B55D71" w:rsidP="00895ACB">
      <w:pPr>
        <w:spacing w:afterLines="40" w:after="96" w:line="276" w:lineRule="auto"/>
        <w:ind w:firstLine="708"/>
        <w:jc w:val="both"/>
      </w:pPr>
      <w:r w:rsidRPr="00432C15">
        <w:rPr>
          <w:color w:val="000000"/>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B55D71" w:rsidRPr="00432C15" w:rsidRDefault="007D164F" w:rsidP="00895ACB">
      <w:pPr>
        <w:spacing w:afterLines="40" w:after="96" w:line="276" w:lineRule="auto"/>
        <w:ind w:firstLine="708"/>
        <w:jc w:val="both"/>
      </w:pPr>
      <w:r w:rsidRPr="00432C15">
        <w:t>До изтичане на срока за подаване на офертите всеки участник в процедурата може да промени, допълни или оттегли офертата си.</w:t>
      </w:r>
    </w:p>
    <w:p w:rsidR="002751F5" w:rsidRPr="00432C15" w:rsidRDefault="00C44FF6" w:rsidP="000E42CE">
      <w:pPr>
        <w:widowControl w:val="0"/>
        <w:tabs>
          <w:tab w:val="left" w:pos="709"/>
        </w:tabs>
        <w:spacing w:before="240" w:after="60" w:line="276" w:lineRule="auto"/>
        <w:jc w:val="both"/>
        <w:rPr>
          <w:rFonts w:eastAsia="Calibri"/>
        </w:rPr>
      </w:pPr>
      <w:r w:rsidRPr="00432C15">
        <w:rPr>
          <w:rFonts w:eastAsia="Calibri"/>
          <w:b/>
        </w:rPr>
        <w:tab/>
      </w:r>
      <w:r w:rsidR="002751F5" w:rsidRPr="00432C15">
        <w:rPr>
          <w:rFonts w:eastAsia="Calibri"/>
        </w:rPr>
        <w:t>1. 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2751F5" w:rsidRPr="00432C15" w:rsidRDefault="00C44FF6" w:rsidP="000E42CE">
      <w:pPr>
        <w:widowControl w:val="0"/>
        <w:tabs>
          <w:tab w:val="left" w:pos="709"/>
        </w:tabs>
        <w:spacing w:before="60" w:after="60" w:line="276" w:lineRule="auto"/>
        <w:jc w:val="both"/>
        <w:rPr>
          <w:rFonts w:eastAsia="Calibri"/>
        </w:rPr>
      </w:pPr>
      <w:r w:rsidRPr="00432C15">
        <w:rPr>
          <w:rFonts w:eastAsia="Calibri"/>
        </w:rPr>
        <w:tab/>
      </w:r>
      <w:r w:rsidR="002751F5" w:rsidRPr="00432C15">
        <w:rPr>
          <w:rFonts w:eastAsia="Calibri"/>
        </w:rPr>
        <w:t>2. Офертата се представя в писмен вид, на хартиен и електронен носител.</w:t>
      </w:r>
    </w:p>
    <w:p w:rsidR="004D1CAC" w:rsidRPr="00432C15" w:rsidRDefault="00C44FF6" w:rsidP="000E42CE">
      <w:pPr>
        <w:widowControl w:val="0"/>
        <w:tabs>
          <w:tab w:val="left" w:pos="709"/>
        </w:tabs>
        <w:spacing w:before="60" w:after="60" w:line="276" w:lineRule="auto"/>
        <w:jc w:val="both"/>
        <w:rPr>
          <w:rFonts w:eastAsia="Calibri"/>
        </w:rPr>
      </w:pPr>
      <w:r w:rsidRPr="00432C15">
        <w:rPr>
          <w:rFonts w:eastAsia="Calibri"/>
        </w:rPr>
        <w:tab/>
      </w:r>
      <w:r w:rsidR="002751F5" w:rsidRPr="00432C15">
        <w:rPr>
          <w:rFonts w:eastAsia="Calibri"/>
        </w:rPr>
        <w:t>3. Участниците предават офертите си в запечатана непрозрачна опаковка с надпис:</w:t>
      </w:r>
    </w:p>
    <w:p w:rsidR="004D1CAC" w:rsidRPr="00432C15" w:rsidRDefault="004D1CAC" w:rsidP="000E42CE">
      <w:pPr>
        <w:widowControl w:val="0"/>
        <w:tabs>
          <w:tab w:val="left" w:pos="709"/>
        </w:tabs>
        <w:spacing w:before="60" w:after="60" w:line="276" w:lineRule="auto"/>
        <w:jc w:val="both"/>
      </w:pPr>
    </w:p>
    <w:p w:rsidR="002751F5" w:rsidRPr="00432C15" w:rsidRDefault="002751F5" w:rsidP="002751F5">
      <w:pPr>
        <w:jc w:val="both"/>
        <w:rPr>
          <w:rStyle w:val="Bodytext4"/>
          <w:rFonts w:eastAsia="Calibri"/>
          <w:b w:val="0"/>
          <w:bCs w:val="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2751F5" w:rsidRPr="00432C15" w:rsidTr="004D1CAC">
        <w:trPr>
          <w:trHeight w:val="7500"/>
        </w:trPr>
        <w:tc>
          <w:tcPr>
            <w:tcW w:w="10367" w:type="dxa"/>
            <w:shd w:val="clear" w:color="auto" w:fill="auto"/>
          </w:tcPr>
          <w:p w:rsidR="002751F5" w:rsidRPr="00432C15" w:rsidRDefault="002751F5" w:rsidP="00D44992">
            <w:pPr>
              <w:jc w:val="both"/>
              <w:rPr>
                <w:rStyle w:val="Bodytext4"/>
                <w:rFonts w:eastAsia="Calibri"/>
                <w:b w:val="0"/>
                <w:bCs w:val="0"/>
                <w:lang w:val="bg-BG"/>
              </w:rPr>
            </w:pPr>
          </w:p>
          <w:p w:rsidR="002751F5" w:rsidRPr="00432C15" w:rsidRDefault="002751F5" w:rsidP="00D44992">
            <w:pPr>
              <w:spacing w:line="276" w:lineRule="auto"/>
              <w:jc w:val="both"/>
              <w:rPr>
                <w:rFonts w:ascii="Calibri" w:eastAsia="Calibri" w:hAnsi="Calibri"/>
              </w:rPr>
            </w:pPr>
            <w:r w:rsidRPr="00432C15">
              <w:rPr>
                <w:rStyle w:val="Bodytext4"/>
                <w:rFonts w:eastAsia="Calibri"/>
                <w:b w:val="0"/>
                <w:bCs w:val="0"/>
                <w:sz w:val="24"/>
                <w:szCs w:val="24"/>
                <w:lang w:val="bg-BG"/>
              </w:rPr>
              <w:t>ДО</w:t>
            </w:r>
          </w:p>
          <w:p w:rsidR="002751F5" w:rsidRPr="00432C15" w:rsidRDefault="002751F5" w:rsidP="00D44992">
            <w:pPr>
              <w:spacing w:line="276" w:lineRule="auto"/>
              <w:jc w:val="both"/>
              <w:rPr>
                <w:rStyle w:val="Bodytext4"/>
                <w:rFonts w:eastAsia="Calibri"/>
                <w:b w:val="0"/>
                <w:bCs w:val="0"/>
                <w:sz w:val="24"/>
                <w:szCs w:val="24"/>
                <w:lang w:val="bg-BG"/>
              </w:rPr>
            </w:pPr>
            <w:r w:rsidRPr="00432C15">
              <w:rPr>
                <w:rStyle w:val="Bodytext4"/>
                <w:rFonts w:eastAsia="Calibri"/>
                <w:b w:val="0"/>
                <w:bCs w:val="0"/>
                <w:sz w:val="24"/>
                <w:szCs w:val="24"/>
                <w:lang w:val="bg-BG"/>
              </w:rPr>
              <w:t>Община</w:t>
            </w:r>
            <w:r w:rsidR="00152122" w:rsidRPr="00432C15">
              <w:rPr>
                <w:rStyle w:val="Bodytext4"/>
                <w:rFonts w:eastAsia="Calibri"/>
                <w:b w:val="0"/>
                <w:bCs w:val="0"/>
                <w:sz w:val="24"/>
                <w:szCs w:val="24"/>
              </w:rPr>
              <w:t xml:space="preserve"> </w:t>
            </w:r>
            <w:r w:rsidR="00152122" w:rsidRPr="00432C15">
              <w:rPr>
                <w:rStyle w:val="Bodytext4"/>
                <w:rFonts w:eastAsia="Calibri"/>
                <w:b w:val="0"/>
                <w:bCs w:val="0"/>
                <w:sz w:val="24"/>
                <w:szCs w:val="24"/>
                <w:lang w:val="bg-BG"/>
              </w:rPr>
              <w:t>Перник</w:t>
            </w:r>
          </w:p>
          <w:p w:rsidR="002751F5" w:rsidRPr="00432C15" w:rsidRDefault="00152122" w:rsidP="00D44992">
            <w:pPr>
              <w:spacing w:line="276" w:lineRule="auto"/>
              <w:jc w:val="both"/>
              <w:rPr>
                <w:rFonts w:eastAsia="Calibri"/>
              </w:rPr>
            </w:pPr>
            <w:r w:rsidRPr="00432C15">
              <w:rPr>
                <w:rFonts w:eastAsia="Calibri"/>
              </w:rPr>
              <w:t>г</w:t>
            </w:r>
            <w:r w:rsidR="002751F5" w:rsidRPr="00432C15">
              <w:rPr>
                <w:rFonts w:eastAsia="Calibri"/>
              </w:rPr>
              <w:t xml:space="preserve">р. </w:t>
            </w:r>
            <w:r w:rsidRPr="00432C15">
              <w:rPr>
                <w:rFonts w:eastAsia="Calibri"/>
              </w:rPr>
              <w:t>Перник</w:t>
            </w:r>
            <w:r w:rsidR="002751F5" w:rsidRPr="00432C15">
              <w:rPr>
                <w:rFonts w:eastAsia="Calibri"/>
              </w:rPr>
              <w:t>.</w:t>
            </w:r>
          </w:p>
          <w:p w:rsidR="00152122" w:rsidRPr="00432C15" w:rsidRDefault="00152122" w:rsidP="00152122">
            <w:pPr>
              <w:spacing w:line="276" w:lineRule="auto"/>
              <w:jc w:val="both"/>
              <w:rPr>
                <w:rStyle w:val="Bodytext5"/>
                <w:rFonts w:eastAsia="Calibri"/>
                <w:bCs w:val="0"/>
                <w:sz w:val="24"/>
                <w:szCs w:val="24"/>
              </w:rPr>
            </w:pPr>
            <w:r w:rsidRPr="00432C15">
              <w:rPr>
                <w:color w:val="000000"/>
                <w:lang w:eastAsia="bg-BG"/>
              </w:rPr>
              <w:t>пл. „Св. Иван Рил</w:t>
            </w:r>
            <w:r w:rsidR="004D1CAC" w:rsidRPr="00432C15">
              <w:rPr>
                <w:color w:val="000000"/>
                <w:lang w:eastAsia="bg-BG"/>
              </w:rPr>
              <w:t>с</w:t>
            </w:r>
            <w:r w:rsidRPr="00432C15">
              <w:rPr>
                <w:color w:val="000000"/>
                <w:lang w:eastAsia="bg-BG"/>
              </w:rPr>
              <w:t>ки”  № 1а</w:t>
            </w:r>
            <w:r w:rsidRPr="00432C15">
              <w:rPr>
                <w:rStyle w:val="Bodytext5"/>
                <w:rFonts w:eastAsia="Calibri"/>
                <w:bCs w:val="0"/>
                <w:sz w:val="24"/>
                <w:szCs w:val="24"/>
              </w:rPr>
              <w:t xml:space="preserve"> </w:t>
            </w:r>
          </w:p>
          <w:p w:rsidR="00152122" w:rsidRPr="00432C15" w:rsidRDefault="00152122" w:rsidP="00152122">
            <w:pPr>
              <w:spacing w:line="276" w:lineRule="auto"/>
              <w:jc w:val="both"/>
              <w:rPr>
                <w:rStyle w:val="Bodytext5"/>
                <w:rFonts w:eastAsia="Calibri"/>
                <w:bCs w:val="0"/>
                <w:color w:val="000000" w:themeColor="text1"/>
                <w:sz w:val="24"/>
                <w:szCs w:val="24"/>
              </w:rPr>
            </w:pPr>
          </w:p>
          <w:p w:rsidR="002751F5" w:rsidRPr="00432C15" w:rsidRDefault="002751F5" w:rsidP="00152122">
            <w:pPr>
              <w:spacing w:line="276" w:lineRule="auto"/>
              <w:jc w:val="center"/>
              <w:rPr>
                <w:rFonts w:ascii="Calibri" w:eastAsia="Calibri" w:hAnsi="Calibri"/>
                <w:color w:val="000000" w:themeColor="text1"/>
              </w:rPr>
            </w:pPr>
            <w:r w:rsidRPr="00432C15">
              <w:rPr>
                <w:rStyle w:val="Bodytext5"/>
                <w:rFonts w:eastAsia="Calibri"/>
                <w:bCs w:val="0"/>
                <w:color w:val="000000" w:themeColor="text1"/>
                <w:sz w:val="24"/>
                <w:szCs w:val="24"/>
              </w:rPr>
              <w:t>ОФЕРТА</w:t>
            </w:r>
          </w:p>
          <w:p w:rsidR="00152122" w:rsidRPr="00432C15" w:rsidRDefault="002751F5" w:rsidP="00152122">
            <w:pPr>
              <w:spacing w:line="276" w:lineRule="auto"/>
              <w:jc w:val="center"/>
              <w:rPr>
                <w:rStyle w:val="Bodytext4"/>
                <w:rFonts w:eastAsia="Calibri"/>
                <w:bCs w:val="0"/>
                <w:color w:val="000000" w:themeColor="text1"/>
                <w:sz w:val="24"/>
                <w:szCs w:val="24"/>
                <w:lang w:val="bg-BG" w:eastAsia="bg-BG" w:bidi="bg-BG"/>
              </w:rPr>
            </w:pPr>
            <w:r w:rsidRPr="00432C15">
              <w:rPr>
                <w:rStyle w:val="Bodytext4"/>
                <w:rFonts w:eastAsia="Calibri"/>
                <w:bCs w:val="0"/>
                <w:color w:val="000000" w:themeColor="text1"/>
                <w:sz w:val="24"/>
                <w:szCs w:val="24"/>
                <w:lang w:val="bg-BG" w:eastAsia="bg-BG" w:bidi="bg-BG"/>
              </w:rPr>
              <w:t xml:space="preserve">ЗА </w:t>
            </w:r>
            <w:r w:rsidR="00152122" w:rsidRPr="00432C15">
              <w:rPr>
                <w:rStyle w:val="Bodytext4"/>
                <w:rFonts w:eastAsia="Calibri"/>
                <w:bCs w:val="0"/>
                <w:color w:val="000000" w:themeColor="text1"/>
                <w:sz w:val="24"/>
                <w:szCs w:val="24"/>
                <w:lang w:val="bg-BG" w:eastAsia="bg-BG" w:bidi="bg-BG"/>
              </w:rPr>
              <w:t xml:space="preserve">УЧАСТИЕ В </w:t>
            </w:r>
            <w:r w:rsidRPr="00432C15">
              <w:rPr>
                <w:rStyle w:val="Bodytext4"/>
                <w:rFonts w:eastAsia="Calibri"/>
                <w:bCs w:val="0"/>
                <w:color w:val="000000" w:themeColor="text1"/>
                <w:sz w:val="24"/>
                <w:szCs w:val="24"/>
                <w:lang w:val="bg-BG" w:eastAsia="bg-BG" w:bidi="bg-BG"/>
              </w:rPr>
              <w:t>ОБЩЕСТВЕНА ПОРЪЧКА С ПРЕДМЕТ:</w:t>
            </w:r>
          </w:p>
          <w:p w:rsidR="0026633D" w:rsidRPr="00432C15" w:rsidRDefault="0026633D" w:rsidP="00152122">
            <w:pPr>
              <w:spacing w:line="276" w:lineRule="auto"/>
              <w:jc w:val="center"/>
              <w:rPr>
                <w:rStyle w:val="Bodytext4"/>
                <w:rFonts w:eastAsia="Calibri"/>
                <w:bCs w:val="0"/>
                <w:color w:val="000000" w:themeColor="text1"/>
                <w:sz w:val="24"/>
                <w:szCs w:val="24"/>
                <w:lang w:val="bg-BG" w:eastAsia="bg-BG" w:bidi="bg-BG"/>
              </w:rPr>
            </w:pPr>
          </w:p>
          <w:p w:rsidR="00465329" w:rsidRPr="00432C15" w:rsidRDefault="00465329" w:rsidP="00465329">
            <w:pPr>
              <w:jc w:val="both"/>
              <w:rPr>
                <w:sz w:val="28"/>
                <w:szCs w:val="28"/>
              </w:rPr>
            </w:pPr>
            <w:r w:rsidRPr="00432C15">
              <w:rPr>
                <w:b/>
                <w:sz w:val="28"/>
                <w:szCs w:val="28"/>
              </w:rPr>
              <w:t>„</w:t>
            </w:r>
            <w:r w:rsidRPr="00432C15">
              <w:rPr>
                <w:b/>
                <w:color w:val="000000" w:themeColor="text1"/>
                <w:sz w:val="28"/>
                <w:szCs w:val="28"/>
              </w:rPr>
              <w:t>Дейност по информация и публичност“</w:t>
            </w:r>
            <w:r w:rsidRPr="00432C15">
              <w:rPr>
                <w:b/>
                <w:color w:val="000000" w:themeColor="text1"/>
                <w:sz w:val="28"/>
                <w:szCs w:val="28"/>
                <w:lang w:val="en-US"/>
              </w:rPr>
              <w:t xml:space="preserve"> </w:t>
            </w:r>
            <w:r w:rsidRPr="00432C15">
              <w:rPr>
                <w:b/>
                <w:sz w:val="28"/>
                <w:szCs w:val="28"/>
              </w:rPr>
              <w:t>по проект №</w:t>
            </w:r>
            <w:r w:rsidRPr="00432C15">
              <w:rPr>
                <w:b/>
                <w:sz w:val="28"/>
                <w:szCs w:val="28"/>
                <w:lang w:val="en-US"/>
              </w:rPr>
              <w:t xml:space="preserve">BG16RFOP001-5.001-0046: </w:t>
            </w:r>
            <w:r w:rsidRPr="00432C15">
              <w:rPr>
                <w:b/>
                <w:color w:val="000000" w:themeColor="text1"/>
                <w:sz w:val="28"/>
                <w:szCs w:val="28"/>
              </w:rPr>
              <w:t xml:space="preserve">„Подобряване на социалната инфраструктура в подкрепа на </w:t>
            </w:r>
            <w:proofErr w:type="spellStart"/>
            <w:r w:rsidRPr="00432C15">
              <w:rPr>
                <w:b/>
                <w:color w:val="000000" w:themeColor="text1"/>
                <w:sz w:val="28"/>
                <w:szCs w:val="28"/>
              </w:rPr>
              <w:t>деинституциализацията</w:t>
            </w:r>
            <w:proofErr w:type="spellEnd"/>
            <w:r w:rsidRPr="00432C15">
              <w:rPr>
                <w:b/>
                <w:color w:val="000000" w:themeColor="text1"/>
                <w:sz w:val="28"/>
                <w:szCs w:val="28"/>
              </w:rPr>
              <w:t xml:space="preserve"> на грижите за деца в община Перник“</w:t>
            </w:r>
            <w:r w:rsidRPr="00432C15">
              <w:rPr>
                <w:b/>
                <w:sz w:val="28"/>
                <w:szCs w:val="28"/>
              </w:rPr>
              <w:t>, Договор за БФП № BG16RFOP001-5.001-0046</w:t>
            </w:r>
            <w:r w:rsidRPr="00432C15">
              <w:rPr>
                <w:b/>
                <w:sz w:val="28"/>
                <w:szCs w:val="28"/>
                <w:lang w:val="en-US"/>
              </w:rPr>
              <w:t>- C01,</w:t>
            </w:r>
            <w:r w:rsidRPr="00432C15">
              <w:rPr>
                <w:b/>
                <w:sz w:val="28"/>
                <w:szCs w:val="28"/>
              </w:rPr>
              <w:t xml:space="preserve"> финансиран от Оперативна програма „Региони в растеж 2014-2020 г.“, </w:t>
            </w:r>
            <w:proofErr w:type="spellStart"/>
            <w:r w:rsidRPr="00432C15">
              <w:rPr>
                <w:b/>
                <w:sz w:val="28"/>
                <w:szCs w:val="28"/>
              </w:rPr>
              <w:t>съфинансиран</w:t>
            </w:r>
            <w:proofErr w:type="spellEnd"/>
            <w:r w:rsidRPr="00432C15">
              <w:rPr>
                <w:b/>
                <w:sz w:val="28"/>
                <w:szCs w:val="28"/>
                <w:lang w:val="en-US"/>
              </w:rPr>
              <w:t>a</w:t>
            </w:r>
            <w:r w:rsidRPr="00432C15">
              <w:rPr>
                <w:b/>
                <w:sz w:val="28"/>
                <w:szCs w:val="28"/>
              </w:rPr>
              <w:t xml:space="preserve"> от Европейския съюз чрез Европейския фонд за </w:t>
            </w:r>
            <w:r w:rsidRPr="00432C15">
              <w:rPr>
                <w:rFonts w:eastAsia="Calibri"/>
                <w:b/>
                <w:sz w:val="28"/>
                <w:szCs w:val="28"/>
                <w:lang w:eastAsia="en-GB"/>
              </w:rPr>
              <w:t xml:space="preserve">регионално развитие, </w:t>
            </w:r>
            <w:r w:rsidRPr="00432C15">
              <w:rPr>
                <w:sz w:val="28"/>
                <w:szCs w:val="28"/>
              </w:rPr>
              <w:t xml:space="preserve">с две обособени позиции”: </w:t>
            </w:r>
          </w:p>
          <w:p w:rsidR="00465329" w:rsidRPr="00432C15" w:rsidRDefault="00465329" w:rsidP="00465329">
            <w:pPr>
              <w:jc w:val="both"/>
              <w:rPr>
                <w:sz w:val="28"/>
                <w:szCs w:val="28"/>
              </w:rPr>
            </w:pPr>
            <w:r w:rsidRPr="00432C15">
              <w:rPr>
                <w:b/>
                <w:sz w:val="28"/>
                <w:szCs w:val="28"/>
              </w:rPr>
              <w:t>Обособена позиция № 1</w:t>
            </w:r>
            <w:r w:rsidRPr="00432C15">
              <w:rPr>
                <w:sz w:val="28"/>
                <w:szCs w:val="28"/>
              </w:rPr>
              <w:t xml:space="preserve">: „Организиране и провеждане на пресконференции, разпространение на интернет публикации, интернет банер, подготовка и публикуване на публикации в местна/регионална </w:t>
            </w:r>
            <w:proofErr w:type="spellStart"/>
            <w:r w:rsidRPr="00432C15">
              <w:rPr>
                <w:sz w:val="28"/>
                <w:szCs w:val="28"/>
              </w:rPr>
              <w:t>прес</w:t>
            </w:r>
            <w:proofErr w:type="spellEnd"/>
            <w:r w:rsidRPr="00432C15">
              <w:rPr>
                <w:sz w:val="28"/>
                <w:szCs w:val="28"/>
                <w:lang w:val="en-US"/>
              </w:rPr>
              <w:t>a</w:t>
            </w:r>
            <w:r w:rsidRPr="00432C15">
              <w:rPr>
                <w:sz w:val="28"/>
                <w:szCs w:val="28"/>
              </w:rPr>
              <w:t xml:space="preserve">, временна и постоянна обяснителни табели, </w:t>
            </w:r>
          </w:p>
          <w:p w:rsidR="00465329" w:rsidRPr="00432C15" w:rsidRDefault="00465329" w:rsidP="00465329">
            <w:pPr>
              <w:jc w:val="both"/>
              <w:rPr>
                <w:sz w:val="28"/>
                <w:szCs w:val="28"/>
                <w:lang w:val="en-US"/>
              </w:rPr>
            </w:pPr>
            <w:r w:rsidRPr="00432C15">
              <w:rPr>
                <w:sz w:val="28"/>
                <w:szCs w:val="28"/>
              </w:rPr>
              <w:t xml:space="preserve">и </w:t>
            </w:r>
            <w:r w:rsidRPr="00432C15">
              <w:rPr>
                <w:b/>
                <w:sz w:val="28"/>
                <w:szCs w:val="28"/>
              </w:rPr>
              <w:t>Обособена позиция № 2</w:t>
            </w:r>
            <w:r w:rsidRPr="00432C15">
              <w:rPr>
                <w:sz w:val="28"/>
                <w:szCs w:val="28"/>
              </w:rPr>
              <w:t xml:space="preserve"> – „Изработване на печатни информационни и </w:t>
            </w:r>
            <w:proofErr w:type="spellStart"/>
            <w:r w:rsidRPr="00432C15">
              <w:rPr>
                <w:sz w:val="28"/>
                <w:szCs w:val="28"/>
              </w:rPr>
              <w:t>промоционални</w:t>
            </w:r>
            <w:proofErr w:type="spellEnd"/>
            <w:r w:rsidRPr="00432C15">
              <w:rPr>
                <w:sz w:val="28"/>
                <w:szCs w:val="28"/>
              </w:rPr>
              <w:t xml:space="preserve"> материали </w:t>
            </w:r>
            <w:r w:rsidRPr="00432C15">
              <w:rPr>
                <w:sz w:val="28"/>
                <w:szCs w:val="28"/>
                <w:lang w:val="en-US"/>
              </w:rPr>
              <w:t>,</w:t>
            </w:r>
            <w:r w:rsidRPr="00432C15">
              <w:rPr>
                <w:sz w:val="28"/>
                <w:szCs w:val="28"/>
              </w:rPr>
              <w:t>съгласно Единен наръчник на бенефициента за прилагане на правилата за информация и комуникация 2014-2020 г., запазена на основание чл. 80, ал.1 от ППЗОП.</w:t>
            </w:r>
          </w:p>
          <w:p w:rsidR="00465329" w:rsidRPr="00432C15" w:rsidRDefault="00465329" w:rsidP="00465329">
            <w:pPr>
              <w:jc w:val="both"/>
              <w:rPr>
                <w:sz w:val="28"/>
                <w:szCs w:val="28"/>
                <w:lang w:val="en-US"/>
              </w:rPr>
            </w:pPr>
          </w:p>
          <w:p w:rsidR="00152122" w:rsidRPr="00432C15" w:rsidRDefault="00152122" w:rsidP="00152122">
            <w:pPr>
              <w:spacing w:line="276" w:lineRule="auto"/>
              <w:jc w:val="center"/>
              <w:rPr>
                <w:rFonts w:eastAsiaTheme="minorHAnsi"/>
                <w:bCs/>
                <w:color w:val="000000"/>
                <w:lang w:eastAsia="en-US"/>
              </w:rPr>
            </w:pPr>
          </w:p>
          <w:p w:rsidR="001A5951" w:rsidRPr="00432C15" w:rsidRDefault="001A5951" w:rsidP="003C35BE">
            <w:pPr>
              <w:widowControl w:val="0"/>
              <w:autoSpaceDE w:val="0"/>
              <w:autoSpaceDN w:val="0"/>
              <w:adjustRightInd w:val="0"/>
              <w:spacing w:afterLines="40" w:after="96" w:line="276" w:lineRule="auto"/>
              <w:jc w:val="center"/>
              <w:rPr>
                <w:rFonts w:eastAsiaTheme="minorHAnsi"/>
                <w:b/>
                <w:bCs/>
                <w:color w:val="000000"/>
                <w:lang w:eastAsia="en-US"/>
              </w:rPr>
            </w:pPr>
          </w:p>
          <w:p w:rsidR="001A5951" w:rsidRPr="00432C15" w:rsidRDefault="001A5951" w:rsidP="001A5951">
            <w:pPr>
              <w:spacing w:line="276" w:lineRule="auto"/>
              <w:ind w:firstLine="720"/>
              <w:jc w:val="center"/>
              <w:rPr>
                <w:b/>
                <w:lang w:eastAsia="bg-BG"/>
              </w:rPr>
            </w:pPr>
            <w:r w:rsidRPr="00432C15">
              <w:rPr>
                <w:b/>
                <w:lang w:eastAsia="bg-BG"/>
              </w:rPr>
              <w:t xml:space="preserve">За Обособена позиция № ……………………………………………. </w:t>
            </w:r>
          </w:p>
          <w:p w:rsidR="001A5951" w:rsidRPr="00432C15" w:rsidRDefault="001A5951" w:rsidP="001A5951">
            <w:pPr>
              <w:spacing w:line="276" w:lineRule="auto"/>
              <w:ind w:firstLine="720"/>
              <w:jc w:val="center"/>
              <w:rPr>
                <w:b/>
                <w:i/>
                <w:lang w:eastAsia="bg-BG"/>
              </w:rPr>
            </w:pPr>
            <w:r w:rsidRPr="00432C15">
              <w:rPr>
                <w:i/>
                <w:lang w:eastAsia="bg-BG"/>
              </w:rPr>
              <w:t>(посочва се</w:t>
            </w:r>
            <w:r w:rsidRPr="00432C15">
              <w:rPr>
                <w:b/>
                <w:i/>
                <w:lang w:eastAsia="bg-BG"/>
              </w:rPr>
              <w:t xml:space="preserve"> </w:t>
            </w:r>
            <w:r w:rsidRPr="00432C15">
              <w:rPr>
                <w:i/>
                <w:lang w:eastAsia="bg-BG"/>
              </w:rPr>
              <w:t>обособената позиция/и, за която се подава офертата)</w:t>
            </w:r>
          </w:p>
          <w:p w:rsidR="00152122" w:rsidRPr="00432C15" w:rsidRDefault="00152122" w:rsidP="00D31DBB">
            <w:pPr>
              <w:tabs>
                <w:tab w:val="left" w:leader="dot" w:pos="5486"/>
              </w:tabs>
              <w:spacing w:line="276" w:lineRule="auto"/>
              <w:jc w:val="center"/>
              <w:rPr>
                <w:rFonts w:eastAsia="Calibri"/>
              </w:rPr>
            </w:pPr>
          </w:p>
          <w:p w:rsidR="00152122" w:rsidRPr="00432C15" w:rsidRDefault="00152122" w:rsidP="00D44992">
            <w:pPr>
              <w:tabs>
                <w:tab w:val="left" w:leader="dot" w:pos="5486"/>
              </w:tabs>
              <w:spacing w:line="276" w:lineRule="auto"/>
              <w:ind w:firstLine="760"/>
              <w:jc w:val="both"/>
              <w:rPr>
                <w:rFonts w:eastAsia="Calibri"/>
              </w:rPr>
            </w:pPr>
          </w:p>
          <w:p w:rsidR="002751F5" w:rsidRPr="00432C15" w:rsidRDefault="002751F5" w:rsidP="00D44992">
            <w:pPr>
              <w:tabs>
                <w:tab w:val="left" w:leader="dot" w:pos="5486"/>
              </w:tabs>
              <w:spacing w:line="276" w:lineRule="auto"/>
              <w:ind w:firstLine="760"/>
              <w:jc w:val="both"/>
              <w:rPr>
                <w:rFonts w:eastAsia="Calibri"/>
              </w:rPr>
            </w:pPr>
            <w:r w:rsidRPr="00432C15">
              <w:rPr>
                <w:rFonts w:eastAsia="Calibri"/>
              </w:rPr>
              <w:t>Наименование на участника:</w:t>
            </w:r>
            <w:r w:rsidRPr="00432C15">
              <w:rPr>
                <w:rFonts w:eastAsia="Calibri"/>
              </w:rPr>
              <w:tab/>
            </w:r>
          </w:p>
          <w:p w:rsidR="002751F5" w:rsidRPr="00432C15" w:rsidRDefault="002751F5" w:rsidP="00D44992">
            <w:pPr>
              <w:spacing w:line="276" w:lineRule="auto"/>
              <w:ind w:firstLine="760"/>
              <w:jc w:val="both"/>
              <w:rPr>
                <w:rFonts w:eastAsia="Calibri"/>
              </w:rPr>
            </w:pPr>
            <w:r w:rsidRPr="00432C15">
              <w:rPr>
                <w:rFonts w:eastAsia="Calibri"/>
              </w:rPr>
              <w:t xml:space="preserve">Участници в обединението </w:t>
            </w:r>
            <w:r w:rsidRPr="00432C15">
              <w:rPr>
                <w:rFonts w:eastAsia="Calibri"/>
                <w:i/>
              </w:rPr>
              <w:t>(когато е приложимо):</w:t>
            </w:r>
          </w:p>
          <w:p w:rsidR="002751F5" w:rsidRPr="00432C15" w:rsidRDefault="002751F5" w:rsidP="00D44992">
            <w:pPr>
              <w:tabs>
                <w:tab w:val="left" w:leader="dot" w:pos="5486"/>
              </w:tabs>
              <w:spacing w:line="276" w:lineRule="auto"/>
              <w:ind w:firstLine="760"/>
              <w:jc w:val="both"/>
              <w:rPr>
                <w:rFonts w:eastAsia="Calibri"/>
              </w:rPr>
            </w:pPr>
            <w:r w:rsidRPr="00432C15">
              <w:rPr>
                <w:rFonts w:eastAsia="Calibri"/>
              </w:rPr>
              <w:t>Адрес за кореспонденция, телефон:</w:t>
            </w:r>
            <w:r w:rsidRPr="00432C15">
              <w:rPr>
                <w:rFonts w:eastAsia="Calibri"/>
              </w:rPr>
              <w:tab/>
            </w:r>
          </w:p>
          <w:p w:rsidR="002751F5" w:rsidRPr="00432C15" w:rsidRDefault="00775D91" w:rsidP="00D44992">
            <w:pPr>
              <w:jc w:val="both"/>
              <w:rPr>
                <w:rStyle w:val="Bodytext4"/>
                <w:rFonts w:eastAsia="Calibri"/>
                <w:b w:val="0"/>
                <w:bCs w:val="0"/>
                <w:lang w:val="bg-BG"/>
              </w:rPr>
            </w:pPr>
            <w:r w:rsidRPr="00432C15">
              <w:rPr>
                <w:rFonts w:eastAsia="Calibri"/>
              </w:rPr>
              <w:t xml:space="preserve">            </w:t>
            </w:r>
            <w:r w:rsidRPr="00432C15">
              <w:rPr>
                <w:rFonts w:eastAsia="Calibri"/>
                <w:lang w:val="en-US"/>
              </w:rPr>
              <w:t xml:space="preserve"> </w:t>
            </w:r>
            <w:r w:rsidR="002751F5" w:rsidRPr="00432C15">
              <w:rPr>
                <w:rFonts w:eastAsia="Calibri"/>
              </w:rPr>
              <w:t>Факс и електронен адрес (по възможност): …………………………….</w:t>
            </w:r>
          </w:p>
          <w:p w:rsidR="002751F5" w:rsidRPr="00432C15" w:rsidRDefault="002751F5" w:rsidP="00D44992">
            <w:pPr>
              <w:jc w:val="both"/>
              <w:rPr>
                <w:rStyle w:val="Bodytext4"/>
                <w:rFonts w:eastAsia="Calibri"/>
                <w:b w:val="0"/>
                <w:bCs w:val="0"/>
                <w:lang w:val="bg-BG"/>
              </w:rPr>
            </w:pPr>
          </w:p>
        </w:tc>
      </w:tr>
    </w:tbl>
    <w:p w:rsidR="002751F5" w:rsidRPr="00432C15" w:rsidRDefault="002751F5" w:rsidP="002751F5">
      <w:pPr>
        <w:jc w:val="both"/>
        <w:rPr>
          <w:rFonts w:eastAsia="Calibri"/>
        </w:rPr>
      </w:pPr>
    </w:p>
    <w:p w:rsidR="002751F5" w:rsidRPr="00432C15" w:rsidRDefault="002751F5" w:rsidP="00152122">
      <w:pPr>
        <w:spacing w:line="276" w:lineRule="auto"/>
        <w:ind w:firstLine="708"/>
        <w:jc w:val="both"/>
        <w:rPr>
          <w:rFonts w:eastAsia="Calibri"/>
        </w:rPr>
      </w:pPr>
      <w:r w:rsidRPr="00432C15">
        <w:rPr>
          <w:rFonts w:eastAsia="Calibri"/>
        </w:rPr>
        <w:t xml:space="preserve">4. Желаещите да участват в процедурата за възлагане на обществената поръчка подават лично или чрез упълномощено лице или по поща/куриерска служба офертите в Община </w:t>
      </w:r>
      <w:r w:rsidR="001D279D" w:rsidRPr="00432C15">
        <w:rPr>
          <w:rFonts w:eastAsia="Calibri"/>
        </w:rPr>
        <w:t>П</w:t>
      </w:r>
      <w:r w:rsidR="00761732" w:rsidRPr="00432C15">
        <w:rPr>
          <w:rFonts w:eastAsia="Calibri"/>
        </w:rPr>
        <w:t>ерник,</w:t>
      </w:r>
      <w:r w:rsidR="0001750A" w:rsidRPr="00432C15">
        <w:rPr>
          <w:color w:val="000000"/>
          <w:lang w:eastAsia="bg-BG"/>
        </w:rPr>
        <w:t xml:space="preserve"> гр.Перник, п.к. 2300, пл. „Св. Иван Рил</w:t>
      </w:r>
      <w:r w:rsidR="004D1CAC" w:rsidRPr="00432C15">
        <w:rPr>
          <w:color w:val="000000"/>
          <w:lang w:eastAsia="bg-BG"/>
        </w:rPr>
        <w:t>с</w:t>
      </w:r>
      <w:r w:rsidR="0001750A" w:rsidRPr="00432C15">
        <w:rPr>
          <w:color w:val="000000"/>
          <w:lang w:eastAsia="bg-BG"/>
        </w:rPr>
        <w:t>ки”, № 1а</w:t>
      </w:r>
      <w:r w:rsidRPr="00432C15">
        <w:rPr>
          <w:rFonts w:eastAsia="Calibri"/>
        </w:rPr>
        <w:t xml:space="preserve"> в установеното работно време, но не по-късно от крайната дата и час, указани в Обявлението за процедурата и/или съгласно обявлението за изменение (ако има такова).</w:t>
      </w:r>
    </w:p>
    <w:p w:rsidR="002751F5" w:rsidRPr="00432C15" w:rsidRDefault="002751F5" w:rsidP="00152122">
      <w:pPr>
        <w:spacing w:line="276" w:lineRule="auto"/>
        <w:ind w:firstLine="708"/>
        <w:jc w:val="both"/>
        <w:rPr>
          <w:rFonts w:eastAsia="Calibri"/>
        </w:rPr>
      </w:pPr>
      <w:r w:rsidRPr="00432C15">
        <w:rPr>
          <w:rFonts w:eastAsia="Calibri"/>
        </w:rPr>
        <w:t>5.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2751F5" w:rsidRPr="00432C15" w:rsidRDefault="002751F5" w:rsidP="00152122">
      <w:pPr>
        <w:spacing w:line="276" w:lineRule="auto"/>
        <w:ind w:firstLine="708"/>
        <w:jc w:val="both"/>
        <w:rPr>
          <w:rFonts w:eastAsia="Calibri"/>
        </w:rPr>
      </w:pPr>
      <w:r w:rsidRPr="00432C15">
        <w:rPr>
          <w:rFonts w:eastAsia="Calibri"/>
        </w:rPr>
        <w:t>6.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2751F5" w:rsidRPr="00432C15" w:rsidRDefault="002751F5" w:rsidP="00152122">
      <w:pPr>
        <w:spacing w:line="276" w:lineRule="auto"/>
        <w:ind w:firstLine="708"/>
        <w:jc w:val="both"/>
        <w:rPr>
          <w:rFonts w:eastAsia="Calibri"/>
        </w:rPr>
      </w:pPr>
      <w:r w:rsidRPr="00432C15">
        <w:rPr>
          <w:rFonts w:eastAsia="Calibri"/>
        </w:rPr>
        <w:t>7.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w:t>
      </w:r>
      <w:r w:rsidR="00775D91" w:rsidRPr="00432C15">
        <w:rPr>
          <w:shd w:val="clear" w:color="auto" w:fill="FEFEFE"/>
          <w:lang w:eastAsia="bg-BG"/>
        </w:rPr>
        <w:t xml:space="preserve"> </w:t>
      </w:r>
      <w:r w:rsidR="00F20F8A" w:rsidRPr="00432C15">
        <w:rPr>
          <w:shd w:val="clear" w:color="auto" w:fill="FEFEFE"/>
          <w:lang w:eastAsia="bg-BG"/>
        </w:rPr>
        <w:t>Не се допуска приемане на заявления за участие или оферти от лица, които не са включени в списъка.</w:t>
      </w:r>
    </w:p>
    <w:p w:rsidR="002751F5" w:rsidRPr="00432C15" w:rsidRDefault="00152122" w:rsidP="00152122">
      <w:pPr>
        <w:spacing w:line="276" w:lineRule="auto"/>
        <w:jc w:val="both"/>
        <w:rPr>
          <w:rFonts w:eastAsia="Calibri"/>
        </w:rPr>
      </w:pPr>
      <w:r w:rsidRPr="00432C15">
        <w:rPr>
          <w:rFonts w:eastAsia="Calibri"/>
        </w:rPr>
        <w:t xml:space="preserve">         </w:t>
      </w:r>
      <w:r w:rsidR="001A5951" w:rsidRPr="00432C15">
        <w:rPr>
          <w:rFonts w:eastAsia="Calibri"/>
        </w:rPr>
        <w:t xml:space="preserve">  </w:t>
      </w:r>
      <w:r w:rsidR="002751F5" w:rsidRPr="00432C15">
        <w:rPr>
          <w:rFonts w:eastAsia="Calibri"/>
        </w:rPr>
        <w:t>8.</w:t>
      </w:r>
      <w:r w:rsidR="002751F5" w:rsidRPr="00432C15">
        <w:rPr>
          <w:rFonts w:eastAsia="Calibri"/>
          <w:b/>
        </w:rPr>
        <w:t xml:space="preserve"> </w:t>
      </w:r>
      <w:r w:rsidR="002751F5" w:rsidRPr="00432C15">
        <w:rPr>
          <w:rFonts w:eastAsia="Calibri"/>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r w:rsidR="00775D91" w:rsidRPr="00432C15">
        <w:rPr>
          <w:shd w:val="clear" w:color="auto" w:fill="FEFEFE"/>
        </w:rPr>
        <w:t xml:space="preserve"> </w:t>
      </w:r>
      <w:r w:rsidR="00F20F8A" w:rsidRPr="00432C15">
        <w:rPr>
          <w:shd w:val="clear" w:color="auto" w:fill="FEFEFE"/>
        </w:rPr>
        <w:t>Протоколът се подписва от предаващото лице и от председателя на комисията.</w:t>
      </w:r>
    </w:p>
    <w:p w:rsidR="00152122" w:rsidRPr="00432C15" w:rsidRDefault="00152122" w:rsidP="00895ACB">
      <w:pPr>
        <w:spacing w:afterLines="40" w:after="96" w:line="276" w:lineRule="auto"/>
        <w:jc w:val="both"/>
      </w:pPr>
    </w:p>
    <w:p w:rsidR="007D164F" w:rsidRPr="00432C15" w:rsidRDefault="007D164F" w:rsidP="00895ACB">
      <w:pPr>
        <w:spacing w:afterLines="40" w:after="96" w:line="276" w:lineRule="auto"/>
        <w:jc w:val="center"/>
        <w:rPr>
          <w:b/>
        </w:rPr>
      </w:pPr>
      <w:r w:rsidRPr="00432C15">
        <w:rPr>
          <w:b/>
          <w:bCs/>
          <w:color w:val="000000"/>
        </w:rPr>
        <w:t>РАЗДЕЛ V</w:t>
      </w:r>
      <w:r w:rsidR="00775D91" w:rsidRPr="00432C15">
        <w:rPr>
          <w:b/>
          <w:bCs/>
          <w:color w:val="000000"/>
          <w:lang w:val="en-US"/>
        </w:rPr>
        <w:t>I</w:t>
      </w:r>
      <w:r w:rsidRPr="00432C15">
        <w:rPr>
          <w:b/>
          <w:bCs/>
          <w:color w:val="000000"/>
        </w:rPr>
        <w:t>. ПРОЦЕДУРА ПО РАЗГЛЕЖДАНЕ, ОЦЕНЯВАНЕ И КЛАСИРАНЕ НА ОФЕРТИТЕ</w:t>
      </w:r>
      <w:r w:rsidR="009C4569" w:rsidRPr="00432C15">
        <w:rPr>
          <w:b/>
          <w:bCs/>
          <w:color w:val="000000"/>
        </w:rPr>
        <w:t xml:space="preserve">  И СКЛЮЧВАНЕ НА ДОГОВОР</w:t>
      </w:r>
    </w:p>
    <w:p w:rsidR="00B55D71" w:rsidRPr="00432C15" w:rsidRDefault="00FF57A0" w:rsidP="00895ACB">
      <w:pPr>
        <w:spacing w:afterLines="40" w:after="96" w:line="276" w:lineRule="auto"/>
        <w:ind w:firstLine="708"/>
        <w:jc w:val="both"/>
        <w:rPr>
          <w:b/>
          <w:bCs/>
          <w:color w:val="000000"/>
        </w:rPr>
      </w:pPr>
      <w:r w:rsidRPr="00432C15">
        <w:rPr>
          <w:b/>
          <w:bCs/>
          <w:color w:val="000000"/>
        </w:rPr>
        <w:t>1. Публични заседания на комисията</w:t>
      </w:r>
    </w:p>
    <w:p w:rsidR="00B55D71" w:rsidRPr="00432C15" w:rsidRDefault="00FF57A0" w:rsidP="00895ACB">
      <w:pPr>
        <w:spacing w:afterLines="40" w:after="96" w:line="276" w:lineRule="auto"/>
        <w:ind w:firstLine="708"/>
        <w:jc w:val="both"/>
        <w:rPr>
          <w:bCs/>
          <w:color w:val="000000"/>
        </w:rPr>
      </w:pPr>
      <w:r w:rsidRPr="00432C15">
        <w:rPr>
          <w:bCs/>
          <w:color w:val="000000"/>
        </w:rPr>
        <w:t>Първо публично заседание - Мястото и датата на отварянето на офертите с</w:t>
      </w:r>
      <w:r w:rsidR="0074610C" w:rsidRPr="00432C15">
        <w:rPr>
          <w:bCs/>
          <w:color w:val="000000"/>
        </w:rPr>
        <w:t xml:space="preserve">а съгласно посочените в раздел </w:t>
      </w:r>
      <w:r w:rsidR="00C273AE" w:rsidRPr="00432C15">
        <w:rPr>
          <w:bCs/>
          <w:color w:val="000000"/>
        </w:rPr>
        <w:t>I</w:t>
      </w:r>
      <w:r w:rsidRPr="00432C15">
        <w:rPr>
          <w:bCs/>
          <w:color w:val="000000"/>
        </w:rPr>
        <w:t>V.2.7) „Условия за отваряне на офертите” от Обявлението за поръчка. Заседанието по отваряне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B55D71" w:rsidRPr="00432C15" w:rsidRDefault="00FF57A0" w:rsidP="00895ACB">
      <w:pPr>
        <w:spacing w:afterLines="40" w:after="96" w:line="276" w:lineRule="auto"/>
        <w:ind w:firstLine="708"/>
        <w:jc w:val="both"/>
        <w:rPr>
          <w:bCs/>
          <w:color w:val="000000"/>
        </w:rPr>
      </w:pPr>
      <w:r w:rsidRPr="00432C15">
        <w:rPr>
          <w:bCs/>
          <w:color w:val="000000"/>
        </w:rPr>
        <w:t>Второ публично заседание -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rsidR="00B55D71" w:rsidRPr="00432C15" w:rsidRDefault="009165D3" w:rsidP="00895ACB">
      <w:pPr>
        <w:spacing w:afterLines="40" w:after="96" w:line="276" w:lineRule="auto"/>
        <w:ind w:firstLine="708"/>
        <w:jc w:val="both"/>
        <w:rPr>
          <w:b/>
          <w:bCs/>
          <w:color w:val="000000"/>
        </w:rPr>
      </w:pPr>
      <w:r w:rsidRPr="00432C15">
        <w:rPr>
          <w:b/>
          <w:bCs/>
          <w:color w:val="000000"/>
        </w:rPr>
        <w:lastRenderedPageBreak/>
        <w:t>2. Разглеждане на офертите за участие</w:t>
      </w:r>
    </w:p>
    <w:p w:rsidR="00B55D71" w:rsidRPr="00432C15" w:rsidRDefault="009165D3" w:rsidP="00895ACB">
      <w:pPr>
        <w:spacing w:afterLines="40" w:after="96" w:line="276" w:lineRule="auto"/>
        <w:ind w:firstLine="708"/>
        <w:jc w:val="both"/>
        <w:rPr>
          <w:bCs/>
          <w:color w:val="000000"/>
        </w:rPr>
      </w:pPr>
      <w:r w:rsidRPr="00432C15">
        <w:rPr>
          <w:bCs/>
          <w:color w:val="000000"/>
        </w:rPr>
        <w:t>Извършването на подбор на участниците, разглеждането и оценката на офертите се осъществява от назначена от Възложителя комисия.</w:t>
      </w:r>
    </w:p>
    <w:p w:rsidR="00B55D71" w:rsidRPr="00432C15" w:rsidRDefault="009165D3" w:rsidP="00895ACB">
      <w:pPr>
        <w:spacing w:afterLines="40" w:after="96" w:line="276" w:lineRule="auto"/>
        <w:ind w:firstLine="708"/>
        <w:jc w:val="both"/>
        <w:rPr>
          <w:bCs/>
          <w:color w:val="000000"/>
        </w:rPr>
      </w:pPr>
      <w:r w:rsidRPr="00432C15">
        <w:rPr>
          <w:bCs/>
          <w:color w:val="000000"/>
        </w:rPr>
        <w:t>Комисията спазва регламентирания ред за работа в чл. 104, ал. 1, ал.4-6 от ЗОП, чл. 53 - чл. 60 от ППЗОП и другите разпоредби на ЗОП и ППЗОП.</w:t>
      </w:r>
    </w:p>
    <w:p w:rsidR="00775D91" w:rsidRPr="00432C15" w:rsidRDefault="00BE4E43" w:rsidP="00895ACB">
      <w:pPr>
        <w:spacing w:afterLines="40" w:after="96" w:line="276" w:lineRule="auto"/>
        <w:ind w:firstLine="708"/>
        <w:jc w:val="both"/>
        <w:rPr>
          <w:bCs/>
          <w:color w:val="000000"/>
          <w:lang w:val="en-US"/>
        </w:rPr>
      </w:pPr>
      <w:r w:rsidRPr="00432C15">
        <w:rPr>
          <w:b/>
          <w:bCs/>
          <w:color w:val="000000"/>
        </w:rPr>
        <w:t xml:space="preserve">3. </w:t>
      </w:r>
      <w:r w:rsidR="0074610C" w:rsidRPr="00432C15">
        <w:rPr>
          <w:bCs/>
          <w:color w:val="000000"/>
        </w:rPr>
        <w:t>Обществената поръчка се възлага въз основа на Икономически най-изгодната оферта, определена по критерий за възлагане Оптимално съотношение качество/цена</w:t>
      </w:r>
      <w:r w:rsidR="00775D91" w:rsidRPr="00432C15">
        <w:rPr>
          <w:bCs/>
          <w:color w:val="000000"/>
          <w:lang w:val="en-US"/>
        </w:rPr>
        <w:t>.</w:t>
      </w:r>
      <w:r w:rsidR="0074610C" w:rsidRPr="00432C15">
        <w:rPr>
          <w:bCs/>
          <w:color w:val="000000"/>
        </w:rPr>
        <w:t xml:space="preserve"> </w:t>
      </w:r>
    </w:p>
    <w:p w:rsidR="00B55D71" w:rsidRPr="00432C15" w:rsidRDefault="00BE4E43" w:rsidP="00895ACB">
      <w:pPr>
        <w:spacing w:afterLines="40" w:after="96" w:line="276" w:lineRule="auto"/>
        <w:ind w:firstLine="708"/>
        <w:jc w:val="both"/>
        <w:rPr>
          <w:bCs/>
          <w:color w:val="000000"/>
        </w:rPr>
      </w:pPr>
      <w:r w:rsidRPr="00432C15">
        <w:rPr>
          <w:b/>
          <w:bCs/>
          <w:color w:val="000000"/>
        </w:rPr>
        <w:t xml:space="preserve">4. </w:t>
      </w:r>
      <w:r w:rsidR="0074610C" w:rsidRPr="00432C15">
        <w:rPr>
          <w:bCs/>
          <w:color w:val="000000"/>
        </w:rPr>
        <w:t xml:space="preserve">За </w:t>
      </w:r>
      <w:proofErr w:type="spellStart"/>
      <w:r w:rsidR="0074610C" w:rsidRPr="00432C15">
        <w:rPr>
          <w:bCs/>
          <w:color w:val="000000"/>
        </w:rPr>
        <w:t>обяваването</w:t>
      </w:r>
      <w:proofErr w:type="spellEnd"/>
      <w:r w:rsidR="0074610C" w:rsidRPr="00432C15">
        <w:rPr>
          <w:bCs/>
          <w:color w:val="000000"/>
        </w:rPr>
        <w:t xml:space="preserve"> на резултатите от работата на комисията, основанията за прекратяване на процедурата, </w:t>
      </w:r>
      <w:proofErr w:type="spellStart"/>
      <w:r w:rsidR="0074610C" w:rsidRPr="00432C15">
        <w:rPr>
          <w:bCs/>
          <w:color w:val="000000"/>
        </w:rPr>
        <w:t>процедурата</w:t>
      </w:r>
      <w:proofErr w:type="spellEnd"/>
      <w:r w:rsidR="0074610C" w:rsidRPr="00432C15">
        <w:rPr>
          <w:bCs/>
          <w:color w:val="000000"/>
        </w:rPr>
        <w:t xml:space="preserve"> за обжалване, сключването на договор, комуникацията между</w:t>
      </w:r>
      <w:r w:rsidR="00553769" w:rsidRPr="00432C15">
        <w:rPr>
          <w:bCs/>
          <w:color w:val="000000"/>
        </w:rPr>
        <w:t xml:space="preserve"> </w:t>
      </w:r>
      <w:r w:rsidR="0074610C" w:rsidRPr="00432C15">
        <w:rPr>
          <w:bCs/>
          <w:color w:val="000000"/>
        </w:rPr>
        <w:t>възложителя и участниците и за всички други неуредени въпроси се прилагат разпоредбите на ЗОП и ППЗОП.</w:t>
      </w:r>
    </w:p>
    <w:p w:rsidR="00B55D71" w:rsidRPr="00432C15" w:rsidRDefault="0074610C" w:rsidP="00895ACB">
      <w:pPr>
        <w:spacing w:afterLines="40" w:after="96" w:line="276" w:lineRule="auto"/>
        <w:ind w:firstLine="708"/>
        <w:jc w:val="both"/>
        <w:rPr>
          <w:bCs/>
          <w:color w:val="000000"/>
        </w:rPr>
      </w:pPr>
      <w:r w:rsidRPr="00432C15">
        <w:rPr>
          <w:bCs/>
          <w:color w:val="000000"/>
        </w:rPr>
        <w:t xml:space="preserve">В случай на идентифициране на несъответствия между Документация, Обявление и Решение за откриване на обществена поръчка и приложени образци, да се прилага с приоритет както следва: Обявление, Решение, Документация (Указания за подготовка на офертите, </w:t>
      </w:r>
      <w:proofErr w:type="spellStart"/>
      <w:r w:rsidRPr="00432C15">
        <w:rPr>
          <w:bCs/>
          <w:color w:val="000000"/>
        </w:rPr>
        <w:t>Т</w:t>
      </w:r>
      <w:r w:rsidR="00775D91" w:rsidRPr="00432C15">
        <w:rPr>
          <w:bCs/>
          <w:color w:val="000000"/>
        </w:rPr>
        <w:t>ехническ</w:t>
      </w:r>
      <w:proofErr w:type="spellEnd"/>
      <w:r w:rsidR="00775D91" w:rsidRPr="00432C15">
        <w:rPr>
          <w:bCs/>
          <w:color w:val="000000"/>
          <w:lang w:val="en-US"/>
        </w:rPr>
        <w:t>a</w:t>
      </w:r>
      <w:r w:rsidRPr="00432C15">
        <w:rPr>
          <w:bCs/>
          <w:color w:val="000000"/>
        </w:rPr>
        <w:t xml:space="preserve"> спецификаци</w:t>
      </w:r>
      <w:r w:rsidR="00775D91" w:rsidRPr="00432C15">
        <w:rPr>
          <w:bCs/>
          <w:color w:val="000000"/>
        </w:rPr>
        <w:t>я</w:t>
      </w:r>
      <w:r w:rsidRPr="00432C15">
        <w:rPr>
          <w:bCs/>
          <w:color w:val="000000"/>
        </w:rPr>
        <w:t>, Проект на договор, Методика за оценка на офертите, Образци на документи и Указания за попълване на образците на документи).</w:t>
      </w:r>
    </w:p>
    <w:p w:rsidR="00B55D71" w:rsidRPr="00432C15" w:rsidRDefault="00B55D71" w:rsidP="00895ACB">
      <w:pPr>
        <w:spacing w:afterLines="40" w:after="96" w:line="276" w:lineRule="auto"/>
        <w:jc w:val="both"/>
        <w:rPr>
          <w:b/>
          <w:bCs/>
          <w:color w:val="000000"/>
        </w:rPr>
      </w:pPr>
    </w:p>
    <w:p w:rsidR="00B55D71" w:rsidRPr="00432C15" w:rsidRDefault="00BE4E43" w:rsidP="00895ACB">
      <w:pPr>
        <w:autoSpaceDE w:val="0"/>
        <w:autoSpaceDN w:val="0"/>
        <w:adjustRightInd w:val="0"/>
        <w:spacing w:afterLines="40" w:after="96" w:line="276" w:lineRule="auto"/>
        <w:ind w:firstLine="708"/>
        <w:jc w:val="both"/>
        <w:rPr>
          <w:b/>
        </w:rPr>
      </w:pPr>
      <w:r w:rsidRPr="00432C15">
        <w:rPr>
          <w:b/>
          <w:bCs/>
          <w:iCs/>
          <w:color w:val="000000"/>
        </w:rPr>
        <w:t>5</w:t>
      </w:r>
      <w:r w:rsidR="00954717" w:rsidRPr="00432C15">
        <w:rPr>
          <w:b/>
          <w:bCs/>
          <w:iCs/>
          <w:color w:val="000000"/>
        </w:rPr>
        <w:t xml:space="preserve">.  </w:t>
      </w:r>
      <w:r w:rsidR="00954717" w:rsidRPr="00432C15">
        <w:rPr>
          <w:b/>
        </w:rPr>
        <w:t>Допълнителна информация, свързана с участие в процедурата за възлагане на обществената поръчка:</w:t>
      </w:r>
    </w:p>
    <w:p w:rsidR="00B55D71" w:rsidRPr="00432C15" w:rsidRDefault="00954717" w:rsidP="00895ACB">
      <w:pPr>
        <w:spacing w:afterLines="40" w:after="96" w:line="276" w:lineRule="auto"/>
        <w:ind w:firstLine="708"/>
        <w:rPr>
          <w:lang w:eastAsia="bg-BG"/>
        </w:rPr>
      </w:pPr>
      <w:r w:rsidRPr="00432C15">
        <w:rPr>
          <w:bCs/>
          <w:iCs/>
          <w:lang w:eastAsia="bg-BG"/>
        </w:rPr>
        <w:t>Информация за задълженията, свързани с данъци и осигуровки, опазване на околната среда, закрила на заетостта и условията на труд.</w:t>
      </w:r>
    </w:p>
    <w:p w:rsidR="00B55D71" w:rsidRPr="00432C15" w:rsidRDefault="00954717" w:rsidP="00895ACB">
      <w:pPr>
        <w:spacing w:afterLines="40" w:after="96" w:line="276" w:lineRule="auto"/>
        <w:ind w:firstLine="708"/>
        <w:jc w:val="both"/>
        <w:rPr>
          <w:lang w:eastAsia="bg-BG"/>
        </w:rPr>
      </w:pPr>
      <w:r w:rsidRPr="00432C15">
        <w:rPr>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432C15">
        <w:rPr>
          <w:lang w:eastAsia="bg-BG"/>
        </w:rPr>
        <w:t>относими</w:t>
      </w:r>
      <w:proofErr w:type="spellEnd"/>
      <w:r w:rsidRPr="00432C15">
        <w:rPr>
          <w:lang w:eastAsia="bg-BG"/>
        </w:rPr>
        <w:t xml:space="preserve"> към услугите, предмет на поръчката, както следва:</w:t>
      </w:r>
    </w:p>
    <w:p w:rsidR="00B55D71" w:rsidRPr="00432C15" w:rsidRDefault="00152122" w:rsidP="00895ACB">
      <w:pPr>
        <w:tabs>
          <w:tab w:val="left" w:pos="567"/>
        </w:tabs>
        <w:spacing w:afterLines="40" w:after="96" w:line="276" w:lineRule="auto"/>
        <w:jc w:val="both"/>
        <w:rPr>
          <w:lang w:eastAsia="bg-BG"/>
        </w:rPr>
      </w:pPr>
      <w:r w:rsidRPr="00432C15">
        <w:rPr>
          <w:b/>
          <w:bCs/>
          <w:lang w:eastAsia="bg-BG"/>
        </w:rPr>
        <w:tab/>
      </w:r>
      <w:r w:rsidR="00BE4E43" w:rsidRPr="00432C15">
        <w:rPr>
          <w:b/>
          <w:bCs/>
          <w:lang w:eastAsia="bg-BG"/>
        </w:rPr>
        <w:t>5</w:t>
      </w:r>
      <w:r w:rsidR="00954717" w:rsidRPr="00432C15">
        <w:rPr>
          <w:b/>
          <w:bCs/>
          <w:lang w:eastAsia="bg-BG"/>
        </w:rPr>
        <w:t>.1.</w:t>
      </w:r>
      <w:proofErr w:type="spellStart"/>
      <w:r w:rsidR="00775D91" w:rsidRPr="00432C15">
        <w:rPr>
          <w:b/>
          <w:bCs/>
          <w:lang w:eastAsia="bg-BG"/>
        </w:rPr>
        <w:t>1</w:t>
      </w:r>
      <w:proofErr w:type="spellEnd"/>
      <w:r w:rsidR="00775D91" w:rsidRPr="00432C15">
        <w:rPr>
          <w:b/>
          <w:bCs/>
          <w:lang w:eastAsia="bg-BG"/>
        </w:rPr>
        <w:t>.</w:t>
      </w:r>
      <w:r w:rsidR="00954717" w:rsidRPr="00432C15">
        <w:rPr>
          <w:bCs/>
          <w:lang w:eastAsia="bg-BG"/>
        </w:rPr>
        <w:t xml:space="preserve"> Относно задълженията, свързани с данъци и осигуровки:</w:t>
      </w:r>
    </w:p>
    <w:p w:rsidR="00B55D71" w:rsidRPr="00432C15" w:rsidRDefault="00152122" w:rsidP="00895ACB">
      <w:pPr>
        <w:tabs>
          <w:tab w:val="left" w:pos="57"/>
        </w:tabs>
        <w:spacing w:afterLines="40" w:after="96" w:line="276" w:lineRule="auto"/>
        <w:jc w:val="both"/>
        <w:rPr>
          <w:lang w:eastAsia="bg-BG"/>
        </w:rPr>
      </w:pPr>
      <w:r w:rsidRPr="00432C15">
        <w:rPr>
          <w:lang w:eastAsia="bg-BG"/>
        </w:rPr>
        <w:tab/>
      </w:r>
      <w:r w:rsidRPr="00432C15">
        <w:rPr>
          <w:lang w:eastAsia="bg-BG"/>
        </w:rPr>
        <w:tab/>
      </w:r>
      <w:r w:rsidR="00954717" w:rsidRPr="00432C15">
        <w:rPr>
          <w:lang w:eastAsia="bg-BG"/>
        </w:rPr>
        <w:t>Национална агенция по приходите:</w:t>
      </w:r>
    </w:p>
    <w:p w:rsidR="00B55D71" w:rsidRPr="00432C15" w:rsidRDefault="00152122" w:rsidP="00895ACB">
      <w:pPr>
        <w:tabs>
          <w:tab w:val="left" w:pos="284"/>
        </w:tabs>
        <w:spacing w:afterLines="40" w:after="96" w:line="276" w:lineRule="auto"/>
        <w:rPr>
          <w:lang w:eastAsia="bg-BG"/>
        </w:rPr>
      </w:pPr>
      <w:r w:rsidRPr="00432C15">
        <w:rPr>
          <w:lang w:eastAsia="bg-BG"/>
        </w:rPr>
        <w:tab/>
      </w:r>
      <w:r w:rsidRPr="00432C15">
        <w:rPr>
          <w:lang w:eastAsia="bg-BG"/>
        </w:rPr>
        <w:tab/>
      </w:r>
      <w:r w:rsidR="00954717" w:rsidRPr="00432C15">
        <w:rPr>
          <w:lang w:eastAsia="bg-BG"/>
        </w:rPr>
        <w:t xml:space="preserve">-        Информационен телефон на НАП - 0700 18 700; </w:t>
      </w:r>
    </w:p>
    <w:p w:rsidR="00B55D71" w:rsidRPr="00432C15" w:rsidRDefault="00152122" w:rsidP="00895ACB">
      <w:pPr>
        <w:tabs>
          <w:tab w:val="left" w:pos="284"/>
        </w:tabs>
        <w:spacing w:afterLines="40" w:after="96" w:line="276" w:lineRule="auto"/>
        <w:rPr>
          <w:lang w:eastAsia="bg-BG"/>
        </w:rPr>
      </w:pPr>
      <w:r w:rsidRPr="00432C15">
        <w:rPr>
          <w:lang w:eastAsia="bg-BG"/>
        </w:rPr>
        <w:tab/>
      </w:r>
      <w:r w:rsidRPr="00432C15">
        <w:rPr>
          <w:lang w:eastAsia="bg-BG"/>
        </w:rPr>
        <w:tab/>
      </w:r>
      <w:r w:rsidR="00954717" w:rsidRPr="00432C15">
        <w:rPr>
          <w:lang w:eastAsia="bg-BG"/>
        </w:rPr>
        <w:t xml:space="preserve">-        интернет адрес: </w:t>
      </w:r>
      <w:hyperlink r:id="rId9" w:history="1">
        <w:r w:rsidR="00775D91" w:rsidRPr="00432C15">
          <w:rPr>
            <w:rStyle w:val="a4"/>
            <w:lang w:eastAsia="bg-BG"/>
          </w:rPr>
          <w:t>http://www.nap.bg/</w:t>
        </w:r>
      </w:hyperlink>
    </w:p>
    <w:p w:rsidR="00775D91" w:rsidRPr="00432C15" w:rsidRDefault="00152122" w:rsidP="00895ACB">
      <w:pPr>
        <w:tabs>
          <w:tab w:val="left" w:pos="284"/>
        </w:tabs>
        <w:spacing w:afterLines="40" w:after="96" w:line="276" w:lineRule="auto"/>
        <w:rPr>
          <w:lang w:eastAsia="bg-BG"/>
        </w:rPr>
      </w:pPr>
      <w:r w:rsidRPr="00432C15">
        <w:rPr>
          <w:b/>
          <w:bCs/>
          <w:lang w:eastAsia="bg-BG"/>
        </w:rPr>
        <w:tab/>
      </w:r>
      <w:r w:rsidR="00191DA1" w:rsidRPr="00432C15">
        <w:rPr>
          <w:b/>
          <w:bCs/>
          <w:lang w:eastAsia="bg-BG"/>
        </w:rPr>
        <w:t xml:space="preserve">     </w:t>
      </w:r>
      <w:r w:rsidR="00775D91" w:rsidRPr="00432C15">
        <w:rPr>
          <w:b/>
          <w:bCs/>
          <w:lang w:eastAsia="bg-BG"/>
        </w:rPr>
        <w:t>5.1.</w:t>
      </w:r>
      <w:r w:rsidR="0072461A" w:rsidRPr="00432C15">
        <w:rPr>
          <w:b/>
          <w:bCs/>
          <w:lang w:val="en-US" w:eastAsia="bg-BG"/>
        </w:rPr>
        <w:t>2</w:t>
      </w:r>
      <w:r w:rsidR="00775D91" w:rsidRPr="00432C15">
        <w:rPr>
          <w:b/>
          <w:bCs/>
          <w:lang w:eastAsia="bg-BG"/>
        </w:rPr>
        <w:t>.</w:t>
      </w:r>
      <w:r w:rsidR="00775D91" w:rsidRPr="00432C15">
        <w:rPr>
          <w:bCs/>
          <w:lang w:eastAsia="bg-BG"/>
        </w:rPr>
        <w:t xml:space="preserve"> Относно задълженията, свързани с акцизи и мита:</w:t>
      </w:r>
    </w:p>
    <w:p w:rsidR="00775D91" w:rsidRPr="00432C15" w:rsidRDefault="00152122" w:rsidP="00895ACB">
      <w:pPr>
        <w:tabs>
          <w:tab w:val="left" w:pos="284"/>
        </w:tabs>
        <w:spacing w:afterLines="40" w:after="96" w:line="276" w:lineRule="auto"/>
        <w:rPr>
          <w:lang w:eastAsia="bg-BG"/>
        </w:rPr>
      </w:pPr>
      <w:r w:rsidRPr="00432C15">
        <w:rPr>
          <w:lang w:eastAsia="bg-BG"/>
        </w:rPr>
        <w:tab/>
      </w:r>
      <w:r w:rsidR="00191DA1" w:rsidRPr="00432C15">
        <w:rPr>
          <w:lang w:eastAsia="bg-BG"/>
        </w:rPr>
        <w:t xml:space="preserve">    </w:t>
      </w:r>
      <w:r w:rsidR="00775D91" w:rsidRPr="00432C15">
        <w:rPr>
          <w:lang w:eastAsia="bg-BG"/>
        </w:rPr>
        <w:t xml:space="preserve">Агенция „Митници”: </w:t>
      </w:r>
    </w:p>
    <w:p w:rsidR="00775D91" w:rsidRPr="00432C15" w:rsidRDefault="00152122" w:rsidP="00895ACB">
      <w:pPr>
        <w:tabs>
          <w:tab w:val="left" w:pos="284"/>
        </w:tabs>
        <w:spacing w:afterLines="40" w:after="96" w:line="276" w:lineRule="auto"/>
      </w:pPr>
      <w:r w:rsidRPr="00432C15">
        <w:rPr>
          <w:lang w:eastAsia="bg-BG"/>
        </w:rPr>
        <w:lastRenderedPageBreak/>
        <w:tab/>
      </w:r>
      <w:r w:rsidRPr="00432C15">
        <w:rPr>
          <w:lang w:eastAsia="bg-BG"/>
        </w:rPr>
        <w:tab/>
      </w:r>
      <w:r w:rsidR="00775D91" w:rsidRPr="00432C15">
        <w:rPr>
          <w:lang w:eastAsia="bg-BG"/>
        </w:rPr>
        <w:t>-        Информационен телефон на АМ - +3592</w:t>
      </w:r>
      <w:r w:rsidR="00775D91" w:rsidRPr="00432C15">
        <w:t>98594980;</w:t>
      </w:r>
    </w:p>
    <w:p w:rsidR="00775D91" w:rsidRPr="00432C15" w:rsidRDefault="00152122" w:rsidP="00895ACB">
      <w:pPr>
        <w:tabs>
          <w:tab w:val="left" w:pos="284"/>
        </w:tabs>
        <w:spacing w:afterLines="40" w:after="96" w:line="276" w:lineRule="auto"/>
        <w:rPr>
          <w:lang w:val="en-US" w:eastAsia="bg-BG"/>
        </w:rPr>
      </w:pPr>
      <w:r w:rsidRPr="00432C15">
        <w:tab/>
      </w:r>
      <w:r w:rsidRPr="00432C15">
        <w:tab/>
      </w:r>
      <w:r w:rsidR="00775D91" w:rsidRPr="00432C15">
        <w:t xml:space="preserve">-        интернет адрес: </w:t>
      </w:r>
      <w:r w:rsidR="00775D91" w:rsidRPr="00432C15">
        <w:rPr>
          <w:lang w:val="en-US"/>
        </w:rPr>
        <w:t xml:space="preserve">http: </w:t>
      </w:r>
      <w:hyperlink r:id="rId10" w:history="1">
        <w:r w:rsidR="00775D91" w:rsidRPr="00432C15">
          <w:rPr>
            <w:rStyle w:val="a4"/>
            <w:lang w:val="en-US"/>
          </w:rPr>
          <w:t>www.customs.bg</w:t>
        </w:r>
      </w:hyperlink>
      <w:r w:rsidR="00775D91" w:rsidRPr="00432C15">
        <w:rPr>
          <w:lang w:val="en-US"/>
        </w:rPr>
        <w:t xml:space="preserve">; </w:t>
      </w:r>
    </w:p>
    <w:p w:rsidR="00B55D71" w:rsidRPr="00432C15" w:rsidRDefault="00152122" w:rsidP="00895ACB">
      <w:pPr>
        <w:tabs>
          <w:tab w:val="left" w:pos="284"/>
        </w:tabs>
        <w:spacing w:afterLines="40" w:after="96" w:line="276" w:lineRule="auto"/>
        <w:rPr>
          <w:lang w:eastAsia="bg-BG"/>
        </w:rPr>
      </w:pPr>
      <w:r w:rsidRPr="00432C15">
        <w:rPr>
          <w:b/>
          <w:lang w:eastAsia="bg-BG"/>
        </w:rPr>
        <w:tab/>
      </w:r>
      <w:r w:rsidRPr="00432C15">
        <w:rPr>
          <w:b/>
          <w:lang w:eastAsia="bg-BG"/>
        </w:rPr>
        <w:tab/>
      </w:r>
      <w:r w:rsidR="00BE4E43" w:rsidRPr="00432C15">
        <w:rPr>
          <w:b/>
          <w:lang w:eastAsia="bg-BG"/>
        </w:rPr>
        <w:t>5</w:t>
      </w:r>
      <w:r w:rsidR="00954717" w:rsidRPr="00432C15">
        <w:rPr>
          <w:b/>
          <w:bCs/>
          <w:lang w:eastAsia="bg-BG"/>
        </w:rPr>
        <w:t>.2.</w:t>
      </w:r>
      <w:r w:rsidR="00954717" w:rsidRPr="00432C15">
        <w:rPr>
          <w:bCs/>
          <w:lang w:eastAsia="bg-BG"/>
        </w:rPr>
        <w:t xml:space="preserve"> Относно задълженията, опазване на околната среда:</w:t>
      </w:r>
    </w:p>
    <w:p w:rsidR="00B55D71" w:rsidRPr="00432C15" w:rsidRDefault="00152122" w:rsidP="00895ACB">
      <w:pPr>
        <w:tabs>
          <w:tab w:val="left" w:pos="57"/>
          <w:tab w:val="left" w:pos="284"/>
        </w:tabs>
        <w:spacing w:afterLines="40" w:after="96" w:line="276" w:lineRule="auto"/>
        <w:jc w:val="both"/>
        <w:rPr>
          <w:lang w:eastAsia="bg-BG"/>
        </w:rPr>
      </w:pPr>
      <w:r w:rsidRPr="00432C15">
        <w:rPr>
          <w:lang w:eastAsia="bg-BG"/>
        </w:rPr>
        <w:tab/>
      </w:r>
      <w:r w:rsidRPr="00432C15">
        <w:rPr>
          <w:lang w:eastAsia="bg-BG"/>
        </w:rPr>
        <w:tab/>
      </w:r>
      <w:r w:rsidRPr="00432C15">
        <w:rPr>
          <w:lang w:eastAsia="bg-BG"/>
        </w:rPr>
        <w:tab/>
      </w:r>
      <w:r w:rsidR="00954717" w:rsidRPr="00432C15">
        <w:rPr>
          <w:lang w:eastAsia="bg-BG"/>
        </w:rPr>
        <w:t>Министерство на околната среда и водите:</w:t>
      </w:r>
    </w:p>
    <w:p w:rsidR="00B55D71" w:rsidRPr="00432C15" w:rsidRDefault="00152122" w:rsidP="00895ACB">
      <w:pPr>
        <w:tabs>
          <w:tab w:val="left" w:pos="57"/>
          <w:tab w:val="left" w:pos="284"/>
        </w:tabs>
        <w:spacing w:afterLines="40" w:after="96" w:line="276" w:lineRule="auto"/>
        <w:jc w:val="both"/>
        <w:rPr>
          <w:lang w:eastAsia="bg-BG"/>
        </w:rPr>
      </w:pPr>
      <w:r w:rsidRPr="00432C15">
        <w:rPr>
          <w:lang w:eastAsia="bg-BG"/>
        </w:rPr>
        <w:tab/>
      </w:r>
      <w:r w:rsidRPr="00432C15">
        <w:rPr>
          <w:lang w:eastAsia="bg-BG"/>
        </w:rPr>
        <w:tab/>
      </w:r>
      <w:r w:rsidRPr="00432C15">
        <w:rPr>
          <w:lang w:eastAsia="bg-BG"/>
        </w:rPr>
        <w:tab/>
      </w:r>
      <w:r w:rsidR="00954717" w:rsidRPr="00432C15">
        <w:rPr>
          <w:lang w:eastAsia="bg-BG"/>
        </w:rPr>
        <w:t>-        Информационен център на МОСВ; работи за посетители всеки работен ден от 14 до 17 ч.;</w:t>
      </w:r>
    </w:p>
    <w:p w:rsidR="00B55D71" w:rsidRPr="00432C15" w:rsidRDefault="00152122" w:rsidP="00895ACB">
      <w:pPr>
        <w:tabs>
          <w:tab w:val="left" w:pos="57"/>
          <w:tab w:val="left" w:pos="284"/>
        </w:tabs>
        <w:spacing w:afterLines="40" w:after="96" w:line="276" w:lineRule="auto"/>
        <w:jc w:val="both"/>
        <w:rPr>
          <w:lang w:eastAsia="bg-BG"/>
        </w:rPr>
      </w:pPr>
      <w:r w:rsidRPr="00432C15">
        <w:rPr>
          <w:lang w:eastAsia="bg-BG"/>
        </w:rPr>
        <w:tab/>
      </w:r>
      <w:r w:rsidRPr="00432C15">
        <w:rPr>
          <w:lang w:eastAsia="bg-BG"/>
        </w:rPr>
        <w:tab/>
      </w:r>
      <w:r w:rsidRPr="00432C15">
        <w:rPr>
          <w:lang w:eastAsia="bg-BG"/>
        </w:rPr>
        <w:tab/>
      </w:r>
      <w:r w:rsidR="00954717" w:rsidRPr="00432C15">
        <w:rPr>
          <w:lang w:eastAsia="bg-BG"/>
        </w:rPr>
        <w:t>-         София</w:t>
      </w:r>
      <w:r w:rsidR="00A906EB" w:rsidRPr="00432C15">
        <w:rPr>
          <w:lang w:eastAsia="bg-BG"/>
        </w:rPr>
        <w:t xml:space="preserve"> </w:t>
      </w:r>
      <w:r w:rsidR="00954717" w:rsidRPr="00432C15">
        <w:rPr>
          <w:lang w:eastAsia="bg-BG"/>
        </w:rPr>
        <w:t xml:space="preserve">1000, ул. "У. </w:t>
      </w:r>
      <w:proofErr w:type="spellStart"/>
      <w:r w:rsidR="00954717" w:rsidRPr="00432C15">
        <w:rPr>
          <w:lang w:eastAsia="bg-BG"/>
        </w:rPr>
        <w:t>Гладстон</w:t>
      </w:r>
      <w:proofErr w:type="spellEnd"/>
      <w:r w:rsidR="00954717" w:rsidRPr="00432C15">
        <w:rPr>
          <w:lang w:eastAsia="bg-BG"/>
        </w:rPr>
        <w:t>" № 67,Телефон: 02/ 940 6331;</w:t>
      </w:r>
    </w:p>
    <w:p w:rsidR="00B55D71" w:rsidRPr="00432C15" w:rsidRDefault="00152122" w:rsidP="00895ACB">
      <w:pPr>
        <w:tabs>
          <w:tab w:val="left" w:pos="57"/>
          <w:tab w:val="left" w:pos="284"/>
        </w:tabs>
        <w:spacing w:afterLines="40" w:after="96" w:line="276" w:lineRule="auto"/>
        <w:jc w:val="both"/>
        <w:rPr>
          <w:lang w:eastAsia="bg-BG"/>
        </w:rPr>
      </w:pPr>
      <w:r w:rsidRPr="00432C15">
        <w:rPr>
          <w:lang w:eastAsia="bg-BG"/>
        </w:rPr>
        <w:tab/>
      </w:r>
      <w:r w:rsidRPr="00432C15">
        <w:rPr>
          <w:lang w:eastAsia="bg-BG"/>
        </w:rPr>
        <w:tab/>
      </w:r>
      <w:r w:rsidRPr="00432C15">
        <w:rPr>
          <w:lang w:eastAsia="bg-BG"/>
        </w:rPr>
        <w:tab/>
      </w:r>
      <w:r w:rsidR="00954717" w:rsidRPr="00432C15">
        <w:rPr>
          <w:lang w:eastAsia="bg-BG"/>
        </w:rPr>
        <w:t xml:space="preserve">-        Интернет адрес: </w:t>
      </w:r>
      <w:r w:rsidR="00954717" w:rsidRPr="00432C15">
        <w:rPr>
          <w:u w:val="single"/>
          <w:lang w:eastAsia="bg-BG"/>
        </w:rPr>
        <w:t> http://www3.moew.government.bg/</w:t>
      </w:r>
    </w:p>
    <w:p w:rsidR="00B55D71" w:rsidRPr="00432C15" w:rsidRDefault="00152122" w:rsidP="00895ACB">
      <w:pPr>
        <w:tabs>
          <w:tab w:val="left" w:pos="57"/>
          <w:tab w:val="left" w:pos="284"/>
        </w:tabs>
        <w:spacing w:afterLines="40" w:after="96" w:line="276" w:lineRule="auto"/>
        <w:rPr>
          <w:lang w:eastAsia="bg-BG"/>
        </w:rPr>
      </w:pPr>
      <w:r w:rsidRPr="00432C15">
        <w:rPr>
          <w:b/>
          <w:lang w:eastAsia="bg-BG"/>
        </w:rPr>
        <w:tab/>
      </w:r>
      <w:r w:rsidRPr="00432C15">
        <w:rPr>
          <w:b/>
          <w:lang w:eastAsia="bg-BG"/>
        </w:rPr>
        <w:tab/>
      </w:r>
      <w:r w:rsidRPr="00432C15">
        <w:rPr>
          <w:b/>
          <w:lang w:eastAsia="bg-BG"/>
        </w:rPr>
        <w:tab/>
      </w:r>
      <w:r w:rsidR="00BE4E43" w:rsidRPr="00432C15">
        <w:rPr>
          <w:b/>
          <w:lang w:eastAsia="bg-BG"/>
        </w:rPr>
        <w:t>5</w:t>
      </w:r>
      <w:r w:rsidR="00954717" w:rsidRPr="00432C15">
        <w:rPr>
          <w:b/>
          <w:lang w:eastAsia="bg-BG"/>
        </w:rPr>
        <w:t>.3.</w:t>
      </w:r>
      <w:r w:rsidR="007D7AFC" w:rsidRPr="00432C15">
        <w:rPr>
          <w:b/>
          <w:lang w:eastAsia="bg-BG"/>
        </w:rPr>
        <w:t xml:space="preserve"> </w:t>
      </w:r>
      <w:r w:rsidR="00954717" w:rsidRPr="00432C15">
        <w:rPr>
          <w:bCs/>
          <w:lang w:eastAsia="bg-BG"/>
        </w:rPr>
        <w:t>Относно задълженията, закрила на заетостта и условията на труд:</w:t>
      </w:r>
    </w:p>
    <w:p w:rsidR="00B55D71" w:rsidRPr="00432C15" w:rsidRDefault="00152122" w:rsidP="00895ACB">
      <w:pPr>
        <w:tabs>
          <w:tab w:val="left" w:pos="57"/>
          <w:tab w:val="left" w:pos="284"/>
        </w:tabs>
        <w:spacing w:afterLines="40" w:after="96" w:line="276" w:lineRule="auto"/>
        <w:jc w:val="both"/>
        <w:rPr>
          <w:lang w:eastAsia="bg-BG"/>
        </w:rPr>
      </w:pPr>
      <w:r w:rsidRPr="00432C15">
        <w:rPr>
          <w:lang w:eastAsia="bg-BG"/>
        </w:rPr>
        <w:tab/>
      </w:r>
      <w:r w:rsidRPr="00432C15">
        <w:rPr>
          <w:lang w:eastAsia="bg-BG"/>
        </w:rPr>
        <w:tab/>
      </w:r>
      <w:r w:rsidRPr="00432C15">
        <w:rPr>
          <w:lang w:eastAsia="bg-BG"/>
        </w:rPr>
        <w:tab/>
      </w:r>
      <w:r w:rsidR="00954717" w:rsidRPr="00432C15">
        <w:rPr>
          <w:lang w:eastAsia="bg-BG"/>
        </w:rPr>
        <w:t>Министерство на труда и социалната политика:</w:t>
      </w:r>
    </w:p>
    <w:p w:rsidR="00B55D71" w:rsidRPr="00432C15" w:rsidRDefault="00152122" w:rsidP="00895ACB">
      <w:pPr>
        <w:tabs>
          <w:tab w:val="left" w:pos="284"/>
          <w:tab w:val="left" w:pos="627"/>
        </w:tabs>
        <w:spacing w:afterLines="40" w:after="96" w:line="276" w:lineRule="auto"/>
        <w:jc w:val="both"/>
        <w:rPr>
          <w:color w:val="0000FF"/>
          <w:u w:val="single"/>
          <w:lang w:eastAsia="bg-BG"/>
        </w:rPr>
      </w:pPr>
      <w:r w:rsidRPr="00432C15">
        <w:rPr>
          <w:lang w:eastAsia="bg-BG"/>
        </w:rPr>
        <w:tab/>
      </w:r>
      <w:r w:rsidRPr="00432C15">
        <w:rPr>
          <w:lang w:eastAsia="bg-BG"/>
        </w:rPr>
        <w:tab/>
      </w:r>
      <w:r w:rsidR="00954717" w:rsidRPr="00432C15">
        <w:rPr>
          <w:lang w:eastAsia="bg-BG"/>
        </w:rPr>
        <w:t xml:space="preserve">-        Интернет адрес:  </w:t>
      </w:r>
      <w:r w:rsidR="00954717" w:rsidRPr="00432C15">
        <w:rPr>
          <w:u w:val="single"/>
          <w:lang w:eastAsia="bg-BG"/>
        </w:rPr>
        <w:t>http://www.mlsp.government.bg</w:t>
      </w:r>
    </w:p>
    <w:p w:rsidR="00B55D71" w:rsidRPr="00432C15" w:rsidRDefault="00152122" w:rsidP="00895ACB">
      <w:pPr>
        <w:tabs>
          <w:tab w:val="left" w:pos="284"/>
          <w:tab w:val="left" w:pos="627"/>
        </w:tabs>
        <w:spacing w:afterLines="40" w:after="96" w:line="276" w:lineRule="auto"/>
        <w:jc w:val="both"/>
        <w:rPr>
          <w:lang w:eastAsia="bg-BG"/>
        </w:rPr>
      </w:pPr>
      <w:r w:rsidRPr="00432C15">
        <w:rPr>
          <w:lang w:eastAsia="bg-BG"/>
        </w:rPr>
        <w:tab/>
      </w:r>
      <w:r w:rsidRPr="00432C15">
        <w:rPr>
          <w:lang w:eastAsia="bg-BG"/>
        </w:rPr>
        <w:tab/>
      </w:r>
      <w:r w:rsidR="00954717" w:rsidRPr="00432C15">
        <w:rPr>
          <w:lang w:eastAsia="bg-BG"/>
        </w:rPr>
        <w:t>-        София 1051, ул. Триадица №</w:t>
      </w:r>
      <w:r w:rsidR="007D7AFC" w:rsidRPr="00432C15">
        <w:rPr>
          <w:lang w:eastAsia="bg-BG"/>
        </w:rPr>
        <w:t xml:space="preserve"> </w:t>
      </w:r>
      <w:r w:rsidR="00954717" w:rsidRPr="00432C15">
        <w:rPr>
          <w:lang w:eastAsia="bg-BG"/>
        </w:rPr>
        <w:t>2, Телефон: 8119 443</w:t>
      </w:r>
    </w:p>
    <w:p w:rsidR="00B55D71" w:rsidRPr="00432C15" w:rsidRDefault="00B55D71" w:rsidP="00895ACB">
      <w:pPr>
        <w:spacing w:afterLines="40" w:after="96" w:line="276" w:lineRule="auto"/>
        <w:jc w:val="both"/>
        <w:rPr>
          <w:color w:val="000000"/>
        </w:rPr>
      </w:pPr>
    </w:p>
    <w:p w:rsidR="00B55D71" w:rsidRPr="00432C15" w:rsidRDefault="00BE4E43" w:rsidP="00895ACB">
      <w:pPr>
        <w:widowControl w:val="0"/>
        <w:spacing w:afterLines="40" w:after="96" w:line="276" w:lineRule="auto"/>
        <w:ind w:firstLine="708"/>
        <w:jc w:val="both"/>
        <w:rPr>
          <w:b/>
          <w:iCs/>
        </w:rPr>
      </w:pPr>
      <w:r w:rsidRPr="00432C15">
        <w:rPr>
          <w:b/>
          <w:iCs/>
        </w:rPr>
        <w:t>6</w:t>
      </w:r>
      <w:r w:rsidR="004A0B7A" w:rsidRPr="00432C15">
        <w:rPr>
          <w:b/>
          <w:iCs/>
        </w:rPr>
        <w:t>. Комуникация между Възложител и участниците</w:t>
      </w:r>
    </w:p>
    <w:p w:rsidR="00B55D71" w:rsidRPr="00432C15" w:rsidRDefault="0062224C" w:rsidP="00895ACB">
      <w:pPr>
        <w:shd w:val="clear" w:color="auto" w:fill="FFFFFF"/>
        <w:spacing w:afterLines="40" w:after="96" w:line="276" w:lineRule="auto"/>
        <w:ind w:right="-143" w:firstLine="708"/>
        <w:jc w:val="both"/>
        <w:rPr>
          <w:spacing w:val="-1"/>
        </w:rPr>
      </w:pPr>
      <w:r w:rsidRPr="00432C15">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Pr="00432C15">
        <w:rPr>
          <w:b/>
          <w:spacing w:val="-1"/>
        </w:rPr>
        <w:t>Български език</w:t>
      </w:r>
      <w:r w:rsidRPr="00432C15">
        <w:rPr>
          <w:spacing w:val="-1"/>
        </w:rPr>
        <w:t xml:space="preserve">. Писма/кореспонденция представени на чужд език се представят задължително в превод на </w:t>
      </w:r>
      <w:r w:rsidRPr="00432C15">
        <w:rPr>
          <w:b/>
          <w:spacing w:val="-1"/>
        </w:rPr>
        <w:t>Български език</w:t>
      </w:r>
      <w:r w:rsidRPr="00432C15">
        <w:rPr>
          <w:spacing w:val="-1"/>
        </w:rPr>
        <w:t xml:space="preserve">. Работния език за изпълнение на поръчката е български.  </w:t>
      </w:r>
    </w:p>
    <w:p w:rsidR="00B55D71" w:rsidRPr="00432C15" w:rsidRDefault="0062224C" w:rsidP="00895ACB">
      <w:pPr>
        <w:shd w:val="clear" w:color="auto" w:fill="FFFFFF"/>
        <w:suppressAutoHyphens w:val="0"/>
        <w:spacing w:afterLines="40" w:after="96" w:line="276" w:lineRule="auto"/>
        <w:ind w:right="-143" w:firstLine="708"/>
        <w:jc w:val="both"/>
        <w:rPr>
          <w:spacing w:val="-1"/>
        </w:rPr>
      </w:pPr>
      <w:r w:rsidRPr="00432C15">
        <w:rPr>
          <w:spacing w:val="-1"/>
        </w:rPr>
        <w:t>Обменът на информация между Възложителя и участника може да се извършва по един от следните допустими начини:</w:t>
      </w:r>
    </w:p>
    <w:p w:rsidR="00B55D71" w:rsidRPr="00432C15" w:rsidRDefault="0062224C" w:rsidP="00895ACB">
      <w:pPr>
        <w:shd w:val="clear" w:color="auto" w:fill="FFFFFF"/>
        <w:spacing w:afterLines="40" w:after="96" w:line="276" w:lineRule="auto"/>
        <w:ind w:right="-143"/>
        <w:jc w:val="both"/>
        <w:rPr>
          <w:spacing w:val="-1"/>
        </w:rPr>
      </w:pPr>
      <w:r w:rsidRPr="00432C15">
        <w:rPr>
          <w:spacing w:val="-1"/>
        </w:rPr>
        <w:tab/>
      </w:r>
      <w:r w:rsidRPr="00432C15">
        <w:rPr>
          <w:b/>
          <w:spacing w:val="-1"/>
        </w:rPr>
        <w:t>а)</w:t>
      </w:r>
      <w:r w:rsidRPr="00432C15">
        <w:rPr>
          <w:spacing w:val="-1"/>
        </w:rPr>
        <w:t xml:space="preserve"> лично – срещу подпис;</w:t>
      </w:r>
    </w:p>
    <w:p w:rsidR="00B55D71" w:rsidRPr="00432C15" w:rsidRDefault="0062224C" w:rsidP="00895ACB">
      <w:pPr>
        <w:shd w:val="clear" w:color="auto" w:fill="FFFFFF"/>
        <w:spacing w:afterLines="40" w:after="96" w:line="276" w:lineRule="auto"/>
        <w:ind w:right="-143"/>
        <w:jc w:val="both"/>
        <w:rPr>
          <w:spacing w:val="-1"/>
        </w:rPr>
      </w:pPr>
      <w:r w:rsidRPr="00432C15">
        <w:rPr>
          <w:spacing w:val="-1"/>
        </w:rPr>
        <w:tab/>
      </w:r>
      <w:r w:rsidRPr="00432C15">
        <w:rPr>
          <w:b/>
          <w:spacing w:val="-1"/>
        </w:rPr>
        <w:t>б)</w:t>
      </w:r>
      <w:r w:rsidRPr="00432C15">
        <w:rPr>
          <w:spacing w:val="-1"/>
        </w:rPr>
        <w:t xml:space="preserve"> по пощата - чрез препоръчано писмо с обратна разписка, изпратено на посочения от участника адрес;</w:t>
      </w:r>
    </w:p>
    <w:p w:rsidR="00B55D71" w:rsidRPr="00432C15" w:rsidRDefault="0062224C" w:rsidP="00895ACB">
      <w:pPr>
        <w:shd w:val="clear" w:color="auto" w:fill="FFFFFF"/>
        <w:spacing w:afterLines="40" w:after="96" w:line="276" w:lineRule="auto"/>
        <w:ind w:right="-143"/>
        <w:jc w:val="both"/>
        <w:rPr>
          <w:spacing w:val="-1"/>
        </w:rPr>
      </w:pPr>
      <w:r w:rsidRPr="00432C15">
        <w:rPr>
          <w:spacing w:val="-1"/>
        </w:rPr>
        <w:tab/>
      </w:r>
      <w:r w:rsidRPr="00432C15">
        <w:rPr>
          <w:b/>
          <w:spacing w:val="-1"/>
        </w:rPr>
        <w:t>в)</w:t>
      </w:r>
      <w:r w:rsidRPr="00432C15">
        <w:rPr>
          <w:spacing w:val="-1"/>
        </w:rPr>
        <w:t xml:space="preserve"> чрез куриерска служба;</w:t>
      </w:r>
    </w:p>
    <w:p w:rsidR="00B55D71" w:rsidRPr="00432C15" w:rsidRDefault="0062224C" w:rsidP="00895ACB">
      <w:pPr>
        <w:shd w:val="clear" w:color="auto" w:fill="FFFFFF"/>
        <w:spacing w:afterLines="40" w:after="96" w:line="276" w:lineRule="auto"/>
        <w:ind w:right="-143"/>
        <w:jc w:val="both"/>
        <w:rPr>
          <w:spacing w:val="-1"/>
        </w:rPr>
      </w:pPr>
      <w:r w:rsidRPr="00432C15">
        <w:rPr>
          <w:spacing w:val="-1"/>
        </w:rPr>
        <w:tab/>
      </w:r>
      <w:r w:rsidRPr="00432C15">
        <w:rPr>
          <w:b/>
          <w:spacing w:val="-1"/>
        </w:rPr>
        <w:t>г)</w:t>
      </w:r>
      <w:r w:rsidRPr="00432C15">
        <w:rPr>
          <w:spacing w:val="-1"/>
        </w:rPr>
        <w:t xml:space="preserve"> по факс</w:t>
      </w:r>
      <w:r w:rsidR="0020537F" w:rsidRPr="00432C15">
        <w:rPr>
          <w:spacing w:val="-1"/>
        </w:rPr>
        <w:t xml:space="preserve"> – посочен от страните в процедурата</w:t>
      </w:r>
      <w:r w:rsidRPr="00432C15">
        <w:rPr>
          <w:spacing w:val="-1"/>
        </w:rPr>
        <w:t>;</w:t>
      </w:r>
    </w:p>
    <w:p w:rsidR="00B55D71" w:rsidRPr="00432C15" w:rsidRDefault="0062224C" w:rsidP="00895ACB">
      <w:pPr>
        <w:shd w:val="clear" w:color="auto" w:fill="FFFFFF"/>
        <w:spacing w:afterLines="40" w:after="96" w:line="276" w:lineRule="auto"/>
        <w:ind w:right="-143"/>
        <w:jc w:val="both"/>
      </w:pPr>
      <w:r w:rsidRPr="00432C15">
        <w:rPr>
          <w:spacing w:val="-1"/>
        </w:rPr>
        <w:tab/>
      </w:r>
      <w:r w:rsidRPr="00432C15">
        <w:rPr>
          <w:b/>
          <w:spacing w:val="-1"/>
        </w:rPr>
        <w:t>д)</w:t>
      </w:r>
      <w:r w:rsidRPr="00432C15">
        <w:rPr>
          <w:spacing w:val="-1"/>
        </w:rPr>
        <w:t xml:space="preserve"> по електронен път – по електронна поща. </w:t>
      </w:r>
      <w:r w:rsidRPr="00432C15">
        <w:t>В с</w:t>
      </w:r>
      <w:r w:rsidRPr="00432C15">
        <w:rPr>
          <w:spacing w:val="-1"/>
        </w:rPr>
        <w:t>л</w:t>
      </w:r>
      <w:r w:rsidRPr="00432C15">
        <w:t>учай,</w:t>
      </w:r>
      <w:r w:rsidRPr="00432C15">
        <w:rPr>
          <w:spacing w:val="14"/>
        </w:rPr>
        <w:t xml:space="preserve"> </w:t>
      </w:r>
      <w:r w:rsidRPr="00432C15">
        <w:t>при</w:t>
      </w:r>
      <w:r w:rsidRPr="00432C15">
        <w:rPr>
          <w:spacing w:val="12"/>
        </w:rPr>
        <w:t xml:space="preserve"> </w:t>
      </w:r>
      <w:r w:rsidRPr="00432C15">
        <w:rPr>
          <w:spacing w:val="2"/>
        </w:rPr>
        <w:t>у</w:t>
      </w:r>
      <w:r w:rsidRPr="00432C15">
        <w:rPr>
          <w:spacing w:val="-1"/>
        </w:rPr>
        <w:t>в</w:t>
      </w:r>
      <w:r w:rsidRPr="00432C15">
        <w:t>ед</w:t>
      </w:r>
      <w:r w:rsidRPr="00432C15">
        <w:rPr>
          <w:spacing w:val="-1"/>
        </w:rPr>
        <w:t>о</w:t>
      </w:r>
      <w:r w:rsidRPr="00432C15">
        <w:t>мяване</w:t>
      </w:r>
      <w:r w:rsidRPr="00432C15">
        <w:rPr>
          <w:spacing w:val="15"/>
        </w:rPr>
        <w:t xml:space="preserve"> </w:t>
      </w:r>
      <w:r w:rsidRPr="00432C15">
        <w:t>по</w:t>
      </w:r>
      <w:r w:rsidRPr="00432C15">
        <w:rPr>
          <w:spacing w:val="14"/>
        </w:rPr>
        <w:t xml:space="preserve"> </w:t>
      </w:r>
      <w:r w:rsidRPr="00432C15">
        <w:t>електронна</w:t>
      </w:r>
      <w:r w:rsidRPr="00432C15">
        <w:rPr>
          <w:spacing w:val="15"/>
        </w:rPr>
        <w:t xml:space="preserve"> </w:t>
      </w:r>
      <w:r w:rsidRPr="00432C15">
        <w:t>поща</w:t>
      </w:r>
      <w:r w:rsidRPr="00432C15">
        <w:rPr>
          <w:spacing w:val="15"/>
        </w:rPr>
        <w:t xml:space="preserve"> </w:t>
      </w:r>
      <w:r w:rsidRPr="00432C15">
        <w:t>(вкл.</w:t>
      </w:r>
      <w:r w:rsidRPr="00432C15">
        <w:rPr>
          <w:spacing w:val="14"/>
        </w:rPr>
        <w:t xml:space="preserve"> </w:t>
      </w:r>
      <w:r w:rsidRPr="00432C15">
        <w:t>и</w:t>
      </w:r>
      <w:r w:rsidRPr="00432C15">
        <w:rPr>
          <w:spacing w:val="14"/>
        </w:rPr>
        <w:t xml:space="preserve"> </w:t>
      </w:r>
      <w:r w:rsidRPr="00432C15">
        <w:t>такава</w:t>
      </w:r>
      <w:r w:rsidRPr="00432C15">
        <w:rPr>
          <w:spacing w:val="15"/>
        </w:rPr>
        <w:t xml:space="preserve"> </w:t>
      </w:r>
      <w:r w:rsidRPr="00432C15">
        <w:t>посочена</w:t>
      </w:r>
      <w:r w:rsidRPr="00432C15">
        <w:rPr>
          <w:spacing w:val="15"/>
        </w:rPr>
        <w:t xml:space="preserve"> </w:t>
      </w:r>
      <w:r w:rsidRPr="00432C15">
        <w:t>на</w:t>
      </w:r>
      <w:r w:rsidRPr="00432C15">
        <w:rPr>
          <w:spacing w:val="15"/>
        </w:rPr>
        <w:t xml:space="preserve"> </w:t>
      </w:r>
      <w:r w:rsidRPr="00432C15">
        <w:t>официален</w:t>
      </w:r>
      <w:r w:rsidRPr="00432C15">
        <w:rPr>
          <w:spacing w:val="13"/>
        </w:rPr>
        <w:t xml:space="preserve"> </w:t>
      </w:r>
      <w:r w:rsidRPr="00432C15">
        <w:rPr>
          <w:spacing w:val="1"/>
        </w:rPr>
        <w:t>у</w:t>
      </w:r>
      <w:r w:rsidRPr="00432C15">
        <w:t>ебсайт на</w:t>
      </w:r>
      <w:r w:rsidRPr="00432C15">
        <w:rPr>
          <w:spacing w:val="21"/>
        </w:rPr>
        <w:t xml:space="preserve"> </w:t>
      </w:r>
      <w:r w:rsidRPr="00432C15">
        <w:rPr>
          <w:spacing w:val="2"/>
        </w:rPr>
        <w:t>у</w:t>
      </w:r>
      <w:r w:rsidRPr="00432C15">
        <w:rPr>
          <w:spacing w:val="-1"/>
        </w:rPr>
        <w:t>ч</w:t>
      </w:r>
      <w:r w:rsidRPr="00432C15">
        <w:t>астника),</w:t>
      </w:r>
      <w:r w:rsidRPr="00432C15">
        <w:rPr>
          <w:spacing w:val="22"/>
        </w:rPr>
        <w:t xml:space="preserve"> </w:t>
      </w:r>
      <w:r w:rsidRPr="00432C15">
        <w:t>момен</w:t>
      </w:r>
      <w:r w:rsidRPr="00432C15">
        <w:rPr>
          <w:spacing w:val="-2"/>
        </w:rPr>
        <w:t>т</w:t>
      </w:r>
      <w:r w:rsidRPr="00432C15">
        <w:t>ът</w:t>
      </w:r>
      <w:r w:rsidRPr="00432C15">
        <w:rPr>
          <w:spacing w:val="22"/>
        </w:rPr>
        <w:t xml:space="preserve"> </w:t>
      </w:r>
      <w:r w:rsidRPr="00432C15">
        <w:t>на</w:t>
      </w:r>
      <w:r w:rsidRPr="00432C15">
        <w:rPr>
          <w:spacing w:val="22"/>
        </w:rPr>
        <w:t xml:space="preserve"> </w:t>
      </w:r>
      <w:r w:rsidRPr="00432C15">
        <w:t>пол</w:t>
      </w:r>
      <w:r w:rsidRPr="00432C15">
        <w:rPr>
          <w:spacing w:val="1"/>
        </w:rPr>
        <w:t>у</w:t>
      </w:r>
      <w:r w:rsidRPr="00432C15">
        <w:t>чаването</w:t>
      </w:r>
      <w:r w:rsidRPr="00432C15">
        <w:rPr>
          <w:spacing w:val="22"/>
        </w:rPr>
        <w:t xml:space="preserve"> </w:t>
      </w:r>
      <w:r w:rsidRPr="00432C15">
        <w:t>от</w:t>
      </w:r>
      <w:r w:rsidRPr="00432C15">
        <w:rPr>
          <w:spacing w:val="20"/>
        </w:rPr>
        <w:t xml:space="preserve"> </w:t>
      </w:r>
      <w:r w:rsidRPr="00432C15">
        <w:rPr>
          <w:spacing w:val="2"/>
        </w:rPr>
        <w:t>у</w:t>
      </w:r>
      <w:r w:rsidRPr="00432C15">
        <w:rPr>
          <w:spacing w:val="1"/>
        </w:rPr>
        <w:t>ч</w:t>
      </w:r>
      <w:r w:rsidRPr="00432C15">
        <w:t>астника</w:t>
      </w:r>
      <w:r w:rsidRPr="00432C15">
        <w:rPr>
          <w:spacing w:val="-1"/>
        </w:rPr>
        <w:t>/</w:t>
      </w:r>
      <w:r w:rsidRPr="00432C15">
        <w:t>заинтересовано</w:t>
      </w:r>
      <w:r w:rsidRPr="00432C15">
        <w:rPr>
          <w:spacing w:val="21"/>
        </w:rPr>
        <w:t xml:space="preserve"> </w:t>
      </w:r>
      <w:r w:rsidRPr="00432C15">
        <w:t>лице</w:t>
      </w:r>
      <w:r w:rsidRPr="00432C15">
        <w:rPr>
          <w:spacing w:val="1"/>
        </w:rPr>
        <w:t>/</w:t>
      </w:r>
      <w:r w:rsidRPr="00432C15">
        <w:t>изпълнител</w:t>
      </w:r>
      <w:r w:rsidRPr="00432C15">
        <w:rPr>
          <w:spacing w:val="21"/>
        </w:rPr>
        <w:t xml:space="preserve"> </w:t>
      </w:r>
      <w:r w:rsidRPr="00432C15">
        <w:t>ще се</w:t>
      </w:r>
      <w:r w:rsidRPr="00432C15">
        <w:rPr>
          <w:spacing w:val="57"/>
        </w:rPr>
        <w:t xml:space="preserve"> </w:t>
      </w:r>
      <w:r w:rsidRPr="00432C15">
        <w:t>счита</w:t>
      </w:r>
      <w:r w:rsidRPr="00432C15">
        <w:rPr>
          <w:spacing w:val="57"/>
        </w:rPr>
        <w:t xml:space="preserve"> </w:t>
      </w:r>
      <w:r w:rsidRPr="00432C15">
        <w:t xml:space="preserve">от датата на </w:t>
      </w:r>
      <w:r w:rsidRPr="00432C15">
        <w:rPr>
          <w:spacing w:val="57"/>
        </w:rPr>
        <w:t xml:space="preserve"> </w:t>
      </w:r>
      <w:r w:rsidRPr="00432C15">
        <w:t>пол</w:t>
      </w:r>
      <w:r w:rsidRPr="00432C15">
        <w:rPr>
          <w:spacing w:val="2"/>
        </w:rPr>
        <w:t>у</w:t>
      </w:r>
      <w:r w:rsidRPr="00432C15">
        <w:t>чено</w:t>
      </w:r>
      <w:r w:rsidRPr="00432C15">
        <w:rPr>
          <w:spacing w:val="57"/>
        </w:rPr>
        <w:t xml:space="preserve"> </w:t>
      </w:r>
      <w:r w:rsidRPr="00432C15">
        <w:t xml:space="preserve">при </w:t>
      </w:r>
      <w:r w:rsidRPr="00432C15">
        <w:rPr>
          <w:spacing w:val="56"/>
        </w:rPr>
        <w:t xml:space="preserve"> </w:t>
      </w:r>
      <w:r w:rsidRPr="00432C15">
        <w:t>Възложит</w:t>
      </w:r>
      <w:r w:rsidRPr="00432C15">
        <w:rPr>
          <w:spacing w:val="1"/>
        </w:rPr>
        <w:t>е</w:t>
      </w:r>
      <w:r w:rsidRPr="00432C15">
        <w:t xml:space="preserve">ля </w:t>
      </w:r>
      <w:r w:rsidRPr="00432C15">
        <w:rPr>
          <w:spacing w:val="56"/>
        </w:rPr>
        <w:t xml:space="preserve"> </w:t>
      </w:r>
      <w:r w:rsidRPr="00432C15">
        <w:lastRenderedPageBreak/>
        <w:t>потвъ</w:t>
      </w:r>
      <w:r w:rsidRPr="00432C15">
        <w:rPr>
          <w:spacing w:val="1"/>
        </w:rPr>
        <w:t>р</w:t>
      </w:r>
      <w:r w:rsidRPr="00432C15">
        <w:t>ждение от заинтересовано лице</w:t>
      </w:r>
      <w:r w:rsidRPr="00432C15">
        <w:rPr>
          <w:spacing w:val="-1"/>
        </w:rPr>
        <w:t>/</w:t>
      </w:r>
      <w:r w:rsidRPr="00432C15">
        <w:rPr>
          <w:spacing w:val="1"/>
        </w:rPr>
        <w:t>уч</w:t>
      </w:r>
      <w:r w:rsidRPr="00432C15">
        <w:t>астник</w:t>
      </w:r>
      <w:r w:rsidRPr="00432C15">
        <w:rPr>
          <w:spacing w:val="1"/>
        </w:rPr>
        <w:t>/</w:t>
      </w:r>
      <w:r w:rsidRPr="00432C15">
        <w:t>изпълнител, за пол</w:t>
      </w:r>
      <w:r w:rsidRPr="00432C15">
        <w:rPr>
          <w:spacing w:val="1"/>
        </w:rPr>
        <w:t>у</w:t>
      </w:r>
      <w:r w:rsidR="00490E5D" w:rsidRPr="00432C15">
        <w:t xml:space="preserve">чено от </w:t>
      </w:r>
      <w:r w:rsidRPr="00432C15">
        <w:t>Възложителя електронно известяване</w:t>
      </w:r>
      <w:r w:rsidRPr="00432C15">
        <w:rPr>
          <w:spacing w:val="-1"/>
        </w:rPr>
        <w:t>/</w:t>
      </w:r>
      <w:r w:rsidRPr="00432C15">
        <w:rPr>
          <w:spacing w:val="2"/>
        </w:rPr>
        <w:t>у</w:t>
      </w:r>
      <w:r w:rsidRPr="00432C15">
        <w:rPr>
          <w:spacing w:val="-1"/>
        </w:rPr>
        <w:t>в</w:t>
      </w:r>
      <w:r w:rsidRPr="00432C15">
        <w:t>ед</w:t>
      </w:r>
      <w:r w:rsidRPr="00432C15">
        <w:rPr>
          <w:spacing w:val="-1"/>
        </w:rPr>
        <w:t>о</w:t>
      </w:r>
      <w:r w:rsidRPr="00432C15">
        <w:t>мяване</w:t>
      </w:r>
      <w:r w:rsidRPr="00432C15">
        <w:rPr>
          <w:spacing w:val="-1"/>
        </w:rPr>
        <w:t>;</w:t>
      </w:r>
    </w:p>
    <w:p w:rsidR="00B55D71" w:rsidRPr="00432C15" w:rsidRDefault="0062224C" w:rsidP="00895ACB">
      <w:pPr>
        <w:widowControl w:val="0"/>
        <w:spacing w:afterLines="40" w:after="96" w:line="276" w:lineRule="auto"/>
        <w:jc w:val="both"/>
        <w:rPr>
          <w:b/>
          <w:iCs/>
        </w:rPr>
      </w:pPr>
      <w:r w:rsidRPr="00432C15">
        <w:rPr>
          <w:spacing w:val="-1"/>
        </w:rPr>
        <w:tab/>
      </w:r>
      <w:r w:rsidRPr="00432C15">
        <w:rPr>
          <w:b/>
          <w:spacing w:val="-1"/>
        </w:rPr>
        <w:t>е)</w:t>
      </w:r>
      <w:r w:rsidRPr="00432C15">
        <w:rPr>
          <w:spacing w:val="-1"/>
        </w:rPr>
        <w:t xml:space="preserve"> чрез комбинация от тези средства.</w:t>
      </w:r>
    </w:p>
    <w:p w:rsidR="00152122" w:rsidRPr="00432C15" w:rsidRDefault="00152122" w:rsidP="00895ACB">
      <w:pPr>
        <w:spacing w:afterLines="40" w:after="96" w:line="240" w:lineRule="auto"/>
        <w:rPr>
          <w:color w:val="000000"/>
        </w:rPr>
      </w:pPr>
    </w:p>
    <w:p w:rsidR="00546711" w:rsidRPr="00432C15" w:rsidRDefault="00546711" w:rsidP="00895ACB">
      <w:pPr>
        <w:spacing w:afterLines="40" w:after="96" w:line="240" w:lineRule="auto"/>
        <w:rPr>
          <w:color w:val="000000"/>
        </w:rPr>
      </w:pPr>
    </w:p>
    <w:p w:rsidR="00B55D71" w:rsidRPr="00432C15" w:rsidRDefault="00BF5B48" w:rsidP="00895ACB">
      <w:pPr>
        <w:spacing w:afterLines="40" w:after="96" w:line="240" w:lineRule="auto"/>
        <w:jc w:val="center"/>
        <w:rPr>
          <w:b/>
          <w:bCs/>
        </w:rPr>
      </w:pPr>
      <w:r w:rsidRPr="00432C15">
        <w:rPr>
          <w:b/>
          <w:bCs/>
          <w:color w:val="000000"/>
        </w:rPr>
        <w:t>РАЗДЕЛ VІ</w:t>
      </w:r>
      <w:r w:rsidR="0072461A" w:rsidRPr="00432C15">
        <w:rPr>
          <w:b/>
          <w:bCs/>
          <w:color w:val="000000"/>
          <w:lang w:val="en-US"/>
        </w:rPr>
        <w:t>I</w:t>
      </w:r>
      <w:r w:rsidRPr="00432C15">
        <w:rPr>
          <w:b/>
          <w:bCs/>
          <w:color w:val="000000"/>
        </w:rPr>
        <w:t>. КРИТЕРИИ ЗА ОЦЕНКА НА ОФЕРТИТЕ</w:t>
      </w:r>
    </w:p>
    <w:p w:rsidR="0056096F" w:rsidRPr="00432C15" w:rsidRDefault="0056096F" w:rsidP="0056096F">
      <w:pPr>
        <w:spacing w:line="276" w:lineRule="auto"/>
        <w:jc w:val="both"/>
      </w:pPr>
    </w:p>
    <w:p w:rsidR="00546711" w:rsidRPr="0091184A" w:rsidRDefault="00546711" w:rsidP="00546711">
      <w:pPr>
        <w:spacing w:line="276" w:lineRule="auto"/>
        <w:jc w:val="both"/>
      </w:pPr>
      <w:r w:rsidRPr="00432C15">
        <w:rPr>
          <w:b/>
        </w:rPr>
        <w:t>Офертите на участниците, които отговарят на изискванията на Възложител</w:t>
      </w:r>
      <w:r w:rsidR="0091184A" w:rsidRPr="00432C15">
        <w:rPr>
          <w:b/>
        </w:rPr>
        <w:t xml:space="preserve">я, се оценяват на основание чл. 70 , ал. 1 във връзка с ал. 2, т. 1 от ЗОП </w:t>
      </w:r>
      <w:r w:rsidR="0091184A" w:rsidRPr="00432C15">
        <w:t>въз основа на критерии</w:t>
      </w:r>
      <w:r w:rsidR="00CC0342" w:rsidRPr="00432C15">
        <w:t xml:space="preserve"> икономически най- изгодна оферта – предложена най-ниска цена.</w:t>
      </w:r>
    </w:p>
    <w:p w:rsidR="00546711" w:rsidRPr="00F73DB8" w:rsidRDefault="00546711" w:rsidP="00546711">
      <w:pPr>
        <w:spacing w:line="276" w:lineRule="auto"/>
        <w:jc w:val="both"/>
      </w:pPr>
    </w:p>
    <w:p w:rsidR="00517F47" w:rsidRPr="00F73DB8" w:rsidRDefault="00517F47" w:rsidP="00F73DB8">
      <w:pPr>
        <w:spacing w:line="276" w:lineRule="auto"/>
        <w:jc w:val="both"/>
        <w:rPr>
          <w:iCs/>
        </w:rPr>
      </w:pPr>
    </w:p>
    <w:p w:rsidR="00B55D71" w:rsidRDefault="00B55D71" w:rsidP="00895ACB">
      <w:pPr>
        <w:spacing w:afterLines="40" w:after="96" w:line="240" w:lineRule="auto"/>
        <w:jc w:val="both"/>
        <w:rPr>
          <w:b/>
          <w:bCs/>
          <w:color w:val="000000"/>
        </w:rPr>
      </w:pPr>
    </w:p>
    <w:sectPr w:rsidR="00B55D71" w:rsidSect="00BC608B">
      <w:headerReference w:type="default" r:id="rId11"/>
      <w:footerReference w:type="even" r:id="rId12"/>
      <w:footerReference w:type="default" r:id="rId13"/>
      <w:pgSz w:w="12240" w:h="15840"/>
      <w:pgMar w:top="2061" w:right="900" w:bottom="1412" w:left="993" w:header="142" w:footer="230"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AFCC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98" w:rsidRDefault="00774898">
      <w:pPr>
        <w:spacing w:line="240" w:lineRule="auto"/>
      </w:pPr>
      <w:r>
        <w:separator/>
      </w:r>
    </w:p>
  </w:endnote>
  <w:endnote w:type="continuationSeparator" w:id="0">
    <w:p w:rsidR="00774898" w:rsidRDefault="00774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altName w:val="Times New Roman"/>
    <w:panose1 w:val="00000000000000000000"/>
    <w:charset w:val="00"/>
    <w:family w:val="swiss"/>
    <w:notTrueType/>
    <w:pitch w:val="variable"/>
    <w:sig w:usb0="00000003" w:usb1="00000000" w:usb2="00000000" w:usb3="00000000" w:csb0="00000001" w:csb1="00000000"/>
  </w:font>
  <w:font w:name="ExcelciorCyr">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02" w:rsidRPr="00E20552" w:rsidRDefault="002E4D02">
    <w:pPr>
      <w:pStyle w:val="af0"/>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2E4D02" w:rsidRDefault="002E4D0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02" w:rsidRPr="00461174" w:rsidRDefault="002E4D02" w:rsidP="00B07C3A">
    <w:pPr>
      <w:autoSpaceDE w:val="0"/>
      <w:autoSpaceDN w:val="0"/>
      <w:adjustRightInd w:val="0"/>
      <w:jc w:val="both"/>
      <w:rPr>
        <w:rFonts w:eastAsia="Calibri"/>
        <w:i/>
        <w:iCs/>
        <w:sz w:val="16"/>
        <w:szCs w:val="16"/>
      </w:rPr>
    </w:pPr>
    <w:r w:rsidRPr="00461174">
      <w:rPr>
        <w:rFonts w:eastAsia="Calibri"/>
        <w:i/>
        <w:iCs/>
        <w:sz w:val="16"/>
        <w:szCs w:val="16"/>
      </w:rPr>
      <w:t xml:space="preserve">„Този документ е създаден в рамките на </w:t>
    </w:r>
    <w:r w:rsidRPr="00FB698C">
      <w:rPr>
        <w:rFonts w:eastAsia="Calibri"/>
        <w:i/>
        <w:iCs/>
        <w:sz w:val="16"/>
        <w:szCs w:val="16"/>
      </w:rPr>
      <w:t xml:space="preserve">проект </w:t>
    </w:r>
    <w:r w:rsidRPr="00D341AE">
      <w:rPr>
        <w:rFonts w:eastAsia="Calibri"/>
        <w:i/>
        <w:iCs/>
        <w:sz w:val="16"/>
        <w:szCs w:val="16"/>
      </w:rPr>
      <w:t>BG16RFOP001-5.001-00</w:t>
    </w:r>
    <w:r>
      <w:rPr>
        <w:rFonts w:eastAsia="Calibri"/>
        <w:i/>
        <w:iCs/>
        <w:sz w:val="16"/>
        <w:szCs w:val="16"/>
      </w:rPr>
      <w:t>46</w:t>
    </w:r>
    <w:r w:rsidRPr="00D341AE">
      <w:rPr>
        <w:rFonts w:eastAsia="Calibri"/>
        <w:i/>
        <w:iCs/>
        <w:sz w:val="16"/>
        <w:szCs w:val="16"/>
      </w:rPr>
      <w:t>-C01 – „</w:t>
    </w:r>
    <w:r>
      <w:rPr>
        <w:rFonts w:eastAsia="Calibri"/>
        <w:i/>
        <w:iCs/>
        <w:sz w:val="16"/>
        <w:szCs w:val="16"/>
      </w:rPr>
      <w:t xml:space="preserve">Подобряване на социалната инфраструктура в подкрепа на </w:t>
    </w:r>
    <w:proofErr w:type="spellStart"/>
    <w:r w:rsidRPr="005D068B">
      <w:rPr>
        <w:rFonts w:eastAsia="Calibri"/>
        <w:i/>
        <w:iCs/>
        <w:sz w:val="16"/>
        <w:szCs w:val="16"/>
      </w:rPr>
      <w:t>деинституционализацията</w:t>
    </w:r>
    <w:proofErr w:type="spellEnd"/>
    <w:r w:rsidRPr="005D068B">
      <w:rPr>
        <w:rFonts w:eastAsia="Calibri"/>
        <w:i/>
        <w:iCs/>
        <w:sz w:val="16"/>
        <w:szCs w:val="16"/>
      </w:rPr>
      <w:t xml:space="preserve"> </w:t>
    </w:r>
    <w:r>
      <w:rPr>
        <w:rFonts w:eastAsia="Calibri"/>
        <w:i/>
        <w:iCs/>
        <w:sz w:val="16"/>
        <w:szCs w:val="16"/>
      </w:rPr>
      <w:t xml:space="preserve">на грижите за деца </w:t>
    </w:r>
    <w:r w:rsidRPr="005D068B">
      <w:rPr>
        <w:rFonts w:eastAsia="Calibri"/>
        <w:i/>
        <w:iCs/>
        <w:sz w:val="16"/>
        <w:szCs w:val="16"/>
      </w:rPr>
      <w:t>в община Перник</w:t>
    </w:r>
    <w:r w:rsidRPr="00D341AE">
      <w:rPr>
        <w:rFonts w:eastAsia="Calibri"/>
        <w:i/>
        <w:iCs/>
        <w:sz w:val="16"/>
        <w:szCs w:val="16"/>
      </w:rPr>
      <w:t xml:space="preserve">“, </w:t>
    </w:r>
    <w:r w:rsidRPr="00461174">
      <w:rPr>
        <w:rFonts w:eastAsia="Calibri"/>
        <w:i/>
        <w:iCs/>
        <w:sz w:val="16"/>
        <w:szCs w:val="16"/>
      </w:rPr>
      <w:t xml:space="preserve">който се осъществява с финансовата подкрепа на Оперативна програма „Региони в растеж” 2014-2020 г., </w:t>
    </w:r>
    <w:proofErr w:type="spellStart"/>
    <w:r w:rsidRPr="00461174">
      <w:rPr>
        <w:rFonts w:eastAsia="Calibri"/>
        <w:i/>
        <w:iCs/>
        <w:sz w:val="16"/>
        <w:szCs w:val="16"/>
      </w:rPr>
      <w:t>съфинансирана</w:t>
    </w:r>
    <w:proofErr w:type="spellEnd"/>
    <w:r w:rsidRPr="00461174">
      <w:rPr>
        <w:rFonts w:eastAsia="Calibri"/>
        <w:i/>
        <w:iCs/>
        <w:sz w:val="16"/>
        <w:szCs w:val="16"/>
      </w:rPr>
      <w:t xml:space="preserve"> от Европейския съюз чрез Европейския фонд за регионално развитие. Цялата отговорност за съдържанието на публикацията се носи от Община Перник и при никакви обстоятелства не може да се счита, че този документ отразява официалното становище на Европейския съюз и Управлява</w:t>
    </w:r>
    <w:r>
      <w:rPr>
        <w:rFonts w:eastAsia="Calibri"/>
        <w:i/>
        <w:iCs/>
        <w:sz w:val="16"/>
        <w:szCs w:val="16"/>
      </w:rPr>
      <w:t>щия орган на ОПРР 2014-2020 г.</w:t>
    </w:r>
  </w:p>
  <w:p w:rsidR="002E4D02" w:rsidRDefault="002E4D02">
    <w:pPr>
      <w:pStyle w:val="af0"/>
      <w:jc w:val="right"/>
      <w:rPr>
        <w:sz w:val="24"/>
        <w:szCs w:val="24"/>
        <w:lang w:val="bg-BG"/>
      </w:rPr>
    </w:pPr>
  </w:p>
  <w:p w:rsidR="002E4D02" w:rsidRPr="00B07C3A" w:rsidRDefault="002E4D02">
    <w:pPr>
      <w:pStyle w:val="af0"/>
      <w:jc w:val="right"/>
      <w:rPr>
        <w:sz w:val="24"/>
        <w:szCs w:val="24"/>
        <w:lang w:val="bg-BG"/>
      </w:rPr>
    </w:pPr>
  </w:p>
  <w:p w:rsidR="002E4D02" w:rsidRPr="00E20552" w:rsidRDefault="002E4D02">
    <w:pPr>
      <w:pStyle w:val="af0"/>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F1021F">
      <w:rPr>
        <w:noProof/>
        <w:sz w:val="24"/>
        <w:szCs w:val="24"/>
      </w:rPr>
      <w:t>43</w:t>
    </w:r>
    <w:r w:rsidRPr="00E20552">
      <w:rPr>
        <w:noProof/>
        <w:sz w:val="24"/>
        <w:szCs w:val="24"/>
      </w:rPr>
      <w:fldChar w:fldCharType="end"/>
    </w:r>
  </w:p>
  <w:p w:rsidR="002E4D02" w:rsidRDefault="002E4D0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98" w:rsidRDefault="00774898">
      <w:pPr>
        <w:spacing w:line="240" w:lineRule="auto"/>
      </w:pPr>
      <w:r>
        <w:separator/>
      </w:r>
    </w:p>
  </w:footnote>
  <w:footnote w:type="continuationSeparator" w:id="0">
    <w:p w:rsidR="00774898" w:rsidRDefault="007748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02" w:rsidRDefault="002E4D02" w:rsidP="00636594">
    <w:pPr>
      <w:pStyle w:val="ae"/>
    </w:pPr>
  </w:p>
  <w:p w:rsidR="002E4D02" w:rsidRDefault="002E4D02" w:rsidP="00636594">
    <w:pPr>
      <w:pStyle w:val="ae"/>
    </w:pPr>
  </w:p>
  <w:tbl>
    <w:tblPr>
      <w:tblW w:w="10524" w:type="dxa"/>
      <w:tblInd w:w="-176" w:type="dxa"/>
      <w:tblLayout w:type="fixed"/>
      <w:tblLook w:val="0000" w:firstRow="0" w:lastRow="0" w:firstColumn="0" w:lastColumn="0" w:noHBand="0" w:noVBand="0"/>
    </w:tblPr>
    <w:tblGrid>
      <w:gridCol w:w="3889"/>
      <w:gridCol w:w="6635"/>
    </w:tblGrid>
    <w:tr w:rsidR="002E4D02" w:rsidRPr="00D47C4B" w:rsidTr="001876BF">
      <w:trPr>
        <w:trHeight w:val="1231"/>
      </w:trPr>
      <w:tc>
        <w:tcPr>
          <w:tcW w:w="3510" w:type="dxa"/>
          <w:shd w:val="clear" w:color="auto" w:fill="auto"/>
        </w:tcPr>
        <w:p w:rsidR="002E4D02" w:rsidRPr="00D47C4B" w:rsidRDefault="002E4D02" w:rsidP="001876BF">
          <w:pPr>
            <w:spacing w:line="240" w:lineRule="auto"/>
            <w:ind w:left="-108" w:right="-108"/>
            <w:rPr>
              <w:rFonts w:ascii="Arial Narrow" w:hAnsi="Arial Narrow"/>
              <w:lang w:val="ru-RU" w:eastAsia="bg-BG"/>
            </w:rPr>
          </w:pPr>
          <w:r>
            <w:rPr>
              <w:noProof/>
              <w:lang w:eastAsia="bg-BG"/>
            </w:rPr>
            <w:drawing>
              <wp:inline distT="0" distB="0" distL="0" distR="0" wp14:anchorId="3248E033" wp14:editId="30CDC39E">
                <wp:extent cx="2208530" cy="767715"/>
                <wp:effectExtent l="0" t="0" r="0" b="0"/>
                <wp:docPr id="2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2E4D02" w:rsidRPr="00D47C4B" w:rsidRDefault="002E4D02" w:rsidP="001876BF">
          <w:pPr>
            <w:tabs>
              <w:tab w:val="left" w:pos="4752"/>
            </w:tabs>
            <w:spacing w:before="40" w:line="240" w:lineRule="auto"/>
            <w:ind w:left="2620"/>
            <w:jc w:val="center"/>
            <w:rPr>
              <w:sz w:val="4"/>
              <w:szCs w:val="4"/>
              <w:lang w:eastAsia="bg-BG"/>
            </w:rPr>
          </w:pPr>
          <w:r>
            <w:rPr>
              <w:noProof/>
              <w:lang w:eastAsia="bg-BG"/>
            </w:rPr>
            <w:drawing>
              <wp:anchor distT="0" distB="0" distL="114300" distR="114300" simplePos="0" relativeHeight="251659264" behindDoc="1" locked="0" layoutInCell="1" allowOverlap="1" wp14:anchorId="60D65BFD" wp14:editId="1A93DFB7">
                <wp:simplePos x="0" y="0"/>
                <wp:positionH relativeFrom="column">
                  <wp:posOffset>437515</wp:posOffset>
                </wp:positionH>
                <wp:positionV relativeFrom="paragraph">
                  <wp:posOffset>25400</wp:posOffset>
                </wp:positionV>
                <wp:extent cx="731520" cy="739775"/>
                <wp:effectExtent l="0" t="0" r="0" b="3175"/>
                <wp:wrapNone/>
                <wp:docPr id="26"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Pr>
              <w:noProof/>
              <w:lang w:eastAsia="bg-BG"/>
            </w:rPr>
            <w:drawing>
              <wp:inline distT="0" distB="0" distL="0" distR="0" wp14:anchorId="35FA2B0D" wp14:editId="595254B5">
                <wp:extent cx="1941195" cy="673100"/>
                <wp:effectExtent l="0" t="0" r="1905" b="0"/>
                <wp:docPr id="27"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2E4D02" w:rsidRPr="00636594" w:rsidRDefault="002E4D02" w:rsidP="0063659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7"/>
    <w:lvl w:ilvl="0">
      <w:start w:val="4"/>
      <w:numFmt w:val="bullet"/>
      <w:lvlText w:val="-"/>
      <w:lvlJc w:val="left"/>
      <w:pPr>
        <w:tabs>
          <w:tab w:val="num" w:pos="0"/>
        </w:tabs>
        <w:ind w:left="1062" w:hanging="360"/>
      </w:pPr>
      <w:rPr>
        <w:rFonts w:ascii="Times New Roman" w:hAnsi="Times New Roman" w:cs="Times New Roman"/>
      </w:rPr>
    </w:lvl>
    <w:lvl w:ilvl="1">
      <w:start w:val="1"/>
      <w:numFmt w:val="bullet"/>
      <w:lvlText w:val="o"/>
      <w:lvlJc w:val="left"/>
      <w:pPr>
        <w:tabs>
          <w:tab w:val="num" w:pos="0"/>
        </w:tabs>
        <w:ind w:left="1782" w:hanging="360"/>
      </w:pPr>
      <w:rPr>
        <w:rFonts w:ascii="Courier New" w:hAnsi="Courier New" w:cs="Courier New"/>
      </w:rPr>
    </w:lvl>
    <w:lvl w:ilvl="2">
      <w:start w:val="1"/>
      <w:numFmt w:val="bullet"/>
      <w:lvlText w:val=""/>
      <w:lvlJc w:val="left"/>
      <w:pPr>
        <w:tabs>
          <w:tab w:val="num" w:pos="0"/>
        </w:tabs>
        <w:ind w:left="2502" w:hanging="360"/>
      </w:pPr>
      <w:rPr>
        <w:rFonts w:ascii="Wingdings" w:hAnsi="Wingdings" w:cs="Wingdings"/>
      </w:rPr>
    </w:lvl>
    <w:lvl w:ilvl="3">
      <w:start w:val="1"/>
      <w:numFmt w:val="bullet"/>
      <w:lvlText w:val=""/>
      <w:lvlJc w:val="left"/>
      <w:pPr>
        <w:tabs>
          <w:tab w:val="num" w:pos="0"/>
        </w:tabs>
        <w:ind w:left="3222" w:hanging="360"/>
      </w:pPr>
      <w:rPr>
        <w:rFonts w:ascii="Symbol" w:hAnsi="Symbol" w:cs="Symbol"/>
      </w:rPr>
    </w:lvl>
    <w:lvl w:ilvl="4">
      <w:start w:val="1"/>
      <w:numFmt w:val="bullet"/>
      <w:lvlText w:val="o"/>
      <w:lvlJc w:val="left"/>
      <w:pPr>
        <w:tabs>
          <w:tab w:val="num" w:pos="0"/>
        </w:tabs>
        <w:ind w:left="3942" w:hanging="360"/>
      </w:pPr>
      <w:rPr>
        <w:rFonts w:ascii="Courier New" w:hAnsi="Courier New" w:cs="Courier New"/>
      </w:rPr>
    </w:lvl>
    <w:lvl w:ilvl="5">
      <w:start w:val="1"/>
      <w:numFmt w:val="bullet"/>
      <w:lvlText w:val=""/>
      <w:lvlJc w:val="left"/>
      <w:pPr>
        <w:tabs>
          <w:tab w:val="num" w:pos="0"/>
        </w:tabs>
        <w:ind w:left="4662" w:hanging="360"/>
      </w:pPr>
      <w:rPr>
        <w:rFonts w:ascii="Wingdings" w:hAnsi="Wingdings" w:cs="Wingdings"/>
      </w:rPr>
    </w:lvl>
    <w:lvl w:ilvl="6">
      <w:start w:val="1"/>
      <w:numFmt w:val="bullet"/>
      <w:lvlText w:val=""/>
      <w:lvlJc w:val="left"/>
      <w:pPr>
        <w:tabs>
          <w:tab w:val="num" w:pos="0"/>
        </w:tabs>
        <w:ind w:left="5382" w:hanging="360"/>
      </w:pPr>
      <w:rPr>
        <w:rFonts w:ascii="Symbol" w:hAnsi="Symbol" w:cs="Symbol"/>
      </w:rPr>
    </w:lvl>
    <w:lvl w:ilvl="7">
      <w:start w:val="1"/>
      <w:numFmt w:val="bullet"/>
      <w:lvlText w:val="o"/>
      <w:lvlJc w:val="left"/>
      <w:pPr>
        <w:tabs>
          <w:tab w:val="num" w:pos="0"/>
        </w:tabs>
        <w:ind w:left="6102" w:hanging="360"/>
      </w:pPr>
      <w:rPr>
        <w:rFonts w:ascii="Courier New" w:hAnsi="Courier New" w:cs="Courier New"/>
      </w:rPr>
    </w:lvl>
    <w:lvl w:ilvl="8">
      <w:start w:val="1"/>
      <w:numFmt w:val="bullet"/>
      <w:lvlText w:val=""/>
      <w:lvlJc w:val="left"/>
      <w:pPr>
        <w:tabs>
          <w:tab w:val="num" w:pos="0"/>
        </w:tabs>
        <w:ind w:left="6822" w:hanging="360"/>
      </w:pPr>
      <w:rPr>
        <w:rFonts w:ascii="Wingdings" w:hAnsi="Wingdings" w:cs="Wingdings"/>
      </w:rPr>
    </w:lvl>
  </w:abstractNum>
  <w:abstractNum w:abstractNumId="8">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9">
    <w:nsid w:val="0000000A"/>
    <w:multiLevelType w:val="multilevel"/>
    <w:tmpl w:val="0000000A"/>
    <w:name w:val="WW8Num9"/>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nsid w:val="0000000B"/>
    <w:multiLevelType w:val="multilevel"/>
    <w:tmpl w:val="0000000B"/>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1">
    <w:nsid w:val="0000000C"/>
    <w:multiLevelType w:val="multilevel"/>
    <w:tmpl w:val="0000000C"/>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E"/>
    <w:multiLevelType w:val="multilevel"/>
    <w:tmpl w:val="0000000E"/>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5">
    <w:nsid w:val="00000010"/>
    <w:multiLevelType w:val="multilevel"/>
    <w:tmpl w:val="00000010"/>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7">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9275221"/>
    <w:multiLevelType w:val="hybridMultilevel"/>
    <w:tmpl w:val="F6526AB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tentative="1">
      <w:start w:val="1"/>
      <w:numFmt w:val="bullet"/>
      <w:lvlText w:val="o"/>
      <w:lvlJc w:val="left"/>
      <w:pPr>
        <w:tabs>
          <w:tab w:val="num" w:pos="1691"/>
        </w:tabs>
        <w:ind w:left="1691" w:hanging="360"/>
      </w:pPr>
      <w:rPr>
        <w:rFonts w:ascii="Courier New" w:hAnsi="Courier New" w:cs="Courier New" w:hint="default"/>
      </w:rPr>
    </w:lvl>
    <w:lvl w:ilvl="2" w:tplc="04020005" w:tentative="1">
      <w:start w:val="1"/>
      <w:numFmt w:val="bullet"/>
      <w:lvlText w:val=""/>
      <w:lvlJc w:val="left"/>
      <w:pPr>
        <w:tabs>
          <w:tab w:val="num" w:pos="2411"/>
        </w:tabs>
        <w:ind w:left="2411" w:hanging="360"/>
      </w:pPr>
      <w:rPr>
        <w:rFonts w:ascii="Wingdings" w:hAnsi="Wingdings" w:hint="default"/>
      </w:rPr>
    </w:lvl>
    <w:lvl w:ilvl="3" w:tplc="04020001" w:tentative="1">
      <w:start w:val="1"/>
      <w:numFmt w:val="bullet"/>
      <w:lvlText w:val=""/>
      <w:lvlJc w:val="left"/>
      <w:pPr>
        <w:tabs>
          <w:tab w:val="num" w:pos="3131"/>
        </w:tabs>
        <w:ind w:left="3131" w:hanging="360"/>
      </w:pPr>
      <w:rPr>
        <w:rFonts w:ascii="Symbol" w:hAnsi="Symbol" w:hint="default"/>
      </w:rPr>
    </w:lvl>
    <w:lvl w:ilvl="4" w:tplc="04020003" w:tentative="1">
      <w:start w:val="1"/>
      <w:numFmt w:val="bullet"/>
      <w:lvlText w:val="o"/>
      <w:lvlJc w:val="left"/>
      <w:pPr>
        <w:tabs>
          <w:tab w:val="num" w:pos="3851"/>
        </w:tabs>
        <w:ind w:left="3851" w:hanging="360"/>
      </w:pPr>
      <w:rPr>
        <w:rFonts w:ascii="Courier New" w:hAnsi="Courier New" w:cs="Courier New" w:hint="default"/>
      </w:rPr>
    </w:lvl>
    <w:lvl w:ilvl="5" w:tplc="04020005" w:tentative="1">
      <w:start w:val="1"/>
      <w:numFmt w:val="bullet"/>
      <w:lvlText w:val=""/>
      <w:lvlJc w:val="left"/>
      <w:pPr>
        <w:tabs>
          <w:tab w:val="num" w:pos="4571"/>
        </w:tabs>
        <w:ind w:left="4571" w:hanging="360"/>
      </w:pPr>
      <w:rPr>
        <w:rFonts w:ascii="Wingdings" w:hAnsi="Wingdings" w:hint="default"/>
      </w:rPr>
    </w:lvl>
    <w:lvl w:ilvl="6" w:tplc="04020001" w:tentative="1">
      <w:start w:val="1"/>
      <w:numFmt w:val="bullet"/>
      <w:lvlText w:val=""/>
      <w:lvlJc w:val="left"/>
      <w:pPr>
        <w:tabs>
          <w:tab w:val="num" w:pos="5291"/>
        </w:tabs>
        <w:ind w:left="5291" w:hanging="360"/>
      </w:pPr>
      <w:rPr>
        <w:rFonts w:ascii="Symbol" w:hAnsi="Symbol" w:hint="default"/>
      </w:rPr>
    </w:lvl>
    <w:lvl w:ilvl="7" w:tplc="04020003" w:tentative="1">
      <w:start w:val="1"/>
      <w:numFmt w:val="bullet"/>
      <w:lvlText w:val="o"/>
      <w:lvlJc w:val="left"/>
      <w:pPr>
        <w:tabs>
          <w:tab w:val="num" w:pos="6011"/>
        </w:tabs>
        <w:ind w:left="6011" w:hanging="360"/>
      </w:pPr>
      <w:rPr>
        <w:rFonts w:ascii="Courier New" w:hAnsi="Courier New" w:cs="Courier New" w:hint="default"/>
      </w:rPr>
    </w:lvl>
    <w:lvl w:ilvl="8" w:tplc="04020005" w:tentative="1">
      <w:start w:val="1"/>
      <w:numFmt w:val="bullet"/>
      <w:lvlText w:val=""/>
      <w:lvlJc w:val="left"/>
      <w:pPr>
        <w:tabs>
          <w:tab w:val="num" w:pos="6731"/>
        </w:tabs>
        <w:ind w:left="6731" w:hanging="360"/>
      </w:pPr>
      <w:rPr>
        <w:rFonts w:ascii="Wingdings" w:hAnsi="Wingdings" w:hint="default"/>
      </w:rPr>
    </w:lvl>
  </w:abstractNum>
  <w:abstractNum w:abstractNumId="21">
    <w:nsid w:val="11A8026E"/>
    <w:multiLevelType w:val="hybridMultilevel"/>
    <w:tmpl w:val="47C24B24"/>
    <w:lvl w:ilvl="0" w:tplc="5B88DE4A">
      <w:start w:val="5"/>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133E59A0"/>
    <w:multiLevelType w:val="hybridMultilevel"/>
    <w:tmpl w:val="1C206988"/>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cs="Courier New"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cs="Courier New" w:hint="default"/>
      </w:rPr>
    </w:lvl>
    <w:lvl w:ilvl="8" w:tplc="04020005">
      <w:start w:val="1"/>
      <w:numFmt w:val="bullet"/>
      <w:lvlText w:val=""/>
      <w:lvlJc w:val="left"/>
      <w:pPr>
        <w:ind w:left="7020" w:hanging="360"/>
      </w:pPr>
      <w:rPr>
        <w:rFonts w:ascii="Wingdings" w:hAnsi="Wingdings" w:hint="default"/>
      </w:rPr>
    </w:lvl>
  </w:abstractNum>
  <w:abstractNum w:abstractNumId="23">
    <w:nsid w:val="14BA4740"/>
    <w:multiLevelType w:val="hybridMultilevel"/>
    <w:tmpl w:val="2DBA8A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167D740E"/>
    <w:multiLevelType w:val="hybridMultilevel"/>
    <w:tmpl w:val="23560D20"/>
    <w:lvl w:ilvl="0" w:tplc="F154D780">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5">
    <w:nsid w:val="19AD392B"/>
    <w:multiLevelType w:val="hybridMultilevel"/>
    <w:tmpl w:val="B80412F4"/>
    <w:lvl w:ilvl="0" w:tplc="0402000B">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nsid w:val="20AD5423"/>
    <w:multiLevelType w:val="hybridMultilevel"/>
    <w:tmpl w:val="0C8EE24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A7471E4"/>
    <w:multiLevelType w:val="hybridMultilevel"/>
    <w:tmpl w:val="2DBA8A5C"/>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2DB10DF0"/>
    <w:multiLevelType w:val="hybridMultilevel"/>
    <w:tmpl w:val="EA94D582"/>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0">
    <w:nsid w:val="343C283F"/>
    <w:multiLevelType w:val="hybridMultilevel"/>
    <w:tmpl w:val="D50E1E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5FF4720"/>
    <w:multiLevelType w:val="multilevel"/>
    <w:tmpl w:val="011E4BB6"/>
    <w:lvl w:ilvl="0">
      <w:start w:val="1"/>
      <w:numFmt w:val="decimal"/>
      <w:lvlText w:val="%1."/>
      <w:lvlJc w:val="left"/>
      <w:pPr>
        <w:ind w:left="1758" w:hanging="1050"/>
      </w:pPr>
      <w:rPr>
        <w:rFonts w:hint="default"/>
      </w:rPr>
    </w:lvl>
    <w:lvl w:ilvl="1">
      <w:start w:val="1"/>
      <w:numFmt w:val="decimal"/>
      <w:isLgl/>
      <w:lvlText w:val="%2."/>
      <w:lvlJc w:val="left"/>
      <w:pPr>
        <w:ind w:left="1128" w:hanging="4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nsid w:val="3FC65BD5"/>
    <w:multiLevelType w:val="hybridMultilevel"/>
    <w:tmpl w:val="7B061A7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40CD377C"/>
    <w:multiLevelType w:val="hybridMultilevel"/>
    <w:tmpl w:val="30F8213A"/>
    <w:lvl w:ilvl="0" w:tplc="0409000B">
      <w:start w:val="1"/>
      <w:numFmt w:val="bullet"/>
      <w:lvlText w:val=""/>
      <w:lvlJc w:val="left"/>
      <w:pPr>
        <w:ind w:left="107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18C56E9"/>
    <w:multiLevelType w:val="hybridMultilevel"/>
    <w:tmpl w:val="C3D456DC"/>
    <w:lvl w:ilvl="0" w:tplc="0402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9DE046E"/>
    <w:multiLevelType w:val="hybridMultilevel"/>
    <w:tmpl w:val="9C248148"/>
    <w:lvl w:ilvl="0" w:tplc="04020009">
      <w:start w:val="1"/>
      <w:numFmt w:val="bullet"/>
      <w:lvlText w:val=""/>
      <w:lvlJc w:val="left"/>
      <w:pPr>
        <w:ind w:left="1518" w:hanging="360"/>
      </w:pPr>
      <w:rPr>
        <w:rFonts w:ascii="Wingdings" w:hAnsi="Wingdings"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37">
    <w:nsid w:val="4C331128"/>
    <w:multiLevelType w:val="multilevel"/>
    <w:tmpl w:val="A650DC70"/>
    <w:lvl w:ilvl="0">
      <w:start w:val="1"/>
      <w:numFmt w:val="upperRoman"/>
      <w:lvlText w:val="%1."/>
      <w:lvlJc w:val="righ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8">
    <w:nsid w:val="59C3561D"/>
    <w:multiLevelType w:val="hybridMultilevel"/>
    <w:tmpl w:val="A8625D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5D7C3AE7"/>
    <w:multiLevelType w:val="hybridMultilevel"/>
    <w:tmpl w:val="B9C09F5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06B462C"/>
    <w:multiLevelType w:val="hybridMultilevel"/>
    <w:tmpl w:val="AC12B35A"/>
    <w:lvl w:ilvl="0" w:tplc="E5941388">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622454CB"/>
    <w:multiLevelType w:val="hybridMultilevel"/>
    <w:tmpl w:val="68CE2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63103B85"/>
    <w:multiLevelType w:val="multilevel"/>
    <w:tmpl w:val="445A86AA"/>
    <w:lvl w:ilvl="0">
      <w:start w:val="1"/>
      <w:numFmt w:val="decimal"/>
      <w:lvlText w:val="%1"/>
      <w:lvlJc w:val="left"/>
      <w:pPr>
        <w:ind w:left="724" w:hanging="656"/>
      </w:pPr>
      <w:rPr>
        <w:rFonts w:hint="default"/>
      </w:rPr>
    </w:lvl>
    <w:lvl w:ilvl="1">
      <w:start w:val="1"/>
      <w:numFmt w:val="decimal"/>
      <w:lvlText w:val="%1.%2."/>
      <w:lvlJc w:val="left"/>
      <w:pPr>
        <w:ind w:left="724" w:hanging="656"/>
      </w:pPr>
      <w:rPr>
        <w:rFonts w:ascii="Times New Roman" w:eastAsia="Times New Roman" w:hAnsi="Times New Roman" w:hint="default"/>
        <w:w w:val="103"/>
        <w:sz w:val="24"/>
        <w:szCs w:val="24"/>
      </w:rPr>
    </w:lvl>
    <w:lvl w:ilvl="2">
      <w:start w:val="1"/>
      <w:numFmt w:val="bullet"/>
      <w:lvlText w:val="-"/>
      <w:lvlJc w:val="left"/>
      <w:pPr>
        <w:ind w:left="2840" w:hanging="288"/>
      </w:pPr>
      <w:rPr>
        <w:rFonts w:ascii="Times New Roman" w:eastAsia="Times New Roman" w:hAnsi="Times New Roman" w:hint="default"/>
        <w:w w:val="92"/>
        <w:sz w:val="24"/>
        <w:szCs w:val="24"/>
      </w:rPr>
    </w:lvl>
    <w:lvl w:ilvl="3">
      <w:start w:val="1"/>
      <w:numFmt w:val="bullet"/>
      <w:lvlText w:val="•"/>
      <w:lvlJc w:val="left"/>
      <w:pPr>
        <w:ind w:left="2349" w:hanging="288"/>
      </w:pPr>
      <w:rPr>
        <w:rFonts w:hint="default"/>
      </w:rPr>
    </w:lvl>
    <w:lvl w:ilvl="4">
      <w:start w:val="1"/>
      <w:numFmt w:val="bullet"/>
      <w:lvlText w:val="•"/>
      <w:lvlJc w:val="left"/>
      <w:pPr>
        <w:ind w:left="3164" w:hanging="288"/>
      </w:pPr>
      <w:rPr>
        <w:rFonts w:hint="default"/>
      </w:rPr>
    </w:lvl>
    <w:lvl w:ilvl="5">
      <w:start w:val="1"/>
      <w:numFmt w:val="bullet"/>
      <w:lvlText w:val="•"/>
      <w:lvlJc w:val="left"/>
      <w:pPr>
        <w:ind w:left="3979" w:hanging="288"/>
      </w:pPr>
      <w:rPr>
        <w:rFonts w:hint="default"/>
      </w:rPr>
    </w:lvl>
    <w:lvl w:ilvl="6">
      <w:start w:val="1"/>
      <w:numFmt w:val="bullet"/>
      <w:lvlText w:val="•"/>
      <w:lvlJc w:val="left"/>
      <w:pPr>
        <w:ind w:left="4794" w:hanging="288"/>
      </w:pPr>
      <w:rPr>
        <w:rFonts w:hint="default"/>
      </w:rPr>
    </w:lvl>
    <w:lvl w:ilvl="7">
      <w:start w:val="1"/>
      <w:numFmt w:val="bullet"/>
      <w:lvlText w:val="•"/>
      <w:lvlJc w:val="left"/>
      <w:pPr>
        <w:ind w:left="5609" w:hanging="288"/>
      </w:pPr>
      <w:rPr>
        <w:rFonts w:hint="default"/>
      </w:rPr>
    </w:lvl>
    <w:lvl w:ilvl="8">
      <w:start w:val="1"/>
      <w:numFmt w:val="bullet"/>
      <w:lvlText w:val="•"/>
      <w:lvlJc w:val="left"/>
      <w:pPr>
        <w:ind w:left="6424" w:hanging="288"/>
      </w:pPr>
      <w:rPr>
        <w:rFonts w:hint="default"/>
      </w:rPr>
    </w:lvl>
  </w:abstractNum>
  <w:abstractNum w:abstractNumId="44">
    <w:nsid w:val="63F27C6B"/>
    <w:multiLevelType w:val="multilevel"/>
    <w:tmpl w:val="180CF3E4"/>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67C70AC5"/>
    <w:multiLevelType w:val="hybridMultilevel"/>
    <w:tmpl w:val="BF9C4A68"/>
    <w:lvl w:ilvl="0" w:tplc="04020009">
      <w:start w:val="1"/>
      <w:numFmt w:val="bullet"/>
      <w:lvlText w:val=""/>
      <w:lvlJc w:val="left"/>
      <w:pPr>
        <w:ind w:left="2130" w:hanging="360"/>
      </w:pPr>
      <w:rPr>
        <w:rFonts w:ascii="Wingdings" w:hAnsi="Wingdings"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46">
    <w:nsid w:val="77B353BF"/>
    <w:multiLevelType w:val="hybridMultilevel"/>
    <w:tmpl w:val="3C26E56A"/>
    <w:lvl w:ilvl="0" w:tplc="8D6AA69C">
      <w:numFmt w:val="bullet"/>
      <w:lvlText w:val="•"/>
      <w:lvlJc w:val="left"/>
      <w:pPr>
        <w:ind w:left="780" w:hanging="360"/>
      </w:pPr>
      <w:rPr>
        <w:rFonts w:ascii="Times New Roman" w:eastAsia="TimesNewRomanPSMT"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7">
    <w:nsid w:val="77BC435A"/>
    <w:multiLevelType w:val="hybridMultilevel"/>
    <w:tmpl w:val="53E6F1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79C71691"/>
    <w:multiLevelType w:val="hybridMultilevel"/>
    <w:tmpl w:val="9046396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9">
    <w:nsid w:val="79F75CC4"/>
    <w:multiLevelType w:val="multilevel"/>
    <w:tmpl w:val="85F0D138"/>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5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39"/>
    <w:lvlOverride w:ilvl="0">
      <w:startOverride w:val="1"/>
    </w:lvlOverride>
  </w:num>
  <w:num w:numId="4">
    <w:abstractNumId w:val="35"/>
    <w:lvlOverride w:ilvl="0">
      <w:startOverride w:val="1"/>
    </w:lvlOverride>
  </w:num>
  <w:num w:numId="5">
    <w:abstractNumId w:val="39"/>
  </w:num>
  <w:num w:numId="6">
    <w:abstractNumId w:val="35"/>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3"/>
  </w:num>
  <w:num w:numId="11">
    <w:abstractNumId w:val="50"/>
  </w:num>
  <w:num w:numId="12">
    <w:abstractNumId w:val="26"/>
  </w:num>
  <w:num w:numId="13">
    <w:abstractNumId w:val="46"/>
  </w:num>
  <w:num w:numId="14">
    <w:abstractNumId w:val="30"/>
  </w:num>
  <w:num w:numId="15">
    <w:abstractNumId w:val="48"/>
  </w:num>
  <w:num w:numId="16">
    <w:abstractNumId w:val="22"/>
  </w:num>
  <w:num w:numId="17">
    <w:abstractNumId w:val="38"/>
  </w:num>
  <w:num w:numId="18">
    <w:abstractNumId w:val="21"/>
  </w:num>
  <w:num w:numId="19">
    <w:abstractNumId w:val="25"/>
  </w:num>
  <w:num w:numId="20">
    <w:abstractNumId w:val="37"/>
  </w:num>
  <w:num w:numId="21">
    <w:abstractNumId w:val="28"/>
  </w:num>
  <w:num w:numId="22">
    <w:abstractNumId w:val="45"/>
  </w:num>
  <w:num w:numId="23">
    <w:abstractNumId w:val="24"/>
  </w:num>
  <w:num w:numId="24">
    <w:abstractNumId w:val="36"/>
  </w:num>
  <w:num w:numId="25">
    <w:abstractNumId w:val="23"/>
  </w:num>
  <w:num w:numId="26">
    <w:abstractNumId w:val="34"/>
  </w:num>
  <w:num w:numId="27">
    <w:abstractNumId w:val="29"/>
  </w:num>
  <w:num w:numId="28">
    <w:abstractNumId w:val="40"/>
  </w:num>
  <w:num w:numId="29">
    <w:abstractNumId w:val="43"/>
  </w:num>
  <w:num w:numId="30">
    <w:abstractNumId w:val="42"/>
  </w:num>
  <w:num w:numId="31">
    <w:abstractNumId w:val="19"/>
  </w:num>
  <w:num w:numId="32">
    <w:abstractNumId w:val="20"/>
  </w:num>
  <w:num w:numId="33">
    <w:abstractNumId w:val="41"/>
  </w:num>
  <w:num w:numId="34">
    <w:abstractNumId w:val="47"/>
  </w:num>
  <w:num w:numId="35">
    <w:abstractNumId w:val="18"/>
  </w:num>
  <w:num w:numId="36">
    <w:abstractNumId w:val="32"/>
  </w:num>
  <w:num w:numId="37">
    <w:abstractNumId w:val="31"/>
  </w:num>
  <w:num w:numId="38">
    <w:abstractNumId w:val="49"/>
  </w:num>
  <w:numIdMacAtCleanup w:val="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asimira Karcheva">
    <w15:presenceInfo w15:providerId="AD" w15:userId="S-1-5-21-2020444349-3154707667-3764348263-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51037"/>
    <w:rsid w:val="00003ACF"/>
    <w:rsid w:val="00003B10"/>
    <w:rsid w:val="000045BC"/>
    <w:rsid w:val="000062D4"/>
    <w:rsid w:val="00010362"/>
    <w:rsid w:val="00010569"/>
    <w:rsid w:val="00010F4F"/>
    <w:rsid w:val="00012494"/>
    <w:rsid w:val="0001339B"/>
    <w:rsid w:val="000149C1"/>
    <w:rsid w:val="0001750A"/>
    <w:rsid w:val="0002077D"/>
    <w:rsid w:val="000226E5"/>
    <w:rsid w:val="00024883"/>
    <w:rsid w:val="00024969"/>
    <w:rsid w:val="00025222"/>
    <w:rsid w:val="0003184E"/>
    <w:rsid w:val="0003668C"/>
    <w:rsid w:val="000370A0"/>
    <w:rsid w:val="000379E0"/>
    <w:rsid w:val="00040F72"/>
    <w:rsid w:val="00041860"/>
    <w:rsid w:val="000420F8"/>
    <w:rsid w:val="00043E31"/>
    <w:rsid w:val="00043EAF"/>
    <w:rsid w:val="00044C63"/>
    <w:rsid w:val="000463E7"/>
    <w:rsid w:val="00051D3C"/>
    <w:rsid w:val="000523AB"/>
    <w:rsid w:val="00055C7B"/>
    <w:rsid w:val="0006048C"/>
    <w:rsid w:val="000621F3"/>
    <w:rsid w:val="00063FD4"/>
    <w:rsid w:val="000659FB"/>
    <w:rsid w:val="00071093"/>
    <w:rsid w:val="000716FB"/>
    <w:rsid w:val="00072203"/>
    <w:rsid w:val="000741CE"/>
    <w:rsid w:val="00077646"/>
    <w:rsid w:val="0008020E"/>
    <w:rsid w:val="000818C9"/>
    <w:rsid w:val="000840ED"/>
    <w:rsid w:val="000862B1"/>
    <w:rsid w:val="000867E6"/>
    <w:rsid w:val="00091349"/>
    <w:rsid w:val="00092942"/>
    <w:rsid w:val="00092BF8"/>
    <w:rsid w:val="00096BD2"/>
    <w:rsid w:val="000A3021"/>
    <w:rsid w:val="000A5136"/>
    <w:rsid w:val="000A60EE"/>
    <w:rsid w:val="000A70CB"/>
    <w:rsid w:val="000A7E2C"/>
    <w:rsid w:val="000B0A23"/>
    <w:rsid w:val="000B259F"/>
    <w:rsid w:val="000B2CEF"/>
    <w:rsid w:val="000B4163"/>
    <w:rsid w:val="000C1108"/>
    <w:rsid w:val="000C2701"/>
    <w:rsid w:val="000C4350"/>
    <w:rsid w:val="000C5CC0"/>
    <w:rsid w:val="000C68D0"/>
    <w:rsid w:val="000C6B83"/>
    <w:rsid w:val="000C71CE"/>
    <w:rsid w:val="000C7A61"/>
    <w:rsid w:val="000D3982"/>
    <w:rsid w:val="000D5A47"/>
    <w:rsid w:val="000D7F4F"/>
    <w:rsid w:val="000E09F1"/>
    <w:rsid w:val="000E0A31"/>
    <w:rsid w:val="000E1D97"/>
    <w:rsid w:val="000E244D"/>
    <w:rsid w:val="000E258F"/>
    <w:rsid w:val="000E3C98"/>
    <w:rsid w:val="000E405B"/>
    <w:rsid w:val="000E42CE"/>
    <w:rsid w:val="000E674D"/>
    <w:rsid w:val="000E7BAC"/>
    <w:rsid w:val="000F142A"/>
    <w:rsid w:val="000F30D5"/>
    <w:rsid w:val="000F4474"/>
    <w:rsid w:val="00101450"/>
    <w:rsid w:val="00101A3C"/>
    <w:rsid w:val="00102D8B"/>
    <w:rsid w:val="001069F5"/>
    <w:rsid w:val="001071C0"/>
    <w:rsid w:val="001103B6"/>
    <w:rsid w:val="001104BE"/>
    <w:rsid w:val="00113093"/>
    <w:rsid w:val="00113661"/>
    <w:rsid w:val="001142C9"/>
    <w:rsid w:val="00114EB3"/>
    <w:rsid w:val="0011738B"/>
    <w:rsid w:val="0012356E"/>
    <w:rsid w:val="0012375A"/>
    <w:rsid w:val="001312BD"/>
    <w:rsid w:val="00131453"/>
    <w:rsid w:val="00132E01"/>
    <w:rsid w:val="001332DA"/>
    <w:rsid w:val="0014048D"/>
    <w:rsid w:val="001414C8"/>
    <w:rsid w:val="00142C80"/>
    <w:rsid w:val="001434CF"/>
    <w:rsid w:val="0014416E"/>
    <w:rsid w:val="00145228"/>
    <w:rsid w:val="001455E8"/>
    <w:rsid w:val="00146751"/>
    <w:rsid w:val="0014722C"/>
    <w:rsid w:val="00147B30"/>
    <w:rsid w:val="00150D81"/>
    <w:rsid w:val="00151295"/>
    <w:rsid w:val="00151750"/>
    <w:rsid w:val="0015179F"/>
    <w:rsid w:val="00152122"/>
    <w:rsid w:val="00152EBC"/>
    <w:rsid w:val="00153728"/>
    <w:rsid w:val="00154830"/>
    <w:rsid w:val="001548F2"/>
    <w:rsid w:val="00155AC3"/>
    <w:rsid w:val="00157AFF"/>
    <w:rsid w:val="001623AB"/>
    <w:rsid w:val="001624CF"/>
    <w:rsid w:val="00163830"/>
    <w:rsid w:val="00163E96"/>
    <w:rsid w:val="00164C49"/>
    <w:rsid w:val="00164FB2"/>
    <w:rsid w:val="00165BE9"/>
    <w:rsid w:val="00167E07"/>
    <w:rsid w:val="001711BB"/>
    <w:rsid w:val="0017249A"/>
    <w:rsid w:val="00172FFF"/>
    <w:rsid w:val="001731D8"/>
    <w:rsid w:val="00173956"/>
    <w:rsid w:val="00174401"/>
    <w:rsid w:val="001746ED"/>
    <w:rsid w:val="00175A97"/>
    <w:rsid w:val="00177A43"/>
    <w:rsid w:val="001806F4"/>
    <w:rsid w:val="0018368C"/>
    <w:rsid w:val="00184DA9"/>
    <w:rsid w:val="001852A7"/>
    <w:rsid w:val="00187416"/>
    <w:rsid w:val="001876BF"/>
    <w:rsid w:val="00187C8C"/>
    <w:rsid w:val="00187EEF"/>
    <w:rsid w:val="00190341"/>
    <w:rsid w:val="00190BE4"/>
    <w:rsid w:val="00190E7C"/>
    <w:rsid w:val="00191DA1"/>
    <w:rsid w:val="0019256F"/>
    <w:rsid w:val="00192596"/>
    <w:rsid w:val="001945FB"/>
    <w:rsid w:val="00195D95"/>
    <w:rsid w:val="00197997"/>
    <w:rsid w:val="001979A3"/>
    <w:rsid w:val="001A0998"/>
    <w:rsid w:val="001A3C00"/>
    <w:rsid w:val="001A5114"/>
    <w:rsid w:val="001A5951"/>
    <w:rsid w:val="001A59E1"/>
    <w:rsid w:val="001B0304"/>
    <w:rsid w:val="001B1B7D"/>
    <w:rsid w:val="001B1BCF"/>
    <w:rsid w:val="001B249A"/>
    <w:rsid w:val="001B302C"/>
    <w:rsid w:val="001B3303"/>
    <w:rsid w:val="001B3AC2"/>
    <w:rsid w:val="001B48C7"/>
    <w:rsid w:val="001C14BA"/>
    <w:rsid w:val="001C26C9"/>
    <w:rsid w:val="001C2971"/>
    <w:rsid w:val="001C737B"/>
    <w:rsid w:val="001D0D8B"/>
    <w:rsid w:val="001D15EA"/>
    <w:rsid w:val="001D279D"/>
    <w:rsid w:val="001D290F"/>
    <w:rsid w:val="001D3F4A"/>
    <w:rsid w:val="001D4383"/>
    <w:rsid w:val="001D7282"/>
    <w:rsid w:val="001E076E"/>
    <w:rsid w:val="001E1FAF"/>
    <w:rsid w:val="001E3CEA"/>
    <w:rsid w:val="001E5C1E"/>
    <w:rsid w:val="001F17AB"/>
    <w:rsid w:val="001F3047"/>
    <w:rsid w:val="001F3E17"/>
    <w:rsid w:val="001F4A86"/>
    <w:rsid w:val="001F71D6"/>
    <w:rsid w:val="001F762B"/>
    <w:rsid w:val="002005E8"/>
    <w:rsid w:val="00200E09"/>
    <w:rsid w:val="00201EC6"/>
    <w:rsid w:val="002038A8"/>
    <w:rsid w:val="00204624"/>
    <w:rsid w:val="00204DA5"/>
    <w:rsid w:val="0020537F"/>
    <w:rsid w:val="00210FC0"/>
    <w:rsid w:val="00212244"/>
    <w:rsid w:val="00215007"/>
    <w:rsid w:val="0021567B"/>
    <w:rsid w:val="00216499"/>
    <w:rsid w:val="002171D9"/>
    <w:rsid w:val="0021780D"/>
    <w:rsid w:val="00217B19"/>
    <w:rsid w:val="00217DDC"/>
    <w:rsid w:val="00220080"/>
    <w:rsid w:val="00221E99"/>
    <w:rsid w:val="002226B7"/>
    <w:rsid w:val="00224213"/>
    <w:rsid w:val="002276D0"/>
    <w:rsid w:val="00227F29"/>
    <w:rsid w:val="0023058C"/>
    <w:rsid w:val="0023082B"/>
    <w:rsid w:val="00232B17"/>
    <w:rsid w:val="0023312E"/>
    <w:rsid w:val="00235753"/>
    <w:rsid w:val="00235EE6"/>
    <w:rsid w:val="00240B39"/>
    <w:rsid w:val="00240C0F"/>
    <w:rsid w:val="00241BB7"/>
    <w:rsid w:val="0024417B"/>
    <w:rsid w:val="002449A4"/>
    <w:rsid w:val="00246645"/>
    <w:rsid w:val="00246E44"/>
    <w:rsid w:val="00246E45"/>
    <w:rsid w:val="00247E60"/>
    <w:rsid w:val="002508F5"/>
    <w:rsid w:val="00250A7D"/>
    <w:rsid w:val="00251A45"/>
    <w:rsid w:val="00252793"/>
    <w:rsid w:val="002539C9"/>
    <w:rsid w:val="00254236"/>
    <w:rsid w:val="00260615"/>
    <w:rsid w:val="00262249"/>
    <w:rsid w:val="0026633D"/>
    <w:rsid w:val="00266F34"/>
    <w:rsid w:val="00272CAB"/>
    <w:rsid w:val="00273D20"/>
    <w:rsid w:val="00274009"/>
    <w:rsid w:val="002751F5"/>
    <w:rsid w:val="00275DF0"/>
    <w:rsid w:val="002761C0"/>
    <w:rsid w:val="00276479"/>
    <w:rsid w:val="002766F5"/>
    <w:rsid w:val="00276701"/>
    <w:rsid w:val="002772CF"/>
    <w:rsid w:val="002817AF"/>
    <w:rsid w:val="002819D6"/>
    <w:rsid w:val="0028323B"/>
    <w:rsid w:val="00284CC8"/>
    <w:rsid w:val="0028561D"/>
    <w:rsid w:val="002867E8"/>
    <w:rsid w:val="0028751F"/>
    <w:rsid w:val="002901C4"/>
    <w:rsid w:val="0029334F"/>
    <w:rsid w:val="00293984"/>
    <w:rsid w:val="00294B8B"/>
    <w:rsid w:val="00294FAD"/>
    <w:rsid w:val="00295458"/>
    <w:rsid w:val="00295BC8"/>
    <w:rsid w:val="002A42D5"/>
    <w:rsid w:val="002A4840"/>
    <w:rsid w:val="002B02F7"/>
    <w:rsid w:val="002B2DDB"/>
    <w:rsid w:val="002B37BD"/>
    <w:rsid w:val="002B7482"/>
    <w:rsid w:val="002C0D76"/>
    <w:rsid w:val="002C116C"/>
    <w:rsid w:val="002C3792"/>
    <w:rsid w:val="002C42AF"/>
    <w:rsid w:val="002C42F5"/>
    <w:rsid w:val="002C4C93"/>
    <w:rsid w:val="002C53FB"/>
    <w:rsid w:val="002C6591"/>
    <w:rsid w:val="002C6667"/>
    <w:rsid w:val="002D09BA"/>
    <w:rsid w:val="002D33A0"/>
    <w:rsid w:val="002D4402"/>
    <w:rsid w:val="002D6554"/>
    <w:rsid w:val="002D7218"/>
    <w:rsid w:val="002E2D1B"/>
    <w:rsid w:val="002E4134"/>
    <w:rsid w:val="002E479E"/>
    <w:rsid w:val="002E4D02"/>
    <w:rsid w:val="002E6982"/>
    <w:rsid w:val="002E7F44"/>
    <w:rsid w:val="002F0ADF"/>
    <w:rsid w:val="002F12A6"/>
    <w:rsid w:val="002F19A1"/>
    <w:rsid w:val="002F25C5"/>
    <w:rsid w:val="002F2ADA"/>
    <w:rsid w:val="002F4011"/>
    <w:rsid w:val="002F5715"/>
    <w:rsid w:val="002F73C5"/>
    <w:rsid w:val="00300BEF"/>
    <w:rsid w:val="00303651"/>
    <w:rsid w:val="00306351"/>
    <w:rsid w:val="00306BF2"/>
    <w:rsid w:val="0030764B"/>
    <w:rsid w:val="0031215A"/>
    <w:rsid w:val="0031472F"/>
    <w:rsid w:val="00315C1B"/>
    <w:rsid w:val="00316491"/>
    <w:rsid w:val="00316E5E"/>
    <w:rsid w:val="0031731F"/>
    <w:rsid w:val="00320804"/>
    <w:rsid w:val="00320B3C"/>
    <w:rsid w:val="00320D25"/>
    <w:rsid w:val="00320D99"/>
    <w:rsid w:val="0032325E"/>
    <w:rsid w:val="0032366B"/>
    <w:rsid w:val="00333315"/>
    <w:rsid w:val="00336174"/>
    <w:rsid w:val="00337863"/>
    <w:rsid w:val="00337F59"/>
    <w:rsid w:val="0034256B"/>
    <w:rsid w:val="00342892"/>
    <w:rsid w:val="00342D50"/>
    <w:rsid w:val="003432DB"/>
    <w:rsid w:val="00345DAE"/>
    <w:rsid w:val="00346D3F"/>
    <w:rsid w:val="00347768"/>
    <w:rsid w:val="0035096E"/>
    <w:rsid w:val="00350ACE"/>
    <w:rsid w:val="0035320A"/>
    <w:rsid w:val="0035495F"/>
    <w:rsid w:val="0035604E"/>
    <w:rsid w:val="00356172"/>
    <w:rsid w:val="003561E9"/>
    <w:rsid w:val="00356BD0"/>
    <w:rsid w:val="00356E1F"/>
    <w:rsid w:val="00357FDE"/>
    <w:rsid w:val="00357FF6"/>
    <w:rsid w:val="00362123"/>
    <w:rsid w:val="00362F3E"/>
    <w:rsid w:val="003638A3"/>
    <w:rsid w:val="00364904"/>
    <w:rsid w:val="00367492"/>
    <w:rsid w:val="00370540"/>
    <w:rsid w:val="003710D6"/>
    <w:rsid w:val="0037380F"/>
    <w:rsid w:val="00375064"/>
    <w:rsid w:val="003765F7"/>
    <w:rsid w:val="003777AF"/>
    <w:rsid w:val="00377958"/>
    <w:rsid w:val="003810D4"/>
    <w:rsid w:val="003825F9"/>
    <w:rsid w:val="00382DEE"/>
    <w:rsid w:val="003834D3"/>
    <w:rsid w:val="00383F48"/>
    <w:rsid w:val="00384398"/>
    <w:rsid w:val="003864CF"/>
    <w:rsid w:val="003913D4"/>
    <w:rsid w:val="00391F96"/>
    <w:rsid w:val="00392AD3"/>
    <w:rsid w:val="0039323C"/>
    <w:rsid w:val="00393282"/>
    <w:rsid w:val="00395F74"/>
    <w:rsid w:val="00397B01"/>
    <w:rsid w:val="003A0361"/>
    <w:rsid w:val="003A217C"/>
    <w:rsid w:val="003A516D"/>
    <w:rsid w:val="003A6119"/>
    <w:rsid w:val="003A63DE"/>
    <w:rsid w:val="003B3104"/>
    <w:rsid w:val="003B388C"/>
    <w:rsid w:val="003B6664"/>
    <w:rsid w:val="003B6910"/>
    <w:rsid w:val="003B6A45"/>
    <w:rsid w:val="003B7344"/>
    <w:rsid w:val="003B76FF"/>
    <w:rsid w:val="003C107A"/>
    <w:rsid w:val="003C35BE"/>
    <w:rsid w:val="003C47C6"/>
    <w:rsid w:val="003C6FC3"/>
    <w:rsid w:val="003C79F7"/>
    <w:rsid w:val="003D004C"/>
    <w:rsid w:val="003D0A81"/>
    <w:rsid w:val="003D14BB"/>
    <w:rsid w:val="003D15F5"/>
    <w:rsid w:val="003D1863"/>
    <w:rsid w:val="003D2636"/>
    <w:rsid w:val="003D2F3C"/>
    <w:rsid w:val="003D3566"/>
    <w:rsid w:val="003D3899"/>
    <w:rsid w:val="003D4132"/>
    <w:rsid w:val="003D4C7B"/>
    <w:rsid w:val="003E00CF"/>
    <w:rsid w:val="003E08FA"/>
    <w:rsid w:val="003E2CCF"/>
    <w:rsid w:val="003E4402"/>
    <w:rsid w:val="003E547F"/>
    <w:rsid w:val="003E5AD6"/>
    <w:rsid w:val="003E7C22"/>
    <w:rsid w:val="003F043E"/>
    <w:rsid w:val="003F1E6D"/>
    <w:rsid w:val="003F5045"/>
    <w:rsid w:val="003F7E5C"/>
    <w:rsid w:val="00400AAF"/>
    <w:rsid w:val="00400DAC"/>
    <w:rsid w:val="0040135E"/>
    <w:rsid w:val="0040247B"/>
    <w:rsid w:val="0040490F"/>
    <w:rsid w:val="00406B10"/>
    <w:rsid w:val="00411A2C"/>
    <w:rsid w:val="00414C93"/>
    <w:rsid w:val="004151BC"/>
    <w:rsid w:val="004158C5"/>
    <w:rsid w:val="00416003"/>
    <w:rsid w:val="00416F5D"/>
    <w:rsid w:val="00417F9C"/>
    <w:rsid w:val="0042002F"/>
    <w:rsid w:val="00421B90"/>
    <w:rsid w:val="00423C43"/>
    <w:rsid w:val="004243B1"/>
    <w:rsid w:val="00424D07"/>
    <w:rsid w:val="0042724C"/>
    <w:rsid w:val="00430055"/>
    <w:rsid w:val="00432C15"/>
    <w:rsid w:val="00433CB2"/>
    <w:rsid w:val="00436F81"/>
    <w:rsid w:val="0044086F"/>
    <w:rsid w:val="00441286"/>
    <w:rsid w:val="0044268A"/>
    <w:rsid w:val="00444353"/>
    <w:rsid w:val="00444F9E"/>
    <w:rsid w:val="00446833"/>
    <w:rsid w:val="0044718F"/>
    <w:rsid w:val="004522F8"/>
    <w:rsid w:val="00452692"/>
    <w:rsid w:val="0045321B"/>
    <w:rsid w:val="00454E23"/>
    <w:rsid w:val="00455E81"/>
    <w:rsid w:val="0045694B"/>
    <w:rsid w:val="00457D05"/>
    <w:rsid w:val="00463C7E"/>
    <w:rsid w:val="0046457F"/>
    <w:rsid w:val="00465329"/>
    <w:rsid w:val="004703E8"/>
    <w:rsid w:val="00471BE1"/>
    <w:rsid w:val="00472153"/>
    <w:rsid w:val="00473916"/>
    <w:rsid w:val="00474023"/>
    <w:rsid w:val="00475811"/>
    <w:rsid w:val="00475F4B"/>
    <w:rsid w:val="0047686F"/>
    <w:rsid w:val="004802A0"/>
    <w:rsid w:val="0048048B"/>
    <w:rsid w:val="00480D76"/>
    <w:rsid w:val="00482895"/>
    <w:rsid w:val="0048424A"/>
    <w:rsid w:val="00485C3B"/>
    <w:rsid w:val="004863D5"/>
    <w:rsid w:val="00486BCE"/>
    <w:rsid w:val="0048766D"/>
    <w:rsid w:val="00487772"/>
    <w:rsid w:val="00490E5D"/>
    <w:rsid w:val="00493898"/>
    <w:rsid w:val="004939CC"/>
    <w:rsid w:val="00494CB0"/>
    <w:rsid w:val="004965AD"/>
    <w:rsid w:val="00497301"/>
    <w:rsid w:val="004979B3"/>
    <w:rsid w:val="004979B7"/>
    <w:rsid w:val="004A0B7A"/>
    <w:rsid w:val="004A0FC4"/>
    <w:rsid w:val="004A16AD"/>
    <w:rsid w:val="004A3259"/>
    <w:rsid w:val="004A4305"/>
    <w:rsid w:val="004B0F98"/>
    <w:rsid w:val="004B2C92"/>
    <w:rsid w:val="004B40D5"/>
    <w:rsid w:val="004B4921"/>
    <w:rsid w:val="004B5D39"/>
    <w:rsid w:val="004B7CF7"/>
    <w:rsid w:val="004C022A"/>
    <w:rsid w:val="004C297A"/>
    <w:rsid w:val="004C35FF"/>
    <w:rsid w:val="004C5739"/>
    <w:rsid w:val="004D059A"/>
    <w:rsid w:val="004D1A5F"/>
    <w:rsid w:val="004D1CAC"/>
    <w:rsid w:val="004D391B"/>
    <w:rsid w:val="004D3BEF"/>
    <w:rsid w:val="004D5146"/>
    <w:rsid w:val="004D5B94"/>
    <w:rsid w:val="004D7164"/>
    <w:rsid w:val="004E399C"/>
    <w:rsid w:val="004E464D"/>
    <w:rsid w:val="004E5489"/>
    <w:rsid w:val="004F30EB"/>
    <w:rsid w:val="004F4129"/>
    <w:rsid w:val="004F4952"/>
    <w:rsid w:val="004F4B39"/>
    <w:rsid w:val="004F5BF0"/>
    <w:rsid w:val="004F70F2"/>
    <w:rsid w:val="004F7B3F"/>
    <w:rsid w:val="00500111"/>
    <w:rsid w:val="00500FC3"/>
    <w:rsid w:val="005042F9"/>
    <w:rsid w:val="00505C08"/>
    <w:rsid w:val="00510DE8"/>
    <w:rsid w:val="00511C38"/>
    <w:rsid w:val="00514ACB"/>
    <w:rsid w:val="0051550E"/>
    <w:rsid w:val="00517765"/>
    <w:rsid w:val="00517F47"/>
    <w:rsid w:val="00520A06"/>
    <w:rsid w:val="00520E03"/>
    <w:rsid w:val="00523854"/>
    <w:rsid w:val="00524F59"/>
    <w:rsid w:val="00526372"/>
    <w:rsid w:val="00526A73"/>
    <w:rsid w:val="00527301"/>
    <w:rsid w:val="00527E3C"/>
    <w:rsid w:val="00531A80"/>
    <w:rsid w:val="00532324"/>
    <w:rsid w:val="005324C1"/>
    <w:rsid w:val="0053275B"/>
    <w:rsid w:val="00534DA8"/>
    <w:rsid w:val="00534EB8"/>
    <w:rsid w:val="00535BBF"/>
    <w:rsid w:val="005375E4"/>
    <w:rsid w:val="0053764D"/>
    <w:rsid w:val="00541685"/>
    <w:rsid w:val="005420ED"/>
    <w:rsid w:val="005433BC"/>
    <w:rsid w:val="0054399C"/>
    <w:rsid w:val="00546711"/>
    <w:rsid w:val="00546D87"/>
    <w:rsid w:val="00546DFE"/>
    <w:rsid w:val="00547533"/>
    <w:rsid w:val="005478D3"/>
    <w:rsid w:val="005502F8"/>
    <w:rsid w:val="00551431"/>
    <w:rsid w:val="00551D0E"/>
    <w:rsid w:val="00553769"/>
    <w:rsid w:val="00553F4A"/>
    <w:rsid w:val="005541B8"/>
    <w:rsid w:val="00556F2E"/>
    <w:rsid w:val="00560604"/>
    <w:rsid w:val="005606B4"/>
    <w:rsid w:val="0056096F"/>
    <w:rsid w:val="0056259E"/>
    <w:rsid w:val="0056304F"/>
    <w:rsid w:val="005631B3"/>
    <w:rsid w:val="00563451"/>
    <w:rsid w:val="00564F04"/>
    <w:rsid w:val="00566B19"/>
    <w:rsid w:val="005702FA"/>
    <w:rsid w:val="00571C59"/>
    <w:rsid w:val="005742D0"/>
    <w:rsid w:val="00574C02"/>
    <w:rsid w:val="00575DF1"/>
    <w:rsid w:val="00576A5A"/>
    <w:rsid w:val="00580045"/>
    <w:rsid w:val="00581C79"/>
    <w:rsid w:val="00581D14"/>
    <w:rsid w:val="005823F8"/>
    <w:rsid w:val="00582C11"/>
    <w:rsid w:val="0058350E"/>
    <w:rsid w:val="00590143"/>
    <w:rsid w:val="005942CA"/>
    <w:rsid w:val="00595FEA"/>
    <w:rsid w:val="00596562"/>
    <w:rsid w:val="005967E1"/>
    <w:rsid w:val="00596F43"/>
    <w:rsid w:val="005A2FA9"/>
    <w:rsid w:val="005A4946"/>
    <w:rsid w:val="005A4EA0"/>
    <w:rsid w:val="005A5316"/>
    <w:rsid w:val="005A5A9A"/>
    <w:rsid w:val="005B161C"/>
    <w:rsid w:val="005B3BF6"/>
    <w:rsid w:val="005B57C9"/>
    <w:rsid w:val="005B5EF9"/>
    <w:rsid w:val="005C0575"/>
    <w:rsid w:val="005C1774"/>
    <w:rsid w:val="005C4CB1"/>
    <w:rsid w:val="005C6611"/>
    <w:rsid w:val="005C6977"/>
    <w:rsid w:val="005C7D0C"/>
    <w:rsid w:val="005D0EDD"/>
    <w:rsid w:val="005D1415"/>
    <w:rsid w:val="005D154B"/>
    <w:rsid w:val="005D1C07"/>
    <w:rsid w:val="005D2C35"/>
    <w:rsid w:val="005D400C"/>
    <w:rsid w:val="005D4E93"/>
    <w:rsid w:val="005D5E09"/>
    <w:rsid w:val="005D77AE"/>
    <w:rsid w:val="005D7F3B"/>
    <w:rsid w:val="005E10A2"/>
    <w:rsid w:val="005E16DF"/>
    <w:rsid w:val="005E24EB"/>
    <w:rsid w:val="005E2761"/>
    <w:rsid w:val="005E2BE9"/>
    <w:rsid w:val="005E2F04"/>
    <w:rsid w:val="005E5527"/>
    <w:rsid w:val="005E6536"/>
    <w:rsid w:val="005F0200"/>
    <w:rsid w:val="005F0C21"/>
    <w:rsid w:val="005F0FF8"/>
    <w:rsid w:val="005F34F6"/>
    <w:rsid w:val="005F5A41"/>
    <w:rsid w:val="005F5A69"/>
    <w:rsid w:val="00600334"/>
    <w:rsid w:val="00600B6B"/>
    <w:rsid w:val="006018B8"/>
    <w:rsid w:val="00606BBA"/>
    <w:rsid w:val="0060788C"/>
    <w:rsid w:val="006129B0"/>
    <w:rsid w:val="00612B67"/>
    <w:rsid w:val="0061412F"/>
    <w:rsid w:val="00614264"/>
    <w:rsid w:val="00614536"/>
    <w:rsid w:val="00614AD8"/>
    <w:rsid w:val="00615128"/>
    <w:rsid w:val="00617E22"/>
    <w:rsid w:val="0062224C"/>
    <w:rsid w:val="006222D9"/>
    <w:rsid w:val="00626A9E"/>
    <w:rsid w:val="00627251"/>
    <w:rsid w:val="006275C3"/>
    <w:rsid w:val="0063216C"/>
    <w:rsid w:val="006356B9"/>
    <w:rsid w:val="00636594"/>
    <w:rsid w:val="00636F3A"/>
    <w:rsid w:val="00637F68"/>
    <w:rsid w:val="00640B4E"/>
    <w:rsid w:val="00643934"/>
    <w:rsid w:val="00644757"/>
    <w:rsid w:val="0064700D"/>
    <w:rsid w:val="006479CE"/>
    <w:rsid w:val="006513DC"/>
    <w:rsid w:val="006514BD"/>
    <w:rsid w:val="0065157F"/>
    <w:rsid w:val="00651A27"/>
    <w:rsid w:val="0065328F"/>
    <w:rsid w:val="006550DA"/>
    <w:rsid w:val="00656EE6"/>
    <w:rsid w:val="006603A8"/>
    <w:rsid w:val="00660BF3"/>
    <w:rsid w:val="00661DCC"/>
    <w:rsid w:val="00664C5A"/>
    <w:rsid w:val="006650B0"/>
    <w:rsid w:val="00665FA0"/>
    <w:rsid w:val="00666678"/>
    <w:rsid w:val="0066773D"/>
    <w:rsid w:val="00670466"/>
    <w:rsid w:val="00670FE4"/>
    <w:rsid w:val="00671654"/>
    <w:rsid w:val="00671E6E"/>
    <w:rsid w:val="006724A1"/>
    <w:rsid w:val="0067332F"/>
    <w:rsid w:val="00673651"/>
    <w:rsid w:val="006757D9"/>
    <w:rsid w:val="00675C56"/>
    <w:rsid w:val="0067614D"/>
    <w:rsid w:val="006763D4"/>
    <w:rsid w:val="00676C82"/>
    <w:rsid w:val="0068048B"/>
    <w:rsid w:val="0068159E"/>
    <w:rsid w:val="0068192C"/>
    <w:rsid w:val="00681E4B"/>
    <w:rsid w:val="00682598"/>
    <w:rsid w:val="0068279D"/>
    <w:rsid w:val="006837EC"/>
    <w:rsid w:val="0068479D"/>
    <w:rsid w:val="00684F95"/>
    <w:rsid w:val="00684FAC"/>
    <w:rsid w:val="00685319"/>
    <w:rsid w:val="00685D53"/>
    <w:rsid w:val="0068670C"/>
    <w:rsid w:val="006906D8"/>
    <w:rsid w:val="00690847"/>
    <w:rsid w:val="00692692"/>
    <w:rsid w:val="0069354D"/>
    <w:rsid w:val="00693C20"/>
    <w:rsid w:val="00693C5F"/>
    <w:rsid w:val="00696E9B"/>
    <w:rsid w:val="006A1A08"/>
    <w:rsid w:val="006A21D5"/>
    <w:rsid w:val="006A3A0C"/>
    <w:rsid w:val="006A4F9D"/>
    <w:rsid w:val="006A5275"/>
    <w:rsid w:val="006A5A30"/>
    <w:rsid w:val="006A65A7"/>
    <w:rsid w:val="006A65ED"/>
    <w:rsid w:val="006A6809"/>
    <w:rsid w:val="006B0891"/>
    <w:rsid w:val="006B225C"/>
    <w:rsid w:val="006B46C8"/>
    <w:rsid w:val="006B4C75"/>
    <w:rsid w:val="006B7CDD"/>
    <w:rsid w:val="006C0410"/>
    <w:rsid w:val="006C16E4"/>
    <w:rsid w:val="006C19E9"/>
    <w:rsid w:val="006C1EA3"/>
    <w:rsid w:val="006C2537"/>
    <w:rsid w:val="006C3D20"/>
    <w:rsid w:val="006C401E"/>
    <w:rsid w:val="006C4BD3"/>
    <w:rsid w:val="006C530E"/>
    <w:rsid w:val="006C5B40"/>
    <w:rsid w:val="006C6198"/>
    <w:rsid w:val="006C79B4"/>
    <w:rsid w:val="006C7B49"/>
    <w:rsid w:val="006D0221"/>
    <w:rsid w:val="006D025F"/>
    <w:rsid w:val="006D0B1B"/>
    <w:rsid w:val="006D0FB6"/>
    <w:rsid w:val="006D3E00"/>
    <w:rsid w:val="006D6C77"/>
    <w:rsid w:val="006D7998"/>
    <w:rsid w:val="006D7E96"/>
    <w:rsid w:val="006E0221"/>
    <w:rsid w:val="006E04E2"/>
    <w:rsid w:val="006E156D"/>
    <w:rsid w:val="006E5118"/>
    <w:rsid w:val="006E5455"/>
    <w:rsid w:val="006E5879"/>
    <w:rsid w:val="006F07E8"/>
    <w:rsid w:val="006F33D8"/>
    <w:rsid w:val="006F40BF"/>
    <w:rsid w:val="006F53CD"/>
    <w:rsid w:val="006F586F"/>
    <w:rsid w:val="006F5D5D"/>
    <w:rsid w:val="006F7E9D"/>
    <w:rsid w:val="00701F72"/>
    <w:rsid w:val="00702099"/>
    <w:rsid w:val="00702E4D"/>
    <w:rsid w:val="00703328"/>
    <w:rsid w:val="007043A6"/>
    <w:rsid w:val="00704ACF"/>
    <w:rsid w:val="00704BD3"/>
    <w:rsid w:val="00705244"/>
    <w:rsid w:val="0070782D"/>
    <w:rsid w:val="007078C3"/>
    <w:rsid w:val="0071105B"/>
    <w:rsid w:val="00712210"/>
    <w:rsid w:val="007135C2"/>
    <w:rsid w:val="00715673"/>
    <w:rsid w:val="007162C8"/>
    <w:rsid w:val="007212D7"/>
    <w:rsid w:val="00721AC9"/>
    <w:rsid w:val="0072461A"/>
    <w:rsid w:val="0072469D"/>
    <w:rsid w:val="00725125"/>
    <w:rsid w:val="00725A1E"/>
    <w:rsid w:val="00725FDE"/>
    <w:rsid w:val="007303AE"/>
    <w:rsid w:val="00732360"/>
    <w:rsid w:val="007326D6"/>
    <w:rsid w:val="007348F3"/>
    <w:rsid w:val="007369D6"/>
    <w:rsid w:val="00741D4A"/>
    <w:rsid w:val="007426D3"/>
    <w:rsid w:val="007429FB"/>
    <w:rsid w:val="00745272"/>
    <w:rsid w:val="0074610C"/>
    <w:rsid w:val="0074645F"/>
    <w:rsid w:val="00746480"/>
    <w:rsid w:val="00747632"/>
    <w:rsid w:val="00747F03"/>
    <w:rsid w:val="0075615E"/>
    <w:rsid w:val="007576E2"/>
    <w:rsid w:val="00760B22"/>
    <w:rsid w:val="007616D7"/>
    <w:rsid w:val="00761732"/>
    <w:rsid w:val="007617AD"/>
    <w:rsid w:val="00762C96"/>
    <w:rsid w:val="0076442B"/>
    <w:rsid w:val="00765BB3"/>
    <w:rsid w:val="00765BF0"/>
    <w:rsid w:val="00765C54"/>
    <w:rsid w:val="0076683B"/>
    <w:rsid w:val="00772AB7"/>
    <w:rsid w:val="00773B4A"/>
    <w:rsid w:val="00774898"/>
    <w:rsid w:val="00775B4F"/>
    <w:rsid w:val="00775D91"/>
    <w:rsid w:val="00776FCB"/>
    <w:rsid w:val="0077709B"/>
    <w:rsid w:val="00783B68"/>
    <w:rsid w:val="00785EC8"/>
    <w:rsid w:val="0078615E"/>
    <w:rsid w:val="00790845"/>
    <w:rsid w:val="00791409"/>
    <w:rsid w:val="00791C27"/>
    <w:rsid w:val="00793D68"/>
    <w:rsid w:val="00794037"/>
    <w:rsid w:val="0079412E"/>
    <w:rsid w:val="00795816"/>
    <w:rsid w:val="00795EEC"/>
    <w:rsid w:val="007961F1"/>
    <w:rsid w:val="007A1307"/>
    <w:rsid w:val="007A2008"/>
    <w:rsid w:val="007A2EA1"/>
    <w:rsid w:val="007A3651"/>
    <w:rsid w:val="007A42FA"/>
    <w:rsid w:val="007A5A9E"/>
    <w:rsid w:val="007A6D24"/>
    <w:rsid w:val="007A7441"/>
    <w:rsid w:val="007B0462"/>
    <w:rsid w:val="007B0627"/>
    <w:rsid w:val="007B0A47"/>
    <w:rsid w:val="007B163F"/>
    <w:rsid w:val="007B33EF"/>
    <w:rsid w:val="007B4E1F"/>
    <w:rsid w:val="007B50D9"/>
    <w:rsid w:val="007B50ED"/>
    <w:rsid w:val="007B56C6"/>
    <w:rsid w:val="007B620B"/>
    <w:rsid w:val="007C1B52"/>
    <w:rsid w:val="007C2254"/>
    <w:rsid w:val="007C5EE2"/>
    <w:rsid w:val="007D164F"/>
    <w:rsid w:val="007D16FE"/>
    <w:rsid w:val="007D270E"/>
    <w:rsid w:val="007D402E"/>
    <w:rsid w:val="007D41FF"/>
    <w:rsid w:val="007D6D62"/>
    <w:rsid w:val="007D7AFC"/>
    <w:rsid w:val="007E1169"/>
    <w:rsid w:val="007E1267"/>
    <w:rsid w:val="007E2A72"/>
    <w:rsid w:val="007E2A7C"/>
    <w:rsid w:val="007E2F58"/>
    <w:rsid w:val="007E4F7B"/>
    <w:rsid w:val="007E5340"/>
    <w:rsid w:val="007E61FE"/>
    <w:rsid w:val="007F249C"/>
    <w:rsid w:val="007F4651"/>
    <w:rsid w:val="007F48C0"/>
    <w:rsid w:val="007F6C65"/>
    <w:rsid w:val="007F78D8"/>
    <w:rsid w:val="00800419"/>
    <w:rsid w:val="00800631"/>
    <w:rsid w:val="00801D97"/>
    <w:rsid w:val="0080294F"/>
    <w:rsid w:val="00802B4B"/>
    <w:rsid w:val="0080507B"/>
    <w:rsid w:val="00805BCD"/>
    <w:rsid w:val="00805D43"/>
    <w:rsid w:val="00807115"/>
    <w:rsid w:val="00807156"/>
    <w:rsid w:val="00810D3F"/>
    <w:rsid w:val="00811A09"/>
    <w:rsid w:val="00812352"/>
    <w:rsid w:val="0081240B"/>
    <w:rsid w:val="0081268A"/>
    <w:rsid w:val="00812703"/>
    <w:rsid w:val="008148BE"/>
    <w:rsid w:val="00814F83"/>
    <w:rsid w:val="008169BE"/>
    <w:rsid w:val="008210CD"/>
    <w:rsid w:val="008223C2"/>
    <w:rsid w:val="008230F0"/>
    <w:rsid w:val="00824EDB"/>
    <w:rsid w:val="00825DB7"/>
    <w:rsid w:val="008261A5"/>
    <w:rsid w:val="0082684A"/>
    <w:rsid w:val="008303C5"/>
    <w:rsid w:val="00830620"/>
    <w:rsid w:val="00833562"/>
    <w:rsid w:val="0083474B"/>
    <w:rsid w:val="00835B78"/>
    <w:rsid w:val="00837343"/>
    <w:rsid w:val="0083777A"/>
    <w:rsid w:val="00837837"/>
    <w:rsid w:val="00842CB0"/>
    <w:rsid w:val="008441B1"/>
    <w:rsid w:val="0084571E"/>
    <w:rsid w:val="008501AE"/>
    <w:rsid w:val="008536FB"/>
    <w:rsid w:val="00853F45"/>
    <w:rsid w:val="0085784C"/>
    <w:rsid w:val="00857A9B"/>
    <w:rsid w:val="008636B4"/>
    <w:rsid w:val="008656FD"/>
    <w:rsid w:val="00866E5A"/>
    <w:rsid w:val="0086756B"/>
    <w:rsid w:val="00867E72"/>
    <w:rsid w:val="00871C9C"/>
    <w:rsid w:val="008720C8"/>
    <w:rsid w:val="00872FE9"/>
    <w:rsid w:val="00873E06"/>
    <w:rsid w:val="0087517C"/>
    <w:rsid w:val="008768E2"/>
    <w:rsid w:val="00880CC6"/>
    <w:rsid w:val="00882206"/>
    <w:rsid w:val="008848C8"/>
    <w:rsid w:val="00891910"/>
    <w:rsid w:val="00893272"/>
    <w:rsid w:val="00893811"/>
    <w:rsid w:val="0089413C"/>
    <w:rsid w:val="00895ACB"/>
    <w:rsid w:val="00895C66"/>
    <w:rsid w:val="008A0104"/>
    <w:rsid w:val="008A4FCA"/>
    <w:rsid w:val="008A5846"/>
    <w:rsid w:val="008A68ED"/>
    <w:rsid w:val="008A7992"/>
    <w:rsid w:val="008B288C"/>
    <w:rsid w:val="008B4910"/>
    <w:rsid w:val="008B6953"/>
    <w:rsid w:val="008B69A7"/>
    <w:rsid w:val="008B7B37"/>
    <w:rsid w:val="008C01D8"/>
    <w:rsid w:val="008C183D"/>
    <w:rsid w:val="008C1CB2"/>
    <w:rsid w:val="008C3032"/>
    <w:rsid w:val="008C54D8"/>
    <w:rsid w:val="008C637F"/>
    <w:rsid w:val="008C7A7F"/>
    <w:rsid w:val="008D0225"/>
    <w:rsid w:val="008D0281"/>
    <w:rsid w:val="008D25CE"/>
    <w:rsid w:val="008D30F2"/>
    <w:rsid w:val="008D453F"/>
    <w:rsid w:val="008D4A8A"/>
    <w:rsid w:val="008D7478"/>
    <w:rsid w:val="008D7819"/>
    <w:rsid w:val="008D7952"/>
    <w:rsid w:val="008E03B9"/>
    <w:rsid w:val="008E1693"/>
    <w:rsid w:val="008E2701"/>
    <w:rsid w:val="008E2EDD"/>
    <w:rsid w:val="008E535A"/>
    <w:rsid w:val="008E7D8C"/>
    <w:rsid w:val="008F04C3"/>
    <w:rsid w:val="008F0DB5"/>
    <w:rsid w:val="008F140A"/>
    <w:rsid w:val="008F1693"/>
    <w:rsid w:val="008F171B"/>
    <w:rsid w:val="008F21A9"/>
    <w:rsid w:val="008F2A0E"/>
    <w:rsid w:val="008F2C08"/>
    <w:rsid w:val="008F44BF"/>
    <w:rsid w:val="008F6A8D"/>
    <w:rsid w:val="008F794D"/>
    <w:rsid w:val="00900B9B"/>
    <w:rsid w:val="00900FB0"/>
    <w:rsid w:val="009026D1"/>
    <w:rsid w:val="009044BE"/>
    <w:rsid w:val="00904BE6"/>
    <w:rsid w:val="00904D7A"/>
    <w:rsid w:val="00905CFB"/>
    <w:rsid w:val="00907BA5"/>
    <w:rsid w:val="0091184A"/>
    <w:rsid w:val="009144D4"/>
    <w:rsid w:val="009165D3"/>
    <w:rsid w:val="00917053"/>
    <w:rsid w:val="009211AD"/>
    <w:rsid w:val="009215A5"/>
    <w:rsid w:val="009222C5"/>
    <w:rsid w:val="0092306C"/>
    <w:rsid w:val="0092433D"/>
    <w:rsid w:val="00926216"/>
    <w:rsid w:val="00926FCD"/>
    <w:rsid w:val="00930807"/>
    <w:rsid w:val="00931D3A"/>
    <w:rsid w:val="00935F61"/>
    <w:rsid w:val="0094044C"/>
    <w:rsid w:val="009450F6"/>
    <w:rsid w:val="0094741D"/>
    <w:rsid w:val="00951037"/>
    <w:rsid w:val="009513D8"/>
    <w:rsid w:val="00952FDA"/>
    <w:rsid w:val="009536C1"/>
    <w:rsid w:val="00953B31"/>
    <w:rsid w:val="00954717"/>
    <w:rsid w:val="00954F0B"/>
    <w:rsid w:val="00955472"/>
    <w:rsid w:val="00955BF5"/>
    <w:rsid w:val="00960A57"/>
    <w:rsid w:val="00960C95"/>
    <w:rsid w:val="00960E1D"/>
    <w:rsid w:val="00961BB1"/>
    <w:rsid w:val="00962B34"/>
    <w:rsid w:val="00963F7F"/>
    <w:rsid w:val="00964D97"/>
    <w:rsid w:val="0096599B"/>
    <w:rsid w:val="0096624A"/>
    <w:rsid w:val="00967FE6"/>
    <w:rsid w:val="0097356F"/>
    <w:rsid w:val="00973D81"/>
    <w:rsid w:val="0097415E"/>
    <w:rsid w:val="009742B3"/>
    <w:rsid w:val="009749C5"/>
    <w:rsid w:val="00980212"/>
    <w:rsid w:val="00981B0C"/>
    <w:rsid w:val="00982F9E"/>
    <w:rsid w:val="009834DF"/>
    <w:rsid w:val="0098524C"/>
    <w:rsid w:val="009857C5"/>
    <w:rsid w:val="00985915"/>
    <w:rsid w:val="00986287"/>
    <w:rsid w:val="0098637A"/>
    <w:rsid w:val="009866BC"/>
    <w:rsid w:val="00986E3B"/>
    <w:rsid w:val="00990DD5"/>
    <w:rsid w:val="00992765"/>
    <w:rsid w:val="00992EF5"/>
    <w:rsid w:val="0099325E"/>
    <w:rsid w:val="00993740"/>
    <w:rsid w:val="00995B66"/>
    <w:rsid w:val="009971E6"/>
    <w:rsid w:val="00997DBE"/>
    <w:rsid w:val="009A2236"/>
    <w:rsid w:val="009A2CA5"/>
    <w:rsid w:val="009A69A1"/>
    <w:rsid w:val="009A6F46"/>
    <w:rsid w:val="009B013B"/>
    <w:rsid w:val="009B11BD"/>
    <w:rsid w:val="009B2EC0"/>
    <w:rsid w:val="009B5AA8"/>
    <w:rsid w:val="009B7D74"/>
    <w:rsid w:val="009C2F5D"/>
    <w:rsid w:val="009C39B0"/>
    <w:rsid w:val="009C4367"/>
    <w:rsid w:val="009C4569"/>
    <w:rsid w:val="009D0A84"/>
    <w:rsid w:val="009D0FE5"/>
    <w:rsid w:val="009D1207"/>
    <w:rsid w:val="009D4AC1"/>
    <w:rsid w:val="009D4F2B"/>
    <w:rsid w:val="009D6072"/>
    <w:rsid w:val="009D7202"/>
    <w:rsid w:val="009E1F30"/>
    <w:rsid w:val="009E22C9"/>
    <w:rsid w:val="009E2492"/>
    <w:rsid w:val="009E319C"/>
    <w:rsid w:val="009E320B"/>
    <w:rsid w:val="009E6C0D"/>
    <w:rsid w:val="009E7264"/>
    <w:rsid w:val="009F2A90"/>
    <w:rsid w:val="009F36D4"/>
    <w:rsid w:val="009F39F4"/>
    <w:rsid w:val="009F4B85"/>
    <w:rsid w:val="00A00C8C"/>
    <w:rsid w:val="00A01BBB"/>
    <w:rsid w:val="00A03398"/>
    <w:rsid w:val="00A04493"/>
    <w:rsid w:val="00A04B0B"/>
    <w:rsid w:val="00A057CD"/>
    <w:rsid w:val="00A076D7"/>
    <w:rsid w:val="00A113D8"/>
    <w:rsid w:val="00A13150"/>
    <w:rsid w:val="00A13633"/>
    <w:rsid w:val="00A13C92"/>
    <w:rsid w:val="00A13CF3"/>
    <w:rsid w:val="00A1403C"/>
    <w:rsid w:val="00A15E31"/>
    <w:rsid w:val="00A15FDE"/>
    <w:rsid w:val="00A162A2"/>
    <w:rsid w:val="00A20A40"/>
    <w:rsid w:val="00A22479"/>
    <w:rsid w:val="00A25693"/>
    <w:rsid w:val="00A263CD"/>
    <w:rsid w:val="00A26F3E"/>
    <w:rsid w:val="00A3106E"/>
    <w:rsid w:val="00A31CCB"/>
    <w:rsid w:val="00A34400"/>
    <w:rsid w:val="00A34A21"/>
    <w:rsid w:val="00A42E6A"/>
    <w:rsid w:val="00A438D8"/>
    <w:rsid w:val="00A44640"/>
    <w:rsid w:val="00A462A3"/>
    <w:rsid w:val="00A473A1"/>
    <w:rsid w:val="00A473DC"/>
    <w:rsid w:val="00A47C78"/>
    <w:rsid w:val="00A52E95"/>
    <w:rsid w:val="00A56A7C"/>
    <w:rsid w:val="00A56C2B"/>
    <w:rsid w:val="00A5716B"/>
    <w:rsid w:val="00A576FB"/>
    <w:rsid w:val="00A60999"/>
    <w:rsid w:val="00A62370"/>
    <w:rsid w:val="00A62DBD"/>
    <w:rsid w:val="00A65BF6"/>
    <w:rsid w:val="00A65D20"/>
    <w:rsid w:val="00A66007"/>
    <w:rsid w:val="00A700AA"/>
    <w:rsid w:val="00A70948"/>
    <w:rsid w:val="00A71196"/>
    <w:rsid w:val="00A712C4"/>
    <w:rsid w:val="00A72FA9"/>
    <w:rsid w:val="00A74394"/>
    <w:rsid w:val="00A74664"/>
    <w:rsid w:val="00A75281"/>
    <w:rsid w:val="00A75436"/>
    <w:rsid w:val="00A75B1E"/>
    <w:rsid w:val="00A76B53"/>
    <w:rsid w:val="00A80B4F"/>
    <w:rsid w:val="00A838DF"/>
    <w:rsid w:val="00A8480F"/>
    <w:rsid w:val="00A84905"/>
    <w:rsid w:val="00A8574E"/>
    <w:rsid w:val="00A86113"/>
    <w:rsid w:val="00A8783C"/>
    <w:rsid w:val="00A906EB"/>
    <w:rsid w:val="00A90D62"/>
    <w:rsid w:val="00A90FEF"/>
    <w:rsid w:val="00A91895"/>
    <w:rsid w:val="00A918EF"/>
    <w:rsid w:val="00A91919"/>
    <w:rsid w:val="00A91D28"/>
    <w:rsid w:val="00A922A0"/>
    <w:rsid w:val="00A929CD"/>
    <w:rsid w:val="00A93270"/>
    <w:rsid w:val="00A9330B"/>
    <w:rsid w:val="00A94F27"/>
    <w:rsid w:val="00A95070"/>
    <w:rsid w:val="00A961CB"/>
    <w:rsid w:val="00AA0F82"/>
    <w:rsid w:val="00AA23E7"/>
    <w:rsid w:val="00AA268B"/>
    <w:rsid w:val="00AA350A"/>
    <w:rsid w:val="00AA35C4"/>
    <w:rsid w:val="00AA4AEB"/>
    <w:rsid w:val="00AA4D5E"/>
    <w:rsid w:val="00AA5946"/>
    <w:rsid w:val="00AA6566"/>
    <w:rsid w:val="00AA6621"/>
    <w:rsid w:val="00AA6D0C"/>
    <w:rsid w:val="00AA7E4B"/>
    <w:rsid w:val="00AB3BBC"/>
    <w:rsid w:val="00AB494E"/>
    <w:rsid w:val="00AB73D4"/>
    <w:rsid w:val="00AC09A2"/>
    <w:rsid w:val="00AC14E7"/>
    <w:rsid w:val="00AC22FA"/>
    <w:rsid w:val="00AC2743"/>
    <w:rsid w:val="00AC30A9"/>
    <w:rsid w:val="00AC3717"/>
    <w:rsid w:val="00AC4363"/>
    <w:rsid w:val="00AC5D2F"/>
    <w:rsid w:val="00AC5E2D"/>
    <w:rsid w:val="00AC70F5"/>
    <w:rsid w:val="00AD0BFB"/>
    <w:rsid w:val="00AD16FC"/>
    <w:rsid w:val="00AD7635"/>
    <w:rsid w:val="00AE1601"/>
    <w:rsid w:val="00AE3049"/>
    <w:rsid w:val="00AE4A46"/>
    <w:rsid w:val="00AE6EC0"/>
    <w:rsid w:val="00AE6EC2"/>
    <w:rsid w:val="00AF010D"/>
    <w:rsid w:val="00AF09B3"/>
    <w:rsid w:val="00AF24D0"/>
    <w:rsid w:val="00AF2AA3"/>
    <w:rsid w:val="00AF5521"/>
    <w:rsid w:val="00AF6071"/>
    <w:rsid w:val="00AF6374"/>
    <w:rsid w:val="00AF6E6C"/>
    <w:rsid w:val="00AF7BD5"/>
    <w:rsid w:val="00B01757"/>
    <w:rsid w:val="00B0282B"/>
    <w:rsid w:val="00B06130"/>
    <w:rsid w:val="00B061E8"/>
    <w:rsid w:val="00B07C3A"/>
    <w:rsid w:val="00B11715"/>
    <w:rsid w:val="00B11874"/>
    <w:rsid w:val="00B11A8A"/>
    <w:rsid w:val="00B129D6"/>
    <w:rsid w:val="00B12E39"/>
    <w:rsid w:val="00B1374B"/>
    <w:rsid w:val="00B137F6"/>
    <w:rsid w:val="00B13BE3"/>
    <w:rsid w:val="00B1493D"/>
    <w:rsid w:val="00B1563A"/>
    <w:rsid w:val="00B17E45"/>
    <w:rsid w:val="00B20D58"/>
    <w:rsid w:val="00B214E6"/>
    <w:rsid w:val="00B23050"/>
    <w:rsid w:val="00B2321C"/>
    <w:rsid w:val="00B2365E"/>
    <w:rsid w:val="00B2468B"/>
    <w:rsid w:val="00B24FED"/>
    <w:rsid w:val="00B277A8"/>
    <w:rsid w:val="00B278A7"/>
    <w:rsid w:val="00B27AC1"/>
    <w:rsid w:val="00B30345"/>
    <w:rsid w:val="00B306B9"/>
    <w:rsid w:val="00B30CB7"/>
    <w:rsid w:val="00B317AF"/>
    <w:rsid w:val="00B33378"/>
    <w:rsid w:val="00B338E2"/>
    <w:rsid w:val="00B34CDC"/>
    <w:rsid w:val="00B35509"/>
    <w:rsid w:val="00B36260"/>
    <w:rsid w:val="00B36543"/>
    <w:rsid w:val="00B36D6D"/>
    <w:rsid w:val="00B37151"/>
    <w:rsid w:val="00B42DCE"/>
    <w:rsid w:val="00B44A6E"/>
    <w:rsid w:val="00B46F86"/>
    <w:rsid w:val="00B50256"/>
    <w:rsid w:val="00B50577"/>
    <w:rsid w:val="00B50E8A"/>
    <w:rsid w:val="00B527C4"/>
    <w:rsid w:val="00B53DEE"/>
    <w:rsid w:val="00B54417"/>
    <w:rsid w:val="00B54E78"/>
    <w:rsid w:val="00B55D71"/>
    <w:rsid w:val="00B56828"/>
    <w:rsid w:val="00B5698F"/>
    <w:rsid w:val="00B569B9"/>
    <w:rsid w:val="00B60FC3"/>
    <w:rsid w:val="00B614EE"/>
    <w:rsid w:val="00B63CA1"/>
    <w:rsid w:val="00B6417F"/>
    <w:rsid w:val="00B64958"/>
    <w:rsid w:val="00B654FE"/>
    <w:rsid w:val="00B73A15"/>
    <w:rsid w:val="00B75119"/>
    <w:rsid w:val="00B76069"/>
    <w:rsid w:val="00B7661F"/>
    <w:rsid w:val="00B81E01"/>
    <w:rsid w:val="00B82573"/>
    <w:rsid w:val="00B82591"/>
    <w:rsid w:val="00B82FC6"/>
    <w:rsid w:val="00B8343D"/>
    <w:rsid w:val="00B841B3"/>
    <w:rsid w:val="00B85788"/>
    <w:rsid w:val="00B8637D"/>
    <w:rsid w:val="00B86D97"/>
    <w:rsid w:val="00B90049"/>
    <w:rsid w:val="00B91EFD"/>
    <w:rsid w:val="00B926FA"/>
    <w:rsid w:val="00B92763"/>
    <w:rsid w:val="00B92BF6"/>
    <w:rsid w:val="00B95A6A"/>
    <w:rsid w:val="00B9707F"/>
    <w:rsid w:val="00B97EC3"/>
    <w:rsid w:val="00BA0230"/>
    <w:rsid w:val="00BA41E3"/>
    <w:rsid w:val="00BA5A75"/>
    <w:rsid w:val="00BB01BE"/>
    <w:rsid w:val="00BB08A6"/>
    <w:rsid w:val="00BB5EB9"/>
    <w:rsid w:val="00BB6A9C"/>
    <w:rsid w:val="00BB7992"/>
    <w:rsid w:val="00BB7A7A"/>
    <w:rsid w:val="00BC0E02"/>
    <w:rsid w:val="00BC1370"/>
    <w:rsid w:val="00BC22E0"/>
    <w:rsid w:val="00BC2EF2"/>
    <w:rsid w:val="00BC3B37"/>
    <w:rsid w:val="00BC4A51"/>
    <w:rsid w:val="00BC4A64"/>
    <w:rsid w:val="00BC53D4"/>
    <w:rsid w:val="00BC5648"/>
    <w:rsid w:val="00BC5726"/>
    <w:rsid w:val="00BC5F02"/>
    <w:rsid w:val="00BC608B"/>
    <w:rsid w:val="00BC62E6"/>
    <w:rsid w:val="00BD1D58"/>
    <w:rsid w:val="00BD2C00"/>
    <w:rsid w:val="00BE064B"/>
    <w:rsid w:val="00BE2546"/>
    <w:rsid w:val="00BE275F"/>
    <w:rsid w:val="00BE29DE"/>
    <w:rsid w:val="00BE4E43"/>
    <w:rsid w:val="00BE685F"/>
    <w:rsid w:val="00BE71CB"/>
    <w:rsid w:val="00BF0E14"/>
    <w:rsid w:val="00BF1928"/>
    <w:rsid w:val="00BF1B18"/>
    <w:rsid w:val="00BF56D7"/>
    <w:rsid w:val="00BF5B48"/>
    <w:rsid w:val="00BF7341"/>
    <w:rsid w:val="00BF76B0"/>
    <w:rsid w:val="00BF799E"/>
    <w:rsid w:val="00C0278F"/>
    <w:rsid w:val="00C03E09"/>
    <w:rsid w:val="00C0455B"/>
    <w:rsid w:val="00C04914"/>
    <w:rsid w:val="00C0687D"/>
    <w:rsid w:val="00C075AA"/>
    <w:rsid w:val="00C100EC"/>
    <w:rsid w:val="00C1049B"/>
    <w:rsid w:val="00C1077B"/>
    <w:rsid w:val="00C10D7A"/>
    <w:rsid w:val="00C1383D"/>
    <w:rsid w:val="00C1391E"/>
    <w:rsid w:val="00C1440E"/>
    <w:rsid w:val="00C14A85"/>
    <w:rsid w:val="00C1746E"/>
    <w:rsid w:val="00C201D1"/>
    <w:rsid w:val="00C21DD5"/>
    <w:rsid w:val="00C229AB"/>
    <w:rsid w:val="00C24D96"/>
    <w:rsid w:val="00C26FF9"/>
    <w:rsid w:val="00C273AE"/>
    <w:rsid w:val="00C278CC"/>
    <w:rsid w:val="00C278F9"/>
    <w:rsid w:val="00C27BCE"/>
    <w:rsid w:val="00C3238A"/>
    <w:rsid w:val="00C32A01"/>
    <w:rsid w:val="00C32C93"/>
    <w:rsid w:val="00C3301A"/>
    <w:rsid w:val="00C35D56"/>
    <w:rsid w:val="00C36898"/>
    <w:rsid w:val="00C40C86"/>
    <w:rsid w:val="00C41ADD"/>
    <w:rsid w:val="00C43A78"/>
    <w:rsid w:val="00C44FF6"/>
    <w:rsid w:val="00C45117"/>
    <w:rsid w:val="00C46AC9"/>
    <w:rsid w:val="00C4722C"/>
    <w:rsid w:val="00C50E33"/>
    <w:rsid w:val="00C518FE"/>
    <w:rsid w:val="00C5207B"/>
    <w:rsid w:val="00C52310"/>
    <w:rsid w:val="00C5286E"/>
    <w:rsid w:val="00C53095"/>
    <w:rsid w:val="00C545D7"/>
    <w:rsid w:val="00C54889"/>
    <w:rsid w:val="00C5522F"/>
    <w:rsid w:val="00C579CC"/>
    <w:rsid w:val="00C60C9B"/>
    <w:rsid w:val="00C619B4"/>
    <w:rsid w:val="00C62397"/>
    <w:rsid w:val="00C655D2"/>
    <w:rsid w:val="00C65E91"/>
    <w:rsid w:val="00C66671"/>
    <w:rsid w:val="00C67E8C"/>
    <w:rsid w:val="00C70B00"/>
    <w:rsid w:val="00C70D52"/>
    <w:rsid w:val="00C70F61"/>
    <w:rsid w:val="00C71155"/>
    <w:rsid w:val="00C7165F"/>
    <w:rsid w:val="00C75A99"/>
    <w:rsid w:val="00C76C4E"/>
    <w:rsid w:val="00C80047"/>
    <w:rsid w:val="00C8049A"/>
    <w:rsid w:val="00C816B7"/>
    <w:rsid w:val="00C82A2A"/>
    <w:rsid w:val="00C83AAC"/>
    <w:rsid w:val="00C866FA"/>
    <w:rsid w:val="00C91533"/>
    <w:rsid w:val="00C92E13"/>
    <w:rsid w:val="00C9386F"/>
    <w:rsid w:val="00C942E3"/>
    <w:rsid w:val="00C948BC"/>
    <w:rsid w:val="00C9753B"/>
    <w:rsid w:val="00C976FB"/>
    <w:rsid w:val="00CA4D9C"/>
    <w:rsid w:val="00CA59EC"/>
    <w:rsid w:val="00CA60D4"/>
    <w:rsid w:val="00CA6731"/>
    <w:rsid w:val="00CB018A"/>
    <w:rsid w:val="00CB020F"/>
    <w:rsid w:val="00CB3144"/>
    <w:rsid w:val="00CB3B86"/>
    <w:rsid w:val="00CB4FEC"/>
    <w:rsid w:val="00CB54EA"/>
    <w:rsid w:val="00CB7708"/>
    <w:rsid w:val="00CC0342"/>
    <w:rsid w:val="00CC1374"/>
    <w:rsid w:val="00CC2932"/>
    <w:rsid w:val="00CC33FD"/>
    <w:rsid w:val="00CC504D"/>
    <w:rsid w:val="00CC5FEA"/>
    <w:rsid w:val="00CC772F"/>
    <w:rsid w:val="00CD4583"/>
    <w:rsid w:val="00CD4F21"/>
    <w:rsid w:val="00CD67F8"/>
    <w:rsid w:val="00CD6A29"/>
    <w:rsid w:val="00CD76C5"/>
    <w:rsid w:val="00CE3ECE"/>
    <w:rsid w:val="00CE3F1F"/>
    <w:rsid w:val="00CE6E9A"/>
    <w:rsid w:val="00CF0063"/>
    <w:rsid w:val="00CF0C5D"/>
    <w:rsid w:val="00CF1952"/>
    <w:rsid w:val="00CF33E5"/>
    <w:rsid w:val="00CF35AD"/>
    <w:rsid w:val="00CF5333"/>
    <w:rsid w:val="00CF6DD7"/>
    <w:rsid w:val="00D0015C"/>
    <w:rsid w:val="00D0100B"/>
    <w:rsid w:val="00D03245"/>
    <w:rsid w:val="00D03417"/>
    <w:rsid w:val="00D04051"/>
    <w:rsid w:val="00D04591"/>
    <w:rsid w:val="00D05DB9"/>
    <w:rsid w:val="00D075A2"/>
    <w:rsid w:val="00D11C36"/>
    <w:rsid w:val="00D12802"/>
    <w:rsid w:val="00D12869"/>
    <w:rsid w:val="00D12AEE"/>
    <w:rsid w:val="00D140ED"/>
    <w:rsid w:val="00D14CA8"/>
    <w:rsid w:val="00D14FAC"/>
    <w:rsid w:val="00D17CB9"/>
    <w:rsid w:val="00D20E8F"/>
    <w:rsid w:val="00D221D0"/>
    <w:rsid w:val="00D23AA3"/>
    <w:rsid w:val="00D23D6C"/>
    <w:rsid w:val="00D26D53"/>
    <w:rsid w:val="00D300AA"/>
    <w:rsid w:val="00D318B0"/>
    <w:rsid w:val="00D31DBB"/>
    <w:rsid w:val="00D331CA"/>
    <w:rsid w:val="00D33293"/>
    <w:rsid w:val="00D35A93"/>
    <w:rsid w:val="00D35B27"/>
    <w:rsid w:val="00D374D1"/>
    <w:rsid w:val="00D375BE"/>
    <w:rsid w:val="00D40F95"/>
    <w:rsid w:val="00D41AAF"/>
    <w:rsid w:val="00D44219"/>
    <w:rsid w:val="00D44992"/>
    <w:rsid w:val="00D53926"/>
    <w:rsid w:val="00D5400D"/>
    <w:rsid w:val="00D54A75"/>
    <w:rsid w:val="00D555D6"/>
    <w:rsid w:val="00D60E52"/>
    <w:rsid w:val="00D62558"/>
    <w:rsid w:val="00D629F2"/>
    <w:rsid w:val="00D65BB0"/>
    <w:rsid w:val="00D67B04"/>
    <w:rsid w:val="00D72DD9"/>
    <w:rsid w:val="00D742EC"/>
    <w:rsid w:val="00D74E06"/>
    <w:rsid w:val="00D75A59"/>
    <w:rsid w:val="00D80C1A"/>
    <w:rsid w:val="00D847E6"/>
    <w:rsid w:val="00D85C28"/>
    <w:rsid w:val="00D85C53"/>
    <w:rsid w:val="00D862A9"/>
    <w:rsid w:val="00D87D0A"/>
    <w:rsid w:val="00D87DE4"/>
    <w:rsid w:val="00D90C9A"/>
    <w:rsid w:val="00D93B25"/>
    <w:rsid w:val="00D95DBB"/>
    <w:rsid w:val="00D964F3"/>
    <w:rsid w:val="00D97DA0"/>
    <w:rsid w:val="00DA0716"/>
    <w:rsid w:val="00DA071A"/>
    <w:rsid w:val="00DA1534"/>
    <w:rsid w:val="00DA1570"/>
    <w:rsid w:val="00DA27EB"/>
    <w:rsid w:val="00DA3285"/>
    <w:rsid w:val="00DA3A3B"/>
    <w:rsid w:val="00DA62F7"/>
    <w:rsid w:val="00DA67C4"/>
    <w:rsid w:val="00DA79E1"/>
    <w:rsid w:val="00DB1B91"/>
    <w:rsid w:val="00DB288B"/>
    <w:rsid w:val="00DB2F2A"/>
    <w:rsid w:val="00DB4B2E"/>
    <w:rsid w:val="00DB563D"/>
    <w:rsid w:val="00DB6582"/>
    <w:rsid w:val="00DB73E3"/>
    <w:rsid w:val="00DC0E43"/>
    <w:rsid w:val="00DC158C"/>
    <w:rsid w:val="00DC17DB"/>
    <w:rsid w:val="00DC18CE"/>
    <w:rsid w:val="00DC2E48"/>
    <w:rsid w:val="00DC47F9"/>
    <w:rsid w:val="00DC49B8"/>
    <w:rsid w:val="00DC5D86"/>
    <w:rsid w:val="00DD359E"/>
    <w:rsid w:val="00DD4842"/>
    <w:rsid w:val="00DD664F"/>
    <w:rsid w:val="00DD6F9C"/>
    <w:rsid w:val="00DD71B5"/>
    <w:rsid w:val="00DD758D"/>
    <w:rsid w:val="00DE0D8F"/>
    <w:rsid w:val="00DE37AB"/>
    <w:rsid w:val="00DE4044"/>
    <w:rsid w:val="00DE4E2E"/>
    <w:rsid w:val="00DE720D"/>
    <w:rsid w:val="00DF0195"/>
    <w:rsid w:val="00DF08D4"/>
    <w:rsid w:val="00DF08E3"/>
    <w:rsid w:val="00DF0C02"/>
    <w:rsid w:val="00DF15C4"/>
    <w:rsid w:val="00DF1F2B"/>
    <w:rsid w:val="00DF480D"/>
    <w:rsid w:val="00DF6483"/>
    <w:rsid w:val="00DF64BC"/>
    <w:rsid w:val="00DF731E"/>
    <w:rsid w:val="00E00EA4"/>
    <w:rsid w:val="00E02851"/>
    <w:rsid w:val="00E03DA3"/>
    <w:rsid w:val="00E04DCD"/>
    <w:rsid w:val="00E0693E"/>
    <w:rsid w:val="00E06C9F"/>
    <w:rsid w:val="00E06D96"/>
    <w:rsid w:val="00E076FD"/>
    <w:rsid w:val="00E10B2B"/>
    <w:rsid w:val="00E12447"/>
    <w:rsid w:val="00E13B3A"/>
    <w:rsid w:val="00E1513A"/>
    <w:rsid w:val="00E20552"/>
    <w:rsid w:val="00E216A6"/>
    <w:rsid w:val="00E25410"/>
    <w:rsid w:val="00E27AD2"/>
    <w:rsid w:val="00E3041D"/>
    <w:rsid w:val="00E30548"/>
    <w:rsid w:val="00E30957"/>
    <w:rsid w:val="00E309F8"/>
    <w:rsid w:val="00E31197"/>
    <w:rsid w:val="00E34805"/>
    <w:rsid w:val="00E34C00"/>
    <w:rsid w:val="00E408BB"/>
    <w:rsid w:val="00E41ABC"/>
    <w:rsid w:val="00E42E46"/>
    <w:rsid w:val="00E43A7C"/>
    <w:rsid w:val="00E50646"/>
    <w:rsid w:val="00E525D7"/>
    <w:rsid w:val="00E55A9E"/>
    <w:rsid w:val="00E60337"/>
    <w:rsid w:val="00E62472"/>
    <w:rsid w:val="00E62750"/>
    <w:rsid w:val="00E62A62"/>
    <w:rsid w:val="00E6386A"/>
    <w:rsid w:val="00E67B3A"/>
    <w:rsid w:val="00E7136B"/>
    <w:rsid w:val="00E71529"/>
    <w:rsid w:val="00E71AA1"/>
    <w:rsid w:val="00E71DF8"/>
    <w:rsid w:val="00E72412"/>
    <w:rsid w:val="00E72B96"/>
    <w:rsid w:val="00E72C77"/>
    <w:rsid w:val="00E76028"/>
    <w:rsid w:val="00E76478"/>
    <w:rsid w:val="00E81148"/>
    <w:rsid w:val="00E835DC"/>
    <w:rsid w:val="00E8455A"/>
    <w:rsid w:val="00E8479A"/>
    <w:rsid w:val="00E8541A"/>
    <w:rsid w:val="00E86964"/>
    <w:rsid w:val="00E86CEC"/>
    <w:rsid w:val="00E87A4C"/>
    <w:rsid w:val="00E87E2E"/>
    <w:rsid w:val="00E92382"/>
    <w:rsid w:val="00E924AF"/>
    <w:rsid w:val="00E93342"/>
    <w:rsid w:val="00E95F3C"/>
    <w:rsid w:val="00E970A3"/>
    <w:rsid w:val="00EA0181"/>
    <w:rsid w:val="00EA109F"/>
    <w:rsid w:val="00EA1B56"/>
    <w:rsid w:val="00EA1DF1"/>
    <w:rsid w:val="00EA2B35"/>
    <w:rsid w:val="00EA2F30"/>
    <w:rsid w:val="00EA3E4E"/>
    <w:rsid w:val="00EA4ECE"/>
    <w:rsid w:val="00EA64D1"/>
    <w:rsid w:val="00EA6ADA"/>
    <w:rsid w:val="00EA70CC"/>
    <w:rsid w:val="00EB156E"/>
    <w:rsid w:val="00EB5877"/>
    <w:rsid w:val="00EB7388"/>
    <w:rsid w:val="00EC034A"/>
    <w:rsid w:val="00EC076F"/>
    <w:rsid w:val="00EC19DE"/>
    <w:rsid w:val="00EC48BA"/>
    <w:rsid w:val="00EC6905"/>
    <w:rsid w:val="00ED0167"/>
    <w:rsid w:val="00ED03A9"/>
    <w:rsid w:val="00ED0673"/>
    <w:rsid w:val="00ED0736"/>
    <w:rsid w:val="00ED0D0D"/>
    <w:rsid w:val="00ED3D82"/>
    <w:rsid w:val="00ED55E0"/>
    <w:rsid w:val="00ED5676"/>
    <w:rsid w:val="00ED56A6"/>
    <w:rsid w:val="00ED57F4"/>
    <w:rsid w:val="00ED6566"/>
    <w:rsid w:val="00ED746F"/>
    <w:rsid w:val="00EE0328"/>
    <w:rsid w:val="00EE0DCF"/>
    <w:rsid w:val="00EE129F"/>
    <w:rsid w:val="00EE154F"/>
    <w:rsid w:val="00EE1A96"/>
    <w:rsid w:val="00EE4AAD"/>
    <w:rsid w:val="00EE51F4"/>
    <w:rsid w:val="00EE5B60"/>
    <w:rsid w:val="00EE7C37"/>
    <w:rsid w:val="00EE7FD6"/>
    <w:rsid w:val="00EF2965"/>
    <w:rsid w:val="00EF2E10"/>
    <w:rsid w:val="00EF37FE"/>
    <w:rsid w:val="00EF3AF2"/>
    <w:rsid w:val="00EF4FB7"/>
    <w:rsid w:val="00EF58D9"/>
    <w:rsid w:val="00EF6D83"/>
    <w:rsid w:val="00EF7918"/>
    <w:rsid w:val="00F01910"/>
    <w:rsid w:val="00F01AA4"/>
    <w:rsid w:val="00F02B19"/>
    <w:rsid w:val="00F032E8"/>
    <w:rsid w:val="00F05FAF"/>
    <w:rsid w:val="00F067F0"/>
    <w:rsid w:val="00F07ED8"/>
    <w:rsid w:val="00F1021F"/>
    <w:rsid w:val="00F11D2D"/>
    <w:rsid w:val="00F12058"/>
    <w:rsid w:val="00F13093"/>
    <w:rsid w:val="00F13FB9"/>
    <w:rsid w:val="00F142DA"/>
    <w:rsid w:val="00F15FAA"/>
    <w:rsid w:val="00F2012C"/>
    <w:rsid w:val="00F2045A"/>
    <w:rsid w:val="00F20F8A"/>
    <w:rsid w:val="00F23BCA"/>
    <w:rsid w:val="00F2697B"/>
    <w:rsid w:val="00F272CA"/>
    <w:rsid w:val="00F31FDB"/>
    <w:rsid w:val="00F34B32"/>
    <w:rsid w:val="00F36290"/>
    <w:rsid w:val="00F36A5D"/>
    <w:rsid w:val="00F36F4F"/>
    <w:rsid w:val="00F40497"/>
    <w:rsid w:val="00F41DEF"/>
    <w:rsid w:val="00F4265A"/>
    <w:rsid w:val="00F43852"/>
    <w:rsid w:val="00F4497A"/>
    <w:rsid w:val="00F45938"/>
    <w:rsid w:val="00F466B3"/>
    <w:rsid w:val="00F50E93"/>
    <w:rsid w:val="00F568E2"/>
    <w:rsid w:val="00F5703A"/>
    <w:rsid w:val="00F570FD"/>
    <w:rsid w:val="00F5724D"/>
    <w:rsid w:val="00F6078F"/>
    <w:rsid w:val="00F641B4"/>
    <w:rsid w:val="00F66A68"/>
    <w:rsid w:val="00F67C9E"/>
    <w:rsid w:val="00F7020F"/>
    <w:rsid w:val="00F71BCE"/>
    <w:rsid w:val="00F73DB8"/>
    <w:rsid w:val="00F74842"/>
    <w:rsid w:val="00F754E7"/>
    <w:rsid w:val="00F76792"/>
    <w:rsid w:val="00F76BD4"/>
    <w:rsid w:val="00F809B4"/>
    <w:rsid w:val="00F82600"/>
    <w:rsid w:val="00F827F3"/>
    <w:rsid w:val="00F8482F"/>
    <w:rsid w:val="00F8520B"/>
    <w:rsid w:val="00F9410E"/>
    <w:rsid w:val="00F954D6"/>
    <w:rsid w:val="00F97448"/>
    <w:rsid w:val="00FA02D5"/>
    <w:rsid w:val="00FA1B21"/>
    <w:rsid w:val="00FA258D"/>
    <w:rsid w:val="00FA2AC5"/>
    <w:rsid w:val="00FA2D1F"/>
    <w:rsid w:val="00FA4814"/>
    <w:rsid w:val="00FA7AAF"/>
    <w:rsid w:val="00FB21C3"/>
    <w:rsid w:val="00FB3C5C"/>
    <w:rsid w:val="00FB61A4"/>
    <w:rsid w:val="00FB627F"/>
    <w:rsid w:val="00FC1764"/>
    <w:rsid w:val="00FC334D"/>
    <w:rsid w:val="00FC6110"/>
    <w:rsid w:val="00FC63B0"/>
    <w:rsid w:val="00FC7DE8"/>
    <w:rsid w:val="00FD1E27"/>
    <w:rsid w:val="00FD35C1"/>
    <w:rsid w:val="00FD69F9"/>
    <w:rsid w:val="00FE0E09"/>
    <w:rsid w:val="00FE0FD8"/>
    <w:rsid w:val="00FE12D4"/>
    <w:rsid w:val="00FE23A4"/>
    <w:rsid w:val="00FE2D88"/>
    <w:rsid w:val="00FE320B"/>
    <w:rsid w:val="00FE4B4E"/>
    <w:rsid w:val="00FE5143"/>
    <w:rsid w:val="00FE55AE"/>
    <w:rsid w:val="00FE5D91"/>
    <w:rsid w:val="00FE6A5B"/>
    <w:rsid w:val="00FE7491"/>
    <w:rsid w:val="00FF0194"/>
    <w:rsid w:val="00FF0419"/>
    <w:rsid w:val="00FF1F58"/>
    <w:rsid w:val="00FF24D7"/>
    <w:rsid w:val="00FF48C9"/>
    <w:rsid w:val="00FF513F"/>
    <w:rsid w:val="00FF57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73"/>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0">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1">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2">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uiPriority w:val="99"/>
    <w:rsid w:val="00BF799E"/>
    <w:pPr>
      <w:jc w:val="both"/>
    </w:pPr>
  </w:style>
  <w:style w:type="paragraph" w:styleId="aa">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b">
    <w:name w:val="Указател"/>
    <w:basedOn w:val="a"/>
    <w:rsid w:val="00BF799E"/>
    <w:pPr>
      <w:suppressLineNumbers/>
    </w:pPr>
    <w:rPr>
      <w:rFonts w:cs="Arial"/>
    </w:rPr>
  </w:style>
  <w:style w:type="paragraph" w:styleId="ac">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d">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e">
    <w:name w:val="header"/>
    <w:aliases w:val="Intestazione.int.intestazione,Intestazione.int,Char1 Char"/>
    <w:basedOn w:val="a"/>
    <w:link w:val="af"/>
    <w:uiPriority w:val="99"/>
    <w:rsid w:val="00BF799E"/>
    <w:pPr>
      <w:suppressLineNumbers/>
      <w:tabs>
        <w:tab w:val="center" w:pos="4536"/>
        <w:tab w:val="right" w:pos="9072"/>
      </w:tabs>
    </w:pPr>
    <w:rPr>
      <w:sz w:val="28"/>
      <w:szCs w:val="28"/>
      <w:lang w:val="en-US"/>
    </w:rPr>
  </w:style>
  <w:style w:type="paragraph" w:styleId="af0">
    <w:name w:val="footer"/>
    <w:basedOn w:val="a"/>
    <w:uiPriority w:val="99"/>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1">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2">
    <w:name w:val="Plain Text"/>
    <w:basedOn w:val="a"/>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3">
    <w:name w:val="Balloon Text"/>
    <w:basedOn w:val="a"/>
    <w:link w:val="af4"/>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rsid w:val="00BF799E"/>
    <w:pPr>
      <w:spacing w:after="120"/>
      <w:ind w:left="360"/>
    </w:pPr>
    <w:rPr>
      <w:sz w:val="16"/>
      <w:szCs w:val="16"/>
    </w:rPr>
  </w:style>
  <w:style w:type="paragraph" w:styleId="af5">
    <w:name w:val="Normal (Web)"/>
    <w:basedOn w:val="a"/>
    <w:rsid w:val="00BF799E"/>
    <w:pPr>
      <w:tabs>
        <w:tab w:val="num" w:pos="720"/>
      </w:tabs>
      <w:spacing w:before="100" w:after="100"/>
    </w:pPr>
  </w:style>
  <w:style w:type="paragraph" w:styleId="af6">
    <w:name w:val="Body Text Indent"/>
    <w:basedOn w:val="a"/>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7">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8">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9">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a">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3">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4">
    <w:name w:val="Body Text Indent 2"/>
    <w:basedOn w:val="a"/>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4">
    <w:name w:val="Body Text 3"/>
    <w:basedOn w:val="a"/>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b">
    <w:name w:val="Block Text"/>
    <w:basedOn w:val="a"/>
    <w:rsid w:val="00BF799E"/>
    <w:pPr>
      <w:tabs>
        <w:tab w:val="left" w:pos="360"/>
      </w:tabs>
      <w:ind w:left="360" w:right="-72"/>
      <w:jc w:val="both"/>
    </w:pPr>
    <w:rPr>
      <w:sz w:val="22"/>
      <w:szCs w:val="22"/>
    </w:rPr>
  </w:style>
  <w:style w:type="paragraph" w:customStyle="1" w:styleId="afc">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d">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5">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5">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6">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6">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List Paragraph"/>
    <w:aliases w:val="ПАРАГРАФ"/>
    <w:basedOn w:val="a"/>
    <w:link w:val="aff"/>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
    <w:name w:val="Горен колонтитул Знак"/>
    <w:aliases w:val="Intestazione.int.intestazione Знак,Intestazione.int Знак,Char1 Char Знак"/>
    <w:link w:val="ae"/>
    <w:uiPriority w:val="99"/>
    <w:locked/>
    <w:rsid w:val="00576A5A"/>
    <w:rPr>
      <w:sz w:val="28"/>
      <w:szCs w:val="28"/>
      <w:lang w:val="en-US" w:eastAsia="ar-SA"/>
    </w:rPr>
  </w:style>
  <w:style w:type="paragraph" w:styleId="a6">
    <w:name w:val="Title"/>
    <w:basedOn w:val="a"/>
    <w:link w:val="a5"/>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7">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0">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1"/>
    <w:uiPriority w:val="99"/>
    <w:unhideWhenUsed/>
    <w:rsid w:val="00276701"/>
    <w:rPr>
      <w:sz w:val="20"/>
      <w:szCs w:val="20"/>
    </w:rPr>
  </w:style>
  <w:style w:type="character" w:customStyle="1" w:styleId="af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0"/>
    <w:uiPriority w:val="99"/>
    <w:rsid w:val="00276701"/>
    <w:rPr>
      <w:lang w:eastAsia="ar-SA"/>
    </w:rPr>
  </w:style>
  <w:style w:type="character" w:styleId="aff2">
    <w:name w:val="footnote reference"/>
    <w:aliases w:val="Footnote symbol,-E Fußnotenzeichen,Footnote Reference Superscript"/>
    <w:uiPriority w:val="99"/>
    <w:rsid w:val="00276701"/>
    <w:rPr>
      <w:rFonts w:ascii="Times New Roman" w:hAnsi="Times New Roman" w:cs="Times New Roman"/>
      <w:sz w:val="27"/>
      <w:vertAlign w:val="superscript"/>
      <w:lang w:val="en-US"/>
    </w:rPr>
  </w:style>
  <w:style w:type="table" w:customStyle="1" w:styleId="TableGrid1">
    <w:name w:val="Table Grid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2"/>
    <w:uiPriority w:val="5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3"/>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uiPriority w:val="99"/>
    <w:semiHidden/>
    <w:unhideWhenUsed/>
    <w:rsid w:val="00215007"/>
    <w:rPr>
      <w:sz w:val="16"/>
      <w:szCs w:val="16"/>
    </w:rPr>
  </w:style>
  <w:style w:type="paragraph" w:styleId="aff5">
    <w:name w:val="annotation text"/>
    <w:basedOn w:val="a"/>
    <w:link w:val="aff6"/>
    <w:uiPriority w:val="99"/>
    <w:semiHidden/>
    <w:unhideWhenUsed/>
    <w:rsid w:val="00215007"/>
    <w:rPr>
      <w:sz w:val="20"/>
      <w:szCs w:val="20"/>
    </w:rPr>
  </w:style>
  <w:style w:type="character" w:customStyle="1" w:styleId="aff6">
    <w:name w:val="Текст на коментар Знак"/>
    <w:link w:val="aff5"/>
    <w:uiPriority w:val="99"/>
    <w:semiHidden/>
    <w:rsid w:val="00215007"/>
    <w:rPr>
      <w:lang w:val="bg-BG" w:eastAsia="ar-SA"/>
    </w:rPr>
  </w:style>
  <w:style w:type="paragraph" w:styleId="aff7">
    <w:name w:val="annotation subject"/>
    <w:basedOn w:val="aff5"/>
    <w:next w:val="aff5"/>
    <w:link w:val="aff8"/>
    <w:uiPriority w:val="99"/>
    <w:semiHidden/>
    <w:unhideWhenUsed/>
    <w:rsid w:val="00215007"/>
    <w:rPr>
      <w:b/>
      <w:bCs/>
    </w:rPr>
  </w:style>
  <w:style w:type="character" w:customStyle="1" w:styleId="aff8">
    <w:name w:val="Предмет на коментар Знак"/>
    <w:link w:val="aff7"/>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7"/>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7"/>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7"/>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7"/>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rsid w:val="00B82573"/>
  </w:style>
  <w:style w:type="character" w:customStyle="1" w:styleId="aff">
    <w:name w:val="Списък на абзаци Знак"/>
    <w:aliases w:val="ПАРАГРАФ Знак"/>
    <w:link w:val="afe"/>
    <w:locked/>
    <w:rsid w:val="0061412F"/>
    <w:rPr>
      <w:sz w:val="24"/>
      <w:szCs w:val="24"/>
      <w:lang w:eastAsia="ar-SA"/>
    </w:rPr>
  </w:style>
  <w:style w:type="character" w:styleId="aff9">
    <w:name w:val="Strong"/>
    <w:qFormat/>
    <w:rsid w:val="00A838DF"/>
    <w:rPr>
      <w:b/>
      <w:bCs/>
    </w:rPr>
  </w:style>
  <w:style w:type="character" w:customStyle="1" w:styleId="greenlight">
    <w:name w:val="greenlight"/>
    <w:rsid w:val="00B7661F"/>
  </w:style>
  <w:style w:type="character" w:styleId="affa">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b">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3"/>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3"/>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Изнесен текст Знак"/>
    <w:link w:val="af3"/>
    <w:uiPriority w:val="99"/>
    <w:rsid w:val="00D555D6"/>
    <w:rPr>
      <w:rFonts w:ascii="Tahoma" w:hAnsi="Tahoma" w:cs="Tahoma"/>
      <w:sz w:val="16"/>
      <w:szCs w:val="16"/>
      <w:lang w:eastAsia="ar-SA"/>
    </w:rPr>
  </w:style>
  <w:style w:type="paragraph" w:customStyle="1" w:styleId="ListParagraph1">
    <w:name w:val="List Paragraph1"/>
    <w:basedOn w:val="a"/>
    <w:rsid w:val="00D555D6"/>
    <w:pPr>
      <w:spacing w:line="240" w:lineRule="auto"/>
      <w:ind w:left="720"/>
      <w:jc w:val="both"/>
    </w:pPr>
    <w:rPr>
      <w:rFonts w:ascii="Calibri" w:hAnsi="Calibri"/>
      <w:color w:val="000000"/>
      <w:lang w:val="en-US"/>
    </w:rPr>
  </w:style>
  <w:style w:type="paragraph" w:customStyle="1" w:styleId="newStyle1">
    <w:name w:val="new Style1"/>
    <w:basedOn w:val="a"/>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703328"/>
    <w:pPr>
      <w:tabs>
        <w:tab w:val="left" w:pos="709"/>
      </w:tabs>
      <w:suppressAutoHyphens w:val="0"/>
      <w:spacing w:line="240" w:lineRule="auto"/>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73"/>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0">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1">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2">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uiPriority w:val="99"/>
    <w:rsid w:val="00BF799E"/>
    <w:pPr>
      <w:jc w:val="both"/>
    </w:pPr>
  </w:style>
  <w:style w:type="paragraph" w:styleId="aa">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b">
    <w:name w:val="Указател"/>
    <w:basedOn w:val="a"/>
    <w:rsid w:val="00BF799E"/>
    <w:pPr>
      <w:suppressLineNumbers/>
    </w:pPr>
    <w:rPr>
      <w:rFonts w:cs="Arial"/>
    </w:rPr>
  </w:style>
  <w:style w:type="paragraph" w:styleId="ac">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d">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e">
    <w:name w:val="header"/>
    <w:aliases w:val="Intestazione.int.intestazione,Intestazione.int,Char1 Char"/>
    <w:basedOn w:val="a"/>
    <w:link w:val="af"/>
    <w:uiPriority w:val="99"/>
    <w:rsid w:val="00BF799E"/>
    <w:pPr>
      <w:suppressLineNumbers/>
      <w:tabs>
        <w:tab w:val="center" w:pos="4536"/>
        <w:tab w:val="right" w:pos="9072"/>
      </w:tabs>
    </w:pPr>
    <w:rPr>
      <w:sz w:val="28"/>
      <w:szCs w:val="28"/>
      <w:lang w:val="en-US"/>
    </w:rPr>
  </w:style>
  <w:style w:type="paragraph" w:styleId="af0">
    <w:name w:val="footer"/>
    <w:basedOn w:val="a"/>
    <w:uiPriority w:val="99"/>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1">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2">
    <w:name w:val="Plain Text"/>
    <w:basedOn w:val="a"/>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3">
    <w:name w:val="Balloon Text"/>
    <w:basedOn w:val="a"/>
    <w:link w:val="af4"/>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rsid w:val="00BF799E"/>
    <w:pPr>
      <w:spacing w:after="120"/>
      <w:ind w:left="360"/>
    </w:pPr>
    <w:rPr>
      <w:sz w:val="16"/>
      <w:szCs w:val="16"/>
    </w:rPr>
  </w:style>
  <w:style w:type="paragraph" w:styleId="af5">
    <w:name w:val="Normal (Web)"/>
    <w:basedOn w:val="a"/>
    <w:rsid w:val="00BF799E"/>
    <w:pPr>
      <w:tabs>
        <w:tab w:val="num" w:pos="720"/>
      </w:tabs>
      <w:spacing w:before="100" w:after="100"/>
    </w:pPr>
  </w:style>
  <w:style w:type="paragraph" w:styleId="af6">
    <w:name w:val="Body Text Indent"/>
    <w:basedOn w:val="a"/>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7">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8">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9">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a">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3">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4">
    <w:name w:val="Body Text Indent 2"/>
    <w:basedOn w:val="a"/>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4">
    <w:name w:val="Body Text 3"/>
    <w:basedOn w:val="a"/>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b">
    <w:name w:val="Block Text"/>
    <w:basedOn w:val="a"/>
    <w:rsid w:val="00BF799E"/>
    <w:pPr>
      <w:tabs>
        <w:tab w:val="left" w:pos="360"/>
      </w:tabs>
      <w:ind w:left="360" w:right="-72"/>
      <w:jc w:val="both"/>
    </w:pPr>
    <w:rPr>
      <w:sz w:val="22"/>
      <w:szCs w:val="22"/>
    </w:rPr>
  </w:style>
  <w:style w:type="paragraph" w:customStyle="1" w:styleId="afc">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d">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5">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5">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6">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6">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List Paragraph"/>
    <w:aliases w:val="ПАРАГРАФ"/>
    <w:basedOn w:val="a"/>
    <w:link w:val="aff"/>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
    <w:name w:val="Горен колонтитул Знак"/>
    <w:aliases w:val="Intestazione.int.intestazione Знак,Intestazione.int Знак,Char1 Char Знак"/>
    <w:link w:val="ae"/>
    <w:uiPriority w:val="99"/>
    <w:locked/>
    <w:rsid w:val="00576A5A"/>
    <w:rPr>
      <w:sz w:val="28"/>
      <w:szCs w:val="28"/>
      <w:lang w:val="en-US" w:eastAsia="ar-SA"/>
    </w:rPr>
  </w:style>
  <w:style w:type="paragraph" w:styleId="a6">
    <w:name w:val="Title"/>
    <w:basedOn w:val="a"/>
    <w:link w:val="a5"/>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7">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0">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1"/>
    <w:uiPriority w:val="99"/>
    <w:unhideWhenUsed/>
    <w:rsid w:val="00276701"/>
    <w:rPr>
      <w:sz w:val="20"/>
      <w:szCs w:val="20"/>
    </w:rPr>
  </w:style>
  <w:style w:type="character" w:customStyle="1" w:styleId="af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0"/>
    <w:uiPriority w:val="99"/>
    <w:rsid w:val="00276701"/>
    <w:rPr>
      <w:lang w:eastAsia="ar-SA"/>
    </w:rPr>
  </w:style>
  <w:style w:type="character" w:styleId="aff2">
    <w:name w:val="footnote reference"/>
    <w:aliases w:val="Footnote symbol,-E Fußnotenzeichen,Footnote Reference Superscript"/>
    <w:uiPriority w:val="99"/>
    <w:rsid w:val="00276701"/>
    <w:rPr>
      <w:rFonts w:ascii="Times New Roman" w:hAnsi="Times New Roman" w:cs="Times New Roman"/>
      <w:sz w:val="27"/>
      <w:vertAlign w:val="superscript"/>
      <w:lang w:val="en-US"/>
    </w:rPr>
  </w:style>
  <w:style w:type="table" w:customStyle="1" w:styleId="TableGrid1">
    <w:name w:val="Table Grid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2"/>
    <w:uiPriority w:val="5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3"/>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uiPriority w:val="99"/>
    <w:semiHidden/>
    <w:unhideWhenUsed/>
    <w:rsid w:val="00215007"/>
    <w:rPr>
      <w:sz w:val="16"/>
      <w:szCs w:val="16"/>
    </w:rPr>
  </w:style>
  <w:style w:type="paragraph" w:styleId="aff5">
    <w:name w:val="annotation text"/>
    <w:basedOn w:val="a"/>
    <w:link w:val="aff6"/>
    <w:uiPriority w:val="99"/>
    <w:semiHidden/>
    <w:unhideWhenUsed/>
    <w:rsid w:val="00215007"/>
    <w:rPr>
      <w:sz w:val="20"/>
      <w:szCs w:val="20"/>
    </w:rPr>
  </w:style>
  <w:style w:type="character" w:customStyle="1" w:styleId="aff6">
    <w:name w:val="Текст на коментар Знак"/>
    <w:link w:val="aff5"/>
    <w:uiPriority w:val="99"/>
    <w:semiHidden/>
    <w:rsid w:val="00215007"/>
    <w:rPr>
      <w:lang w:val="bg-BG" w:eastAsia="ar-SA"/>
    </w:rPr>
  </w:style>
  <w:style w:type="paragraph" w:styleId="aff7">
    <w:name w:val="annotation subject"/>
    <w:basedOn w:val="aff5"/>
    <w:next w:val="aff5"/>
    <w:link w:val="aff8"/>
    <w:uiPriority w:val="99"/>
    <w:semiHidden/>
    <w:unhideWhenUsed/>
    <w:rsid w:val="00215007"/>
    <w:rPr>
      <w:b/>
      <w:bCs/>
    </w:rPr>
  </w:style>
  <w:style w:type="character" w:customStyle="1" w:styleId="aff8">
    <w:name w:val="Предмет на коментар Знак"/>
    <w:link w:val="aff7"/>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7"/>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7"/>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7"/>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7"/>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rsid w:val="00B82573"/>
  </w:style>
  <w:style w:type="character" w:customStyle="1" w:styleId="aff">
    <w:name w:val="Списък на абзаци Знак"/>
    <w:aliases w:val="ПАРАГРАФ Знак"/>
    <w:link w:val="afe"/>
    <w:locked/>
    <w:rsid w:val="0061412F"/>
    <w:rPr>
      <w:sz w:val="24"/>
      <w:szCs w:val="24"/>
      <w:lang w:eastAsia="ar-SA"/>
    </w:rPr>
  </w:style>
  <w:style w:type="character" w:styleId="aff9">
    <w:name w:val="Strong"/>
    <w:qFormat/>
    <w:rsid w:val="00A838DF"/>
    <w:rPr>
      <w:b/>
      <w:bCs/>
    </w:rPr>
  </w:style>
  <w:style w:type="character" w:customStyle="1" w:styleId="greenlight">
    <w:name w:val="greenlight"/>
    <w:rsid w:val="00B7661F"/>
  </w:style>
  <w:style w:type="character" w:styleId="affa">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b">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3"/>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3"/>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Изнесен текст Знак"/>
    <w:link w:val="af3"/>
    <w:uiPriority w:val="99"/>
    <w:rsid w:val="00D555D6"/>
    <w:rPr>
      <w:rFonts w:ascii="Tahoma" w:hAnsi="Tahoma" w:cs="Tahoma"/>
      <w:sz w:val="16"/>
      <w:szCs w:val="16"/>
      <w:lang w:eastAsia="ar-SA"/>
    </w:rPr>
  </w:style>
  <w:style w:type="paragraph" w:customStyle="1" w:styleId="ListParagraph1">
    <w:name w:val="List Paragraph1"/>
    <w:basedOn w:val="a"/>
    <w:rsid w:val="00D555D6"/>
    <w:pPr>
      <w:spacing w:line="240" w:lineRule="auto"/>
      <w:ind w:left="720"/>
      <w:jc w:val="both"/>
    </w:pPr>
    <w:rPr>
      <w:rFonts w:ascii="Calibri" w:hAnsi="Calibri"/>
      <w:color w:val="000000"/>
      <w:lang w:val="en-US"/>
    </w:rPr>
  </w:style>
  <w:style w:type="paragraph" w:customStyle="1" w:styleId="newStyle1">
    <w:name w:val="new Style1"/>
    <w:basedOn w:val="a"/>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703328"/>
    <w:pPr>
      <w:tabs>
        <w:tab w:val="left" w:pos="709"/>
      </w:tabs>
      <w:suppressAutoHyphens w:val="0"/>
      <w:spacing w:line="240" w:lineRule="auto"/>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65">
      <w:bodyDiv w:val="1"/>
      <w:marLeft w:val="0"/>
      <w:marRight w:val="0"/>
      <w:marTop w:val="0"/>
      <w:marBottom w:val="0"/>
      <w:divBdr>
        <w:top w:val="none" w:sz="0" w:space="0" w:color="auto"/>
        <w:left w:val="none" w:sz="0" w:space="0" w:color="auto"/>
        <w:bottom w:val="none" w:sz="0" w:space="0" w:color="auto"/>
        <w:right w:val="none" w:sz="0" w:space="0" w:color="auto"/>
      </w:divBdr>
    </w:div>
    <w:div w:id="62725246">
      <w:bodyDiv w:val="1"/>
      <w:marLeft w:val="0"/>
      <w:marRight w:val="0"/>
      <w:marTop w:val="0"/>
      <w:marBottom w:val="0"/>
      <w:divBdr>
        <w:top w:val="none" w:sz="0" w:space="0" w:color="auto"/>
        <w:left w:val="none" w:sz="0" w:space="0" w:color="auto"/>
        <w:bottom w:val="none" w:sz="0" w:space="0" w:color="auto"/>
        <w:right w:val="none" w:sz="0" w:space="0" w:color="auto"/>
      </w:divBdr>
    </w:div>
    <w:div w:id="75901693">
      <w:bodyDiv w:val="1"/>
      <w:marLeft w:val="0"/>
      <w:marRight w:val="0"/>
      <w:marTop w:val="0"/>
      <w:marBottom w:val="0"/>
      <w:divBdr>
        <w:top w:val="none" w:sz="0" w:space="0" w:color="auto"/>
        <w:left w:val="none" w:sz="0" w:space="0" w:color="auto"/>
        <w:bottom w:val="none" w:sz="0" w:space="0" w:color="auto"/>
        <w:right w:val="none" w:sz="0" w:space="0" w:color="auto"/>
      </w:divBdr>
    </w:div>
    <w:div w:id="77680259">
      <w:bodyDiv w:val="1"/>
      <w:marLeft w:val="0"/>
      <w:marRight w:val="0"/>
      <w:marTop w:val="0"/>
      <w:marBottom w:val="0"/>
      <w:divBdr>
        <w:top w:val="none" w:sz="0" w:space="0" w:color="auto"/>
        <w:left w:val="none" w:sz="0" w:space="0" w:color="auto"/>
        <w:bottom w:val="none" w:sz="0" w:space="0" w:color="auto"/>
        <w:right w:val="none" w:sz="0" w:space="0" w:color="auto"/>
      </w:divBdr>
    </w:div>
    <w:div w:id="96874784">
      <w:bodyDiv w:val="1"/>
      <w:marLeft w:val="0"/>
      <w:marRight w:val="0"/>
      <w:marTop w:val="0"/>
      <w:marBottom w:val="0"/>
      <w:divBdr>
        <w:top w:val="none" w:sz="0" w:space="0" w:color="auto"/>
        <w:left w:val="none" w:sz="0" w:space="0" w:color="auto"/>
        <w:bottom w:val="none" w:sz="0" w:space="0" w:color="auto"/>
        <w:right w:val="none" w:sz="0" w:space="0" w:color="auto"/>
      </w:divBdr>
    </w:div>
    <w:div w:id="117377583">
      <w:bodyDiv w:val="1"/>
      <w:marLeft w:val="0"/>
      <w:marRight w:val="0"/>
      <w:marTop w:val="0"/>
      <w:marBottom w:val="0"/>
      <w:divBdr>
        <w:top w:val="none" w:sz="0" w:space="0" w:color="auto"/>
        <w:left w:val="none" w:sz="0" w:space="0" w:color="auto"/>
        <w:bottom w:val="none" w:sz="0" w:space="0" w:color="auto"/>
        <w:right w:val="none" w:sz="0" w:space="0" w:color="auto"/>
      </w:divBdr>
    </w:div>
    <w:div w:id="233904706">
      <w:bodyDiv w:val="1"/>
      <w:marLeft w:val="0"/>
      <w:marRight w:val="0"/>
      <w:marTop w:val="0"/>
      <w:marBottom w:val="0"/>
      <w:divBdr>
        <w:top w:val="none" w:sz="0" w:space="0" w:color="auto"/>
        <w:left w:val="none" w:sz="0" w:space="0" w:color="auto"/>
        <w:bottom w:val="none" w:sz="0" w:space="0" w:color="auto"/>
        <w:right w:val="none" w:sz="0" w:space="0" w:color="auto"/>
      </w:divBdr>
    </w:div>
    <w:div w:id="322899489">
      <w:bodyDiv w:val="1"/>
      <w:marLeft w:val="0"/>
      <w:marRight w:val="0"/>
      <w:marTop w:val="0"/>
      <w:marBottom w:val="0"/>
      <w:divBdr>
        <w:top w:val="none" w:sz="0" w:space="0" w:color="auto"/>
        <w:left w:val="none" w:sz="0" w:space="0" w:color="auto"/>
        <w:bottom w:val="none" w:sz="0" w:space="0" w:color="auto"/>
        <w:right w:val="none" w:sz="0" w:space="0" w:color="auto"/>
      </w:divBdr>
    </w:div>
    <w:div w:id="359206926">
      <w:bodyDiv w:val="1"/>
      <w:marLeft w:val="0"/>
      <w:marRight w:val="0"/>
      <w:marTop w:val="0"/>
      <w:marBottom w:val="0"/>
      <w:divBdr>
        <w:top w:val="none" w:sz="0" w:space="0" w:color="auto"/>
        <w:left w:val="none" w:sz="0" w:space="0" w:color="auto"/>
        <w:bottom w:val="none" w:sz="0" w:space="0" w:color="auto"/>
        <w:right w:val="none" w:sz="0" w:space="0" w:color="auto"/>
      </w:divBdr>
    </w:div>
    <w:div w:id="434057828">
      <w:bodyDiv w:val="1"/>
      <w:marLeft w:val="0"/>
      <w:marRight w:val="0"/>
      <w:marTop w:val="0"/>
      <w:marBottom w:val="0"/>
      <w:divBdr>
        <w:top w:val="none" w:sz="0" w:space="0" w:color="auto"/>
        <w:left w:val="none" w:sz="0" w:space="0" w:color="auto"/>
        <w:bottom w:val="none" w:sz="0" w:space="0" w:color="auto"/>
        <w:right w:val="none" w:sz="0" w:space="0" w:color="auto"/>
      </w:divBdr>
    </w:div>
    <w:div w:id="462693766">
      <w:bodyDiv w:val="1"/>
      <w:marLeft w:val="0"/>
      <w:marRight w:val="0"/>
      <w:marTop w:val="0"/>
      <w:marBottom w:val="0"/>
      <w:divBdr>
        <w:top w:val="none" w:sz="0" w:space="0" w:color="auto"/>
        <w:left w:val="none" w:sz="0" w:space="0" w:color="auto"/>
        <w:bottom w:val="none" w:sz="0" w:space="0" w:color="auto"/>
        <w:right w:val="none" w:sz="0" w:space="0" w:color="auto"/>
      </w:divBdr>
    </w:div>
    <w:div w:id="539629473">
      <w:bodyDiv w:val="1"/>
      <w:marLeft w:val="0"/>
      <w:marRight w:val="0"/>
      <w:marTop w:val="0"/>
      <w:marBottom w:val="0"/>
      <w:divBdr>
        <w:top w:val="none" w:sz="0" w:space="0" w:color="auto"/>
        <w:left w:val="none" w:sz="0" w:space="0" w:color="auto"/>
        <w:bottom w:val="none" w:sz="0" w:space="0" w:color="auto"/>
        <w:right w:val="none" w:sz="0" w:space="0" w:color="auto"/>
      </w:divBdr>
    </w:div>
    <w:div w:id="556942966">
      <w:bodyDiv w:val="1"/>
      <w:marLeft w:val="0"/>
      <w:marRight w:val="0"/>
      <w:marTop w:val="0"/>
      <w:marBottom w:val="0"/>
      <w:divBdr>
        <w:top w:val="none" w:sz="0" w:space="0" w:color="auto"/>
        <w:left w:val="none" w:sz="0" w:space="0" w:color="auto"/>
        <w:bottom w:val="none" w:sz="0" w:space="0" w:color="auto"/>
        <w:right w:val="none" w:sz="0" w:space="0" w:color="auto"/>
      </w:divBdr>
    </w:div>
    <w:div w:id="620572104">
      <w:bodyDiv w:val="1"/>
      <w:marLeft w:val="0"/>
      <w:marRight w:val="0"/>
      <w:marTop w:val="0"/>
      <w:marBottom w:val="0"/>
      <w:divBdr>
        <w:top w:val="none" w:sz="0" w:space="0" w:color="auto"/>
        <w:left w:val="none" w:sz="0" w:space="0" w:color="auto"/>
        <w:bottom w:val="none" w:sz="0" w:space="0" w:color="auto"/>
        <w:right w:val="none" w:sz="0" w:space="0" w:color="auto"/>
      </w:divBdr>
      <w:divsChild>
        <w:div w:id="1133136407">
          <w:marLeft w:val="0"/>
          <w:marRight w:val="0"/>
          <w:marTop w:val="0"/>
          <w:marBottom w:val="0"/>
          <w:divBdr>
            <w:top w:val="none" w:sz="0" w:space="0" w:color="auto"/>
            <w:left w:val="none" w:sz="0" w:space="0" w:color="auto"/>
            <w:bottom w:val="none" w:sz="0" w:space="0" w:color="auto"/>
            <w:right w:val="none" w:sz="0" w:space="0" w:color="auto"/>
          </w:divBdr>
        </w:div>
        <w:div w:id="2036148372">
          <w:marLeft w:val="0"/>
          <w:marRight w:val="0"/>
          <w:marTop w:val="0"/>
          <w:marBottom w:val="0"/>
          <w:divBdr>
            <w:top w:val="none" w:sz="0" w:space="0" w:color="auto"/>
            <w:left w:val="none" w:sz="0" w:space="0" w:color="auto"/>
            <w:bottom w:val="none" w:sz="0" w:space="0" w:color="auto"/>
            <w:right w:val="none" w:sz="0" w:space="0" w:color="auto"/>
          </w:divBdr>
        </w:div>
        <w:div w:id="1174224881">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 w:id="2116516250">
          <w:marLeft w:val="0"/>
          <w:marRight w:val="0"/>
          <w:marTop w:val="0"/>
          <w:marBottom w:val="0"/>
          <w:divBdr>
            <w:top w:val="none" w:sz="0" w:space="0" w:color="auto"/>
            <w:left w:val="none" w:sz="0" w:space="0" w:color="auto"/>
            <w:bottom w:val="none" w:sz="0" w:space="0" w:color="auto"/>
            <w:right w:val="none" w:sz="0" w:space="0" w:color="auto"/>
          </w:divBdr>
        </w:div>
        <w:div w:id="1172530339">
          <w:marLeft w:val="0"/>
          <w:marRight w:val="0"/>
          <w:marTop w:val="0"/>
          <w:marBottom w:val="0"/>
          <w:divBdr>
            <w:top w:val="none" w:sz="0" w:space="0" w:color="auto"/>
            <w:left w:val="none" w:sz="0" w:space="0" w:color="auto"/>
            <w:bottom w:val="none" w:sz="0" w:space="0" w:color="auto"/>
            <w:right w:val="none" w:sz="0" w:space="0" w:color="auto"/>
          </w:divBdr>
        </w:div>
        <w:div w:id="1890798993">
          <w:marLeft w:val="0"/>
          <w:marRight w:val="0"/>
          <w:marTop w:val="0"/>
          <w:marBottom w:val="0"/>
          <w:divBdr>
            <w:top w:val="none" w:sz="0" w:space="0" w:color="auto"/>
            <w:left w:val="none" w:sz="0" w:space="0" w:color="auto"/>
            <w:bottom w:val="none" w:sz="0" w:space="0" w:color="auto"/>
            <w:right w:val="none" w:sz="0" w:space="0" w:color="auto"/>
          </w:divBdr>
        </w:div>
        <w:div w:id="1269195686">
          <w:marLeft w:val="0"/>
          <w:marRight w:val="0"/>
          <w:marTop w:val="0"/>
          <w:marBottom w:val="0"/>
          <w:divBdr>
            <w:top w:val="none" w:sz="0" w:space="0" w:color="auto"/>
            <w:left w:val="none" w:sz="0" w:space="0" w:color="auto"/>
            <w:bottom w:val="none" w:sz="0" w:space="0" w:color="auto"/>
            <w:right w:val="none" w:sz="0" w:space="0" w:color="auto"/>
          </w:divBdr>
        </w:div>
        <w:div w:id="150368925">
          <w:marLeft w:val="0"/>
          <w:marRight w:val="0"/>
          <w:marTop w:val="0"/>
          <w:marBottom w:val="0"/>
          <w:divBdr>
            <w:top w:val="none" w:sz="0" w:space="0" w:color="auto"/>
            <w:left w:val="none" w:sz="0" w:space="0" w:color="auto"/>
            <w:bottom w:val="none" w:sz="0" w:space="0" w:color="auto"/>
            <w:right w:val="none" w:sz="0" w:space="0" w:color="auto"/>
          </w:divBdr>
        </w:div>
        <w:div w:id="176651460">
          <w:marLeft w:val="0"/>
          <w:marRight w:val="0"/>
          <w:marTop w:val="0"/>
          <w:marBottom w:val="0"/>
          <w:divBdr>
            <w:top w:val="none" w:sz="0" w:space="0" w:color="auto"/>
            <w:left w:val="none" w:sz="0" w:space="0" w:color="auto"/>
            <w:bottom w:val="none" w:sz="0" w:space="0" w:color="auto"/>
            <w:right w:val="none" w:sz="0" w:space="0" w:color="auto"/>
          </w:divBdr>
        </w:div>
        <w:div w:id="314143200">
          <w:marLeft w:val="0"/>
          <w:marRight w:val="0"/>
          <w:marTop w:val="0"/>
          <w:marBottom w:val="0"/>
          <w:divBdr>
            <w:top w:val="none" w:sz="0" w:space="0" w:color="auto"/>
            <w:left w:val="none" w:sz="0" w:space="0" w:color="auto"/>
            <w:bottom w:val="none" w:sz="0" w:space="0" w:color="auto"/>
            <w:right w:val="none" w:sz="0" w:space="0" w:color="auto"/>
          </w:divBdr>
        </w:div>
        <w:div w:id="1432044014">
          <w:marLeft w:val="0"/>
          <w:marRight w:val="0"/>
          <w:marTop w:val="0"/>
          <w:marBottom w:val="0"/>
          <w:divBdr>
            <w:top w:val="none" w:sz="0" w:space="0" w:color="auto"/>
            <w:left w:val="none" w:sz="0" w:space="0" w:color="auto"/>
            <w:bottom w:val="none" w:sz="0" w:space="0" w:color="auto"/>
            <w:right w:val="none" w:sz="0" w:space="0" w:color="auto"/>
          </w:divBdr>
        </w:div>
        <w:div w:id="1849176418">
          <w:marLeft w:val="0"/>
          <w:marRight w:val="0"/>
          <w:marTop w:val="0"/>
          <w:marBottom w:val="0"/>
          <w:divBdr>
            <w:top w:val="none" w:sz="0" w:space="0" w:color="auto"/>
            <w:left w:val="none" w:sz="0" w:space="0" w:color="auto"/>
            <w:bottom w:val="none" w:sz="0" w:space="0" w:color="auto"/>
            <w:right w:val="none" w:sz="0" w:space="0" w:color="auto"/>
          </w:divBdr>
        </w:div>
        <w:div w:id="223685747">
          <w:marLeft w:val="0"/>
          <w:marRight w:val="0"/>
          <w:marTop w:val="0"/>
          <w:marBottom w:val="0"/>
          <w:divBdr>
            <w:top w:val="none" w:sz="0" w:space="0" w:color="auto"/>
            <w:left w:val="none" w:sz="0" w:space="0" w:color="auto"/>
            <w:bottom w:val="none" w:sz="0" w:space="0" w:color="auto"/>
            <w:right w:val="none" w:sz="0" w:space="0" w:color="auto"/>
          </w:divBdr>
        </w:div>
        <w:div w:id="1199320912">
          <w:marLeft w:val="0"/>
          <w:marRight w:val="0"/>
          <w:marTop w:val="0"/>
          <w:marBottom w:val="0"/>
          <w:divBdr>
            <w:top w:val="none" w:sz="0" w:space="0" w:color="auto"/>
            <w:left w:val="none" w:sz="0" w:space="0" w:color="auto"/>
            <w:bottom w:val="none" w:sz="0" w:space="0" w:color="auto"/>
            <w:right w:val="none" w:sz="0" w:space="0" w:color="auto"/>
          </w:divBdr>
        </w:div>
        <w:div w:id="436367838">
          <w:marLeft w:val="0"/>
          <w:marRight w:val="0"/>
          <w:marTop w:val="0"/>
          <w:marBottom w:val="0"/>
          <w:divBdr>
            <w:top w:val="none" w:sz="0" w:space="0" w:color="auto"/>
            <w:left w:val="none" w:sz="0" w:space="0" w:color="auto"/>
            <w:bottom w:val="none" w:sz="0" w:space="0" w:color="auto"/>
            <w:right w:val="none" w:sz="0" w:space="0" w:color="auto"/>
          </w:divBdr>
        </w:div>
        <w:div w:id="2089106980">
          <w:marLeft w:val="0"/>
          <w:marRight w:val="0"/>
          <w:marTop w:val="0"/>
          <w:marBottom w:val="0"/>
          <w:divBdr>
            <w:top w:val="none" w:sz="0" w:space="0" w:color="auto"/>
            <w:left w:val="none" w:sz="0" w:space="0" w:color="auto"/>
            <w:bottom w:val="none" w:sz="0" w:space="0" w:color="auto"/>
            <w:right w:val="none" w:sz="0" w:space="0" w:color="auto"/>
          </w:divBdr>
        </w:div>
        <w:div w:id="101343921">
          <w:marLeft w:val="0"/>
          <w:marRight w:val="0"/>
          <w:marTop w:val="0"/>
          <w:marBottom w:val="0"/>
          <w:divBdr>
            <w:top w:val="none" w:sz="0" w:space="0" w:color="auto"/>
            <w:left w:val="none" w:sz="0" w:space="0" w:color="auto"/>
            <w:bottom w:val="none" w:sz="0" w:space="0" w:color="auto"/>
            <w:right w:val="none" w:sz="0" w:space="0" w:color="auto"/>
          </w:divBdr>
        </w:div>
        <w:div w:id="1407992945">
          <w:marLeft w:val="0"/>
          <w:marRight w:val="0"/>
          <w:marTop w:val="0"/>
          <w:marBottom w:val="0"/>
          <w:divBdr>
            <w:top w:val="none" w:sz="0" w:space="0" w:color="auto"/>
            <w:left w:val="none" w:sz="0" w:space="0" w:color="auto"/>
            <w:bottom w:val="none" w:sz="0" w:space="0" w:color="auto"/>
            <w:right w:val="none" w:sz="0" w:space="0" w:color="auto"/>
          </w:divBdr>
        </w:div>
        <w:div w:id="850803586">
          <w:marLeft w:val="0"/>
          <w:marRight w:val="0"/>
          <w:marTop w:val="0"/>
          <w:marBottom w:val="0"/>
          <w:divBdr>
            <w:top w:val="none" w:sz="0" w:space="0" w:color="auto"/>
            <w:left w:val="none" w:sz="0" w:space="0" w:color="auto"/>
            <w:bottom w:val="none" w:sz="0" w:space="0" w:color="auto"/>
            <w:right w:val="none" w:sz="0" w:space="0" w:color="auto"/>
          </w:divBdr>
        </w:div>
        <w:div w:id="371922340">
          <w:marLeft w:val="0"/>
          <w:marRight w:val="0"/>
          <w:marTop w:val="0"/>
          <w:marBottom w:val="0"/>
          <w:divBdr>
            <w:top w:val="none" w:sz="0" w:space="0" w:color="auto"/>
            <w:left w:val="none" w:sz="0" w:space="0" w:color="auto"/>
            <w:bottom w:val="none" w:sz="0" w:space="0" w:color="auto"/>
            <w:right w:val="none" w:sz="0" w:space="0" w:color="auto"/>
          </w:divBdr>
        </w:div>
        <w:div w:id="1120760508">
          <w:marLeft w:val="0"/>
          <w:marRight w:val="0"/>
          <w:marTop w:val="0"/>
          <w:marBottom w:val="0"/>
          <w:divBdr>
            <w:top w:val="none" w:sz="0" w:space="0" w:color="auto"/>
            <w:left w:val="none" w:sz="0" w:space="0" w:color="auto"/>
            <w:bottom w:val="none" w:sz="0" w:space="0" w:color="auto"/>
            <w:right w:val="none" w:sz="0" w:space="0" w:color="auto"/>
          </w:divBdr>
        </w:div>
        <w:div w:id="1218738063">
          <w:marLeft w:val="0"/>
          <w:marRight w:val="0"/>
          <w:marTop w:val="0"/>
          <w:marBottom w:val="0"/>
          <w:divBdr>
            <w:top w:val="none" w:sz="0" w:space="0" w:color="auto"/>
            <w:left w:val="none" w:sz="0" w:space="0" w:color="auto"/>
            <w:bottom w:val="none" w:sz="0" w:space="0" w:color="auto"/>
            <w:right w:val="none" w:sz="0" w:space="0" w:color="auto"/>
          </w:divBdr>
        </w:div>
        <w:div w:id="1315598457">
          <w:marLeft w:val="0"/>
          <w:marRight w:val="0"/>
          <w:marTop w:val="0"/>
          <w:marBottom w:val="0"/>
          <w:divBdr>
            <w:top w:val="none" w:sz="0" w:space="0" w:color="auto"/>
            <w:left w:val="none" w:sz="0" w:space="0" w:color="auto"/>
            <w:bottom w:val="none" w:sz="0" w:space="0" w:color="auto"/>
            <w:right w:val="none" w:sz="0" w:space="0" w:color="auto"/>
          </w:divBdr>
        </w:div>
        <w:div w:id="1946880666">
          <w:marLeft w:val="0"/>
          <w:marRight w:val="0"/>
          <w:marTop w:val="0"/>
          <w:marBottom w:val="0"/>
          <w:divBdr>
            <w:top w:val="none" w:sz="0" w:space="0" w:color="auto"/>
            <w:left w:val="none" w:sz="0" w:space="0" w:color="auto"/>
            <w:bottom w:val="none" w:sz="0" w:space="0" w:color="auto"/>
            <w:right w:val="none" w:sz="0" w:space="0" w:color="auto"/>
          </w:divBdr>
        </w:div>
        <w:div w:id="1057239674">
          <w:marLeft w:val="0"/>
          <w:marRight w:val="0"/>
          <w:marTop w:val="0"/>
          <w:marBottom w:val="0"/>
          <w:divBdr>
            <w:top w:val="none" w:sz="0" w:space="0" w:color="auto"/>
            <w:left w:val="none" w:sz="0" w:space="0" w:color="auto"/>
            <w:bottom w:val="none" w:sz="0" w:space="0" w:color="auto"/>
            <w:right w:val="none" w:sz="0" w:space="0" w:color="auto"/>
          </w:divBdr>
        </w:div>
        <w:div w:id="2824574">
          <w:marLeft w:val="0"/>
          <w:marRight w:val="0"/>
          <w:marTop w:val="0"/>
          <w:marBottom w:val="0"/>
          <w:divBdr>
            <w:top w:val="none" w:sz="0" w:space="0" w:color="auto"/>
            <w:left w:val="none" w:sz="0" w:space="0" w:color="auto"/>
            <w:bottom w:val="none" w:sz="0" w:space="0" w:color="auto"/>
            <w:right w:val="none" w:sz="0" w:space="0" w:color="auto"/>
          </w:divBdr>
        </w:div>
        <w:div w:id="395707439">
          <w:marLeft w:val="0"/>
          <w:marRight w:val="0"/>
          <w:marTop w:val="0"/>
          <w:marBottom w:val="0"/>
          <w:divBdr>
            <w:top w:val="none" w:sz="0" w:space="0" w:color="auto"/>
            <w:left w:val="none" w:sz="0" w:space="0" w:color="auto"/>
            <w:bottom w:val="none" w:sz="0" w:space="0" w:color="auto"/>
            <w:right w:val="none" w:sz="0" w:space="0" w:color="auto"/>
          </w:divBdr>
        </w:div>
        <w:div w:id="401173696">
          <w:marLeft w:val="0"/>
          <w:marRight w:val="0"/>
          <w:marTop w:val="0"/>
          <w:marBottom w:val="0"/>
          <w:divBdr>
            <w:top w:val="none" w:sz="0" w:space="0" w:color="auto"/>
            <w:left w:val="none" w:sz="0" w:space="0" w:color="auto"/>
            <w:bottom w:val="none" w:sz="0" w:space="0" w:color="auto"/>
            <w:right w:val="none" w:sz="0" w:space="0" w:color="auto"/>
          </w:divBdr>
        </w:div>
        <w:div w:id="879633073">
          <w:marLeft w:val="0"/>
          <w:marRight w:val="0"/>
          <w:marTop w:val="0"/>
          <w:marBottom w:val="0"/>
          <w:divBdr>
            <w:top w:val="none" w:sz="0" w:space="0" w:color="auto"/>
            <w:left w:val="none" w:sz="0" w:space="0" w:color="auto"/>
            <w:bottom w:val="none" w:sz="0" w:space="0" w:color="auto"/>
            <w:right w:val="none" w:sz="0" w:space="0" w:color="auto"/>
          </w:divBdr>
        </w:div>
        <w:div w:id="43406442">
          <w:marLeft w:val="0"/>
          <w:marRight w:val="0"/>
          <w:marTop w:val="0"/>
          <w:marBottom w:val="0"/>
          <w:divBdr>
            <w:top w:val="none" w:sz="0" w:space="0" w:color="auto"/>
            <w:left w:val="none" w:sz="0" w:space="0" w:color="auto"/>
            <w:bottom w:val="none" w:sz="0" w:space="0" w:color="auto"/>
            <w:right w:val="none" w:sz="0" w:space="0" w:color="auto"/>
          </w:divBdr>
        </w:div>
        <w:div w:id="10303664">
          <w:marLeft w:val="0"/>
          <w:marRight w:val="0"/>
          <w:marTop w:val="0"/>
          <w:marBottom w:val="0"/>
          <w:divBdr>
            <w:top w:val="none" w:sz="0" w:space="0" w:color="auto"/>
            <w:left w:val="none" w:sz="0" w:space="0" w:color="auto"/>
            <w:bottom w:val="none" w:sz="0" w:space="0" w:color="auto"/>
            <w:right w:val="none" w:sz="0" w:space="0" w:color="auto"/>
          </w:divBdr>
        </w:div>
        <w:div w:id="1554270324">
          <w:marLeft w:val="0"/>
          <w:marRight w:val="0"/>
          <w:marTop w:val="0"/>
          <w:marBottom w:val="0"/>
          <w:divBdr>
            <w:top w:val="none" w:sz="0" w:space="0" w:color="auto"/>
            <w:left w:val="none" w:sz="0" w:space="0" w:color="auto"/>
            <w:bottom w:val="none" w:sz="0" w:space="0" w:color="auto"/>
            <w:right w:val="none" w:sz="0" w:space="0" w:color="auto"/>
          </w:divBdr>
        </w:div>
        <w:div w:id="888801565">
          <w:marLeft w:val="0"/>
          <w:marRight w:val="0"/>
          <w:marTop w:val="0"/>
          <w:marBottom w:val="0"/>
          <w:divBdr>
            <w:top w:val="none" w:sz="0" w:space="0" w:color="auto"/>
            <w:left w:val="none" w:sz="0" w:space="0" w:color="auto"/>
            <w:bottom w:val="none" w:sz="0" w:space="0" w:color="auto"/>
            <w:right w:val="none" w:sz="0" w:space="0" w:color="auto"/>
          </w:divBdr>
        </w:div>
        <w:div w:id="868951008">
          <w:marLeft w:val="0"/>
          <w:marRight w:val="0"/>
          <w:marTop w:val="0"/>
          <w:marBottom w:val="0"/>
          <w:divBdr>
            <w:top w:val="none" w:sz="0" w:space="0" w:color="auto"/>
            <w:left w:val="none" w:sz="0" w:space="0" w:color="auto"/>
            <w:bottom w:val="none" w:sz="0" w:space="0" w:color="auto"/>
            <w:right w:val="none" w:sz="0" w:space="0" w:color="auto"/>
          </w:divBdr>
        </w:div>
        <w:div w:id="1694334477">
          <w:marLeft w:val="0"/>
          <w:marRight w:val="0"/>
          <w:marTop w:val="0"/>
          <w:marBottom w:val="0"/>
          <w:divBdr>
            <w:top w:val="none" w:sz="0" w:space="0" w:color="auto"/>
            <w:left w:val="none" w:sz="0" w:space="0" w:color="auto"/>
            <w:bottom w:val="none" w:sz="0" w:space="0" w:color="auto"/>
            <w:right w:val="none" w:sz="0" w:space="0" w:color="auto"/>
          </w:divBdr>
        </w:div>
        <w:div w:id="1998144278">
          <w:marLeft w:val="0"/>
          <w:marRight w:val="0"/>
          <w:marTop w:val="0"/>
          <w:marBottom w:val="0"/>
          <w:divBdr>
            <w:top w:val="none" w:sz="0" w:space="0" w:color="auto"/>
            <w:left w:val="none" w:sz="0" w:space="0" w:color="auto"/>
            <w:bottom w:val="none" w:sz="0" w:space="0" w:color="auto"/>
            <w:right w:val="none" w:sz="0" w:space="0" w:color="auto"/>
          </w:divBdr>
        </w:div>
        <w:div w:id="1359623112">
          <w:marLeft w:val="0"/>
          <w:marRight w:val="0"/>
          <w:marTop w:val="0"/>
          <w:marBottom w:val="0"/>
          <w:divBdr>
            <w:top w:val="none" w:sz="0" w:space="0" w:color="auto"/>
            <w:left w:val="none" w:sz="0" w:space="0" w:color="auto"/>
            <w:bottom w:val="none" w:sz="0" w:space="0" w:color="auto"/>
            <w:right w:val="none" w:sz="0" w:space="0" w:color="auto"/>
          </w:divBdr>
        </w:div>
        <w:div w:id="199440179">
          <w:marLeft w:val="0"/>
          <w:marRight w:val="0"/>
          <w:marTop w:val="0"/>
          <w:marBottom w:val="0"/>
          <w:divBdr>
            <w:top w:val="none" w:sz="0" w:space="0" w:color="auto"/>
            <w:left w:val="none" w:sz="0" w:space="0" w:color="auto"/>
            <w:bottom w:val="none" w:sz="0" w:space="0" w:color="auto"/>
            <w:right w:val="none" w:sz="0" w:space="0" w:color="auto"/>
          </w:divBdr>
        </w:div>
        <w:div w:id="1097672001">
          <w:marLeft w:val="0"/>
          <w:marRight w:val="0"/>
          <w:marTop w:val="0"/>
          <w:marBottom w:val="0"/>
          <w:divBdr>
            <w:top w:val="none" w:sz="0" w:space="0" w:color="auto"/>
            <w:left w:val="none" w:sz="0" w:space="0" w:color="auto"/>
            <w:bottom w:val="none" w:sz="0" w:space="0" w:color="auto"/>
            <w:right w:val="none" w:sz="0" w:space="0" w:color="auto"/>
          </w:divBdr>
        </w:div>
        <w:div w:id="1159273272">
          <w:marLeft w:val="0"/>
          <w:marRight w:val="0"/>
          <w:marTop w:val="0"/>
          <w:marBottom w:val="0"/>
          <w:divBdr>
            <w:top w:val="none" w:sz="0" w:space="0" w:color="auto"/>
            <w:left w:val="none" w:sz="0" w:space="0" w:color="auto"/>
            <w:bottom w:val="none" w:sz="0" w:space="0" w:color="auto"/>
            <w:right w:val="none" w:sz="0" w:space="0" w:color="auto"/>
          </w:divBdr>
        </w:div>
        <w:div w:id="1243103998">
          <w:marLeft w:val="0"/>
          <w:marRight w:val="0"/>
          <w:marTop w:val="0"/>
          <w:marBottom w:val="0"/>
          <w:divBdr>
            <w:top w:val="none" w:sz="0" w:space="0" w:color="auto"/>
            <w:left w:val="none" w:sz="0" w:space="0" w:color="auto"/>
            <w:bottom w:val="none" w:sz="0" w:space="0" w:color="auto"/>
            <w:right w:val="none" w:sz="0" w:space="0" w:color="auto"/>
          </w:divBdr>
        </w:div>
        <w:div w:id="882986400">
          <w:marLeft w:val="0"/>
          <w:marRight w:val="0"/>
          <w:marTop w:val="0"/>
          <w:marBottom w:val="0"/>
          <w:divBdr>
            <w:top w:val="none" w:sz="0" w:space="0" w:color="auto"/>
            <w:left w:val="none" w:sz="0" w:space="0" w:color="auto"/>
            <w:bottom w:val="none" w:sz="0" w:space="0" w:color="auto"/>
            <w:right w:val="none" w:sz="0" w:space="0" w:color="auto"/>
          </w:divBdr>
        </w:div>
        <w:div w:id="456487592">
          <w:marLeft w:val="0"/>
          <w:marRight w:val="0"/>
          <w:marTop w:val="0"/>
          <w:marBottom w:val="0"/>
          <w:divBdr>
            <w:top w:val="none" w:sz="0" w:space="0" w:color="auto"/>
            <w:left w:val="none" w:sz="0" w:space="0" w:color="auto"/>
            <w:bottom w:val="none" w:sz="0" w:space="0" w:color="auto"/>
            <w:right w:val="none" w:sz="0" w:space="0" w:color="auto"/>
          </w:divBdr>
        </w:div>
        <w:div w:id="1253276527">
          <w:marLeft w:val="0"/>
          <w:marRight w:val="0"/>
          <w:marTop w:val="0"/>
          <w:marBottom w:val="0"/>
          <w:divBdr>
            <w:top w:val="none" w:sz="0" w:space="0" w:color="auto"/>
            <w:left w:val="none" w:sz="0" w:space="0" w:color="auto"/>
            <w:bottom w:val="none" w:sz="0" w:space="0" w:color="auto"/>
            <w:right w:val="none" w:sz="0" w:space="0" w:color="auto"/>
          </w:divBdr>
        </w:div>
        <w:div w:id="1940485927">
          <w:marLeft w:val="0"/>
          <w:marRight w:val="0"/>
          <w:marTop w:val="0"/>
          <w:marBottom w:val="0"/>
          <w:divBdr>
            <w:top w:val="none" w:sz="0" w:space="0" w:color="auto"/>
            <w:left w:val="none" w:sz="0" w:space="0" w:color="auto"/>
            <w:bottom w:val="none" w:sz="0" w:space="0" w:color="auto"/>
            <w:right w:val="none" w:sz="0" w:space="0" w:color="auto"/>
          </w:divBdr>
        </w:div>
        <w:div w:id="1129587526">
          <w:marLeft w:val="0"/>
          <w:marRight w:val="0"/>
          <w:marTop w:val="0"/>
          <w:marBottom w:val="0"/>
          <w:divBdr>
            <w:top w:val="none" w:sz="0" w:space="0" w:color="auto"/>
            <w:left w:val="none" w:sz="0" w:space="0" w:color="auto"/>
            <w:bottom w:val="none" w:sz="0" w:space="0" w:color="auto"/>
            <w:right w:val="none" w:sz="0" w:space="0" w:color="auto"/>
          </w:divBdr>
        </w:div>
        <w:div w:id="1097210049">
          <w:marLeft w:val="0"/>
          <w:marRight w:val="0"/>
          <w:marTop w:val="0"/>
          <w:marBottom w:val="0"/>
          <w:divBdr>
            <w:top w:val="none" w:sz="0" w:space="0" w:color="auto"/>
            <w:left w:val="none" w:sz="0" w:space="0" w:color="auto"/>
            <w:bottom w:val="none" w:sz="0" w:space="0" w:color="auto"/>
            <w:right w:val="none" w:sz="0" w:space="0" w:color="auto"/>
          </w:divBdr>
        </w:div>
        <w:div w:id="665212446">
          <w:marLeft w:val="0"/>
          <w:marRight w:val="0"/>
          <w:marTop w:val="0"/>
          <w:marBottom w:val="0"/>
          <w:divBdr>
            <w:top w:val="none" w:sz="0" w:space="0" w:color="auto"/>
            <w:left w:val="none" w:sz="0" w:space="0" w:color="auto"/>
            <w:bottom w:val="none" w:sz="0" w:space="0" w:color="auto"/>
            <w:right w:val="none" w:sz="0" w:space="0" w:color="auto"/>
          </w:divBdr>
        </w:div>
        <w:div w:id="1688435417">
          <w:marLeft w:val="0"/>
          <w:marRight w:val="0"/>
          <w:marTop w:val="0"/>
          <w:marBottom w:val="0"/>
          <w:divBdr>
            <w:top w:val="none" w:sz="0" w:space="0" w:color="auto"/>
            <w:left w:val="none" w:sz="0" w:space="0" w:color="auto"/>
            <w:bottom w:val="none" w:sz="0" w:space="0" w:color="auto"/>
            <w:right w:val="none" w:sz="0" w:space="0" w:color="auto"/>
          </w:divBdr>
        </w:div>
        <w:div w:id="2122411672">
          <w:marLeft w:val="0"/>
          <w:marRight w:val="0"/>
          <w:marTop w:val="0"/>
          <w:marBottom w:val="0"/>
          <w:divBdr>
            <w:top w:val="none" w:sz="0" w:space="0" w:color="auto"/>
            <w:left w:val="none" w:sz="0" w:space="0" w:color="auto"/>
            <w:bottom w:val="none" w:sz="0" w:space="0" w:color="auto"/>
            <w:right w:val="none" w:sz="0" w:space="0" w:color="auto"/>
          </w:divBdr>
        </w:div>
        <w:div w:id="1639796961">
          <w:marLeft w:val="0"/>
          <w:marRight w:val="0"/>
          <w:marTop w:val="0"/>
          <w:marBottom w:val="0"/>
          <w:divBdr>
            <w:top w:val="none" w:sz="0" w:space="0" w:color="auto"/>
            <w:left w:val="none" w:sz="0" w:space="0" w:color="auto"/>
            <w:bottom w:val="none" w:sz="0" w:space="0" w:color="auto"/>
            <w:right w:val="none" w:sz="0" w:space="0" w:color="auto"/>
          </w:divBdr>
        </w:div>
        <w:div w:id="2032687028">
          <w:marLeft w:val="0"/>
          <w:marRight w:val="0"/>
          <w:marTop w:val="0"/>
          <w:marBottom w:val="0"/>
          <w:divBdr>
            <w:top w:val="none" w:sz="0" w:space="0" w:color="auto"/>
            <w:left w:val="none" w:sz="0" w:space="0" w:color="auto"/>
            <w:bottom w:val="none" w:sz="0" w:space="0" w:color="auto"/>
            <w:right w:val="none" w:sz="0" w:space="0" w:color="auto"/>
          </w:divBdr>
        </w:div>
        <w:div w:id="730883732">
          <w:marLeft w:val="0"/>
          <w:marRight w:val="0"/>
          <w:marTop w:val="0"/>
          <w:marBottom w:val="0"/>
          <w:divBdr>
            <w:top w:val="none" w:sz="0" w:space="0" w:color="auto"/>
            <w:left w:val="none" w:sz="0" w:space="0" w:color="auto"/>
            <w:bottom w:val="none" w:sz="0" w:space="0" w:color="auto"/>
            <w:right w:val="none" w:sz="0" w:space="0" w:color="auto"/>
          </w:divBdr>
        </w:div>
        <w:div w:id="1898399613">
          <w:marLeft w:val="0"/>
          <w:marRight w:val="0"/>
          <w:marTop w:val="0"/>
          <w:marBottom w:val="0"/>
          <w:divBdr>
            <w:top w:val="none" w:sz="0" w:space="0" w:color="auto"/>
            <w:left w:val="none" w:sz="0" w:space="0" w:color="auto"/>
            <w:bottom w:val="none" w:sz="0" w:space="0" w:color="auto"/>
            <w:right w:val="none" w:sz="0" w:space="0" w:color="auto"/>
          </w:divBdr>
        </w:div>
        <w:div w:id="397870275">
          <w:marLeft w:val="0"/>
          <w:marRight w:val="0"/>
          <w:marTop w:val="0"/>
          <w:marBottom w:val="0"/>
          <w:divBdr>
            <w:top w:val="none" w:sz="0" w:space="0" w:color="auto"/>
            <w:left w:val="none" w:sz="0" w:space="0" w:color="auto"/>
            <w:bottom w:val="none" w:sz="0" w:space="0" w:color="auto"/>
            <w:right w:val="none" w:sz="0" w:space="0" w:color="auto"/>
          </w:divBdr>
        </w:div>
        <w:div w:id="1161773506">
          <w:marLeft w:val="0"/>
          <w:marRight w:val="0"/>
          <w:marTop w:val="0"/>
          <w:marBottom w:val="0"/>
          <w:divBdr>
            <w:top w:val="none" w:sz="0" w:space="0" w:color="auto"/>
            <w:left w:val="none" w:sz="0" w:space="0" w:color="auto"/>
            <w:bottom w:val="none" w:sz="0" w:space="0" w:color="auto"/>
            <w:right w:val="none" w:sz="0" w:space="0" w:color="auto"/>
          </w:divBdr>
        </w:div>
        <w:div w:id="1060591968">
          <w:marLeft w:val="0"/>
          <w:marRight w:val="0"/>
          <w:marTop w:val="0"/>
          <w:marBottom w:val="0"/>
          <w:divBdr>
            <w:top w:val="none" w:sz="0" w:space="0" w:color="auto"/>
            <w:left w:val="none" w:sz="0" w:space="0" w:color="auto"/>
            <w:bottom w:val="none" w:sz="0" w:space="0" w:color="auto"/>
            <w:right w:val="none" w:sz="0" w:space="0" w:color="auto"/>
          </w:divBdr>
        </w:div>
        <w:div w:id="1246496019">
          <w:marLeft w:val="0"/>
          <w:marRight w:val="0"/>
          <w:marTop w:val="0"/>
          <w:marBottom w:val="0"/>
          <w:divBdr>
            <w:top w:val="none" w:sz="0" w:space="0" w:color="auto"/>
            <w:left w:val="none" w:sz="0" w:space="0" w:color="auto"/>
            <w:bottom w:val="none" w:sz="0" w:space="0" w:color="auto"/>
            <w:right w:val="none" w:sz="0" w:space="0" w:color="auto"/>
          </w:divBdr>
        </w:div>
        <w:div w:id="801733518">
          <w:marLeft w:val="0"/>
          <w:marRight w:val="0"/>
          <w:marTop w:val="0"/>
          <w:marBottom w:val="0"/>
          <w:divBdr>
            <w:top w:val="none" w:sz="0" w:space="0" w:color="auto"/>
            <w:left w:val="none" w:sz="0" w:space="0" w:color="auto"/>
            <w:bottom w:val="none" w:sz="0" w:space="0" w:color="auto"/>
            <w:right w:val="none" w:sz="0" w:space="0" w:color="auto"/>
          </w:divBdr>
        </w:div>
        <w:div w:id="418185223">
          <w:marLeft w:val="0"/>
          <w:marRight w:val="0"/>
          <w:marTop w:val="0"/>
          <w:marBottom w:val="0"/>
          <w:divBdr>
            <w:top w:val="none" w:sz="0" w:space="0" w:color="auto"/>
            <w:left w:val="none" w:sz="0" w:space="0" w:color="auto"/>
            <w:bottom w:val="none" w:sz="0" w:space="0" w:color="auto"/>
            <w:right w:val="none" w:sz="0" w:space="0" w:color="auto"/>
          </w:divBdr>
        </w:div>
        <w:div w:id="224537102">
          <w:marLeft w:val="0"/>
          <w:marRight w:val="0"/>
          <w:marTop w:val="0"/>
          <w:marBottom w:val="0"/>
          <w:divBdr>
            <w:top w:val="none" w:sz="0" w:space="0" w:color="auto"/>
            <w:left w:val="none" w:sz="0" w:space="0" w:color="auto"/>
            <w:bottom w:val="none" w:sz="0" w:space="0" w:color="auto"/>
            <w:right w:val="none" w:sz="0" w:space="0" w:color="auto"/>
          </w:divBdr>
        </w:div>
        <w:div w:id="1781607482">
          <w:marLeft w:val="0"/>
          <w:marRight w:val="0"/>
          <w:marTop w:val="0"/>
          <w:marBottom w:val="0"/>
          <w:divBdr>
            <w:top w:val="none" w:sz="0" w:space="0" w:color="auto"/>
            <w:left w:val="none" w:sz="0" w:space="0" w:color="auto"/>
            <w:bottom w:val="none" w:sz="0" w:space="0" w:color="auto"/>
            <w:right w:val="none" w:sz="0" w:space="0" w:color="auto"/>
          </w:divBdr>
        </w:div>
        <w:div w:id="1408723958">
          <w:marLeft w:val="0"/>
          <w:marRight w:val="0"/>
          <w:marTop w:val="0"/>
          <w:marBottom w:val="0"/>
          <w:divBdr>
            <w:top w:val="none" w:sz="0" w:space="0" w:color="auto"/>
            <w:left w:val="none" w:sz="0" w:space="0" w:color="auto"/>
            <w:bottom w:val="none" w:sz="0" w:space="0" w:color="auto"/>
            <w:right w:val="none" w:sz="0" w:space="0" w:color="auto"/>
          </w:divBdr>
        </w:div>
        <w:div w:id="1741560199">
          <w:marLeft w:val="0"/>
          <w:marRight w:val="0"/>
          <w:marTop w:val="0"/>
          <w:marBottom w:val="0"/>
          <w:divBdr>
            <w:top w:val="none" w:sz="0" w:space="0" w:color="auto"/>
            <w:left w:val="none" w:sz="0" w:space="0" w:color="auto"/>
            <w:bottom w:val="none" w:sz="0" w:space="0" w:color="auto"/>
            <w:right w:val="none" w:sz="0" w:space="0" w:color="auto"/>
          </w:divBdr>
        </w:div>
        <w:div w:id="1921794969">
          <w:marLeft w:val="0"/>
          <w:marRight w:val="0"/>
          <w:marTop w:val="0"/>
          <w:marBottom w:val="0"/>
          <w:divBdr>
            <w:top w:val="none" w:sz="0" w:space="0" w:color="auto"/>
            <w:left w:val="none" w:sz="0" w:space="0" w:color="auto"/>
            <w:bottom w:val="none" w:sz="0" w:space="0" w:color="auto"/>
            <w:right w:val="none" w:sz="0" w:space="0" w:color="auto"/>
          </w:divBdr>
        </w:div>
        <w:div w:id="1600215608">
          <w:marLeft w:val="0"/>
          <w:marRight w:val="0"/>
          <w:marTop w:val="0"/>
          <w:marBottom w:val="0"/>
          <w:divBdr>
            <w:top w:val="none" w:sz="0" w:space="0" w:color="auto"/>
            <w:left w:val="none" w:sz="0" w:space="0" w:color="auto"/>
            <w:bottom w:val="none" w:sz="0" w:space="0" w:color="auto"/>
            <w:right w:val="none" w:sz="0" w:space="0" w:color="auto"/>
          </w:divBdr>
        </w:div>
        <w:div w:id="675032873">
          <w:marLeft w:val="0"/>
          <w:marRight w:val="0"/>
          <w:marTop w:val="0"/>
          <w:marBottom w:val="0"/>
          <w:divBdr>
            <w:top w:val="none" w:sz="0" w:space="0" w:color="auto"/>
            <w:left w:val="none" w:sz="0" w:space="0" w:color="auto"/>
            <w:bottom w:val="none" w:sz="0" w:space="0" w:color="auto"/>
            <w:right w:val="none" w:sz="0" w:space="0" w:color="auto"/>
          </w:divBdr>
        </w:div>
        <w:div w:id="1023439168">
          <w:marLeft w:val="0"/>
          <w:marRight w:val="0"/>
          <w:marTop w:val="0"/>
          <w:marBottom w:val="0"/>
          <w:divBdr>
            <w:top w:val="none" w:sz="0" w:space="0" w:color="auto"/>
            <w:left w:val="none" w:sz="0" w:space="0" w:color="auto"/>
            <w:bottom w:val="none" w:sz="0" w:space="0" w:color="auto"/>
            <w:right w:val="none" w:sz="0" w:space="0" w:color="auto"/>
          </w:divBdr>
        </w:div>
        <w:div w:id="1043359600">
          <w:marLeft w:val="0"/>
          <w:marRight w:val="0"/>
          <w:marTop w:val="0"/>
          <w:marBottom w:val="0"/>
          <w:divBdr>
            <w:top w:val="none" w:sz="0" w:space="0" w:color="auto"/>
            <w:left w:val="none" w:sz="0" w:space="0" w:color="auto"/>
            <w:bottom w:val="none" w:sz="0" w:space="0" w:color="auto"/>
            <w:right w:val="none" w:sz="0" w:space="0" w:color="auto"/>
          </w:divBdr>
        </w:div>
        <w:div w:id="1372028746">
          <w:marLeft w:val="0"/>
          <w:marRight w:val="0"/>
          <w:marTop w:val="0"/>
          <w:marBottom w:val="0"/>
          <w:divBdr>
            <w:top w:val="none" w:sz="0" w:space="0" w:color="auto"/>
            <w:left w:val="none" w:sz="0" w:space="0" w:color="auto"/>
            <w:bottom w:val="none" w:sz="0" w:space="0" w:color="auto"/>
            <w:right w:val="none" w:sz="0" w:space="0" w:color="auto"/>
          </w:divBdr>
        </w:div>
        <w:div w:id="1908344044">
          <w:marLeft w:val="0"/>
          <w:marRight w:val="0"/>
          <w:marTop w:val="0"/>
          <w:marBottom w:val="0"/>
          <w:divBdr>
            <w:top w:val="none" w:sz="0" w:space="0" w:color="auto"/>
            <w:left w:val="none" w:sz="0" w:space="0" w:color="auto"/>
            <w:bottom w:val="none" w:sz="0" w:space="0" w:color="auto"/>
            <w:right w:val="none" w:sz="0" w:space="0" w:color="auto"/>
          </w:divBdr>
        </w:div>
        <w:div w:id="1361857959">
          <w:marLeft w:val="0"/>
          <w:marRight w:val="0"/>
          <w:marTop w:val="0"/>
          <w:marBottom w:val="0"/>
          <w:divBdr>
            <w:top w:val="none" w:sz="0" w:space="0" w:color="auto"/>
            <w:left w:val="none" w:sz="0" w:space="0" w:color="auto"/>
            <w:bottom w:val="none" w:sz="0" w:space="0" w:color="auto"/>
            <w:right w:val="none" w:sz="0" w:space="0" w:color="auto"/>
          </w:divBdr>
        </w:div>
        <w:div w:id="204607682">
          <w:marLeft w:val="0"/>
          <w:marRight w:val="0"/>
          <w:marTop w:val="0"/>
          <w:marBottom w:val="0"/>
          <w:divBdr>
            <w:top w:val="none" w:sz="0" w:space="0" w:color="auto"/>
            <w:left w:val="none" w:sz="0" w:space="0" w:color="auto"/>
            <w:bottom w:val="none" w:sz="0" w:space="0" w:color="auto"/>
            <w:right w:val="none" w:sz="0" w:space="0" w:color="auto"/>
          </w:divBdr>
        </w:div>
        <w:div w:id="1703283190">
          <w:marLeft w:val="0"/>
          <w:marRight w:val="0"/>
          <w:marTop w:val="0"/>
          <w:marBottom w:val="0"/>
          <w:divBdr>
            <w:top w:val="none" w:sz="0" w:space="0" w:color="auto"/>
            <w:left w:val="none" w:sz="0" w:space="0" w:color="auto"/>
            <w:bottom w:val="none" w:sz="0" w:space="0" w:color="auto"/>
            <w:right w:val="none" w:sz="0" w:space="0" w:color="auto"/>
          </w:divBdr>
        </w:div>
        <w:div w:id="708068257">
          <w:marLeft w:val="0"/>
          <w:marRight w:val="0"/>
          <w:marTop w:val="0"/>
          <w:marBottom w:val="0"/>
          <w:divBdr>
            <w:top w:val="none" w:sz="0" w:space="0" w:color="auto"/>
            <w:left w:val="none" w:sz="0" w:space="0" w:color="auto"/>
            <w:bottom w:val="none" w:sz="0" w:space="0" w:color="auto"/>
            <w:right w:val="none" w:sz="0" w:space="0" w:color="auto"/>
          </w:divBdr>
        </w:div>
        <w:div w:id="174661506">
          <w:marLeft w:val="0"/>
          <w:marRight w:val="0"/>
          <w:marTop w:val="0"/>
          <w:marBottom w:val="0"/>
          <w:divBdr>
            <w:top w:val="none" w:sz="0" w:space="0" w:color="auto"/>
            <w:left w:val="none" w:sz="0" w:space="0" w:color="auto"/>
            <w:bottom w:val="none" w:sz="0" w:space="0" w:color="auto"/>
            <w:right w:val="none" w:sz="0" w:space="0" w:color="auto"/>
          </w:divBdr>
        </w:div>
        <w:div w:id="1295332367">
          <w:marLeft w:val="0"/>
          <w:marRight w:val="0"/>
          <w:marTop w:val="0"/>
          <w:marBottom w:val="0"/>
          <w:divBdr>
            <w:top w:val="none" w:sz="0" w:space="0" w:color="auto"/>
            <w:left w:val="none" w:sz="0" w:space="0" w:color="auto"/>
            <w:bottom w:val="none" w:sz="0" w:space="0" w:color="auto"/>
            <w:right w:val="none" w:sz="0" w:space="0" w:color="auto"/>
          </w:divBdr>
        </w:div>
        <w:div w:id="781388040">
          <w:marLeft w:val="0"/>
          <w:marRight w:val="0"/>
          <w:marTop w:val="0"/>
          <w:marBottom w:val="0"/>
          <w:divBdr>
            <w:top w:val="none" w:sz="0" w:space="0" w:color="auto"/>
            <w:left w:val="none" w:sz="0" w:space="0" w:color="auto"/>
            <w:bottom w:val="none" w:sz="0" w:space="0" w:color="auto"/>
            <w:right w:val="none" w:sz="0" w:space="0" w:color="auto"/>
          </w:divBdr>
        </w:div>
        <w:div w:id="195894641">
          <w:marLeft w:val="0"/>
          <w:marRight w:val="0"/>
          <w:marTop w:val="0"/>
          <w:marBottom w:val="0"/>
          <w:divBdr>
            <w:top w:val="none" w:sz="0" w:space="0" w:color="auto"/>
            <w:left w:val="none" w:sz="0" w:space="0" w:color="auto"/>
            <w:bottom w:val="none" w:sz="0" w:space="0" w:color="auto"/>
            <w:right w:val="none" w:sz="0" w:space="0" w:color="auto"/>
          </w:divBdr>
        </w:div>
        <w:div w:id="387340457">
          <w:marLeft w:val="0"/>
          <w:marRight w:val="0"/>
          <w:marTop w:val="0"/>
          <w:marBottom w:val="0"/>
          <w:divBdr>
            <w:top w:val="none" w:sz="0" w:space="0" w:color="auto"/>
            <w:left w:val="none" w:sz="0" w:space="0" w:color="auto"/>
            <w:bottom w:val="none" w:sz="0" w:space="0" w:color="auto"/>
            <w:right w:val="none" w:sz="0" w:space="0" w:color="auto"/>
          </w:divBdr>
        </w:div>
        <w:div w:id="1770200708">
          <w:marLeft w:val="0"/>
          <w:marRight w:val="0"/>
          <w:marTop w:val="0"/>
          <w:marBottom w:val="0"/>
          <w:divBdr>
            <w:top w:val="none" w:sz="0" w:space="0" w:color="auto"/>
            <w:left w:val="none" w:sz="0" w:space="0" w:color="auto"/>
            <w:bottom w:val="none" w:sz="0" w:space="0" w:color="auto"/>
            <w:right w:val="none" w:sz="0" w:space="0" w:color="auto"/>
          </w:divBdr>
        </w:div>
        <w:div w:id="1043166472">
          <w:marLeft w:val="0"/>
          <w:marRight w:val="0"/>
          <w:marTop w:val="0"/>
          <w:marBottom w:val="0"/>
          <w:divBdr>
            <w:top w:val="none" w:sz="0" w:space="0" w:color="auto"/>
            <w:left w:val="none" w:sz="0" w:space="0" w:color="auto"/>
            <w:bottom w:val="none" w:sz="0" w:space="0" w:color="auto"/>
            <w:right w:val="none" w:sz="0" w:space="0" w:color="auto"/>
          </w:divBdr>
        </w:div>
        <w:div w:id="1709836519">
          <w:marLeft w:val="0"/>
          <w:marRight w:val="0"/>
          <w:marTop w:val="0"/>
          <w:marBottom w:val="0"/>
          <w:divBdr>
            <w:top w:val="none" w:sz="0" w:space="0" w:color="auto"/>
            <w:left w:val="none" w:sz="0" w:space="0" w:color="auto"/>
            <w:bottom w:val="none" w:sz="0" w:space="0" w:color="auto"/>
            <w:right w:val="none" w:sz="0" w:space="0" w:color="auto"/>
          </w:divBdr>
        </w:div>
        <w:div w:id="48724095">
          <w:marLeft w:val="0"/>
          <w:marRight w:val="0"/>
          <w:marTop w:val="0"/>
          <w:marBottom w:val="0"/>
          <w:divBdr>
            <w:top w:val="none" w:sz="0" w:space="0" w:color="auto"/>
            <w:left w:val="none" w:sz="0" w:space="0" w:color="auto"/>
            <w:bottom w:val="none" w:sz="0" w:space="0" w:color="auto"/>
            <w:right w:val="none" w:sz="0" w:space="0" w:color="auto"/>
          </w:divBdr>
        </w:div>
        <w:div w:id="1459571771">
          <w:marLeft w:val="0"/>
          <w:marRight w:val="0"/>
          <w:marTop w:val="0"/>
          <w:marBottom w:val="0"/>
          <w:divBdr>
            <w:top w:val="none" w:sz="0" w:space="0" w:color="auto"/>
            <w:left w:val="none" w:sz="0" w:space="0" w:color="auto"/>
            <w:bottom w:val="none" w:sz="0" w:space="0" w:color="auto"/>
            <w:right w:val="none" w:sz="0" w:space="0" w:color="auto"/>
          </w:divBdr>
        </w:div>
        <w:div w:id="77946922">
          <w:marLeft w:val="0"/>
          <w:marRight w:val="0"/>
          <w:marTop w:val="0"/>
          <w:marBottom w:val="0"/>
          <w:divBdr>
            <w:top w:val="none" w:sz="0" w:space="0" w:color="auto"/>
            <w:left w:val="none" w:sz="0" w:space="0" w:color="auto"/>
            <w:bottom w:val="none" w:sz="0" w:space="0" w:color="auto"/>
            <w:right w:val="none" w:sz="0" w:space="0" w:color="auto"/>
          </w:divBdr>
        </w:div>
        <w:div w:id="1647738045">
          <w:marLeft w:val="0"/>
          <w:marRight w:val="0"/>
          <w:marTop w:val="0"/>
          <w:marBottom w:val="0"/>
          <w:divBdr>
            <w:top w:val="none" w:sz="0" w:space="0" w:color="auto"/>
            <w:left w:val="none" w:sz="0" w:space="0" w:color="auto"/>
            <w:bottom w:val="none" w:sz="0" w:space="0" w:color="auto"/>
            <w:right w:val="none" w:sz="0" w:space="0" w:color="auto"/>
          </w:divBdr>
        </w:div>
        <w:div w:id="403258284">
          <w:marLeft w:val="0"/>
          <w:marRight w:val="0"/>
          <w:marTop w:val="0"/>
          <w:marBottom w:val="0"/>
          <w:divBdr>
            <w:top w:val="none" w:sz="0" w:space="0" w:color="auto"/>
            <w:left w:val="none" w:sz="0" w:space="0" w:color="auto"/>
            <w:bottom w:val="none" w:sz="0" w:space="0" w:color="auto"/>
            <w:right w:val="none" w:sz="0" w:space="0" w:color="auto"/>
          </w:divBdr>
        </w:div>
        <w:div w:id="1283918418">
          <w:marLeft w:val="0"/>
          <w:marRight w:val="0"/>
          <w:marTop w:val="0"/>
          <w:marBottom w:val="0"/>
          <w:divBdr>
            <w:top w:val="none" w:sz="0" w:space="0" w:color="auto"/>
            <w:left w:val="none" w:sz="0" w:space="0" w:color="auto"/>
            <w:bottom w:val="none" w:sz="0" w:space="0" w:color="auto"/>
            <w:right w:val="none" w:sz="0" w:space="0" w:color="auto"/>
          </w:divBdr>
        </w:div>
        <w:div w:id="127017526">
          <w:marLeft w:val="0"/>
          <w:marRight w:val="0"/>
          <w:marTop w:val="0"/>
          <w:marBottom w:val="0"/>
          <w:divBdr>
            <w:top w:val="none" w:sz="0" w:space="0" w:color="auto"/>
            <w:left w:val="none" w:sz="0" w:space="0" w:color="auto"/>
            <w:bottom w:val="none" w:sz="0" w:space="0" w:color="auto"/>
            <w:right w:val="none" w:sz="0" w:space="0" w:color="auto"/>
          </w:divBdr>
        </w:div>
        <w:div w:id="216744504">
          <w:marLeft w:val="0"/>
          <w:marRight w:val="0"/>
          <w:marTop w:val="0"/>
          <w:marBottom w:val="0"/>
          <w:divBdr>
            <w:top w:val="none" w:sz="0" w:space="0" w:color="auto"/>
            <w:left w:val="none" w:sz="0" w:space="0" w:color="auto"/>
            <w:bottom w:val="none" w:sz="0" w:space="0" w:color="auto"/>
            <w:right w:val="none" w:sz="0" w:space="0" w:color="auto"/>
          </w:divBdr>
        </w:div>
        <w:div w:id="135924062">
          <w:marLeft w:val="0"/>
          <w:marRight w:val="0"/>
          <w:marTop w:val="0"/>
          <w:marBottom w:val="0"/>
          <w:divBdr>
            <w:top w:val="none" w:sz="0" w:space="0" w:color="auto"/>
            <w:left w:val="none" w:sz="0" w:space="0" w:color="auto"/>
            <w:bottom w:val="none" w:sz="0" w:space="0" w:color="auto"/>
            <w:right w:val="none" w:sz="0" w:space="0" w:color="auto"/>
          </w:divBdr>
        </w:div>
        <w:div w:id="1749183739">
          <w:marLeft w:val="0"/>
          <w:marRight w:val="0"/>
          <w:marTop w:val="0"/>
          <w:marBottom w:val="0"/>
          <w:divBdr>
            <w:top w:val="none" w:sz="0" w:space="0" w:color="auto"/>
            <w:left w:val="none" w:sz="0" w:space="0" w:color="auto"/>
            <w:bottom w:val="none" w:sz="0" w:space="0" w:color="auto"/>
            <w:right w:val="none" w:sz="0" w:space="0" w:color="auto"/>
          </w:divBdr>
        </w:div>
        <w:div w:id="193617164">
          <w:marLeft w:val="0"/>
          <w:marRight w:val="0"/>
          <w:marTop w:val="0"/>
          <w:marBottom w:val="0"/>
          <w:divBdr>
            <w:top w:val="none" w:sz="0" w:space="0" w:color="auto"/>
            <w:left w:val="none" w:sz="0" w:space="0" w:color="auto"/>
            <w:bottom w:val="none" w:sz="0" w:space="0" w:color="auto"/>
            <w:right w:val="none" w:sz="0" w:space="0" w:color="auto"/>
          </w:divBdr>
        </w:div>
        <w:div w:id="658463920">
          <w:marLeft w:val="0"/>
          <w:marRight w:val="0"/>
          <w:marTop w:val="0"/>
          <w:marBottom w:val="0"/>
          <w:divBdr>
            <w:top w:val="none" w:sz="0" w:space="0" w:color="auto"/>
            <w:left w:val="none" w:sz="0" w:space="0" w:color="auto"/>
            <w:bottom w:val="none" w:sz="0" w:space="0" w:color="auto"/>
            <w:right w:val="none" w:sz="0" w:space="0" w:color="auto"/>
          </w:divBdr>
        </w:div>
        <w:div w:id="1872260391">
          <w:marLeft w:val="0"/>
          <w:marRight w:val="0"/>
          <w:marTop w:val="0"/>
          <w:marBottom w:val="0"/>
          <w:divBdr>
            <w:top w:val="none" w:sz="0" w:space="0" w:color="auto"/>
            <w:left w:val="none" w:sz="0" w:space="0" w:color="auto"/>
            <w:bottom w:val="none" w:sz="0" w:space="0" w:color="auto"/>
            <w:right w:val="none" w:sz="0" w:space="0" w:color="auto"/>
          </w:divBdr>
        </w:div>
        <w:div w:id="594940742">
          <w:marLeft w:val="0"/>
          <w:marRight w:val="0"/>
          <w:marTop w:val="0"/>
          <w:marBottom w:val="0"/>
          <w:divBdr>
            <w:top w:val="none" w:sz="0" w:space="0" w:color="auto"/>
            <w:left w:val="none" w:sz="0" w:space="0" w:color="auto"/>
            <w:bottom w:val="none" w:sz="0" w:space="0" w:color="auto"/>
            <w:right w:val="none" w:sz="0" w:space="0" w:color="auto"/>
          </w:divBdr>
        </w:div>
        <w:div w:id="1891073418">
          <w:marLeft w:val="0"/>
          <w:marRight w:val="0"/>
          <w:marTop w:val="0"/>
          <w:marBottom w:val="0"/>
          <w:divBdr>
            <w:top w:val="none" w:sz="0" w:space="0" w:color="auto"/>
            <w:left w:val="none" w:sz="0" w:space="0" w:color="auto"/>
            <w:bottom w:val="none" w:sz="0" w:space="0" w:color="auto"/>
            <w:right w:val="none" w:sz="0" w:space="0" w:color="auto"/>
          </w:divBdr>
        </w:div>
        <w:div w:id="1067387448">
          <w:marLeft w:val="0"/>
          <w:marRight w:val="0"/>
          <w:marTop w:val="0"/>
          <w:marBottom w:val="0"/>
          <w:divBdr>
            <w:top w:val="none" w:sz="0" w:space="0" w:color="auto"/>
            <w:left w:val="none" w:sz="0" w:space="0" w:color="auto"/>
            <w:bottom w:val="none" w:sz="0" w:space="0" w:color="auto"/>
            <w:right w:val="none" w:sz="0" w:space="0" w:color="auto"/>
          </w:divBdr>
        </w:div>
        <w:div w:id="496850843">
          <w:marLeft w:val="0"/>
          <w:marRight w:val="0"/>
          <w:marTop w:val="0"/>
          <w:marBottom w:val="0"/>
          <w:divBdr>
            <w:top w:val="none" w:sz="0" w:space="0" w:color="auto"/>
            <w:left w:val="none" w:sz="0" w:space="0" w:color="auto"/>
            <w:bottom w:val="none" w:sz="0" w:space="0" w:color="auto"/>
            <w:right w:val="none" w:sz="0" w:space="0" w:color="auto"/>
          </w:divBdr>
        </w:div>
        <w:div w:id="1723094867">
          <w:marLeft w:val="0"/>
          <w:marRight w:val="0"/>
          <w:marTop w:val="0"/>
          <w:marBottom w:val="0"/>
          <w:divBdr>
            <w:top w:val="none" w:sz="0" w:space="0" w:color="auto"/>
            <w:left w:val="none" w:sz="0" w:space="0" w:color="auto"/>
            <w:bottom w:val="none" w:sz="0" w:space="0" w:color="auto"/>
            <w:right w:val="none" w:sz="0" w:space="0" w:color="auto"/>
          </w:divBdr>
        </w:div>
        <w:div w:id="653215127">
          <w:marLeft w:val="0"/>
          <w:marRight w:val="0"/>
          <w:marTop w:val="0"/>
          <w:marBottom w:val="0"/>
          <w:divBdr>
            <w:top w:val="none" w:sz="0" w:space="0" w:color="auto"/>
            <w:left w:val="none" w:sz="0" w:space="0" w:color="auto"/>
            <w:bottom w:val="none" w:sz="0" w:space="0" w:color="auto"/>
            <w:right w:val="none" w:sz="0" w:space="0" w:color="auto"/>
          </w:divBdr>
        </w:div>
        <w:div w:id="1418746379">
          <w:marLeft w:val="0"/>
          <w:marRight w:val="0"/>
          <w:marTop w:val="0"/>
          <w:marBottom w:val="0"/>
          <w:divBdr>
            <w:top w:val="none" w:sz="0" w:space="0" w:color="auto"/>
            <w:left w:val="none" w:sz="0" w:space="0" w:color="auto"/>
            <w:bottom w:val="none" w:sz="0" w:space="0" w:color="auto"/>
            <w:right w:val="none" w:sz="0" w:space="0" w:color="auto"/>
          </w:divBdr>
        </w:div>
        <w:div w:id="134568552">
          <w:marLeft w:val="0"/>
          <w:marRight w:val="0"/>
          <w:marTop w:val="0"/>
          <w:marBottom w:val="0"/>
          <w:divBdr>
            <w:top w:val="none" w:sz="0" w:space="0" w:color="auto"/>
            <w:left w:val="none" w:sz="0" w:space="0" w:color="auto"/>
            <w:bottom w:val="none" w:sz="0" w:space="0" w:color="auto"/>
            <w:right w:val="none" w:sz="0" w:space="0" w:color="auto"/>
          </w:divBdr>
        </w:div>
        <w:div w:id="1696688794">
          <w:marLeft w:val="0"/>
          <w:marRight w:val="0"/>
          <w:marTop w:val="0"/>
          <w:marBottom w:val="0"/>
          <w:divBdr>
            <w:top w:val="none" w:sz="0" w:space="0" w:color="auto"/>
            <w:left w:val="none" w:sz="0" w:space="0" w:color="auto"/>
            <w:bottom w:val="none" w:sz="0" w:space="0" w:color="auto"/>
            <w:right w:val="none" w:sz="0" w:space="0" w:color="auto"/>
          </w:divBdr>
        </w:div>
        <w:div w:id="723990393">
          <w:marLeft w:val="0"/>
          <w:marRight w:val="0"/>
          <w:marTop w:val="0"/>
          <w:marBottom w:val="0"/>
          <w:divBdr>
            <w:top w:val="none" w:sz="0" w:space="0" w:color="auto"/>
            <w:left w:val="none" w:sz="0" w:space="0" w:color="auto"/>
            <w:bottom w:val="none" w:sz="0" w:space="0" w:color="auto"/>
            <w:right w:val="none" w:sz="0" w:space="0" w:color="auto"/>
          </w:divBdr>
        </w:div>
        <w:div w:id="875776170">
          <w:marLeft w:val="0"/>
          <w:marRight w:val="0"/>
          <w:marTop w:val="0"/>
          <w:marBottom w:val="0"/>
          <w:divBdr>
            <w:top w:val="none" w:sz="0" w:space="0" w:color="auto"/>
            <w:left w:val="none" w:sz="0" w:space="0" w:color="auto"/>
            <w:bottom w:val="none" w:sz="0" w:space="0" w:color="auto"/>
            <w:right w:val="none" w:sz="0" w:space="0" w:color="auto"/>
          </w:divBdr>
        </w:div>
        <w:div w:id="1287080888">
          <w:marLeft w:val="0"/>
          <w:marRight w:val="0"/>
          <w:marTop w:val="0"/>
          <w:marBottom w:val="0"/>
          <w:divBdr>
            <w:top w:val="none" w:sz="0" w:space="0" w:color="auto"/>
            <w:left w:val="none" w:sz="0" w:space="0" w:color="auto"/>
            <w:bottom w:val="none" w:sz="0" w:space="0" w:color="auto"/>
            <w:right w:val="none" w:sz="0" w:space="0" w:color="auto"/>
          </w:divBdr>
        </w:div>
        <w:div w:id="1779832589">
          <w:marLeft w:val="0"/>
          <w:marRight w:val="0"/>
          <w:marTop w:val="0"/>
          <w:marBottom w:val="0"/>
          <w:divBdr>
            <w:top w:val="none" w:sz="0" w:space="0" w:color="auto"/>
            <w:left w:val="none" w:sz="0" w:space="0" w:color="auto"/>
            <w:bottom w:val="none" w:sz="0" w:space="0" w:color="auto"/>
            <w:right w:val="none" w:sz="0" w:space="0" w:color="auto"/>
          </w:divBdr>
        </w:div>
        <w:div w:id="1538011381">
          <w:marLeft w:val="0"/>
          <w:marRight w:val="0"/>
          <w:marTop w:val="0"/>
          <w:marBottom w:val="0"/>
          <w:divBdr>
            <w:top w:val="none" w:sz="0" w:space="0" w:color="auto"/>
            <w:left w:val="none" w:sz="0" w:space="0" w:color="auto"/>
            <w:bottom w:val="none" w:sz="0" w:space="0" w:color="auto"/>
            <w:right w:val="none" w:sz="0" w:space="0" w:color="auto"/>
          </w:divBdr>
        </w:div>
        <w:div w:id="836462764">
          <w:marLeft w:val="0"/>
          <w:marRight w:val="0"/>
          <w:marTop w:val="0"/>
          <w:marBottom w:val="0"/>
          <w:divBdr>
            <w:top w:val="none" w:sz="0" w:space="0" w:color="auto"/>
            <w:left w:val="none" w:sz="0" w:space="0" w:color="auto"/>
            <w:bottom w:val="none" w:sz="0" w:space="0" w:color="auto"/>
            <w:right w:val="none" w:sz="0" w:space="0" w:color="auto"/>
          </w:divBdr>
        </w:div>
        <w:div w:id="582956561">
          <w:marLeft w:val="0"/>
          <w:marRight w:val="0"/>
          <w:marTop w:val="0"/>
          <w:marBottom w:val="0"/>
          <w:divBdr>
            <w:top w:val="none" w:sz="0" w:space="0" w:color="auto"/>
            <w:left w:val="none" w:sz="0" w:space="0" w:color="auto"/>
            <w:bottom w:val="none" w:sz="0" w:space="0" w:color="auto"/>
            <w:right w:val="none" w:sz="0" w:space="0" w:color="auto"/>
          </w:divBdr>
        </w:div>
        <w:div w:id="1325284844">
          <w:marLeft w:val="0"/>
          <w:marRight w:val="0"/>
          <w:marTop w:val="0"/>
          <w:marBottom w:val="0"/>
          <w:divBdr>
            <w:top w:val="none" w:sz="0" w:space="0" w:color="auto"/>
            <w:left w:val="none" w:sz="0" w:space="0" w:color="auto"/>
            <w:bottom w:val="none" w:sz="0" w:space="0" w:color="auto"/>
            <w:right w:val="none" w:sz="0" w:space="0" w:color="auto"/>
          </w:divBdr>
        </w:div>
        <w:div w:id="581792626">
          <w:marLeft w:val="0"/>
          <w:marRight w:val="0"/>
          <w:marTop w:val="0"/>
          <w:marBottom w:val="0"/>
          <w:divBdr>
            <w:top w:val="none" w:sz="0" w:space="0" w:color="auto"/>
            <w:left w:val="none" w:sz="0" w:space="0" w:color="auto"/>
            <w:bottom w:val="none" w:sz="0" w:space="0" w:color="auto"/>
            <w:right w:val="none" w:sz="0" w:space="0" w:color="auto"/>
          </w:divBdr>
        </w:div>
        <w:div w:id="2114587814">
          <w:marLeft w:val="0"/>
          <w:marRight w:val="0"/>
          <w:marTop w:val="0"/>
          <w:marBottom w:val="0"/>
          <w:divBdr>
            <w:top w:val="none" w:sz="0" w:space="0" w:color="auto"/>
            <w:left w:val="none" w:sz="0" w:space="0" w:color="auto"/>
            <w:bottom w:val="none" w:sz="0" w:space="0" w:color="auto"/>
            <w:right w:val="none" w:sz="0" w:space="0" w:color="auto"/>
          </w:divBdr>
        </w:div>
        <w:div w:id="1086074819">
          <w:marLeft w:val="0"/>
          <w:marRight w:val="0"/>
          <w:marTop w:val="0"/>
          <w:marBottom w:val="0"/>
          <w:divBdr>
            <w:top w:val="none" w:sz="0" w:space="0" w:color="auto"/>
            <w:left w:val="none" w:sz="0" w:space="0" w:color="auto"/>
            <w:bottom w:val="none" w:sz="0" w:space="0" w:color="auto"/>
            <w:right w:val="none" w:sz="0" w:space="0" w:color="auto"/>
          </w:divBdr>
        </w:div>
        <w:div w:id="1747722918">
          <w:marLeft w:val="0"/>
          <w:marRight w:val="0"/>
          <w:marTop w:val="0"/>
          <w:marBottom w:val="0"/>
          <w:divBdr>
            <w:top w:val="none" w:sz="0" w:space="0" w:color="auto"/>
            <w:left w:val="none" w:sz="0" w:space="0" w:color="auto"/>
            <w:bottom w:val="none" w:sz="0" w:space="0" w:color="auto"/>
            <w:right w:val="none" w:sz="0" w:space="0" w:color="auto"/>
          </w:divBdr>
        </w:div>
        <w:div w:id="1080785759">
          <w:marLeft w:val="0"/>
          <w:marRight w:val="0"/>
          <w:marTop w:val="0"/>
          <w:marBottom w:val="0"/>
          <w:divBdr>
            <w:top w:val="none" w:sz="0" w:space="0" w:color="auto"/>
            <w:left w:val="none" w:sz="0" w:space="0" w:color="auto"/>
            <w:bottom w:val="none" w:sz="0" w:space="0" w:color="auto"/>
            <w:right w:val="none" w:sz="0" w:space="0" w:color="auto"/>
          </w:divBdr>
        </w:div>
        <w:div w:id="362830104">
          <w:marLeft w:val="0"/>
          <w:marRight w:val="0"/>
          <w:marTop w:val="0"/>
          <w:marBottom w:val="0"/>
          <w:divBdr>
            <w:top w:val="none" w:sz="0" w:space="0" w:color="auto"/>
            <w:left w:val="none" w:sz="0" w:space="0" w:color="auto"/>
            <w:bottom w:val="none" w:sz="0" w:space="0" w:color="auto"/>
            <w:right w:val="none" w:sz="0" w:space="0" w:color="auto"/>
          </w:divBdr>
        </w:div>
        <w:div w:id="53286028">
          <w:marLeft w:val="0"/>
          <w:marRight w:val="0"/>
          <w:marTop w:val="0"/>
          <w:marBottom w:val="0"/>
          <w:divBdr>
            <w:top w:val="none" w:sz="0" w:space="0" w:color="auto"/>
            <w:left w:val="none" w:sz="0" w:space="0" w:color="auto"/>
            <w:bottom w:val="none" w:sz="0" w:space="0" w:color="auto"/>
            <w:right w:val="none" w:sz="0" w:space="0" w:color="auto"/>
          </w:divBdr>
        </w:div>
        <w:div w:id="1499954482">
          <w:marLeft w:val="0"/>
          <w:marRight w:val="0"/>
          <w:marTop w:val="0"/>
          <w:marBottom w:val="0"/>
          <w:divBdr>
            <w:top w:val="none" w:sz="0" w:space="0" w:color="auto"/>
            <w:left w:val="none" w:sz="0" w:space="0" w:color="auto"/>
            <w:bottom w:val="none" w:sz="0" w:space="0" w:color="auto"/>
            <w:right w:val="none" w:sz="0" w:space="0" w:color="auto"/>
          </w:divBdr>
        </w:div>
        <w:div w:id="596795313">
          <w:marLeft w:val="0"/>
          <w:marRight w:val="0"/>
          <w:marTop w:val="0"/>
          <w:marBottom w:val="0"/>
          <w:divBdr>
            <w:top w:val="none" w:sz="0" w:space="0" w:color="auto"/>
            <w:left w:val="none" w:sz="0" w:space="0" w:color="auto"/>
            <w:bottom w:val="none" w:sz="0" w:space="0" w:color="auto"/>
            <w:right w:val="none" w:sz="0" w:space="0" w:color="auto"/>
          </w:divBdr>
        </w:div>
        <w:div w:id="823818403">
          <w:marLeft w:val="0"/>
          <w:marRight w:val="0"/>
          <w:marTop w:val="0"/>
          <w:marBottom w:val="0"/>
          <w:divBdr>
            <w:top w:val="none" w:sz="0" w:space="0" w:color="auto"/>
            <w:left w:val="none" w:sz="0" w:space="0" w:color="auto"/>
            <w:bottom w:val="none" w:sz="0" w:space="0" w:color="auto"/>
            <w:right w:val="none" w:sz="0" w:space="0" w:color="auto"/>
          </w:divBdr>
        </w:div>
        <w:div w:id="636686784">
          <w:marLeft w:val="0"/>
          <w:marRight w:val="0"/>
          <w:marTop w:val="0"/>
          <w:marBottom w:val="0"/>
          <w:divBdr>
            <w:top w:val="none" w:sz="0" w:space="0" w:color="auto"/>
            <w:left w:val="none" w:sz="0" w:space="0" w:color="auto"/>
            <w:bottom w:val="none" w:sz="0" w:space="0" w:color="auto"/>
            <w:right w:val="none" w:sz="0" w:space="0" w:color="auto"/>
          </w:divBdr>
        </w:div>
        <w:div w:id="187136925">
          <w:marLeft w:val="0"/>
          <w:marRight w:val="0"/>
          <w:marTop w:val="0"/>
          <w:marBottom w:val="0"/>
          <w:divBdr>
            <w:top w:val="none" w:sz="0" w:space="0" w:color="auto"/>
            <w:left w:val="none" w:sz="0" w:space="0" w:color="auto"/>
            <w:bottom w:val="none" w:sz="0" w:space="0" w:color="auto"/>
            <w:right w:val="none" w:sz="0" w:space="0" w:color="auto"/>
          </w:divBdr>
        </w:div>
        <w:div w:id="1386103645">
          <w:marLeft w:val="0"/>
          <w:marRight w:val="0"/>
          <w:marTop w:val="0"/>
          <w:marBottom w:val="0"/>
          <w:divBdr>
            <w:top w:val="none" w:sz="0" w:space="0" w:color="auto"/>
            <w:left w:val="none" w:sz="0" w:space="0" w:color="auto"/>
            <w:bottom w:val="none" w:sz="0" w:space="0" w:color="auto"/>
            <w:right w:val="none" w:sz="0" w:space="0" w:color="auto"/>
          </w:divBdr>
        </w:div>
        <w:div w:id="1768185178">
          <w:marLeft w:val="0"/>
          <w:marRight w:val="0"/>
          <w:marTop w:val="0"/>
          <w:marBottom w:val="0"/>
          <w:divBdr>
            <w:top w:val="none" w:sz="0" w:space="0" w:color="auto"/>
            <w:left w:val="none" w:sz="0" w:space="0" w:color="auto"/>
            <w:bottom w:val="none" w:sz="0" w:space="0" w:color="auto"/>
            <w:right w:val="none" w:sz="0" w:space="0" w:color="auto"/>
          </w:divBdr>
        </w:div>
        <w:div w:id="1738553065">
          <w:marLeft w:val="0"/>
          <w:marRight w:val="0"/>
          <w:marTop w:val="0"/>
          <w:marBottom w:val="0"/>
          <w:divBdr>
            <w:top w:val="none" w:sz="0" w:space="0" w:color="auto"/>
            <w:left w:val="none" w:sz="0" w:space="0" w:color="auto"/>
            <w:bottom w:val="none" w:sz="0" w:space="0" w:color="auto"/>
            <w:right w:val="none" w:sz="0" w:space="0" w:color="auto"/>
          </w:divBdr>
        </w:div>
        <w:div w:id="307710802">
          <w:marLeft w:val="0"/>
          <w:marRight w:val="0"/>
          <w:marTop w:val="0"/>
          <w:marBottom w:val="0"/>
          <w:divBdr>
            <w:top w:val="none" w:sz="0" w:space="0" w:color="auto"/>
            <w:left w:val="none" w:sz="0" w:space="0" w:color="auto"/>
            <w:bottom w:val="none" w:sz="0" w:space="0" w:color="auto"/>
            <w:right w:val="none" w:sz="0" w:space="0" w:color="auto"/>
          </w:divBdr>
        </w:div>
        <w:div w:id="952249984">
          <w:marLeft w:val="0"/>
          <w:marRight w:val="0"/>
          <w:marTop w:val="0"/>
          <w:marBottom w:val="0"/>
          <w:divBdr>
            <w:top w:val="none" w:sz="0" w:space="0" w:color="auto"/>
            <w:left w:val="none" w:sz="0" w:space="0" w:color="auto"/>
            <w:bottom w:val="none" w:sz="0" w:space="0" w:color="auto"/>
            <w:right w:val="none" w:sz="0" w:space="0" w:color="auto"/>
          </w:divBdr>
        </w:div>
        <w:div w:id="1779251854">
          <w:marLeft w:val="0"/>
          <w:marRight w:val="0"/>
          <w:marTop w:val="0"/>
          <w:marBottom w:val="0"/>
          <w:divBdr>
            <w:top w:val="none" w:sz="0" w:space="0" w:color="auto"/>
            <w:left w:val="none" w:sz="0" w:space="0" w:color="auto"/>
            <w:bottom w:val="none" w:sz="0" w:space="0" w:color="auto"/>
            <w:right w:val="none" w:sz="0" w:space="0" w:color="auto"/>
          </w:divBdr>
        </w:div>
        <w:div w:id="1758134393">
          <w:marLeft w:val="0"/>
          <w:marRight w:val="0"/>
          <w:marTop w:val="0"/>
          <w:marBottom w:val="0"/>
          <w:divBdr>
            <w:top w:val="none" w:sz="0" w:space="0" w:color="auto"/>
            <w:left w:val="none" w:sz="0" w:space="0" w:color="auto"/>
            <w:bottom w:val="none" w:sz="0" w:space="0" w:color="auto"/>
            <w:right w:val="none" w:sz="0" w:space="0" w:color="auto"/>
          </w:divBdr>
        </w:div>
        <w:div w:id="682902652">
          <w:marLeft w:val="0"/>
          <w:marRight w:val="0"/>
          <w:marTop w:val="0"/>
          <w:marBottom w:val="0"/>
          <w:divBdr>
            <w:top w:val="none" w:sz="0" w:space="0" w:color="auto"/>
            <w:left w:val="none" w:sz="0" w:space="0" w:color="auto"/>
            <w:bottom w:val="none" w:sz="0" w:space="0" w:color="auto"/>
            <w:right w:val="none" w:sz="0" w:space="0" w:color="auto"/>
          </w:divBdr>
        </w:div>
        <w:div w:id="1782257939">
          <w:marLeft w:val="0"/>
          <w:marRight w:val="0"/>
          <w:marTop w:val="0"/>
          <w:marBottom w:val="0"/>
          <w:divBdr>
            <w:top w:val="none" w:sz="0" w:space="0" w:color="auto"/>
            <w:left w:val="none" w:sz="0" w:space="0" w:color="auto"/>
            <w:bottom w:val="none" w:sz="0" w:space="0" w:color="auto"/>
            <w:right w:val="none" w:sz="0" w:space="0" w:color="auto"/>
          </w:divBdr>
        </w:div>
        <w:div w:id="48116028">
          <w:marLeft w:val="0"/>
          <w:marRight w:val="0"/>
          <w:marTop w:val="0"/>
          <w:marBottom w:val="0"/>
          <w:divBdr>
            <w:top w:val="none" w:sz="0" w:space="0" w:color="auto"/>
            <w:left w:val="none" w:sz="0" w:space="0" w:color="auto"/>
            <w:bottom w:val="none" w:sz="0" w:space="0" w:color="auto"/>
            <w:right w:val="none" w:sz="0" w:space="0" w:color="auto"/>
          </w:divBdr>
        </w:div>
        <w:div w:id="1647321397">
          <w:marLeft w:val="0"/>
          <w:marRight w:val="0"/>
          <w:marTop w:val="0"/>
          <w:marBottom w:val="0"/>
          <w:divBdr>
            <w:top w:val="none" w:sz="0" w:space="0" w:color="auto"/>
            <w:left w:val="none" w:sz="0" w:space="0" w:color="auto"/>
            <w:bottom w:val="none" w:sz="0" w:space="0" w:color="auto"/>
            <w:right w:val="none" w:sz="0" w:space="0" w:color="auto"/>
          </w:divBdr>
        </w:div>
        <w:div w:id="1865046774">
          <w:marLeft w:val="0"/>
          <w:marRight w:val="0"/>
          <w:marTop w:val="0"/>
          <w:marBottom w:val="0"/>
          <w:divBdr>
            <w:top w:val="none" w:sz="0" w:space="0" w:color="auto"/>
            <w:left w:val="none" w:sz="0" w:space="0" w:color="auto"/>
            <w:bottom w:val="none" w:sz="0" w:space="0" w:color="auto"/>
            <w:right w:val="none" w:sz="0" w:space="0" w:color="auto"/>
          </w:divBdr>
        </w:div>
        <w:div w:id="926883182">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1957330570">
          <w:marLeft w:val="0"/>
          <w:marRight w:val="0"/>
          <w:marTop w:val="0"/>
          <w:marBottom w:val="0"/>
          <w:divBdr>
            <w:top w:val="none" w:sz="0" w:space="0" w:color="auto"/>
            <w:left w:val="none" w:sz="0" w:space="0" w:color="auto"/>
            <w:bottom w:val="none" w:sz="0" w:space="0" w:color="auto"/>
            <w:right w:val="none" w:sz="0" w:space="0" w:color="auto"/>
          </w:divBdr>
        </w:div>
        <w:div w:id="385960014">
          <w:marLeft w:val="0"/>
          <w:marRight w:val="0"/>
          <w:marTop w:val="0"/>
          <w:marBottom w:val="0"/>
          <w:divBdr>
            <w:top w:val="none" w:sz="0" w:space="0" w:color="auto"/>
            <w:left w:val="none" w:sz="0" w:space="0" w:color="auto"/>
            <w:bottom w:val="none" w:sz="0" w:space="0" w:color="auto"/>
            <w:right w:val="none" w:sz="0" w:space="0" w:color="auto"/>
          </w:divBdr>
        </w:div>
        <w:div w:id="1740126635">
          <w:marLeft w:val="0"/>
          <w:marRight w:val="0"/>
          <w:marTop w:val="0"/>
          <w:marBottom w:val="0"/>
          <w:divBdr>
            <w:top w:val="none" w:sz="0" w:space="0" w:color="auto"/>
            <w:left w:val="none" w:sz="0" w:space="0" w:color="auto"/>
            <w:bottom w:val="none" w:sz="0" w:space="0" w:color="auto"/>
            <w:right w:val="none" w:sz="0" w:space="0" w:color="auto"/>
          </w:divBdr>
        </w:div>
        <w:div w:id="2082216805">
          <w:marLeft w:val="0"/>
          <w:marRight w:val="0"/>
          <w:marTop w:val="0"/>
          <w:marBottom w:val="0"/>
          <w:divBdr>
            <w:top w:val="none" w:sz="0" w:space="0" w:color="auto"/>
            <w:left w:val="none" w:sz="0" w:space="0" w:color="auto"/>
            <w:bottom w:val="none" w:sz="0" w:space="0" w:color="auto"/>
            <w:right w:val="none" w:sz="0" w:space="0" w:color="auto"/>
          </w:divBdr>
        </w:div>
        <w:div w:id="1955138934">
          <w:marLeft w:val="0"/>
          <w:marRight w:val="0"/>
          <w:marTop w:val="0"/>
          <w:marBottom w:val="0"/>
          <w:divBdr>
            <w:top w:val="none" w:sz="0" w:space="0" w:color="auto"/>
            <w:left w:val="none" w:sz="0" w:space="0" w:color="auto"/>
            <w:bottom w:val="none" w:sz="0" w:space="0" w:color="auto"/>
            <w:right w:val="none" w:sz="0" w:space="0" w:color="auto"/>
          </w:divBdr>
        </w:div>
        <w:div w:id="1828087633">
          <w:marLeft w:val="0"/>
          <w:marRight w:val="0"/>
          <w:marTop w:val="0"/>
          <w:marBottom w:val="0"/>
          <w:divBdr>
            <w:top w:val="none" w:sz="0" w:space="0" w:color="auto"/>
            <w:left w:val="none" w:sz="0" w:space="0" w:color="auto"/>
            <w:bottom w:val="none" w:sz="0" w:space="0" w:color="auto"/>
            <w:right w:val="none" w:sz="0" w:space="0" w:color="auto"/>
          </w:divBdr>
        </w:div>
        <w:div w:id="1109351743">
          <w:marLeft w:val="0"/>
          <w:marRight w:val="0"/>
          <w:marTop w:val="0"/>
          <w:marBottom w:val="0"/>
          <w:divBdr>
            <w:top w:val="none" w:sz="0" w:space="0" w:color="auto"/>
            <w:left w:val="none" w:sz="0" w:space="0" w:color="auto"/>
            <w:bottom w:val="none" w:sz="0" w:space="0" w:color="auto"/>
            <w:right w:val="none" w:sz="0" w:space="0" w:color="auto"/>
          </w:divBdr>
        </w:div>
        <w:div w:id="1255553436">
          <w:marLeft w:val="0"/>
          <w:marRight w:val="0"/>
          <w:marTop w:val="0"/>
          <w:marBottom w:val="0"/>
          <w:divBdr>
            <w:top w:val="none" w:sz="0" w:space="0" w:color="auto"/>
            <w:left w:val="none" w:sz="0" w:space="0" w:color="auto"/>
            <w:bottom w:val="none" w:sz="0" w:space="0" w:color="auto"/>
            <w:right w:val="none" w:sz="0" w:space="0" w:color="auto"/>
          </w:divBdr>
        </w:div>
        <w:div w:id="727607037">
          <w:marLeft w:val="0"/>
          <w:marRight w:val="0"/>
          <w:marTop w:val="0"/>
          <w:marBottom w:val="0"/>
          <w:divBdr>
            <w:top w:val="none" w:sz="0" w:space="0" w:color="auto"/>
            <w:left w:val="none" w:sz="0" w:space="0" w:color="auto"/>
            <w:bottom w:val="none" w:sz="0" w:space="0" w:color="auto"/>
            <w:right w:val="none" w:sz="0" w:space="0" w:color="auto"/>
          </w:divBdr>
        </w:div>
        <w:div w:id="592975588">
          <w:marLeft w:val="0"/>
          <w:marRight w:val="0"/>
          <w:marTop w:val="0"/>
          <w:marBottom w:val="0"/>
          <w:divBdr>
            <w:top w:val="none" w:sz="0" w:space="0" w:color="auto"/>
            <w:left w:val="none" w:sz="0" w:space="0" w:color="auto"/>
            <w:bottom w:val="none" w:sz="0" w:space="0" w:color="auto"/>
            <w:right w:val="none" w:sz="0" w:space="0" w:color="auto"/>
          </w:divBdr>
        </w:div>
        <w:div w:id="1202790173">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903485370">
          <w:marLeft w:val="0"/>
          <w:marRight w:val="0"/>
          <w:marTop w:val="0"/>
          <w:marBottom w:val="0"/>
          <w:divBdr>
            <w:top w:val="none" w:sz="0" w:space="0" w:color="auto"/>
            <w:left w:val="none" w:sz="0" w:space="0" w:color="auto"/>
            <w:bottom w:val="none" w:sz="0" w:space="0" w:color="auto"/>
            <w:right w:val="none" w:sz="0" w:space="0" w:color="auto"/>
          </w:divBdr>
        </w:div>
        <w:div w:id="992757405">
          <w:marLeft w:val="0"/>
          <w:marRight w:val="0"/>
          <w:marTop w:val="0"/>
          <w:marBottom w:val="0"/>
          <w:divBdr>
            <w:top w:val="none" w:sz="0" w:space="0" w:color="auto"/>
            <w:left w:val="none" w:sz="0" w:space="0" w:color="auto"/>
            <w:bottom w:val="none" w:sz="0" w:space="0" w:color="auto"/>
            <w:right w:val="none" w:sz="0" w:space="0" w:color="auto"/>
          </w:divBdr>
        </w:div>
        <w:div w:id="225799004">
          <w:marLeft w:val="0"/>
          <w:marRight w:val="0"/>
          <w:marTop w:val="0"/>
          <w:marBottom w:val="0"/>
          <w:divBdr>
            <w:top w:val="none" w:sz="0" w:space="0" w:color="auto"/>
            <w:left w:val="none" w:sz="0" w:space="0" w:color="auto"/>
            <w:bottom w:val="none" w:sz="0" w:space="0" w:color="auto"/>
            <w:right w:val="none" w:sz="0" w:space="0" w:color="auto"/>
          </w:divBdr>
        </w:div>
        <w:div w:id="1480532453">
          <w:marLeft w:val="0"/>
          <w:marRight w:val="0"/>
          <w:marTop w:val="0"/>
          <w:marBottom w:val="0"/>
          <w:divBdr>
            <w:top w:val="none" w:sz="0" w:space="0" w:color="auto"/>
            <w:left w:val="none" w:sz="0" w:space="0" w:color="auto"/>
            <w:bottom w:val="none" w:sz="0" w:space="0" w:color="auto"/>
            <w:right w:val="none" w:sz="0" w:space="0" w:color="auto"/>
          </w:divBdr>
        </w:div>
        <w:div w:id="1876497843">
          <w:marLeft w:val="0"/>
          <w:marRight w:val="0"/>
          <w:marTop w:val="0"/>
          <w:marBottom w:val="0"/>
          <w:divBdr>
            <w:top w:val="none" w:sz="0" w:space="0" w:color="auto"/>
            <w:left w:val="none" w:sz="0" w:space="0" w:color="auto"/>
            <w:bottom w:val="none" w:sz="0" w:space="0" w:color="auto"/>
            <w:right w:val="none" w:sz="0" w:space="0" w:color="auto"/>
          </w:divBdr>
        </w:div>
        <w:div w:id="1926375189">
          <w:marLeft w:val="0"/>
          <w:marRight w:val="0"/>
          <w:marTop w:val="0"/>
          <w:marBottom w:val="0"/>
          <w:divBdr>
            <w:top w:val="none" w:sz="0" w:space="0" w:color="auto"/>
            <w:left w:val="none" w:sz="0" w:space="0" w:color="auto"/>
            <w:bottom w:val="none" w:sz="0" w:space="0" w:color="auto"/>
            <w:right w:val="none" w:sz="0" w:space="0" w:color="auto"/>
          </w:divBdr>
        </w:div>
        <w:div w:id="1861164923">
          <w:marLeft w:val="0"/>
          <w:marRight w:val="0"/>
          <w:marTop w:val="0"/>
          <w:marBottom w:val="0"/>
          <w:divBdr>
            <w:top w:val="none" w:sz="0" w:space="0" w:color="auto"/>
            <w:left w:val="none" w:sz="0" w:space="0" w:color="auto"/>
            <w:bottom w:val="none" w:sz="0" w:space="0" w:color="auto"/>
            <w:right w:val="none" w:sz="0" w:space="0" w:color="auto"/>
          </w:divBdr>
        </w:div>
        <w:div w:id="1343362026">
          <w:marLeft w:val="0"/>
          <w:marRight w:val="0"/>
          <w:marTop w:val="0"/>
          <w:marBottom w:val="0"/>
          <w:divBdr>
            <w:top w:val="none" w:sz="0" w:space="0" w:color="auto"/>
            <w:left w:val="none" w:sz="0" w:space="0" w:color="auto"/>
            <w:bottom w:val="none" w:sz="0" w:space="0" w:color="auto"/>
            <w:right w:val="none" w:sz="0" w:space="0" w:color="auto"/>
          </w:divBdr>
        </w:div>
        <w:div w:id="106588157">
          <w:marLeft w:val="0"/>
          <w:marRight w:val="0"/>
          <w:marTop w:val="0"/>
          <w:marBottom w:val="0"/>
          <w:divBdr>
            <w:top w:val="none" w:sz="0" w:space="0" w:color="auto"/>
            <w:left w:val="none" w:sz="0" w:space="0" w:color="auto"/>
            <w:bottom w:val="none" w:sz="0" w:space="0" w:color="auto"/>
            <w:right w:val="none" w:sz="0" w:space="0" w:color="auto"/>
          </w:divBdr>
        </w:div>
        <w:div w:id="1868715224">
          <w:marLeft w:val="0"/>
          <w:marRight w:val="0"/>
          <w:marTop w:val="0"/>
          <w:marBottom w:val="0"/>
          <w:divBdr>
            <w:top w:val="none" w:sz="0" w:space="0" w:color="auto"/>
            <w:left w:val="none" w:sz="0" w:space="0" w:color="auto"/>
            <w:bottom w:val="none" w:sz="0" w:space="0" w:color="auto"/>
            <w:right w:val="none" w:sz="0" w:space="0" w:color="auto"/>
          </w:divBdr>
        </w:div>
        <w:div w:id="329720279">
          <w:marLeft w:val="0"/>
          <w:marRight w:val="0"/>
          <w:marTop w:val="0"/>
          <w:marBottom w:val="0"/>
          <w:divBdr>
            <w:top w:val="none" w:sz="0" w:space="0" w:color="auto"/>
            <w:left w:val="none" w:sz="0" w:space="0" w:color="auto"/>
            <w:bottom w:val="none" w:sz="0" w:space="0" w:color="auto"/>
            <w:right w:val="none" w:sz="0" w:space="0" w:color="auto"/>
          </w:divBdr>
        </w:div>
        <w:div w:id="1018654665">
          <w:marLeft w:val="0"/>
          <w:marRight w:val="0"/>
          <w:marTop w:val="0"/>
          <w:marBottom w:val="0"/>
          <w:divBdr>
            <w:top w:val="none" w:sz="0" w:space="0" w:color="auto"/>
            <w:left w:val="none" w:sz="0" w:space="0" w:color="auto"/>
            <w:bottom w:val="none" w:sz="0" w:space="0" w:color="auto"/>
            <w:right w:val="none" w:sz="0" w:space="0" w:color="auto"/>
          </w:divBdr>
        </w:div>
        <w:div w:id="779375680">
          <w:marLeft w:val="0"/>
          <w:marRight w:val="0"/>
          <w:marTop w:val="0"/>
          <w:marBottom w:val="0"/>
          <w:divBdr>
            <w:top w:val="none" w:sz="0" w:space="0" w:color="auto"/>
            <w:left w:val="none" w:sz="0" w:space="0" w:color="auto"/>
            <w:bottom w:val="none" w:sz="0" w:space="0" w:color="auto"/>
            <w:right w:val="none" w:sz="0" w:space="0" w:color="auto"/>
          </w:divBdr>
        </w:div>
        <w:div w:id="762914253">
          <w:marLeft w:val="0"/>
          <w:marRight w:val="0"/>
          <w:marTop w:val="0"/>
          <w:marBottom w:val="0"/>
          <w:divBdr>
            <w:top w:val="none" w:sz="0" w:space="0" w:color="auto"/>
            <w:left w:val="none" w:sz="0" w:space="0" w:color="auto"/>
            <w:bottom w:val="none" w:sz="0" w:space="0" w:color="auto"/>
            <w:right w:val="none" w:sz="0" w:space="0" w:color="auto"/>
          </w:divBdr>
        </w:div>
        <w:div w:id="1005939020">
          <w:marLeft w:val="0"/>
          <w:marRight w:val="0"/>
          <w:marTop w:val="0"/>
          <w:marBottom w:val="0"/>
          <w:divBdr>
            <w:top w:val="none" w:sz="0" w:space="0" w:color="auto"/>
            <w:left w:val="none" w:sz="0" w:space="0" w:color="auto"/>
            <w:bottom w:val="none" w:sz="0" w:space="0" w:color="auto"/>
            <w:right w:val="none" w:sz="0" w:space="0" w:color="auto"/>
          </w:divBdr>
        </w:div>
        <w:div w:id="1103455760">
          <w:marLeft w:val="0"/>
          <w:marRight w:val="0"/>
          <w:marTop w:val="0"/>
          <w:marBottom w:val="0"/>
          <w:divBdr>
            <w:top w:val="none" w:sz="0" w:space="0" w:color="auto"/>
            <w:left w:val="none" w:sz="0" w:space="0" w:color="auto"/>
            <w:bottom w:val="none" w:sz="0" w:space="0" w:color="auto"/>
            <w:right w:val="none" w:sz="0" w:space="0" w:color="auto"/>
          </w:divBdr>
        </w:div>
        <w:div w:id="536548270">
          <w:marLeft w:val="0"/>
          <w:marRight w:val="0"/>
          <w:marTop w:val="0"/>
          <w:marBottom w:val="0"/>
          <w:divBdr>
            <w:top w:val="none" w:sz="0" w:space="0" w:color="auto"/>
            <w:left w:val="none" w:sz="0" w:space="0" w:color="auto"/>
            <w:bottom w:val="none" w:sz="0" w:space="0" w:color="auto"/>
            <w:right w:val="none" w:sz="0" w:space="0" w:color="auto"/>
          </w:divBdr>
        </w:div>
        <w:div w:id="84230537">
          <w:marLeft w:val="0"/>
          <w:marRight w:val="0"/>
          <w:marTop w:val="0"/>
          <w:marBottom w:val="0"/>
          <w:divBdr>
            <w:top w:val="none" w:sz="0" w:space="0" w:color="auto"/>
            <w:left w:val="none" w:sz="0" w:space="0" w:color="auto"/>
            <w:bottom w:val="none" w:sz="0" w:space="0" w:color="auto"/>
            <w:right w:val="none" w:sz="0" w:space="0" w:color="auto"/>
          </w:divBdr>
        </w:div>
        <w:div w:id="1361276071">
          <w:marLeft w:val="0"/>
          <w:marRight w:val="0"/>
          <w:marTop w:val="0"/>
          <w:marBottom w:val="0"/>
          <w:divBdr>
            <w:top w:val="none" w:sz="0" w:space="0" w:color="auto"/>
            <w:left w:val="none" w:sz="0" w:space="0" w:color="auto"/>
            <w:bottom w:val="none" w:sz="0" w:space="0" w:color="auto"/>
            <w:right w:val="none" w:sz="0" w:space="0" w:color="auto"/>
          </w:divBdr>
        </w:div>
        <w:div w:id="1859347959">
          <w:marLeft w:val="0"/>
          <w:marRight w:val="0"/>
          <w:marTop w:val="0"/>
          <w:marBottom w:val="0"/>
          <w:divBdr>
            <w:top w:val="none" w:sz="0" w:space="0" w:color="auto"/>
            <w:left w:val="none" w:sz="0" w:space="0" w:color="auto"/>
            <w:bottom w:val="none" w:sz="0" w:space="0" w:color="auto"/>
            <w:right w:val="none" w:sz="0" w:space="0" w:color="auto"/>
          </w:divBdr>
        </w:div>
        <w:div w:id="1765567133">
          <w:marLeft w:val="0"/>
          <w:marRight w:val="0"/>
          <w:marTop w:val="0"/>
          <w:marBottom w:val="0"/>
          <w:divBdr>
            <w:top w:val="none" w:sz="0" w:space="0" w:color="auto"/>
            <w:left w:val="none" w:sz="0" w:space="0" w:color="auto"/>
            <w:bottom w:val="none" w:sz="0" w:space="0" w:color="auto"/>
            <w:right w:val="none" w:sz="0" w:space="0" w:color="auto"/>
          </w:divBdr>
        </w:div>
        <w:div w:id="614017144">
          <w:marLeft w:val="0"/>
          <w:marRight w:val="0"/>
          <w:marTop w:val="0"/>
          <w:marBottom w:val="0"/>
          <w:divBdr>
            <w:top w:val="none" w:sz="0" w:space="0" w:color="auto"/>
            <w:left w:val="none" w:sz="0" w:space="0" w:color="auto"/>
            <w:bottom w:val="none" w:sz="0" w:space="0" w:color="auto"/>
            <w:right w:val="none" w:sz="0" w:space="0" w:color="auto"/>
          </w:divBdr>
        </w:div>
        <w:div w:id="337121919">
          <w:marLeft w:val="0"/>
          <w:marRight w:val="0"/>
          <w:marTop w:val="0"/>
          <w:marBottom w:val="0"/>
          <w:divBdr>
            <w:top w:val="none" w:sz="0" w:space="0" w:color="auto"/>
            <w:left w:val="none" w:sz="0" w:space="0" w:color="auto"/>
            <w:bottom w:val="none" w:sz="0" w:space="0" w:color="auto"/>
            <w:right w:val="none" w:sz="0" w:space="0" w:color="auto"/>
          </w:divBdr>
        </w:div>
        <w:div w:id="644701350">
          <w:marLeft w:val="0"/>
          <w:marRight w:val="0"/>
          <w:marTop w:val="0"/>
          <w:marBottom w:val="0"/>
          <w:divBdr>
            <w:top w:val="none" w:sz="0" w:space="0" w:color="auto"/>
            <w:left w:val="none" w:sz="0" w:space="0" w:color="auto"/>
            <w:bottom w:val="none" w:sz="0" w:space="0" w:color="auto"/>
            <w:right w:val="none" w:sz="0" w:space="0" w:color="auto"/>
          </w:divBdr>
        </w:div>
        <w:div w:id="1869757499">
          <w:marLeft w:val="0"/>
          <w:marRight w:val="0"/>
          <w:marTop w:val="0"/>
          <w:marBottom w:val="0"/>
          <w:divBdr>
            <w:top w:val="none" w:sz="0" w:space="0" w:color="auto"/>
            <w:left w:val="none" w:sz="0" w:space="0" w:color="auto"/>
            <w:bottom w:val="none" w:sz="0" w:space="0" w:color="auto"/>
            <w:right w:val="none" w:sz="0" w:space="0" w:color="auto"/>
          </w:divBdr>
        </w:div>
        <w:div w:id="741101951">
          <w:marLeft w:val="0"/>
          <w:marRight w:val="0"/>
          <w:marTop w:val="0"/>
          <w:marBottom w:val="0"/>
          <w:divBdr>
            <w:top w:val="none" w:sz="0" w:space="0" w:color="auto"/>
            <w:left w:val="none" w:sz="0" w:space="0" w:color="auto"/>
            <w:bottom w:val="none" w:sz="0" w:space="0" w:color="auto"/>
            <w:right w:val="none" w:sz="0" w:space="0" w:color="auto"/>
          </w:divBdr>
        </w:div>
        <w:div w:id="289869977">
          <w:marLeft w:val="0"/>
          <w:marRight w:val="0"/>
          <w:marTop w:val="0"/>
          <w:marBottom w:val="0"/>
          <w:divBdr>
            <w:top w:val="none" w:sz="0" w:space="0" w:color="auto"/>
            <w:left w:val="none" w:sz="0" w:space="0" w:color="auto"/>
            <w:bottom w:val="none" w:sz="0" w:space="0" w:color="auto"/>
            <w:right w:val="none" w:sz="0" w:space="0" w:color="auto"/>
          </w:divBdr>
        </w:div>
        <w:div w:id="1265963067">
          <w:marLeft w:val="0"/>
          <w:marRight w:val="0"/>
          <w:marTop w:val="0"/>
          <w:marBottom w:val="0"/>
          <w:divBdr>
            <w:top w:val="none" w:sz="0" w:space="0" w:color="auto"/>
            <w:left w:val="none" w:sz="0" w:space="0" w:color="auto"/>
            <w:bottom w:val="none" w:sz="0" w:space="0" w:color="auto"/>
            <w:right w:val="none" w:sz="0" w:space="0" w:color="auto"/>
          </w:divBdr>
        </w:div>
        <w:div w:id="690693135">
          <w:marLeft w:val="0"/>
          <w:marRight w:val="0"/>
          <w:marTop w:val="0"/>
          <w:marBottom w:val="0"/>
          <w:divBdr>
            <w:top w:val="none" w:sz="0" w:space="0" w:color="auto"/>
            <w:left w:val="none" w:sz="0" w:space="0" w:color="auto"/>
            <w:bottom w:val="none" w:sz="0" w:space="0" w:color="auto"/>
            <w:right w:val="none" w:sz="0" w:space="0" w:color="auto"/>
          </w:divBdr>
        </w:div>
        <w:div w:id="2028562125">
          <w:marLeft w:val="0"/>
          <w:marRight w:val="0"/>
          <w:marTop w:val="0"/>
          <w:marBottom w:val="0"/>
          <w:divBdr>
            <w:top w:val="none" w:sz="0" w:space="0" w:color="auto"/>
            <w:left w:val="none" w:sz="0" w:space="0" w:color="auto"/>
            <w:bottom w:val="none" w:sz="0" w:space="0" w:color="auto"/>
            <w:right w:val="none" w:sz="0" w:space="0" w:color="auto"/>
          </w:divBdr>
        </w:div>
        <w:div w:id="1665863382">
          <w:marLeft w:val="0"/>
          <w:marRight w:val="0"/>
          <w:marTop w:val="0"/>
          <w:marBottom w:val="0"/>
          <w:divBdr>
            <w:top w:val="none" w:sz="0" w:space="0" w:color="auto"/>
            <w:left w:val="none" w:sz="0" w:space="0" w:color="auto"/>
            <w:bottom w:val="none" w:sz="0" w:space="0" w:color="auto"/>
            <w:right w:val="none" w:sz="0" w:space="0" w:color="auto"/>
          </w:divBdr>
        </w:div>
        <w:div w:id="1042250836">
          <w:marLeft w:val="0"/>
          <w:marRight w:val="0"/>
          <w:marTop w:val="0"/>
          <w:marBottom w:val="0"/>
          <w:divBdr>
            <w:top w:val="none" w:sz="0" w:space="0" w:color="auto"/>
            <w:left w:val="none" w:sz="0" w:space="0" w:color="auto"/>
            <w:bottom w:val="none" w:sz="0" w:space="0" w:color="auto"/>
            <w:right w:val="none" w:sz="0" w:space="0" w:color="auto"/>
          </w:divBdr>
        </w:div>
        <w:div w:id="1176388356">
          <w:marLeft w:val="0"/>
          <w:marRight w:val="0"/>
          <w:marTop w:val="0"/>
          <w:marBottom w:val="0"/>
          <w:divBdr>
            <w:top w:val="none" w:sz="0" w:space="0" w:color="auto"/>
            <w:left w:val="none" w:sz="0" w:space="0" w:color="auto"/>
            <w:bottom w:val="none" w:sz="0" w:space="0" w:color="auto"/>
            <w:right w:val="none" w:sz="0" w:space="0" w:color="auto"/>
          </w:divBdr>
        </w:div>
        <w:div w:id="355155232">
          <w:marLeft w:val="0"/>
          <w:marRight w:val="0"/>
          <w:marTop w:val="0"/>
          <w:marBottom w:val="0"/>
          <w:divBdr>
            <w:top w:val="none" w:sz="0" w:space="0" w:color="auto"/>
            <w:left w:val="none" w:sz="0" w:space="0" w:color="auto"/>
            <w:bottom w:val="none" w:sz="0" w:space="0" w:color="auto"/>
            <w:right w:val="none" w:sz="0" w:space="0" w:color="auto"/>
          </w:divBdr>
        </w:div>
        <w:div w:id="539824068">
          <w:marLeft w:val="0"/>
          <w:marRight w:val="0"/>
          <w:marTop w:val="0"/>
          <w:marBottom w:val="0"/>
          <w:divBdr>
            <w:top w:val="none" w:sz="0" w:space="0" w:color="auto"/>
            <w:left w:val="none" w:sz="0" w:space="0" w:color="auto"/>
            <w:bottom w:val="none" w:sz="0" w:space="0" w:color="auto"/>
            <w:right w:val="none" w:sz="0" w:space="0" w:color="auto"/>
          </w:divBdr>
        </w:div>
        <w:div w:id="1432239581">
          <w:marLeft w:val="0"/>
          <w:marRight w:val="0"/>
          <w:marTop w:val="0"/>
          <w:marBottom w:val="0"/>
          <w:divBdr>
            <w:top w:val="none" w:sz="0" w:space="0" w:color="auto"/>
            <w:left w:val="none" w:sz="0" w:space="0" w:color="auto"/>
            <w:bottom w:val="none" w:sz="0" w:space="0" w:color="auto"/>
            <w:right w:val="none" w:sz="0" w:space="0" w:color="auto"/>
          </w:divBdr>
        </w:div>
        <w:div w:id="1800801915">
          <w:marLeft w:val="0"/>
          <w:marRight w:val="0"/>
          <w:marTop w:val="0"/>
          <w:marBottom w:val="0"/>
          <w:divBdr>
            <w:top w:val="none" w:sz="0" w:space="0" w:color="auto"/>
            <w:left w:val="none" w:sz="0" w:space="0" w:color="auto"/>
            <w:bottom w:val="none" w:sz="0" w:space="0" w:color="auto"/>
            <w:right w:val="none" w:sz="0" w:space="0" w:color="auto"/>
          </w:divBdr>
        </w:div>
        <w:div w:id="263193878">
          <w:marLeft w:val="0"/>
          <w:marRight w:val="0"/>
          <w:marTop w:val="0"/>
          <w:marBottom w:val="0"/>
          <w:divBdr>
            <w:top w:val="none" w:sz="0" w:space="0" w:color="auto"/>
            <w:left w:val="none" w:sz="0" w:space="0" w:color="auto"/>
            <w:bottom w:val="none" w:sz="0" w:space="0" w:color="auto"/>
            <w:right w:val="none" w:sz="0" w:space="0" w:color="auto"/>
          </w:divBdr>
        </w:div>
        <w:div w:id="594289176">
          <w:marLeft w:val="0"/>
          <w:marRight w:val="0"/>
          <w:marTop w:val="0"/>
          <w:marBottom w:val="0"/>
          <w:divBdr>
            <w:top w:val="none" w:sz="0" w:space="0" w:color="auto"/>
            <w:left w:val="none" w:sz="0" w:space="0" w:color="auto"/>
            <w:bottom w:val="none" w:sz="0" w:space="0" w:color="auto"/>
            <w:right w:val="none" w:sz="0" w:space="0" w:color="auto"/>
          </w:divBdr>
        </w:div>
        <w:div w:id="176971315">
          <w:marLeft w:val="0"/>
          <w:marRight w:val="0"/>
          <w:marTop w:val="0"/>
          <w:marBottom w:val="0"/>
          <w:divBdr>
            <w:top w:val="none" w:sz="0" w:space="0" w:color="auto"/>
            <w:left w:val="none" w:sz="0" w:space="0" w:color="auto"/>
            <w:bottom w:val="none" w:sz="0" w:space="0" w:color="auto"/>
            <w:right w:val="none" w:sz="0" w:space="0" w:color="auto"/>
          </w:divBdr>
        </w:div>
        <w:div w:id="1598829588">
          <w:marLeft w:val="0"/>
          <w:marRight w:val="0"/>
          <w:marTop w:val="0"/>
          <w:marBottom w:val="0"/>
          <w:divBdr>
            <w:top w:val="none" w:sz="0" w:space="0" w:color="auto"/>
            <w:left w:val="none" w:sz="0" w:space="0" w:color="auto"/>
            <w:bottom w:val="none" w:sz="0" w:space="0" w:color="auto"/>
            <w:right w:val="none" w:sz="0" w:space="0" w:color="auto"/>
          </w:divBdr>
        </w:div>
        <w:div w:id="1794208194">
          <w:marLeft w:val="0"/>
          <w:marRight w:val="0"/>
          <w:marTop w:val="0"/>
          <w:marBottom w:val="0"/>
          <w:divBdr>
            <w:top w:val="none" w:sz="0" w:space="0" w:color="auto"/>
            <w:left w:val="none" w:sz="0" w:space="0" w:color="auto"/>
            <w:bottom w:val="none" w:sz="0" w:space="0" w:color="auto"/>
            <w:right w:val="none" w:sz="0" w:space="0" w:color="auto"/>
          </w:divBdr>
        </w:div>
        <w:div w:id="1347512701">
          <w:marLeft w:val="0"/>
          <w:marRight w:val="0"/>
          <w:marTop w:val="0"/>
          <w:marBottom w:val="0"/>
          <w:divBdr>
            <w:top w:val="none" w:sz="0" w:space="0" w:color="auto"/>
            <w:left w:val="none" w:sz="0" w:space="0" w:color="auto"/>
            <w:bottom w:val="none" w:sz="0" w:space="0" w:color="auto"/>
            <w:right w:val="none" w:sz="0" w:space="0" w:color="auto"/>
          </w:divBdr>
        </w:div>
        <w:div w:id="436097740">
          <w:marLeft w:val="0"/>
          <w:marRight w:val="0"/>
          <w:marTop w:val="0"/>
          <w:marBottom w:val="0"/>
          <w:divBdr>
            <w:top w:val="none" w:sz="0" w:space="0" w:color="auto"/>
            <w:left w:val="none" w:sz="0" w:space="0" w:color="auto"/>
            <w:bottom w:val="none" w:sz="0" w:space="0" w:color="auto"/>
            <w:right w:val="none" w:sz="0" w:space="0" w:color="auto"/>
          </w:divBdr>
        </w:div>
        <w:div w:id="191040428">
          <w:marLeft w:val="0"/>
          <w:marRight w:val="0"/>
          <w:marTop w:val="0"/>
          <w:marBottom w:val="0"/>
          <w:divBdr>
            <w:top w:val="none" w:sz="0" w:space="0" w:color="auto"/>
            <w:left w:val="none" w:sz="0" w:space="0" w:color="auto"/>
            <w:bottom w:val="none" w:sz="0" w:space="0" w:color="auto"/>
            <w:right w:val="none" w:sz="0" w:space="0" w:color="auto"/>
          </w:divBdr>
        </w:div>
        <w:div w:id="1645161969">
          <w:marLeft w:val="0"/>
          <w:marRight w:val="0"/>
          <w:marTop w:val="0"/>
          <w:marBottom w:val="0"/>
          <w:divBdr>
            <w:top w:val="none" w:sz="0" w:space="0" w:color="auto"/>
            <w:left w:val="none" w:sz="0" w:space="0" w:color="auto"/>
            <w:bottom w:val="none" w:sz="0" w:space="0" w:color="auto"/>
            <w:right w:val="none" w:sz="0" w:space="0" w:color="auto"/>
          </w:divBdr>
        </w:div>
        <w:div w:id="2130854386">
          <w:marLeft w:val="0"/>
          <w:marRight w:val="0"/>
          <w:marTop w:val="0"/>
          <w:marBottom w:val="0"/>
          <w:divBdr>
            <w:top w:val="none" w:sz="0" w:space="0" w:color="auto"/>
            <w:left w:val="none" w:sz="0" w:space="0" w:color="auto"/>
            <w:bottom w:val="none" w:sz="0" w:space="0" w:color="auto"/>
            <w:right w:val="none" w:sz="0" w:space="0" w:color="auto"/>
          </w:divBdr>
        </w:div>
        <w:div w:id="89009683">
          <w:marLeft w:val="0"/>
          <w:marRight w:val="0"/>
          <w:marTop w:val="0"/>
          <w:marBottom w:val="0"/>
          <w:divBdr>
            <w:top w:val="none" w:sz="0" w:space="0" w:color="auto"/>
            <w:left w:val="none" w:sz="0" w:space="0" w:color="auto"/>
            <w:bottom w:val="none" w:sz="0" w:space="0" w:color="auto"/>
            <w:right w:val="none" w:sz="0" w:space="0" w:color="auto"/>
          </w:divBdr>
        </w:div>
        <w:div w:id="679550497">
          <w:marLeft w:val="0"/>
          <w:marRight w:val="0"/>
          <w:marTop w:val="0"/>
          <w:marBottom w:val="0"/>
          <w:divBdr>
            <w:top w:val="none" w:sz="0" w:space="0" w:color="auto"/>
            <w:left w:val="none" w:sz="0" w:space="0" w:color="auto"/>
            <w:bottom w:val="none" w:sz="0" w:space="0" w:color="auto"/>
            <w:right w:val="none" w:sz="0" w:space="0" w:color="auto"/>
          </w:divBdr>
        </w:div>
        <w:div w:id="1922137339">
          <w:marLeft w:val="0"/>
          <w:marRight w:val="0"/>
          <w:marTop w:val="0"/>
          <w:marBottom w:val="0"/>
          <w:divBdr>
            <w:top w:val="none" w:sz="0" w:space="0" w:color="auto"/>
            <w:left w:val="none" w:sz="0" w:space="0" w:color="auto"/>
            <w:bottom w:val="none" w:sz="0" w:space="0" w:color="auto"/>
            <w:right w:val="none" w:sz="0" w:space="0" w:color="auto"/>
          </w:divBdr>
        </w:div>
        <w:div w:id="1275017528">
          <w:marLeft w:val="0"/>
          <w:marRight w:val="0"/>
          <w:marTop w:val="0"/>
          <w:marBottom w:val="0"/>
          <w:divBdr>
            <w:top w:val="none" w:sz="0" w:space="0" w:color="auto"/>
            <w:left w:val="none" w:sz="0" w:space="0" w:color="auto"/>
            <w:bottom w:val="none" w:sz="0" w:space="0" w:color="auto"/>
            <w:right w:val="none" w:sz="0" w:space="0" w:color="auto"/>
          </w:divBdr>
        </w:div>
        <w:div w:id="1031491719">
          <w:marLeft w:val="0"/>
          <w:marRight w:val="0"/>
          <w:marTop w:val="0"/>
          <w:marBottom w:val="0"/>
          <w:divBdr>
            <w:top w:val="none" w:sz="0" w:space="0" w:color="auto"/>
            <w:left w:val="none" w:sz="0" w:space="0" w:color="auto"/>
            <w:bottom w:val="none" w:sz="0" w:space="0" w:color="auto"/>
            <w:right w:val="none" w:sz="0" w:space="0" w:color="auto"/>
          </w:divBdr>
        </w:div>
        <w:div w:id="1540584741">
          <w:marLeft w:val="0"/>
          <w:marRight w:val="0"/>
          <w:marTop w:val="0"/>
          <w:marBottom w:val="0"/>
          <w:divBdr>
            <w:top w:val="none" w:sz="0" w:space="0" w:color="auto"/>
            <w:left w:val="none" w:sz="0" w:space="0" w:color="auto"/>
            <w:bottom w:val="none" w:sz="0" w:space="0" w:color="auto"/>
            <w:right w:val="none" w:sz="0" w:space="0" w:color="auto"/>
          </w:divBdr>
        </w:div>
        <w:div w:id="746267164">
          <w:marLeft w:val="0"/>
          <w:marRight w:val="0"/>
          <w:marTop w:val="0"/>
          <w:marBottom w:val="0"/>
          <w:divBdr>
            <w:top w:val="none" w:sz="0" w:space="0" w:color="auto"/>
            <w:left w:val="none" w:sz="0" w:space="0" w:color="auto"/>
            <w:bottom w:val="none" w:sz="0" w:space="0" w:color="auto"/>
            <w:right w:val="none" w:sz="0" w:space="0" w:color="auto"/>
          </w:divBdr>
        </w:div>
        <w:div w:id="571697500">
          <w:marLeft w:val="0"/>
          <w:marRight w:val="0"/>
          <w:marTop w:val="0"/>
          <w:marBottom w:val="0"/>
          <w:divBdr>
            <w:top w:val="none" w:sz="0" w:space="0" w:color="auto"/>
            <w:left w:val="none" w:sz="0" w:space="0" w:color="auto"/>
            <w:bottom w:val="none" w:sz="0" w:space="0" w:color="auto"/>
            <w:right w:val="none" w:sz="0" w:space="0" w:color="auto"/>
          </w:divBdr>
        </w:div>
        <w:div w:id="394860196">
          <w:marLeft w:val="0"/>
          <w:marRight w:val="0"/>
          <w:marTop w:val="0"/>
          <w:marBottom w:val="0"/>
          <w:divBdr>
            <w:top w:val="none" w:sz="0" w:space="0" w:color="auto"/>
            <w:left w:val="none" w:sz="0" w:space="0" w:color="auto"/>
            <w:bottom w:val="none" w:sz="0" w:space="0" w:color="auto"/>
            <w:right w:val="none" w:sz="0" w:space="0" w:color="auto"/>
          </w:divBdr>
        </w:div>
        <w:div w:id="612326840">
          <w:marLeft w:val="0"/>
          <w:marRight w:val="0"/>
          <w:marTop w:val="0"/>
          <w:marBottom w:val="0"/>
          <w:divBdr>
            <w:top w:val="none" w:sz="0" w:space="0" w:color="auto"/>
            <w:left w:val="none" w:sz="0" w:space="0" w:color="auto"/>
            <w:bottom w:val="none" w:sz="0" w:space="0" w:color="auto"/>
            <w:right w:val="none" w:sz="0" w:space="0" w:color="auto"/>
          </w:divBdr>
        </w:div>
        <w:div w:id="2011785949">
          <w:marLeft w:val="0"/>
          <w:marRight w:val="0"/>
          <w:marTop w:val="0"/>
          <w:marBottom w:val="0"/>
          <w:divBdr>
            <w:top w:val="none" w:sz="0" w:space="0" w:color="auto"/>
            <w:left w:val="none" w:sz="0" w:space="0" w:color="auto"/>
            <w:bottom w:val="none" w:sz="0" w:space="0" w:color="auto"/>
            <w:right w:val="none" w:sz="0" w:space="0" w:color="auto"/>
          </w:divBdr>
        </w:div>
        <w:div w:id="1209032544">
          <w:marLeft w:val="0"/>
          <w:marRight w:val="0"/>
          <w:marTop w:val="0"/>
          <w:marBottom w:val="0"/>
          <w:divBdr>
            <w:top w:val="none" w:sz="0" w:space="0" w:color="auto"/>
            <w:left w:val="none" w:sz="0" w:space="0" w:color="auto"/>
            <w:bottom w:val="none" w:sz="0" w:space="0" w:color="auto"/>
            <w:right w:val="none" w:sz="0" w:space="0" w:color="auto"/>
          </w:divBdr>
        </w:div>
        <w:div w:id="2077967589">
          <w:marLeft w:val="0"/>
          <w:marRight w:val="0"/>
          <w:marTop w:val="0"/>
          <w:marBottom w:val="0"/>
          <w:divBdr>
            <w:top w:val="none" w:sz="0" w:space="0" w:color="auto"/>
            <w:left w:val="none" w:sz="0" w:space="0" w:color="auto"/>
            <w:bottom w:val="none" w:sz="0" w:space="0" w:color="auto"/>
            <w:right w:val="none" w:sz="0" w:space="0" w:color="auto"/>
          </w:divBdr>
        </w:div>
        <w:div w:id="684013902">
          <w:marLeft w:val="0"/>
          <w:marRight w:val="0"/>
          <w:marTop w:val="0"/>
          <w:marBottom w:val="0"/>
          <w:divBdr>
            <w:top w:val="none" w:sz="0" w:space="0" w:color="auto"/>
            <w:left w:val="none" w:sz="0" w:space="0" w:color="auto"/>
            <w:bottom w:val="none" w:sz="0" w:space="0" w:color="auto"/>
            <w:right w:val="none" w:sz="0" w:space="0" w:color="auto"/>
          </w:divBdr>
        </w:div>
        <w:div w:id="2002266670">
          <w:marLeft w:val="0"/>
          <w:marRight w:val="0"/>
          <w:marTop w:val="0"/>
          <w:marBottom w:val="0"/>
          <w:divBdr>
            <w:top w:val="none" w:sz="0" w:space="0" w:color="auto"/>
            <w:left w:val="none" w:sz="0" w:space="0" w:color="auto"/>
            <w:bottom w:val="none" w:sz="0" w:space="0" w:color="auto"/>
            <w:right w:val="none" w:sz="0" w:space="0" w:color="auto"/>
          </w:divBdr>
        </w:div>
        <w:div w:id="1209564893">
          <w:marLeft w:val="0"/>
          <w:marRight w:val="0"/>
          <w:marTop w:val="0"/>
          <w:marBottom w:val="0"/>
          <w:divBdr>
            <w:top w:val="none" w:sz="0" w:space="0" w:color="auto"/>
            <w:left w:val="none" w:sz="0" w:space="0" w:color="auto"/>
            <w:bottom w:val="none" w:sz="0" w:space="0" w:color="auto"/>
            <w:right w:val="none" w:sz="0" w:space="0" w:color="auto"/>
          </w:divBdr>
        </w:div>
        <w:div w:id="114716727">
          <w:marLeft w:val="0"/>
          <w:marRight w:val="0"/>
          <w:marTop w:val="0"/>
          <w:marBottom w:val="0"/>
          <w:divBdr>
            <w:top w:val="none" w:sz="0" w:space="0" w:color="auto"/>
            <w:left w:val="none" w:sz="0" w:space="0" w:color="auto"/>
            <w:bottom w:val="none" w:sz="0" w:space="0" w:color="auto"/>
            <w:right w:val="none" w:sz="0" w:space="0" w:color="auto"/>
          </w:divBdr>
        </w:div>
        <w:div w:id="465779783">
          <w:marLeft w:val="0"/>
          <w:marRight w:val="0"/>
          <w:marTop w:val="0"/>
          <w:marBottom w:val="0"/>
          <w:divBdr>
            <w:top w:val="none" w:sz="0" w:space="0" w:color="auto"/>
            <w:left w:val="none" w:sz="0" w:space="0" w:color="auto"/>
            <w:bottom w:val="none" w:sz="0" w:space="0" w:color="auto"/>
            <w:right w:val="none" w:sz="0" w:space="0" w:color="auto"/>
          </w:divBdr>
        </w:div>
        <w:div w:id="309410691">
          <w:marLeft w:val="0"/>
          <w:marRight w:val="0"/>
          <w:marTop w:val="0"/>
          <w:marBottom w:val="0"/>
          <w:divBdr>
            <w:top w:val="none" w:sz="0" w:space="0" w:color="auto"/>
            <w:left w:val="none" w:sz="0" w:space="0" w:color="auto"/>
            <w:bottom w:val="none" w:sz="0" w:space="0" w:color="auto"/>
            <w:right w:val="none" w:sz="0" w:space="0" w:color="auto"/>
          </w:divBdr>
        </w:div>
        <w:div w:id="992028213">
          <w:marLeft w:val="0"/>
          <w:marRight w:val="0"/>
          <w:marTop w:val="0"/>
          <w:marBottom w:val="0"/>
          <w:divBdr>
            <w:top w:val="none" w:sz="0" w:space="0" w:color="auto"/>
            <w:left w:val="none" w:sz="0" w:space="0" w:color="auto"/>
            <w:bottom w:val="none" w:sz="0" w:space="0" w:color="auto"/>
            <w:right w:val="none" w:sz="0" w:space="0" w:color="auto"/>
          </w:divBdr>
        </w:div>
        <w:div w:id="1205674985">
          <w:marLeft w:val="0"/>
          <w:marRight w:val="0"/>
          <w:marTop w:val="0"/>
          <w:marBottom w:val="0"/>
          <w:divBdr>
            <w:top w:val="none" w:sz="0" w:space="0" w:color="auto"/>
            <w:left w:val="none" w:sz="0" w:space="0" w:color="auto"/>
            <w:bottom w:val="none" w:sz="0" w:space="0" w:color="auto"/>
            <w:right w:val="none" w:sz="0" w:space="0" w:color="auto"/>
          </w:divBdr>
        </w:div>
        <w:div w:id="851725835">
          <w:marLeft w:val="0"/>
          <w:marRight w:val="0"/>
          <w:marTop w:val="0"/>
          <w:marBottom w:val="0"/>
          <w:divBdr>
            <w:top w:val="none" w:sz="0" w:space="0" w:color="auto"/>
            <w:left w:val="none" w:sz="0" w:space="0" w:color="auto"/>
            <w:bottom w:val="none" w:sz="0" w:space="0" w:color="auto"/>
            <w:right w:val="none" w:sz="0" w:space="0" w:color="auto"/>
          </w:divBdr>
        </w:div>
        <w:div w:id="443157721">
          <w:marLeft w:val="0"/>
          <w:marRight w:val="0"/>
          <w:marTop w:val="0"/>
          <w:marBottom w:val="0"/>
          <w:divBdr>
            <w:top w:val="none" w:sz="0" w:space="0" w:color="auto"/>
            <w:left w:val="none" w:sz="0" w:space="0" w:color="auto"/>
            <w:bottom w:val="none" w:sz="0" w:space="0" w:color="auto"/>
            <w:right w:val="none" w:sz="0" w:space="0" w:color="auto"/>
          </w:divBdr>
        </w:div>
        <w:div w:id="1507017658">
          <w:marLeft w:val="0"/>
          <w:marRight w:val="0"/>
          <w:marTop w:val="0"/>
          <w:marBottom w:val="0"/>
          <w:divBdr>
            <w:top w:val="none" w:sz="0" w:space="0" w:color="auto"/>
            <w:left w:val="none" w:sz="0" w:space="0" w:color="auto"/>
            <w:bottom w:val="none" w:sz="0" w:space="0" w:color="auto"/>
            <w:right w:val="none" w:sz="0" w:space="0" w:color="auto"/>
          </w:divBdr>
        </w:div>
        <w:div w:id="1083262083">
          <w:marLeft w:val="0"/>
          <w:marRight w:val="0"/>
          <w:marTop w:val="0"/>
          <w:marBottom w:val="0"/>
          <w:divBdr>
            <w:top w:val="none" w:sz="0" w:space="0" w:color="auto"/>
            <w:left w:val="none" w:sz="0" w:space="0" w:color="auto"/>
            <w:bottom w:val="none" w:sz="0" w:space="0" w:color="auto"/>
            <w:right w:val="none" w:sz="0" w:space="0" w:color="auto"/>
          </w:divBdr>
        </w:div>
        <w:div w:id="2101170302">
          <w:marLeft w:val="0"/>
          <w:marRight w:val="0"/>
          <w:marTop w:val="0"/>
          <w:marBottom w:val="0"/>
          <w:divBdr>
            <w:top w:val="none" w:sz="0" w:space="0" w:color="auto"/>
            <w:left w:val="none" w:sz="0" w:space="0" w:color="auto"/>
            <w:bottom w:val="none" w:sz="0" w:space="0" w:color="auto"/>
            <w:right w:val="none" w:sz="0" w:space="0" w:color="auto"/>
          </w:divBdr>
        </w:div>
        <w:div w:id="434401387">
          <w:marLeft w:val="0"/>
          <w:marRight w:val="0"/>
          <w:marTop w:val="0"/>
          <w:marBottom w:val="0"/>
          <w:divBdr>
            <w:top w:val="none" w:sz="0" w:space="0" w:color="auto"/>
            <w:left w:val="none" w:sz="0" w:space="0" w:color="auto"/>
            <w:bottom w:val="none" w:sz="0" w:space="0" w:color="auto"/>
            <w:right w:val="none" w:sz="0" w:space="0" w:color="auto"/>
          </w:divBdr>
        </w:div>
        <w:div w:id="1851602668">
          <w:marLeft w:val="0"/>
          <w:marRight w:val="0"/>
          <w:marTop w:val="0"/>
          <w:marBottom w:val="0"/>
          <w:divBdr>
            <w:top w:val="none" w:sz="0" w:space="0" w:color="auto"/>
            <w:left w:val="none" w:sz="0" w:space="0" w:color="auto"/>
            <w:bottom w:val="none" w:sz="0" w:space="0" w:color="auto"/>
            <w:right w:val="none" w:sz="0" w:space="0" w:color="auto"/>
          </w:divBdr>
        </w:div>
        <w:div w:id="490027387">
          <w:marLeft w:val="0"/>
          <w:marRight w:val="0"/>
          <w:marTop w:val="0"/>
          <w:marBottom w:val="0"/>
          <w:divBdr>
            <w:top w:val="none" w:sz="0" w:space="0" w:color="auto"/>
            <w:left w:val="none" w:sz="0" w:space="0" w:color="auto"/>
            <w:bottom w:val="none" w:sz="0" w:space="0" w:color="auto"/>
            <w:right w:val="none" w:sz="0" w:space="0" w:color="auto"/>
          </w:divBdr>
        </w:div>
        <w:div w:id="858810662">
          <w:marLeft w:val="0"/>
          <w:marRight w:val="0"/>
          <w:marTop w:val="0"/>
          <w:marBottom w:val="0"/>
          <w:divBdr>
            <w:top w:val="none" w:sz="0" w:space="0" w:color="auto"/>
            <w:left w:val="none" w:sz="0" w:space="0" w:color="auto"/>
            <w:bottom w:val="none" w:sz="0" w:space="0" w:color="auto"/>
            <w:right w:val="none" w:sz="0" w:space="0" w:color="auto"/>
          </w:divBdr>
        </w:div>
        <w:div w:id="200630565">
          <w:marLeft w:val="0"/>
          <w:marRight w:val="0"/>
          <w:marTop w:val="0"/>
          <w:marBottom w:val="0"/>
          <w:divBdr>
            <w:top w:val="none" w:sz="0" w:space="0" w:color="auto"/>
            <w:left w:val="none" w:sz="0" w:space="0" w:color="auto"/>
            <w:bottom w:val="none" w:sz="0" w:space="0" w:color="auto"/>
            <w:right w:val="none" w:sz="0" w:space="0" w:color="auto"/>
          </w:divBdr>
        </w:div>
        <w:div w:id="2015497220">
          <w:marLeft w:val="0"/>
          <w:marRight w:val="0"/>
          <w:marTop w:val="0"/>
          <w:marBottom w:val="0"/>
          <w:divBdr>
            <w:top w:val="none" w:sz="0" w:space="0" w:color="auto"/>
            <w:left w:val="none" w:sz="0" w:space="0" w:color="auto"/>
            <w:bottom w:val="none" w:sz="0" w:space="0" w:color="auto"/>
            <w:right w:val="none" w:sz="0" w:space="0" w:color="auto"/>
          </w:divBdr>
        </w:div>
        <w:div w:id="306864416">
          <w:marLeft w:val="0"/>
          <w:marRight w:val="0"/>
          <w:marTop w:val="0"/>
          <w:marBottom w:val="0"/>
          <w:divBdr>
            <w:top w:val="none" w:sz="0" w:space="0" w:color="auto"/>
            <w:left w:val="none" w:sz="0" w:space="0" w:color="auto"/>
            <w:bottom w:val="none" w:sz="0" w:space="0" w:color="auto"/>
            <w:right w:val="none" w:sz="0" w:space="0" w:color="auto"/>
          </w:divBdr>
        </w:div>
        <w:div w:id="701322678">
          <w:marLeft w:val="0"/>
          <w:marRight w:val="0"/>
          <w:marTop w:val="0"/>
          <w:marBottom w:val="0"/>
          <w:divBdr>
            <w:top w:val="none" w:sz="0" w:space="0" w:color="auto"/>
            <w:left w:val="none" w:sz="0" w:space="0" w:color="auto"/>
            <w:bottom w:val="none" w:sz="0" w:space="0" w:color="auto"/>
            <w:right w:val="none" w:sz="0" w:space="0" w:color="auto"/>
          </w:divBdr>
        </w:div>
        <w:div w:id="909999937">
          <w:marLeft w:val="0"/>
          <w:marRight w:val="0"/>
          <w:marTop w:val="0"/>
          <w:marBottom w:val="0"/>
          <w:divBdr>
            <w:top w:val="none" w:sz="0" w:space="0" w:color="auto"/>
            <w:left w:val="none" w:sz="0" w:space="0" w:color="auto"/>
            <w:bottom w:val="none" w:sz="0" w:space="0" w:color="auto"/>
            <w:right w:val="none" w:sz="0" w:space="0" w:color="auto"/>
          </w:divBdr>
        </w:div>
        <w:div w:id="423377815">
          <w:marLeft w:val="0"/>
          <w:marRight w:val="0"/>
          <w:marTop w:val="0"/>
          <w:marBottom w:val="0"/>
          <w:divBdr>
            <w:top w:val="none" w:sz="0" w:space="0" w:color="auto"/>
            <w:left w:val="none" w:sz="0" w:space="0" w:color="auto"/>
            <w:bottom w:val="none" w:sz="0" w:space="0" w:color="auto"/>
            <w:right w:val="none" w:sz="0" w:space="0" w:color="auto"/>
          </w:divBdr>
        </w:div>
        <w:div w:id="1016074034">
          <w:marLeft w:val="0"/>
          <w:marRight w:val="0"/>
          <w:marTop w:val="0"/>
          <w:marBottom w:val="0"/>
          <w:divBdr>
            <w:top w:val="none" w:sz="0" w:space="0" w:color="auto"/>
            <w:left w:val="none" w:sz="0" w:space="0" w:color="auto"/>
            <w:bottom w:val="none" w:sz="0" w:space="0" w:color="auto"/>
            <w:right w:val="none" w:sz="0" w:space="0" w:color="auto"/>
          </w:divBdr>
        </w:div>
        <w:div w:id="2092853794">
          <w:marLeft w:val="0"/>
          <w:marRight w:val="0"/>
          <w:marTop w:val="0"/>
          <w:marBottom w:val="0"/>
          <w:divBdr>
            <w:top w:val="none" w:sz="0" w:space="0" w:color="auto"/>
            <w:left w:val="none" w:sz="0" w:space="0" w:color="auto"/>
            <w:bottom w:val="none" w:sz="0" w:space="0" w:color="auto"/>
            <w:right w:val="none" w:sz="0" w:space="0" w:color="auto"/>
          </w:divBdr>
        </w:div>
        <w:div w:id="943146936">
          <w:marLeft w:val="0"/>
          <w:marRight w:val="0"/>
          <w:marTop w:val="0"/>
          <w:marBottom w:val="0"/>
          <w:divBdr>
            <w:top w:val="none" w:sz="0" w:space="0" w:color="auto"/>
            <w:left w:val="none" w:sz="0" w:space="0" w:color="auto"/>
            <w:bottom w:val="none" w:sz="0" w:space="0" w:color="auto"/>
            <w:right w:val="none" w:sz="0" w:space="0" w:color="auto"/>
          </w:divBdr>
        </w:div>
        <w:div w:id="1787232385">
          <w:marLeft w:val="0"/>
          <w:marRight w:val="0"/>
          <w:marTop w:val="0"/>
          <w:marBottom w:val="0"/>
          <w:divBdr>
            <w:top w:val="none" w:sz="0" w:space="0" w:color="auto"/>
            <w:left w:val="none" w:sz="0" w:space="0" w:color="auto"/>
            <w:bottom w:val="none" w:sz="0" w:space="0" w:color="auto"/>
            <w:right w:val="none" w:sz="0" w:space="0" w:color="auto"/>
          </w:divBdr>
        </w:div>
        <w:div w:id="1559394261">
          <w:marLeft w:val="0"/>
          <w:marRight w:val="0"/>
          <w:marTop w:val="0"/>
          <w:marBottom w:val="0"/>
          <w:divBdr>
            <w:top w:val="none" w:sz="0" w:space="0" w:color="auto"/>
            <w:left w:val="none" w:sz="0" w:space="0" w:color="auto"/>
            <w:bottom w:val="none" w:sz="0" w:space="0" w:color="auto"/>
            <w:right w:val="none" w:sz="0" w:space="0" w:color="auto"/>
          </w:divBdr>
        </w:div>
        <w:div w:id="1276254815">
          <w:marLeft w:val="0"/>
          <w:marRight w:val="0"/>
          <w:marTop w:val="0"/>
          <w:marBottom w:val="0"/>
          <w:divBdr>
            <w:top w:val="none" w:sz="0" w:space="0" w:color="auto"/>
            <w:left w:val="none" w:sz="0" w:space="0" w:color="auto"/>
            <w:bottom w:val="none" w:sz="0" w:space="0" w:color="auto"/>
            <w:right w:val="none" w:sz="0" w:space="0" w:color="auto"/>
          </w:divBdr>
        </w:div>
        <w:div w:id="1029452093">
          <w:marLeft w:val="0"/>
          <w:marRight w:val="0"/>
          <w:marTop w:val="0"/>
          <w:marBottom w:val="0"/>
          <w:divBdr>
            <w:top w:val="none" w:sz="0" w:space="0" w:color="auto"/>
            <w:left w:val="none" w:sz="0" w:space="0" w:color="auto"/>
            <w:bottom w:val="none" w:sz="0" w:space="0" w:color="auto"/>
            <w:right w:val="none" w:sz="0" w:space="0" w:color="auto"/>
          </w:divBdr>
        </w:div>
        <w:div w:id="2119374149">
          <w:marLeft w:val="0"/>
          <w:marRight w:val="0"/>
          <w:marTop w:val="0"/>
          <w:marBottom w:val="0"/>
          <w:divBdr>
            <w:top w:val="none" w:sz="0" w:space="0" w:color="auto"/>
            <w:left w:val="none" w:sz="0" w:space="0" w:color="auto"/>
            <w:bottom w:val="none" w:sz="0" w:space="0" w:color="auto"/>
            <w:right w:val="none" w:sz="0" w:space="0" w:color="auto"/>
          </w:divBdr>
        </w:div>
        <w:div w:id="217017159">
          <w:marLeft w:val="0"/>
          <w:marRight w:val="0"/>
          <w:marTop w:val="0"/>
          <w:marBottom w:val="0"/>
          <w:divBdr>
            <w:top w:val="none" w:sz="0" w:space="0" w:color="auto"/>
            <w:left w:val="none" w:sz="0" w:space="0" w:color="auto"/>
            <w:bottom w:val="none" w:sz="0" w:space="0" w:color="auto"/>
            <w:right w:val="none" w:sz="0" w:space="0" w:color="auto"/>
          </w:divBdr>
        </w:div>
        <w:div w:id="674846465">
          <w:marLeft w:val="0"/>
          <w:marRight w:val="0"/>
          <w:marTop w:val="0"/>
          <w:marBottom w:val="0"/>
          <w:divBdr>
            <w:top w:val="none" w:sz="0" w:space="0" w:color="auto"/>
            <w:left w:val="none" w:sz="0" w:space="0" w:color="auto"/>
            <w:bottom w:val="none" w:sz="0" w:space="0" w:color="auto"/>
            <w:right w:val="none" w:sz="0" w:space="0" w:color="auto"/>
          </w:divBdr>
        </w:div>
        <w:div w:id="1896577578">
          <w:marLeft w:val="0"/>
          <w:marRight w:val="0"/>
          <w:marTop w:val="0"/>
          <w:marBottom w:val="0"/>
          <w:divBdr>
            <w:top w:val="none" w:sz="0" w:space="0" w:color="auto"/>
            <w:left w:val="none" w:sz="0" w:space="0" w:color="auto"/>
            <w:bottom w:val="none" w:sz="0" w:space="0" w:color="auto"/>
            <w:right w:val="none" w:sz="0" w:space="0" w:color="auto"/>
          </w:divBdr>
        </w:div>
        <w:div w:id="1280380207">
          <w:marLeft w:val="0"/>
          <w:marRight w:val="0"/>
          <w:marTop w:val="0"/>
          <w:marBottom w:val="0"/>
          <w:divBdr>
            <w:top w:val="none" w:sz="0" w:space="0" w:color="auto"/>
            <w:left w:val="none" w:sz="0" w:space="0" w:color="auto"/>
            <w:bottom w:val="none" w:sz="0" w:space="0" w:color="auto"/>
            <w:right w:val="none" w:sz="0" w:space="0" w:color="auto"/>
          </w:divBdr>
        </w:div>
        <w:div w:id="1135023030">
          <w:marLeft w:val="0"/>
          <w:marRight w:val="0"/>
          <w:marTop w:val="0"/>
          <w:marBottom w:val="0"/>
          <w:divBdr>
            <w:top w:val="none" w:sz="0" w:space="0" w:color="auto"/>
            <w:left w:val="none" w:sz="0" w:space="0" w:color="auto"/>
            <w:bottom w:val="none" w:sz="0" w:space="0" w:color="auto"/>
            <w:right w:val="none" w:sz="0" w:space="0" w:color="auto"/>
          </w:divBdr>
        </w:div>
        <w:div w:id="1177616503">
          <w:marLeft w:val="0"/>
          <w:marRight w:val="0"/>
          <w:marTop w:val="0"/>
          <w:marBottom w:val="0"/>
          <w:divBdr>
            <w:top w:val="none" w:sz="0" w:space="0" w:color="auto"/>
            <w:left w:val="none" w:sz="0" w:space="0" w:color="auto"/>
            <w:bottom w:val="none" w:sz="0" w:space="0" w:color="auto"/>
            <w:right w:val="none" w:sz="0" w:space="0" w:color="auto"/>
          </w:divBdr>
        </w:div>
        <w:div w:id="1831679587">
          <w:marLeft w:val="0"/>
          <w:marRight w:val="0"/>
          <w:marTop w:val="0"/>
          <w:marBottom w:val="0"/>
          <w:divBdr>
            <w:top w:val="none" w:sz="0" w:space="0" w:color="auto"/>
            <w:left w:val="none" w:sz="0" w:space="0" w:color="auto"/>
            <w:bottom w:val="none" w:sz="0" w:space="0" w:color="auto"/>
            <w:right w:val="none" w:sz="0" w:space="0" w:color="auto"/>
          </w:divBdr>
        </w:div>
        <w:div w:id="152374881">
          <w:marLeft w:val="0"/>
          <w:marRight w:val="0"/>
          <w:marTop w:val="0"/>
          <w:marBottom w:val="0"/>
          <w:divBdr>
            <w:top w:val="none" w:sz="0" w:space="0" w:color="auto"/>
            <w:left w:val="none" w:sz="0" w:space="0" w:color="auto"/>
            <w:bottom w:val="none" w:sz="0" w:space="0" w:color="auto"/>
            <w:right w:val="none" w:sz="0" w:space="0" w:color="auto"/>
          </w:divBdr>
        </w:div>
        <w:div w:id="661545087">
          <w:marLeft w:val="0"/>
          <w:marRight w:val="0"/>
          <w:marTop w:val="0"/>
          <w:marBottom w:val="0"/>
          <w:divBdr>
            <w:top w:val="none" w:sz="0" w:space="0" w:color="auto"/>
            <w:left w:val="none" w:sz="0" w:space="0" w:color="auto"/>
            <w:bottom w:val="none" w:sz="0" w:space="0" w:color="auto"/>
            <w:right w:val="none" w:sz="0" w:space="0" w:color="auto"/>
          </w:divBdr>
        </w:div>
        <w:div w:id="437453897">
          <w:marLeft w:val="0"/>
          <w:marRight w:val="0"/>
          <w:marTop w:val="0"/>
          <w:marBottom w:val="0"/>
          <w:divBdr>
            <w:top w:val="none" w:sz="0" w:space="0" w:color="auto"/>
            <w:left w:val="none" w:sz="0" w:space="0" w:color="auto"/>
            <w:bottom w:val="none" w:sz="0" w:space="0" w:color="auto"/>
            <w:right w:val="none" w:sz="0" w:space="0" w:color="auto"/>
          </w:divBdr>
        </w:div>
        <w:div w:id="1909611004">
          <w:marLeft w:val="0"/>
          <w:marRight w:val="0"/>
          <w:marTop w:val="0"/>
          <w:marBottom w:val="0"/>
          <w:divBdr>
            <w:top w:val="none" w:sz="0" w:space="0" w:color="auto"/>
            <w:left w:val="none" w:sz="0" w:space="0" w:color="auto"/>
            <w:bottom w:val="none" w:sz="0" w:space="0" w:color="auto"/>
            <w:right w:val="none" w:sz="0" w:space="0" w:color="auto"/>
          </w:divBdr>
        </w:div>
        <w:div w:id="1041247586">
          <w:marLeft w:val="0"/>
          <w:marRight w:val="0"/>
          <w:marTop w:val="0"/>
          <w:marBottom w:val="0"/>
          <w:divBdr>
            <w:top w:val="none" w:sz="0" w:space="0" w:color="auto"/>
            <w:left w:val="none" w:sz="0" w:space="0" w:color="auto"/>
            <w:bottom w:val="none" w:sz="0" w:space="0" w:color="auto"/>
            <w:right w:val="none" w:sz="0" w:space="0" w:color="auto"/>
          </w:divBdr>
        </w:div>
        <w:div w:id="236747985">
          <w:marLeft w:val="0"/>
          <w:marRight w:val="0"/>
          <w:marTop w:val="0"/>
          <w:marBottom w:val="0"/>
          <w:divBdr>
            <w:top w:val="none" w:sz="0" w:space="0" w:color="auto"/>
            <w:left w:val="none" w:sz="0" w:space="0" w:color="auto"/>
            <w:bottom w:val="none" w:sz="0" w:space="0" w:color="auto"/>
            <w:right w:val="none" w:sz="0" w:space="0" w:color="auto"/>
          </w:divBdr>
        </w:div>
        <w:div w:id="252518001">
          <w:marLeft w:val="0"/>
          <w:marRight w:val="0"/>
          <w:marTop w:val="0"/>
          <w:marBottom w:val="0"/>
          <w:divBdr>
            <w:top w:val="none" w:sz="0" w:space="0" w:color="auto"/>
            <w:left w:val="none" w:sz="0" w:space="0" w:color="auto"/>
            <w:bottom w:val="none" w:sz="0" w:space="0" w:color="auto"/>
            <w:right w:val="none" w:sz="0" w:space="0" w:color="auto"/>
          </w:divBdr>
        </w:div>
        <w:div w:id="1673995984">
          <w:marLeft w:val="0"/>
          <w:marRight w:val="0"/>
          <w:marTop w:val="0"/>
          <w:marBottom w:val="0"/>
          <w:divBdr>
            <w:top w:val="none" w:sz="0" w:space="0" w:color="auto"/>
            <w:left w:val="none" w:sz="0" w:space="0" w:color="auto"/>
            <w:bottom w:val="none" w:sz="0" w:space="0" w:color="auto"/>
            <w:right w:val="none" w:sz="0" w:space="0" w:color="auto"/>
          </w:divBdr>
        </w:div>
        <w:div w:id="514808865">
          <w:marLeft w:val="0"/>
          <w:marRight w:val="0"/>
          <w:marTop w:val="0"/>
          <w:marBottom w:val="0"/>
          <w:divBdr>
            <w:top w:val="none" w:sz="0" w:space="0" w:color="auto"/>
            <w:left w:val="none" w:sz="0" w:space="0" w:color="auto"/>
            <w:bottom w:val="none" w:sz="0" w:space="0" w:color="auto"/>
            <w:right w:val="none" w:sz="0" w:space="0" w:color="auto"/>
          </w:divBdr>
        </w:div>
        <w:div w:id="117838056">
          <w:marLeft w:val="0"/>
          <w:marRight w:val="0"/>
          <w:marTop w:val="0"/>
          <w:marBottom w:val="0"/>
          <w:divBdr>
            <w:top w:val="none" w:sz="0" w:space="0" w:color="auto"/>
            <w:left w:val="none" w:sz="0" w:space="0" w:color="auto"/>
            <w:bottom w:val="none" w:sz="0" w:space="0" w:color="auto"/>
            <w:right w:val="none" w:sz="0" w:space="0" w:color="auto"/>
          </w:divBdr>
        </w:div>
        <w:div w:id="771121427">
          <w:marLeft w:val="0"/>
          <w:marRight w:val="0"/>
          <w:marTop w:val="0"/>
          <w:marBottom w:val="0"/>
          <w:divBdr>
            <w:top w:val="none" w:sz="0" w:space="0" w:color="auto"/>
            <w:left w:val="none" w:sz="0" w:space="0" w:color="auto"/>
            <w:bottom w:val="none" w:sz="0" w:space="0" w:color="auto"/>
            <w:right w:val="none" w:sz="0" w:space="0" w:color="auto"/>
          </w:divBdr>
        </w:div>
        <w:div w:id="890655663">
          <w:marLeft w:val="0"/>
          <w:marRight w:val="0"/>
          <w:marTop w:val="0"/>
          <w:marBottom w:val="0"/>
          <w:divBdr>
            <w:top w:val="none" w:sz="0" w:space="0" w:color="auto"/>
            <w:left w:val="none" w:sz="0" w:space="0" w:color="auto"/>
            <w:bottom w:val="none" w:sz="0" w:space="0" w:color="auto"/>
            <w:right w:val="none" w:sz="0" w:space="0" w:color="auto"/>
          </w:divBdr>
        </w:div>
        <w:div w:id="1862550855">
          <w:marLeft w:val="0"/>
          <w:marRight w:val="0"/>
          <w:marTop w:val="0"/>
          <w:marBottom w:val="0"/>
          <w:divBdr>
            <w:top w:val="none" w:sz="0" w:space="0" w:color="auto"/>
            <w:left w:val="none" w:sz="0" w:space="0" w:color="auto"/>
            <w:bottom w:val="none" w:sz="0" w:space="0" w:color="auto"/>
            <w:right w:val="none" w:sz="0" w:space="0" w:color="auto"/>
          </w:divBdr>
        </w:div>
        <w:div w:id="1482041789">
          <w:marLeft w:val="0"/>
          <w:marRight w:val="0"/>
          <w:marTop w:val="0"/>
          <w:marBottom w:val="0"/>
          <w:divBdr>
            <w:top w:val="none" w:sz="0" w:space="0" w:color="auto"/>
            <w:left w:val="none" w:sz="0" w:space="0" w:color="auto"/>
            <w:bottom w:val="none" w:sz="0" w:space="0" w:color="auto"/>
            <w:right w:val="none" w:sz="0" w:space="0" w:color="auto"/>
          </w:divBdr>
        </w:div>
        <w:div w:id="1055859345">
          <w:marLeft w:val="0"/>
          <w:marRight w:val="0"/>
          <w:marTop w:val="0"/>
          <w:marBottom w:val="0"/>
          <w:divBdr>
            <w:top w:val="none" w:sz="0" w:space="0" w:color="auto"/>
            <w:left w:val="none" w:sz="0" w:space="0" w:color="auto"/>
            <w:bottom w:val="none" w:sz="0" w:space="0" w:color="auto"/>
            <w:right w:val="none" w:sz="0" w:space="0" w:color="auto"/>
          </w:divBdr>
        </w:div>
        <w:div w:id="405885386">
          <w:marLeft w:val="0"/>
          <w:marRight w:val="0"/>
          <w:marTop w:val="0"/>
          <w:marBottom w:val="0"/>
          <w:divBdr>
            <w:top w:val="none" w:sz="0" w:space="0" w:color="auto"/>
            <w:left w:val="none" w:sz="0" w:space="0" w:color="auto"/>
            <w:bottom w:val="none" w:sz="0" w:space="0" w:color="auto"/>
            <w:right w:val="none" w:sz="0" w:space="0" w:color="auto"/>
          </w:divBdr>
        </w:div>
        <w:div w:id="1288009711">
          <w:marLeft w:val="0"/>
          <w:marRight w:val="0"/>
          <w:marTop w:val="0"/>
          <w:marBottom w:val="0"/>
          <w:divBdr>
            <w:top w:val="none" w:sz="0" w:space="0" w:color="auto"/>
            <w:left w:val="none" w:sz="0" w:space="0" w:color="auto"/>
            <w:bottom w:val="none" w:sz="0" w:space="0" w:color="auto"/>
            <w:right w:val="none" w:sz="0" w:space="0" w:color="auto"/>
          </w:divBdr>
        </w:div>
        <w:div w:id="725178876">
          <w:marLeft w:val="0"/>
          <w:marRight w:val="0"/>
          <w:marTop w:val="0"/>
          <w:marBottom w:val="0"/>
          <w:divBdr>
            <w:top w:val="none" w:sz="0" w:space="0" w:color="auto"/>
            <w:left w:val="none" w:sz="0" w:space="0" w:color="auto"/>
            <w:bottom w:val="none" w:sz="0" w:space="0" w:color="auto"/>
            <w:right w:val="none" w:sz="0" w:space="0" w:color="auto"/>
          </w:divBdr>
        </w:div>
        <w:div w:id="946279884">
          <w:marLeft w:val="0"/>
          <w:marRight w:val="0"/>
          <w:marTop w:val="0"/>
          <w:marBottom w:val="0"/>
          <w:divBdr>
            <w:top w:val="none" w:sz="0" w:space="0" w:color="auto"/>
            <w:left w:val="none" w:sz="0" w:space="0" w:color="auto"/>
            <w:bottom w:val="none" w:sz="0" w:space="0" w:color="auto"/>
            <w:right w:val="none" w:sz="0" w:space="0" w:color="auto"/>
          </w:divBdr>
        </w:div>
        <w:div w:id="1281912306">
          <w:marLeft w:val="0"/>
          <w:marRight w:val="0"/>
          <w:marTop w:val="0"/>
          <w:marBottom w:val="0"/>
          <w:divBdr>
            <w:top w:val="none" w:sz="0" w:space="0" w:color="auto"/>
            <w:left w:val="none" w:sz="0" w:space="0" w:color="auto"/>
            <w:bottom w:val="none" w:sz="0" w:space="0" w:color="auto"/>
            <w:right w:val="none" w:sz="0" w:space="0" w:color="auto"/>
          </w:divBdr>
        </w:div>
        <w:div w:id="167604695">
          <w:marLeft w:val="0"/>
          <w:marRight w:val="0"/>
          <w:marTop w:val="0"/>
          <w:marBottom w:val="0"/>
          <w:divBdr>
            <w:top w:val="none" w:sz="0" w:space="0" w:color="auto"/>
            <w:left w:val="none" w:sz="0" w:space="0" w:color="auto"/>
            <w:bottom w:val="none" w:sz="0" w:space="0" w:color="auto"/>
            <w:right w:val="none" w:sz="0" w:space="0" w:color="auto"/>
          </w:divBdr>
        </w:div>
        <w:div w:id="1743066059">
          <w:marLeft w:val="0"/>
          <w:marRight w:val="0"/>
          <w:marTop w:val="0"/>
          <w:marBottom w:val="0"/>
          <w:divBdr>
            <w:top w:val="none" w:sz="0" w:space="0" w:color="auto"/>
            <w:left w:val="none" w:sz="0" w:space="0" w:color="auto"/>
            <w:bottom w:val="none" w:sz="0" w:space="0" w:color="auto"/>
            <w:right w:val="none" w:sz="0" w:space="0" w:color="auto"/>
          </w:divBdr>
        </w:div>
        <w:div w:id="1402800102">
          <w:marLeft w:val="0"/>
          <w:marRight w:val="0"/>
          <w:marTop w:val="0"/>
          <w:marBottom w:val="0"/>
          <w:divBdr>
            <w:top w:val="none" w:sz="0" w:space="0" w:color="auto"/>
            <w:left w:val="none" w:sz="0" w:space="0" w:color="auto"/>
            <w:bottom w:val="none" w:sz="0" w:space="0" w:color="auto"/>
            <w:right w:val="none" w:sz="0" w:space="0" w:color="auto"/>
          </w:divBdr>
        </w:div>
        <w:div w:id="19548312">
          <w:marLeft w:val="0"/>
          <w:marRight w:val="0"/>
          <w:marTop w:val="0"/>
          <w:marBottom w:val="0"/>
          <w:divBdr>
            <w:top w:val="none" w:sz="0" w:space="0" w:color="auto"/>
            <w:left w:val="none" w:sz="0" w:space="0" w:color="auto"/>
            <w:bottom w:val="none" w:sz="0" w:space="0" w:color="auto"/>
            <w:right w:val="none" w:sz="0" w:space="0" w:color="auto"/>
          </w:divBdr>
        </w:div>
        <w:div w:id="315114103">
          <w:marLeft w:val="0"/>
          <w:marRight w:val="0"/>
          <w:marTop w:val="0"/>
          <w:marBottom w:val="0"/>
          <w:divBdr>
            <w:top w:val="none" w:sz="0" w:space="0" w:color="auto"/>
            <w:left w:val="none" w:sz="0" w:space="0" w:color="auto"/>
            <w:bottom w:val="none" w:sz="0" w:space="0" w:color="auto"/>
            <w:right w:val="none" w:sz="0" w:space="0" w:color="auto"/>
          </w:divBdr>
        </w:div>
        <w:div w:id="1580405321">
          <w:marLeft w:val="0"/>
          <w:marRight w:val="0"/>
          <w:marTop w:val="0"/>
          <w:marBottom w:val="0"/>
          <w:divBdr>
            <w:top w:val="none" w:sz="0" w:space="0" w:color="auto"/>
            <w:left w:val="none" w:sz="0" w:space="0" w:color="auto"/>
            <w:bottom w:val="none" w:sz="0" w:space="0" w:color="auto"/>
            <w:right w:val="none" w:sz="0" w:space="0" w:color="auto"/>
          </w:divBdr>
        </w:div>
        <w:div w:id="268582985">
          <w:marLeft w:val="0"/>
          <w:marRight w:val="0"/>
          <w:marTop w:val="0"/>
          <w:marBottom w:val="0"/>
          <w:divBdr>
            <w:top w:val="none" w:sz="0" w:space="0" w:color="auto"/>
            <w:left w:val="none" w:sz="0" w:space="0" w:color="auto"/>
            <w:bottom w:val="none" w:sz="0" w:space="0" w:color="auto"/>
            <w:right w:val="none" w:sz="0" w:space="0" w:color="auto"/>
          </w:divBdr>
        </w:div>
        <w:div w:id="976572472">
          <w:marLeft w:val="0"/>
          <w:marRight w:val="0"/>
          <w:marTop w:val="0"/>
          <w:marBottom w:val="0"/>
          <w:divBdr>
            <w:top w:val="none" w:sz="0" w:space="0" w:color="auto"/>
            <w:left w:val="none" w:sz="0" w:space="0" w:color="auto"/>
            <w:bottom w:val="none" w:sz="0" w:space="0" w:color="auto"/>
            <w:right w:val="none" w:sz="0" w:space="0" w:color="auto"/>
          </w:divBdr>
        </w:div>
        <w:div w:id="43601399">
          <w:marLeft w:val="0"/>
          <w:marRight w:val="0"/>
          <w:marTop w:val="0"/>
          <w:marBottom w:val="0"/>
          <w:divBdr>
            <w:top w:val="none" w:sz="0" w:space="0" w:color="auto"/>
            <w:left w:val="none" w:sz="0" w:space="0" w:color="auto"/>
            <w:bottom w:val="none" w:sz="0" w:space="0" w:color="auto"/>
            <w:right w:val="none" w:sz="0" w:space="0" w:color="auto"/>
          </w:divBdr>
        </w:div>
        <w:div w:id="697386804">
          <w:marLeft w:val="0"/>
          <w:marRight w:val="0"/>
          <w:marTop w:val="0"/>
          <w:marBottom w:val="0"/>
          <w:divBdr>
            <w:top w:val="none" w:sz="0" w:space="0" w:color="auto"/>
            <w:left w:val="none" w:sz="0" w:space="0" w:color="auto"/>
            <w:bottom w:val="none" w:sz="0" w:space="0" w:color="auto"/>
            <w:right w:val="none" w:sz="0" w:space="0" w:color="auto"/>
          </w:divBdr>
        </w:div>
        <w:div w:id="1100834493">
          <w:marLeft w:val="0"/>
          <w:marRight w:val="0"/>
          <w:marTop w:val="0"/>
          <w:marBottom w:val="0"/>
          <w:divBdr>
            <w:top w:val="none" w:sz="0" w:space="0" w:color="auto"/>
            <w:left w:val="none" w:sz="0" w:space="0" w:color="auto"/>
            <w:bottom w:val="none" w:sz="0" w:space="0" w:color="auto"/>
            <w:right w:val="none" w:sz="0" w:space="0" w:color="auto"/>
          </w:divBdr>
        </w:div>
        <w:div w:id="2014910069">
          <w:marLeft w:val="0"/>
          <w:marRight w:val="0"/>
          <w:marTop w:val="0"/>
          <w:marBottom w:val="0"/>
          <w:divBdr>
            <w:top w:val="none" w:sz="0" w:space="0" w:color="auto"/>
            <w:left w:val="none" w:sz="0" w:space="0" w:color="auto"/>
            <w:bottom w:val="none" w:sz="0" w:space="0" w:color="auto"/>
            <w:right w:val="none" w:sz="0" w:space="0" w:color="auto"/>
          </w:divBdr>
        </w:div>
        <w:div w:id="498152497">
          <w:marLeft w:val="0"/>
          <w:marRight w:val="0"/>
          <w:marTop w:val="0"/>
          <w:marBottom w:val="0"/>
          <w:divBdr>
            <w:top w:val="none" w:sz="0" w:space="0" w:color="auto"/>
            <w:left w:val="none" w:sz="0" w:space="0" w:color="auto"/>
            <w:bottom w:val="none" w:sz="0" w:space="0" w:color="auto"/>
            <w:right w:val="none" w:sz="0" w:space="0" w:color="auto"/>
          </w:divBdr>
        </w:div>
        <w:div w:id="1572617294">
          <w:marLeft w:val="0"/>
          <w:marRight w:val="0"/>
          <w:marTop w:val="0"/>
          <w:marBottom w:val="0"/>
          <w:divBdr>
            <w:top w:val="none" w:sz="0" w:space="0" w:color="auto"/>
            <w:left w:val="none" w:sz="0" w:space="0" w:color="auto"/>
            <w:bottom w:val="none" w:sz="0" w:space="0" w:color="auto"/>
            <w:right w:val="none" w:sz="0" w:space="0" w:color="auto"/>
          </w:divBdr>
        </w:div>
        <w:div w:id="509106503">
          <w:marLeft w:val="0"/>
          <w:marRight w:val="0"/>
          <w:marTop w:val="0"/>
          <w:marBottom w:val="0"/>
          <w:divBdr>
            <w:top w:val="none" w:sz="0" w:space="0" w:color="auto"/>
            <w:left w:val="none" w:sz="0" w:space="0" w:color="auto"/>
            <w:bottom w:val="none" w:sz="0" w:space="0" w:color="auto"/>
            <w:right w:val="none" w:sz="0" w:space="0" w:color="auto"/>
          </w:divBdr>
        </w:div>
        <w:div w:id="528496375">
          <w:marLeft w:val="0"/>
          <w:marRight w:val="0"/>
          <w:marTop w:val="0"/>
          <w:marBottom w:val="0"/>
          <w:divBdr>
            <w:top w:val="none" w:sz="0" w:space="0" w:color="auto"/>
            <w:left w:val="none" w:sz="0" w:space="0" w:color="auto"/>
            <w:bottom w:val="none" w:sz="0" w:space="0" w:color="auto"/>
            <w:right w:val="none" w:sz="0" w:space="0" w:color="auto"/>
          </w:divBdr>
        </w:div>
        <w:div w:id="752363832">
          <w:marLeft w:val="0"/>
          <w:marRight w:val="0"/>
          <w:marTop w:val="0"/>
          <w:marBottom w:val="0"/>
          <w:divBdr>
            <w:top w:val="none" w:sz="0" w:space="0" w:color="auto"/>
            <w:left w:val="none" w:sz="0" w:space="0" w:color="auto"/>
            <w:bottom w:val="none" w:sz="0" w:space="0" w:color="auto"/>
            <w:right w:val="none" w:sz="0" w:space="0" w:color="auto"/>
          </w:divBdr>
        </w:div>
        <w:div w:id="1264606261">
          <w:marLeft w:val="0"/>
          <w:marRight w:val="0"/>
          <w:marTop w:val="0"/>
          <w:marBottom w:val="0"/>
          <w:divBdr>
            <w:top w:val="none" w:sz="0" w:space="0" w:color="auto"/>
            <w:left w:val="none" w:sz="0" w:space="0" w:color="auto"/>
            <w:bottom w:val="none" w:sz="0" w:space="0" w:color="auto"/>
            <w:right w:val="none" w:sz="0" w:space="0" w:color="auto"/>
          </w:divBdr>
        </w:div>
        <w:div w:id="1989702122">
          <w:marLeft w:val="0"/>
          <w:marRight w:val="0"/>
          <w:marTop w:val="0"/>
          <w:marBottom w:val="0"/>
          <w:divBdr>
            <w:top w:val="none" w:sz="0" w:space="0" w:color="auto"/>
            <w:left w:val="none" w:sz="0" w:space="0" w:color="auto"/>
            <w:bottom w:val="none" w:sz="0" w:space="0" w:color="auto"/>
            <w:right w:val="none" w:sz="0" w:space="0" w:color="auto"/>
          </w:divBdr>
        </w:div>
        <w:div w:id="1514034133">
          <w:marLeft w:val="0"/>
          <w:marRight w:val="0"/>
          <w:marTop w:val="0"/>
          <w:marBottom w:val="0"/>
          <w:divBdr>
            <w:top w:val="none" w:sz="0" w:space="0" w:color="auto"/>
            <w:left w:val="none" w:sz="0" w:space="0" w:color="auto"/>
            <w:bottom w:val="none" w:sz="0" w:space="0" w:color="auto"/>
            <w:right w:val="none" w:sz="0" w:space="0" w:color="auto"/>
          </w:divBdr>
        </w:div>
        <w:div w:id="1130169655">
          <w:marLeft w:val="0"/>
          <w:marRight w:val="0"/>
          <w:marTop w:val="0"/>
          <w:marBottom w:val="0"/>
          <w:divBdr>
            <w:top w:val="none" w:sz="0" w:space="0" w:color="auto"/>
            <w:left w:val="none" w:sz="0" w:space="0" w:color="auto"/>
            <w:bottom w:val="none" w:sz="0" w:space="0" w:color="auto"/>
            <w:right w:val="none" w:sz="0" w:space="0" w:color="auto"/>
          </w:divBdr>
        </w:div>
        <w:div w:id="500781563">
          <w:marLeft w:val="0"/>
          <w:marRight w:val="0"/>
          <w:marTop w:val="0"/>
          <w:marBottom w:val="0"/>
          <w:divBdr>
            <w:top w:val="none" w:sz="0" w:space="0" w:color="auto"/>
            <w:left w:val="none" w:sz="0" w:space="0" w:color="auto"/>
            <w:bottom w:val="none" w:sz="0" w:space="0" w:color="auto"/>
            <w:right w:val="none" w:sz="0" w:space="0" w:color="auto"/>
          </w:divBdr>
        </w:div>
        <w:div w:id="636447649">
          <w:marLeft w:val="0"/>
          <w:marRight w:val="0"/>
          <w:marTop w:val="0"/>
          <w:marBottom w:val="0"/>
          <w:divBdr>
            <w:top w:val="none" w:sz="0" w:space="0" w:color="auto"/>
            <w:left w:val="none" w:sz="0" w:space="0" w:color="auto"/>
            <w:bottom w:val="none" w:sz="0" w:space="0" w:color="auto"/>
            <w:right w:val="none" w:sz="0" w:space="0" w:color="auto"/>
          </w:divBdr>
        </w:div>
        <w:div w:id="844787725">
          <w:marLeft w:val="0"/>
          <w:marRight w:val="0"/>
          <w:marTop w:val="0"/>
          <w:marBottom w:val="0"/>
          <w:divBdr>
            <w:top w:val="none" w:sz="0" w:space="0" w:color="auto"/>
            <w:left w:val="none" w:sz="0" w:space="0" w:color="auto"/>
            <w:bottom w:val="none" w:sz="0" w:space="0" w:color="auto"/>
            <w:right w:val="none" w:sz="0" w:space="0" w:color="auto"/>
          </w:divBdr>
        </w:div>
        <w:div w:id="1188981419">
          <w:marLeft w:val="0"/>
          <w:marRight w:val="0"/>
          <w:marTop w:val="0"/>
          <w:marBottom w:val="0"/>
          <w:divBdr>
            <w:top w:val="none" w:sz="0" w:space="0" w:color="auto"/>
            <w:left w:val="none" w:sz="0" w:space="0" w:color="auto"/>
            <w:bottom w:val="none" w:sz="0" w:space="0" w:color="auto"/>
            <w:right w:val="none" w:sz="0" w:space="0" w:color="auto"/>
          </w:divBdr>
        </w:div>
        <w:div w:id="1230921661">
          <w:marLeft w:val="0"/>
          <w:marRight w:val="0"/>
          <w:marTop w:val="0"/>
          <w:marBottom w:val="0"/>
          <w:divBdr>
            <w:top w:val="none" w:sz="0" w:space="0" w:color="auto"/>
            <w:left w:val="none" w:sz="0" w:space="0" w:color="auto"/>
            <w:bottom w:val="none" w:sz="0" w:space="0" w:color="auto"/>
            <w:right w:val="none" w:sz="0" w:space="0" w:color="auto"/>
          </w:divBdr>
        </w:div>
        <w:div w:id="1769694849">
          <w:marLeft w:val="0"/>
          <w:marRight w:val="0"/>
          <w:marTop w:val="0"/>
          <w:marBottom w:val="0"/>
          <w:divBdr>
            <w:top w:val="none" w:sz="0" w:space="0" w:color="auto"/>
            <w:left w:val="none" w:sz="0" w:space="0" w:color="auto"/>
            <w:bottom w:val="none" w:sz="0" w:space="0" w:color="auto"/>
            <w:right w:val="none" w:sz="0" w:space="0" w:color="auto"/>
          </w:divBdr>
        </w:div>
        <w:div w:id="155536604">
          <w:marLeft w:val="0"/>
          <w:marRight w:val="0"/>
          <w:marTop w:val="0"/>
          <w:marBottom w:val="0"/>
          <w:divBdr>
            <w:top w:val="none" w:sz="0" w:space="0" w:color="auto"/>
            <w:left w:val="none" w:sz="0" w:space="0" w:color="auto"/>
            <w:bottom w:val="none" w:sz="0" w:space="0" w:color="auto"/>
            <w:right w:val="none" w:sz="0" w:space="0" w:color="auto"/>
          </w:divBdr>
        </w:div>
        <w:div w:id="975522440">
          <w:marLeft w:val="0"/>
          <w:marRight w:val="0"/>
          <w:marTop w:val="0"/>
          <w:marBottom w:val="0"/>
          <w:divBdr>
            <w:top w:val="none" w:sz="0" w:space="0" w:color="auto"/>
            <w:left w:val="none" w:sz="0" w:space="0" w:color="auto"/>
            <w:bottom w:val="none" w:sz="0" w:space="0" w:color="auto"/>
            <w:right w:val="none" w:sz="0" w:space="0" w:color="auto"/>
          </w:divBdr>
        </w:div>
        <w:div w:id="1796828863">
          <w:marLeft w:val="0"/>
          <w:marRight w:val="0"/>
          <w:marTop w:val="0"/>
          <w:marBottom w:val="0"/>
          <w:divBdr>
            <w:top w:val="none" w:sz="0" w:space="0" w:color="auto"/>
            <w:left w:val="none" w:sz="0" w:space="0" w:color="auto"/>
            <w:bottom w:val="none" w:sz="0" w:space="0" w:color="auto"/>
            <w:right w:val="none" w:sz="0" w:space="0" w:color="auto"/>
          </w:divBdr>
        </w:div>
        <w:div w:id="1137531083">
          <w:marLeft w:val="0"/>
          <w:marRight w:val="0"/>
          <w:marTop w:val="0"/>
          <w:marBottom w:val="0"/>
          <w:divBdr>
            <w:top w:val="none" w:sz="0" w:space="0" w:color="auto"/>
            <w:left w:val="none" w:sz="0" w:space="0" w:color="auto"/>
            <w:bottom w:val="none" w:sz="0" w:space="0" w:color="auto"/>
            <w:right w:val="none" w:sz="0" w:space="0" w:color="auto"/>
          </w:divBdr>
        </w:div>
        <w:div w:id="2141805232">
          <w:marLeft w:val="0"/>
          <w:marRight w:val="0"/>
          <w:marTop w:val="0"/>
          <w:marBottom w:val="0"/>
          <w:divBdr>
            <w:top w:val="none" w:sz="0" w:space="0" w:color="auto"/>
            <w:left w:val="none" w:sz="0" w:space="0" w:color="auto"/>
            <w:bottom w:val="none" w:sz="0" w:space="0" w:color="auto"/>
            <w:right w:val="none" w:sz="0" w:space="0" w:color="auto"/>
          </w:divBdr>
        </w:div>
        <w:div w:id="914128628">
          <w:marLeft w:val="0"/>
          <w:marRight w:val="0"/>
          <w:marTop w:val="0"/>
          <w:marBottom w:val="0"/>
          <w:divBdr>
            <w:top w:val="none" w:sz="0" w:space="0" w:color="auto"/>
            <w:left w:val="none" w:sz="0" w:space="0" w:color="auto"/>
            <w:bottom w:val="none" w:sz="0" w:space="0" w:color="auto"/>
            <w:right w:val="none" w:sz="0" w:space="0" w:color="auto"/>
          </w:divBdr>
        </w:div>
        <w:div w:id="94712357">
          <w:marLeft w:val="0"/>
          <w:marRight w:val="0"/>
          <w:marTop w:val="0"/>
          <w:marBottom w:val="0"/>
          <w:divBdr>
            <w:top w:val="none" w:sz="0" w:space="0" w:color="auto"/>
            <w:left w:val="none" w:sz="0" w:space="0" w:color="auto"/>
            <w:bottom w:val="none" w:sz="0" w:space="0" w:color="auto"/>
            <w:right w:val="none" w:sz="0" w:space="0" w:color="auto"/>
          </w:divBdr>
        </w:div>
        <w:div w:id="985090635">
          <w:marLeft w:val="0"/>
          <w:marRight w:val="0"/>
          <w:marTop w:val="0"/>
          <w:marBottom w:val="0"/>
          <w:divBdr>
            <w:top w:val="none" w:sz="0" w:space="0" w:color="auto"/>
            <w:left w:val="none" w:sz="0" w:space="0" w:color="auto"/>
            <w:bottom w:val="none" w:sz="0" w:space="0" w:color="auto"/>
            <w:right w:val="none" w:sz="0" w:space="0" w:color="auto"/>
          </w:divBdr>
        </w:div>
        <w:div w:id="796526991">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1950042899">
          <w:marLeft w:val="0"/>
          <w:marRight w:val="0"/>
          <w:marTop w:val="0"/>
          <w:marBottom w:val="0"/>
          <w:divBdr>
            <w:top w:val="none" w:sz="0" w:space="0" w:color="auto"/>
            <w:left w:val="none" w:sz="0" w:space="0" w:color="auto"/>
            <w:bottom w:val="none" w:sz="0" w:space="0" w:color="auto"/>
            <w:right w:val="none" w:sz="0" w:space="0" w:color="auto"/>
          </w:divBdr>
        </w:div>
        <w:div w:id="959989713">
          <w:marLeft w:val="0"/>
          <w:marRight w:val="0"/>
          <w:marTop w:val="0"/>
          <w:marBottom w:val="0"/>
          <w:divBdr>
            <w:top w:val="none" w:sz="0" w:space="0" w:color="auto"/>
            <w:left w:val="none" w:sz="0" w:space="0" w:color="auto"/>
            <w:bottom w:val="none" w:sz="0" w:space="0" w:color="auto"/>
            <w:right w:val="none" w:sz="0" w:space="0" w:color="auto"/>
          </w:divBdr>
        </w:div>
        <w:div w:id="934291931">
          <w:marLeft w:val="0"/>
          <w:marRight w:val="0"/>
          <w:marTop w:val="0"/>
          <w:marBottom w:val="0"/>
          <w:divBdr>
            <w:top w:val="none" w:sz="0" w:space="0" w:color="auto"/>
            <w:left w:val="none" w:sz="0" w:space="0" w:color="auto"/>
            <w:bottom w:val="none" w:sz="0" w:space="0" w:color="auto"/>
            <w:right w:val="none" w:sz="0" w:space="0" w:color="auto"/>
          </w:divBdr>
        </w:div>
        <w:div w:id="1049302369">
          <w:marLeft w:val="0"/>
          <w:marRight w:val="0"/>
          <w:marTop w:val="0"/>
          <w:marBottom w:val="0"/>
          <w:divBdr>
            <w:top w:val="none" w:sz="0" w:space="0" w:color="auto"/>
            <w:left w:val="none" w:sz="0" w:space="0" w:color="auto"/>
            <w:bottom w:val="none" w:sz="0" w:space="0" w:color="auto"/>
            <w:right w:val="none" w:sz="0" w:space="0" w:color="auto"/>
          </w:divBdr>
        </w:div>
        <w:div w:id="1171337453">
          <w:marLeft w:val="0"/>
          <w:marRight w:val="0"/>
          <w:marTop w:val="0"/>
          <w:marBottom w:val="0"/>
          <w:divBdr>
            <w:top w:val="none" w:sz="0" w:space="0" w:color="auto"/>
            <w:left w:val="none" w:sz="0" w:space="0" w:color="auto"/>
            <w:bottom w:val="none" w:sz="0" w:space="0" w:color="auto"/>
            <w:right w:val="none" w:sz="0" w:space="0" w:color="auto"/>
          </w:divBdr>
        </w:div>
        <w:div w:id="454445800">
          <w:marLeft w:val="0"/>
          <w:marRight w:val="0"/>
          <w:marTop w:val="0"/>
          <w:marBottom w:val="0"/>
          <w:divBdr>
            <w:top w:val="none" w:sz="0" w:space="0" w:color="auto"/>
            <w:left w:val="none" w:sz="0" w:space="0" w:color="auto"/>
            <w:bottom w:val="none" w:sz="0" w:space="0" w:color="auto"/>
            <w:right w:val="none" w:sz="0" w:space="0" w:color="auto"/>
          </w:divBdr>
        </w:div>
        <w:div w:id="956136576">
          <w:marLeft w:val="0"/>
          <w:marRight w:val="0"/>
          <w:marTop w:val="0"/>
          <w:marBottom w:val="0"/>
          <w:divBdr>
            <w:top w:val="none" w:sz="0" w:space="0" w:color="auto"/>
            <w:left w:val="none" w:sz="0" w:space="0" w:color="auto"/>
            <w:bottom w:val="none" w:sz="0" w:space="0" w:color="auto"/>
            <w:right w:val="none" w:sz="0" w:space="0" w:color="auto"/>
          </w:divBdr>
        </w:div>
        <w:div w:id="1705444769">
          <w:marLeft w:val="0"/>
          <w:marRight w:val="0"/>
          <w:marTop w:val="0"/>
          <w:marBottom w:val="0"/>
          <w:divBdr>
            <w:top w:val="none" w:sz="0" w:space="0" w:color="auto"/>
            <w:left w:val="none" w:sz="0" w:space="0" w:color="auto"/>
            <w:bottom w:val="none" w:sz="0" w:space="0" w:color="auto"/>
            <w:right w:val="none" w:sz="0" w:space="0" w:color="auto"/>
          </w:divBdr>
        </w:div>
        <w:div w:id="223220976">
          <w:marLeft w:val="0"/>
          <w:marRight w:val="0"/>
          <w:marTop w:val="0"/>
          <w:marBottom w:val="0"/>
          <w:divBdr>
            <w:top w:val="none" w:sz="0" w:space="0" w:color="auto"/>
            <w:left w:val="none" w:sz="0" w:space="0" w:color="auto"/>
            <w:bottom w:val="none" w:sz="0" w:space="0" w:color="auto"/>
            <w:right w:val="none" w:sz="0" w:space="0" w:color="auto"/>
          </w:divBdr>
        </w:div>
        <w:div w:id="1413430386">
          <w:marLeft w:val="0"/>
          <w:marRight w:val="0"/>
          <w:marTop w:val="0"/>
          <w:marBottom w:val="0"/>
          <w:divBdr>
            <w:top w:val="none" w:sz="0" w:space="0" w:color="auto"/>
            <w:left w:val="none" w:sz="0" w:space="0" w:color="auto"/>
            <w:bottom w:val="none" w:sz="0" w:space="0" w:color="auto"/>
            <w:right w:val="none" w:sz="0" w:space="0" w:color="auto"/>
          </w:divBdr>
        </w:div>
        <w:div w:id="2083604259">
          <w:marLeft w:val="0"/>
          <w:marRight w:val="0"/>
          <w:marTop w:val="0"/>
          <w:marBottom w:val="0"/>
          <w:divBdr>
            <w:top w:val="none" w:sz="0" w:space="0" w:color="auto"/>
            <w:left w:val="none" w:sz="0" w:space="0" w:color="auto"/>
            <w:bottom w:val="none" w:sz="0" w:space="0" w:color="auto"/>
            <w:right w:val="none" w:sz="0" w:space="0" w:color="auto"/>
          </w:divBdr>
        </w:div>
        <w:div w:id="652415717">
          <w:marLeft w:val="0"/>
          <w:marRight w:val="0"/>
          <w:marTop w:val="0"/>
          <w:marBottom w:val="0"/>
          <w:divBdr>
            <w:top w:val="none" w:sz="0" w:space="0" w:color="auto"/>
            <w:left w:val="none" w:sz="0" w:space="0" w:color="auto"/>
            <w:bottom w:val="none" w:sz="0" w:space="0" w:color="auto"/>
            <w:right w:val="none" w:sz="0" w:space="0" w:color="auto"/>
          </w:divBdr>
        </w:div>
        <w:div w:id="1479031184">
          <w:marLeft w:val="0"/>
          <w:marRight w:val="0"/>
          <w:marTop w:val="0"/>
          <w:marBottom w:val="0"/>
          <w:divBdr>
            <w:top w:val="none" w:sz="0" w:space="0" w:color="auto"/>
            <w:left w:val="none" w:sz="0" w:space="0" w:color="auto"/>
            <w:bottom w:val="none" w:sz="0" w:space="0" w:color="auto"/>
            <w:right w:val="none" w:sz="0" w:space="0" w:color="auto"/>
          </w:divBdr>
        </w:div>
        <w:div w:id="1477842878">
          <w:marLeft w:val="0"/>
          <w:marRight w:val="0"/>
          <w:marTop w:val="0"/>
          <w:marBottom w:val="0"/>
          <w:divBdr>
            <w:top w:val="none" w:sz="0" w:space="0" w:color="auto"/>
            <w:left w:val="none" w:sz="0" w:space="0" w:color="auto"/>
            <w:bottom w:val="none" w:sz="0" w:space="0" w:color="auto"/>
            <w:right w:val="none" w:sz="0" w:space="0" w:color="auto"/>
          </w:divBdr>
        </w:div>
        <w:div w:id="1776711384">
          <w:marLeft w:val="0"/>
          <w:marRight w:val="0"/>
          <w:marTop w:val="0"/>
          <w:marBottom w:val="0"/>
          <w:divBdr>
            <w:top w:val="none" w:sz="0" w:space="0" w:color="auto"/>
            <w:left w:val="none" w:sz="0" w:space="0" w:color="auto"/>
            <w:bottom w:val="none" w:sz="0" w:space="0" w:color="auto"/>
            <w:right w:val="none" w:sz="0" w:space="0" w:color="auto"/>
          </w:divBdr>
        </w:div>
        <w:div w:id="1765297357">
          <w:marLeft w:val="0"/>
          <w:marRight w:val="0"/>
          <w:marTop w:val="0"/>
          <w:marBottom w:val="0"/>
          <w:divBdr>
            <w:top w:val="none" w:sz="0" w:space="0" w:color="auto"/>
            <w:left w:val="none" w:sz="0" w:space="0" w:color="auto"/>
            <w:bottom w:val="none" w:sz="0" w:space="0" w:color="auto"/>
            <w:right w:val="none" w:sz="0" w:space="0" w:color="auto"/>
          </w:divBdr>
        </w:div>
        <w:div w:id="1749035530">
          <w:marLeft w:val="0"/>
          <w:marRight w:val="0"/>
          <w:marTop w:val="0"/>
          <w:marBottom w:val="0"/>
          <w:divBdr>
            <w:top w:val="none" w:sz="0" w:space="0" w:color="auto"/>
            <w:left w:val="none" w:sz="0" w:space="0" w:color="auto"/>
            <w:bottom w:val="none" w:sz="0" w:space="0" w:color="auto"/>
            <w:right w:val="none" w:sz="0" w:space="0" w:color="auto"/>
          </w:divBdr>
        </w:div>
        <w:div w:id="1486315606">
          <w:marLeft w:val="0"/>
          <w:marRight w:val="0"/>
          <w:marTop w:val="0"/>
          <w:marBottom w:val="0"/>
          <w:divBdr>
            <w:top w:val="none" w:sz="0" w:space="0" w:color="auto"/>
            <w:left w:val="none" w:sz="0" w:space="0" w:color="auto"/>
            <w:bottom w:val="none" w:sz="0" w:space="0" w:color="auto"/>
            <w:right w:val="none" w:sz="0" w:space="0" w:color="auto"/>
          </w:divBdr>
        </w:div>
        <w:div w:id="1473863331">
          <w:marLeft w:val="0"/>
          <w:marRight w:val="0"/>
          <w:marTop w:val="0"/>
          <w:marBottom w:val="0"/>
          <w:divBdr>
            <w:top w:val="none" w:sz="0" w:space="0" w:color="auto"/>
            <w:left w:val="none" w:sz="0" w:space="0" w:color="auto"/>
            <w:bottom w:val="none" w:sz="0" w:space="0" w:color="auto"/>
            <w:right w:val="none" w:sz="0" w:space="0" w:color="auto"/>
          </w:divBdr>
        </w:div>
        <w:div w:id="790052540">
          <w:marLeft w:val="0"/>
          <w:marRight w:val="0"/>
          <w:marTop w:val="0"/>
          <w:marBottom w:val="0"/>
          <w:divBdr>
            <w:top w:val="none" w:sz="0" w:space="0" w:color="auto"/>
            <w:left w:val="none" w:sz="0" w:space="0" w:color="auto"/>
            <w:bottom w:val="none" w:sz="0" w:space="0" w:color="auto"/>
            <w:right w:val="none" w:sz="0" w:space="0" w:color="auto"/>
          </w:divBdr>
        </w:div>
        <w:div w:id="1257980956">
          <w:marLeft w:val="0"/>
          <w:marRight w:val="0"/>
          <w:marTop w:val="0"/>
          <w:marBottom w:val="0"/>
          <w:divBdr>
            <w:top w:val="none" w:sz="0" w:space="0" w:color="auto"/>
            <w:left w:val="none" w:sz="0" w:space="0" w:color="auto"/>
            <w:bottom w:val="none" w:sz="0" w:space="0" w:color="auto"/>
            <w:right w:val="none" w:sz="0" w:space="0" w:color="auto"/>
          </w:divBdr>
        </w:div>
        <w:div w:id="218126928">
          <w:marLeft w:val="0"/>
          <w:marRight w:val="0"/>
          <w:marTop w:val="0"/>
          <w:marBottom w:val="0"/>
          <w:divBdr>
            <w:top w:val="none" w:sz="0" w:space="0" w:color="auto"/>
            <w:left w:val="none" w:sz="0" w:space="0" w:color="auto"/>
            <w:bottom w:val="none" w:sz="0" w:space="0" w:color="auto"/>
            <w:right w:val="none" w:sz="0" w:space="0" w:color="auto"/>
          </w:divBdr>
        </w:div>
        <w:div w:id="1134173790">
          <w:marLeft w:val="0"/>
          <w:marRight w:val="0"/>
          <w:marTop w:val="0"/>
          <w:marBottom w:val="0"/>
          <w:divBdr>
            <w:top w:val="none" w:sz="0" w:space="0" w:color="auto"/>
            <w:left w:val="none" w:sz="0" w:space="0" w:color="auto"/>
            <w:bottom w:val="none" w:sz="0" w:space="0" w:color="auto"/>
            <w:right w:val="none" w:sz="0" w:space="0" w:color="auto"/>
          </w:divBdr>
        </w:div>
        <w:div w:id="309137764">
          <w:marLeft w:val="0"/>
          <w:marRight w:val="0"/>
          <w:marTop w:val="0"/>
          <w:marBottom w:val="0"/>
          <w:divBdr>
            <w:top w:val="none" w:sz="0" w:space="0" w:color="auto"/>
            <w:left w:val="none" w:sz="0" w:space="0" w:color="auto"/>
            <w:bottom w:val="none" w:sz="0" w:space="0" w:color="auto"/>
            <w:right w:val="none" w:sz="0" w:space="0" w:color="auto"/>
          </w:divBdr>
        </w:div>
        <w:div w:id="909727521">
          <w:marLeft w:val="0"/>
          <w:marRight w:val="0"/>
          <w:marTop w:val="0"/>
          <w:marBottom w:val="0"/>
          <w:divBdr>
            <w:top w:val="none" w:sz="0" w:space="0" w:color="auto"/>
            <w:left w:val="none" w:sz="0" w:space="0" w:color="auto"/>
            <w:bottom w:val="none" w:sz="0" w:space="0" w:color="auto"/>
            <w:right w:val="none" w:sz="0" w:space="0" w:color="auto"/>
          </w:divBdr>
        </w:div>
        <w:div w:id="912004596">
          <w:marLeft w:val="0"/>
          <w:marRight w:val="0"/>
          <w:marTop w:val="0"/>
          <w:marBottom w:val="0"/>
          <w:divBdr>
            <w:top w:val="none" w:sz="0" w:space="0" w:color="auto"/>
            <w:left w:val="none" w:sz="0" w:space="0" w:color="auto"/>
            <w:bottom w:val="none" w:sz="0" w:space="0" w:color="auto"/>
            <w:right w:val="none" w:sz="0" w:space="0" w:color="auto"/>
          </w:divBdr>
        </w:div>
        <w:div w:id="1037318334">
          <w:marLeft w:val="0"/>
          <w:marRight w:val="0"/>
          <w:marTop w:val="0"/>
          <w:marBottom w:val="0"/>
          <w:divBdr>
            <w:top w:val="none" w:sz="0" w:space="0" w:color="auto"/>
            <w:left w:val="none" w:sz="0" w:space="0" w:color="auto"/>
            <w:bottom w:val="none" w:sz="0" w:space="0" w:color="auto"/>
            <w:right w:val="none" w:sz="0" w:space="0" w:color="auto"/>
          </w:divBdr>
        </w:div>
        <w:div w:id="1816408380">
          <w:marLeft w:val="0"/>
          <w:marRight w:val="0"/>
          <w:marTop w:val="0"/>
          <w:marBottom w:val="0"/>
          <w:divBdr>
            <w:top w:val="none" w:sz="0" w:space="0" w:color="auto"/>
            <w:left w:val="none" w:sz="0" w:space="0" w:color="auto"/>
            <w:bottom w:val="none" w:sz="0" w:space="0" w:color="auto"/>
            <w:right w:val="none" w:sz="0" w:space="0" w:color="auto"/>
          </w:divBdr>
        </w:div>
        <w:div w:id="1739474630">
          <w:marLeft w:val="0"/>
          <w:marRight w:val="0"/>
          <w:marTop w:val="0"/>
          <w:marBottom w:val="0"/>
          <w:divBdr>
            <w:top w:val="none" w:sz="0" w:space="0" w:color="auto"/>
            <w:left w:val="none" w:sz="0" w:space="0" w:color="auto"/>
            <w:bottom w:val="none" w:sz="0" w:space="0" w:color="auto"/>
            <w:right w:val="none" w:sz="0" w:space="0" w:color="auto"/>
          </w:divBdr>
        </w:div>
        <w:div w:id="614366994">
          <w:marLeft w:val="0"/>
          <w:marRight w:val="0"/>
          <w:marTop w:val="0"/>
          <w:marBottom w:val="0"/>
          <w:divBdr>
            <w:top w:val="none" w:sz="0" w:space="0" w:color="auto"/>
            <w:left w:val="none" w:sz="0" w:space="0" w:color="auto"/>
            <w:bottom w:val="none" w:sz="0" w:space="0" w:color="auto"/>
            <w:right w:val="none" w:sz="0" w:space="0" w:color="auto"/>
          </w:divBdr>
        </w:div>
        <w:div w:id="62989087">
          <w:marLeft w:val="0"/>
          <w:marRight w:val="0"/>
          <w:marTop w:val="0"/>
          <w:marBottom w:val="0"/>
          <w:divBdr>
            <w:top w:val="none" w:sz="0" w:space="0" w:color="auto"/>
            <w:left w:val="none" w:sz="0" w:space="0" w:color="auto"/>
            <w:bottom w:val="none" w:sz="0" w:space="0" w:color="auto"/>
            <w:right w:val="none" w:sz="0" w:space="0" w:color="auto"/>
          </w:divBdr>
        </w:div>
        <w:div w:id="1781027308">
          <w:marLeft w:val="0"/>
          <w:marRight w:val="0"/>
          <w:marTop w:val="0"/>
          <w:marBottom w:val="0"/>
          <w:divBdr>
            <w:top w:val="none" w:sz="0" w:space="0" w:color="auto"/>
            <w:left w:val="none" w:sz="0" w:space="0" w:color="auto"/>
            <w:bottom w:val="none" w:sz="0" w:space="0" w:color="auto"/>
            <w:right w:val="none" w:sz="0" w:space="0" w:color="auto"/>
          </w:divBdr>
        </w:div>
        <w:div w:id="1994142979">
          <w:marLeft w:val="0"/>
          <w:marRight w:val="0"/>
          <w:marTop w:val="0"/>
          <w:marBottom w:val="0"/>
          <w:divBdr>
            <w:top w:val="none" w:sz="0" w:space="0" w:color="auto"/>
            <w:left w:val="none" w:sz="0" w:space="0" w:color="auto"/>
            <w:bottom w:val="none" w:sz="0" w:space="0" w:color="auto"/>
            <w:right w:val="none" w:sz="0" w:space="0" w:color="auto"/>
          </w:divBdr>
        </w:div>
        <w:div w:id="1392847419">
          <w:marLeft w:val="0"/>
          <w:marRight w:val="0"/>
          <w:marTop w:val="0"/>
          <w:marBottom w:val="0"/>
          <w:divBdr>
            <w:top w:val="none" w:sz="0" w:space="0" w:color="auto"/>
            <w:left w:val="none" w:sz="0" w:space="0" w:color="auto"/>
            <w:bottom w:val="none" w:sz="0" w:space="0" w:color="auto"/>
            <w:right w:val="none" w:sz="0" w:space="0" w:color="auto"/>
          </w:divBdr>
        </w:div>
        <w:div w:id="483787441">
          <w:marLeft w:val="0"/>
          <w:marRight w:val="0"/>
          <w:marTop w:val="0"/>
          <w:marBottom w:val="0"/>
          <w:divBdr>
            <w:top w:val="none" w:sz="0" w:space="0" w:color="auto"/>
            <w:left w:val="none" w:sz="0" w:space="0" w:color="auto"/>
            <w:bottom w:val="none" w:sz="0" w:space="0" w:color="auto"/>
            <w:right w:val="none" w:sz="0" w:space="0" w:color="auto"/>
          </w:divBdr>
        </w:div>
        <w:div w:id="987826227">
          <w:marLeft w:val="0"/>
          <w:marRight w:val="0"/>
          <w:marTop w:val="0"/>
          <w:marBottom w:val="0"/>
          <w:divBdr>
            <w:top w:val="none" w:sz="0" w:space="0" w:color="auto"/>
            <w:left w:val="none" w:sz="0" w:space="0" w:color="auto"/>
            <w:bottom w:val="none" w:sz="0" w:space="0" w:color="auto"/>
            <w:right w:val="none" w:sz="0" w:space="0" w:color="auto"/>
          </w:divBdr>
        </w:div>
        <w:div w:id="161315674">
          <w:marLeft w:val="0"/>
          <w:marRight w:val="0"/>
          <w:marTop w:val="0"/>
          <w:marBottom w:val="0"/>
          <w:divBdr>
            <w:top w:val="none" w:sz="0" w:space="0" w:color="auto"/>
            <w:left w:val="none" w:sz="0" w:space="0" w:color="auto"/>
            <w:bottom w:val="none" w:sz="0" w:space="0" w:color="auto"/>
            <w:right w:val="none" w:sz="0" w:space="0" w:color="auto"/>
          </w:divBdr>
        </w:div>
        <w:div w:id="1306666264">
          <w:marLeft w:val="0"/>
          <w:marRight w:val="0"/>
          <w:marTop w:val="0"/>
          <w:marBottom w:val="0"/>
          <w:divBdr>
            <w:top w:val="none" w:sz="0" w:space="0" w:color="auto"/>
            <w:left w:val="none" w:sz="0" w:space="0" w:color="auto"/>
            <w:bottom w:val="none" w:sz="0" w:space="0" w:color="auto"/>
            <w:right w:val="none" w:sz="0" w:space="0" w:color="auto"/>
          </w:divBdr>
        </w:div>
        <w:div w:id="651061043">
          <w:marLeft w:val="0"/>
          <w:marRight w:val="0"/>
          <w:marTop w:val="0"/>
          <w:marBottom w:val="0"/>
          <w:divBdr>
            <w:top w:val="none" w:sz="0" w:space="0" w:color="auto"/>
            <w:left w:val="none" w:sz="0" w:space="0" w:color="auto"/>
            <w:bottom w:val="none" w:sz="0" w:space="0" w:color="auto"/>
            <w:right w:val="none" w:sz="0" w:space="0" w:color="auto"/>
          </w:divBdr>
        </w:div>
        <w:div w:id="1091120899">
          <w:marLeft w:val="0"/>
          <w:marRight w:val="0"/>
          <w:marTop w:val="0"/>
          <w:marBottom w:val="0"/>
          <w:divBdr>
            <w:top w:val="none" w:sz="0" w:space="0" w:color="auto"/>
            <w:left w:val="none" w:sz="0" w:space="0" w:color="auto"/>
            <w:bottom w:val="none" w:sz="0" w:space="0" w:color="auto"/>
            <w:right w:val="none" w:sz="0" w:space="0" w:color="auto"/>
          </w:divBdr>
        </w:div>
        <w:div w:id="494807979">
          <w:marLeft w:val="0"/>
          <w:marRight w:val="0"/>
          <w:marTop w:val="0"/>
          <w:marBottom w:val="0"/>
          <w:divBdr>
            <w:top w:val="none" w:sz="0" w:space="0" w:color="auto"/>
            <w:left w:val="none" w:sz="0" w:space="0" w:color="auto"/>
            <w:bottom w:val="none" w:sz="0" w:space="0" w:color="auto"/>
            <w:right w:val="none" w:sz="0" w:space="0" w:color="auto"/>
          </w:divBdr>
        </w:div>
        <w:div w:id="1586722645">
          <w:marLeft w:val="0"/>
          <w:marRight w:val="0"/>
          <w:marTop w:val="0"/>
          <w:marBottom w:val="0"/>
          <w:divBdr>
            <w:top w:val="none" w:sz="0" w:space="0" w:color="auto"/>
            <w:left w:val="none" w:sz="0" w:space="0" w:color="auto"/>
            <w:bottom w:val="none" w:sz="0" w:space="0" w:color="auto"/>
            <w:right w:val="none" w:sz="0" w:space="0" w:color="auto"/>
          </w:divBdr>
        </w:div>
        <w:div w:id="434713299">
          <w:marLeft w:val="0"/>
          <w:marRight w:val="0"/>
          <w:marTop w:val="0"/>
          <w:marBottom w:val="0"/>
          <w:divBdr>
            <w:top w:val="none" w:sz="0" w:space="0" w:color="auto"/>
            <w:left w:val="none" w:sz="0" w:space="0" w:color="auto"/>
            <w:bottom w:val="none" w:sz="0" w:space="0" w:color="auto"/>
            <w:right w:val="none" w:sz="0" w:space="0" w:color="auto"/>
          </w:divBdr>
        </w:div>
        <w:div w:id="1543515363">
          <w:marLeft w:val="0"/>
          <w:marRight w:val="0"/>
          <w:marTop w:val="0"/>
          <w:marBottom w:val="0"/>
          <w:divBdr>
            <w:top w:val="none" w:sz="0" w:space="0" w:color="auto"/>
            <w:left w:val="none" w:sz="0" w:space="0" w:color="auto"/>
            <w:bottom w:val="none" w:sz="0" w:space="0" w:color="auto"/>
            <w:right w:val="none" w:sz="0" w:space="0" w:color="auto"/>
          </w:divBdr>
        </w:div>
        <w:div w:id="267542792">
          <w:marLeft w:val="0"/>
          <w:marRight w:val="0"/>
          <w:marTop w:val="0"/>
          <w:marBottom w:val="0"/>
          <w:divBdr>
            <w:top w:val="none" w:sz="0" w:space="0" w:color="auto"/>
            <w:left w:val="none" w:sz="0" w:space="0" w:color="auto"/>
            <w:bottom w:val="none" w:sz="0" w:space="0" w:color="auto"/>
            <w:right w:val="none" w:sz="0" w:space="0" w:color="auto"/>
          </w:divBdr>
        </w:div>
        <w:div w:id="317736459">
          <w:marLeft w:val="0"/>
          <w:marRight w:val="0"/>
          <w:marTop w:val="0"/>
          <w:marBottom w:val="0"/>
          <w:divBdr>
            <w:top w:val="none" w:sz="0" w:space="0" w:color="auto"/>
            <w:left w:val="none" w:sz="0" w:space="0" w:color="auto"/>
            <w:bottom w:val="none" w:sz="0" w:space="0" w:color="auto"/>
            <w:right w:val="none" w:sz="0" w:space="0" w:color="auto"/>
          </w:divBdr>
        </w:div>
        <w:div w:id="884945355">
          <w:marLeft w:val="0"/>
          <w:marRight w:val="0"/>
          <w:marTop w:val="0"/>
          <w:marBottom w:val="0"/>
          <w:divBdr>
            <w:top w:val="none" w:sz="0" w:space="0" w:color="auto"/>
            <w:left w:val="none" w:sz="0" w:space="0" w:color="auto"/>
            <w:bottom w:val="none" w:sz="0" w:space="0" w:color="auto"/>
            <w:right w:val="none" w:sz="0" w:space="0" w:color="auto"/>
          </w:divBdr>
        </w:div>
        <w:div w:id="1334990157">
          <w:marLeft w:val="0"/>
          <w:marRight w:val="0"/>
          <w:marTop w:val="0"/>
          <w:marBottom w:val="0"/>
          <w:divBdr>
            <w:top w:val="none" w:sz="0" w:space="0" w:color="auto"/>
            <w:left w:val="none" w:sz="0" w:space="0" w:color="auto"/>
            <w:bottom w:val="none" w:sz="0" w:space="0" w:color="auto"/>
            <w:right w:val="none" w:sz="0" w:space="0" w:color="auto"/>
          </w:divBdr>
        </w:div>
        <w:div w:id="452208309">
          <w:marLeft w:val="0"/>
          <w:marRight w:val="0"/>
          <w:marTop w:val="0"/>
          <w:marBottom w:val="0"/>
          <w:divBdr>
            <w:top w:val="none" w:sz="0" w:space="0" w:color="auto"/>
            <w:left w:val="none" w:sz="0" w:space="0" w:color="auto"/>
            <w:bottom w:val="none" w:sz="0" w:space="0" w:color="auto"/>
            <w:right w:val="none" w:sz="0" w:space="0" w:color="auto"/>
          </w:divBdr>
        </w:div>
        <w:div w:id="275988632">
          <w:marLeft w:val="0"/>
          <w:marRight w:val="0"/>
          <w:marTop w:val="0"/>
          <w:marBottom w:val="0"/>
          <w:divBdr>
            <w:top w:val="none" w:sz="0" w:space="0" w:color="auto"/>
            <w:left w:val="none" w:sz="0" w:space="0" w:color="auto"/>
            <w:bottom w:val="none" w:sz="0" w:space="0" w:color="auto"/>
            <w:right w:val="none" w:sz="0" w:space="0" w:color="auto"/>
          </w:divBdr>
        </w:div>
        <w:div w:id="771708818">
          <w:marLeft w:val="0"/>
          <w:marRight w:val="0"/>
          <w:marTop w:val="0"/>
          <w:marBottom w:val="0"/>
          <w:divBdr>
            <w:top w:val="none" w:sz="0" w:space="0" w:color="auto"/>
            <w:left w:val="none" w:sz="0" w:space="0" w:color="auto"/>
            <w:bottom w:val="none" w:sz="0" w:space="0" w:color="auto"/>
            <w:right w:val="none" w:sz="0" w:space="0" w:color="auto"/>
          </w:divBdr>
        </w:div>
        <w:div w:id="728841396">
          <w:marLeft w:val="0"/>
          <w:marRight w:val="0"/>
          <w:marTop w:val="0"/>
          <w:marBottom w:val="0"/>
          <w:divBdr>
            <w:top w:val="none" w:sz="0" w:space="0" w:color="auto"/>
            <w:left w:val="none" w:sz="0" w:space="0" w:color="auto"/>
            <w:bottom w:val="none" w:sz="0" w:space="0" w:color="auto"/>
            <w:right w:val="none" w:sz="0" w:space="0" w:color="auto"/>
          </w:divBdr>
        </w:div>
        <w:div w:id="1888487755">
          <w:marLeft w:val="0"/>
          <w:marRight w:val="0"/>
          <w:marTop w:val="0"/>
          <w:marBottom w:val="0"/>
          <w:divBdr>
            <w:top w:val="none" w:sz="0" w:space="0" w:color="auto"/>
            <w:left w:val="none" w:sz="0" w:space="0" w:color="auto"/>
            <w:bottom w:val="none" w:sz="0" w:space="0" w:color="auto"/>
            <w:right w:val="none" w:sz="0" w:space="0" w:color="auto"/>
          </w:divBdr>
        </w:div>
        <w:div w:id="117457938">
          <w:marLeft w:val="0"/>
          <w:marRight w:val="0"/>
          <w:marTop w:val="0"/>
          <w:marBottom w:val="0"/>
          <w:divBdr>
            <w:top w:val="none" w:sz="0" w:space="0" w:color="auto"/>
            <w:left w:val="none" w:sz="0" w:space="0" w:color="auto"/>
            <w:bottom w:val="none" w:sz="0" w:space="0" w:color="auto"/>
            <w:right w:val="none" w:sz="0" w:space="0" w:color="auto"/>
          </w:divBdr>
        </w:div>
        <w:div w:id="2009022099">
          <w:marLeft w:val="0"/>
          <w:marRight w:val="0"/>
          <w:marTop w:val="0"/>
          <w:marBottom w:val="0"/>
          <w:divBdr>
            <w:top w:val="none" w:sz="0" w:space="0" w:color="auto"/>
            <w:left w:val="none" w:sz="0" w:space="0" w:color="auto"/>
            <w:bottom w:val="none" w:sz="0" w:space="0" w:color="auto"/>
            <w:right w:val="none" w:sz="0" w:space="0" w:color="auto"/>
          </w:divBdr>
        </w:div>
        <w:div w:id="730538805">
          <w:marLeft w:val="0"/>
          <w:marRight w:val="0"/>
          <w:marTop w:val="0"/>
          <w:marBottom w:val="0"/>
          <w:divBdr>
            <w:top w:val="none" w:sz="0" w:space="0" w:color="auto"/>
            <w:left w:val="none" w:sz="0" w:space="0" w:color="auto"/>
            <w:bottom w:val="none" w:sz="0" w:space="0" w:color="auto"/>
            <w:right w:val="none" w:sz="0" w:space="0" w:color="auto"/>
          </w:divBdr>
        </w:div>
        <w:div w:id="756630607">
          <w:marLeft w:val="0"/>
          <w:marRight w:val="0"/>
          <w:marTop w:val="0"/>
          <w:marBottom w:val="0"/>
          <w:divBdr>
            <w:top w:val="none" w:sz="0" w:space="0" w:color="auto"/>
            <w:left w:val="none" w:sz="0" w:space="0" w:color="auto"/>
            <w:bottom w:val="none" w:sz="0" w:space="0" w:color="auto"/>
            <w:right w:val="none" w:sz="0" w:space="0" w:color="auto"/>
          </w:divBdr>
        </w:div>
        <w:div w:id="551891658">
          <w:marLeft w:val="0"/>
          <w:marRight w:val="0"/>
          <w:marTop w:val="0"/>
          <w:marBottom w:val="0"/>
          <w:divBdr>
            <w:top w:val="none" w:sz="0" w:space="0" w:color="auto"/>
            <w:left w:val="none" w:sz="0" w:space="0" w:color="auto"/>
            <w:bottom w:val="none" w:sz="0" w:space="0" w:color="auto"/>
            <w:right w:val="none" w:sz="0" w:space="0" w:color="auto"/>
          </w:divBdr>
        </w:div>
        <w:div w:id="40374353">
          <w:marLeft w:val="0"/>
          <w:marRight w:val="0"/>
          <w:marTop w:val="0"/>
          <w:marBottom w:val="0"/>
          <w:divBdr>
            <w:top w:val="none" w:sz="0" w:space="0" w:color="auto"/>
            <w:left w:val="none" w:sz="0" w:space="0" w:color="auto"/>
            <w:bottom w:val="none" w:sz="0" w:space="0" w:color="auto"/>
            <w:right w:val="none" w:sz="0" w:space="0" w:color="auto"/>
          </w:divBdr>
        </w:div>
        <w:div w:id="305164334">
          <w:marLeft w:val="0"/>
          <w:marRight w:val="0"/>
          <w:marTop w:val="0"/>
          <w:marBottom w:val="0"/>
          <w:divBdr>
            <w:top w:val="none" w:sz="0" w:space="0" w:color="auto"/>
            <w:left w:val="none" w:sz="0" w:space="0" w:color="auto"/>
            <w:bottom w:val="none" w:sz="0" w:space="0" w:color="auto"/>
            <w:right w:val="none" w:sz="0" w:space="0" w:color="auto"/>
          </w:divBdr>
        </w:div>
        <w:div w:id="1349067163">
          <w:marLeft w:val="0"/>
          <w:marRight w:val="0"/>
          <w:marTop w:val="0"/>
          <w:marBottom w:val="0"/>
          <w:divBdr>
            <w:top w:val="none" w:sz="0" w:space="0" w:color="auto"/>
            <w:left w:val="none" w:sz="0" w:space="0" w:color="auto"/>
            <w:bottom w:val="none" w:sz="0" w:space="0" w:color="auto"/>
            <w:right w:val="none" w:sz="0" w:space="0" w:color="auto"/>
          </w:divBdr>
        </w:div>
        <w:div w:id="1376001529">
          <w:marLeft w:val="0"/>
          <w:marRight w:val="0"/>
          <w:marTop w:val="0"/>
          <w:marBottom w:val="0"/>
          <w:divBdr>
            <w:top w:val="none" w:sz="0" w:space="0" w:color="auto"/>
            <w:left w:val="none" w:sz="0" w:space="0" w:color="auto"/>
            <w:bottom w:val="none" w:sz="0" w:space="0" w:color="auto"/>
            <w:right w:val="none" w:sz="0" w:space="0" w:color="auto"/>
          </w:divBdr>
        </w:div>
        <w:div w:id="1767769597">
          <w:marLeft w:val="0"/>
          <w:marRight w:val="0"/>
          <w:marTop w:val="0"/>
          <w:marBottom w:val="0"/>
          <w:divBdr>
            <w:top w:val="none" w:sz="0" w:space="0" w:color="auto"/>
            <w:left w:val="none" w:sz="0" w:space="0" w:color="auto"/>
            <w:bottom w:val="none" w:sz="0" w:space="0" w:color="auto"/>
            <w:right w:val="none" w:sz="0" w:space="0" w:color="auto"/>
          </w:divBdr>
        </w:div>
        <w:div w:id="1040864497">
          <w:marLeft w:val="0"/>
          <w:marRight w:val="0"/>
          <w:marTop w:val="0"/>
          <w:marBottom w:val="0"/>
          <w:divBdr>
            <w:top w:val="none" w:sz="0" w:space="0" w:color="auto"/>
            <w:left w:val="none" w:sz="0" w:space="0" w:color="auto"/>
            <w:bottom w:val="none" w:sz="0" w:space="0" w:color="auto"/>
            <w:right w:val="none" w:sz="0" w:space="0" w:color="auto"/>
          </w:divBdr>
        </w:div>
        <w:div w:id="1262565330">
          <w:marLeft w:val="0"/>
          <w:marRight w:val="0"/>
          <w:marTop w:val="0"/>
          <w:marBottom w:val="0"/>
          <w:divBdr>
            <w:top w:val="none" w:sz="0" w:space="0" w:color="auto"/>
            <w:left w:val="none" w:sz="0" w:space="0" w:color="auto"/>
            <w:bottom w:val="none" w:sz="0" w:space="0" w:color="auto"/>
            <w:right w:val="none" w:sz="0" w:space="0" w:color="auto"/>
          </w:divBdr>
        </w:div>
        <w:div w:id="132912967">
          <w:marLeft w:val="0"/>
          <w:marRight w:val="0"/>
          <w:marTop w:val="0"/>
          <w:marBottom w:val="0"/>
          <w:divBdr>
            <w:top w:val="none" w:sz="0" w:space="0" w:color="auto"/>
            <w:left w:val="none" w:sz="0" w:space="0" w:color="auto"/>
            <w:bottom w:val="none" w:sz="0" w:space="0" w:color="auto"/>
            <w:right w:val="none" w:sz="0" w:space="0" w:color="auto"/>
          </w:divBdr>
        </w:div>
        <w:div w:id="543753383">
          <w:marLeft w:val="0"/>
          <w:marRight w:val="0"/>
          <w:marTop w:val="0"/>
          <w:marBottom w:val="0"/>
          <w:divBdr>
            <w:top w:val="none" w:sz="0" w:space="0" w:color="auto"/>
            <w:left w:val="none" w:sz="0" w:space="0" w:color="auto"/>
            <w:bottom w:val="none" w:sz="0" w:space="0" w:color="auto"/>
            <w:right w:val="none" w:sz="0" w:space="0" w:color="auto"/>
          </w:divBdr>
        </w:div>
        <w:div w:id="354238016">
          <w:marLeft w:val="0"/>
          <w:marRight w:val="0"/>
          <w:marTop w:val="0"/>
          <w:marBottom w:val="0"/>
          <w:divBdr>
            <w:top w:val="none" w:sz="0" w:space="0" w:color="auto"/>
            <w:left w:val="none" w:sz="0" w:space="0" w:color="auto"/>
            <w:bottom w:val="none" w:sz="0" w:space="0" w:color="auto"/>
            <w:right w:val="none" w:sz="0" w:space="0" w:color="auto"/>
          </w:divBdr>
        </w:div>
        <w:div w:id="1197230864">
          <w:marLeft w:val="0"/>
          <w:marRight w:val="0"/>
          <w:marTop w:val="0"/>
          <w:marBottom w:val="0"/>
          <w:divBdr>
            <w:top w:val="none" w:sz="0" w:space="0" w:color="auto"/>
            <w:left w:val="none" w:sz="0" w:space="0" w:color="auto"/>
            <w:bottom w:val="none" w:sz="0" w:space="0" w:color="auto"/>
            <w:right w:val="none" w:sz="0" w:space="0" w:color="auto"/>
          </w:divBdr>
        </w:div>
        <w:div w:id="1415469824">
          <w:marLeft w:val="0"/>
          <w:marRight w:val="0"/>
          <w:marTop w:val="0"/>
          <w:marBottom w:val="0"/>
          <w:divBdr>
            <w:top w:val="none" w:sz="0" w:space="0" w:color="auto"/>
            <w:left w:val="none" w:sz="0" w:space="0" w:color="auto"/>
            <w:bottom w:val="none" w:sz="0" w:space="0" w:color="auto"/>
            <w:right w:val="none" w:sz="0" w:space="0" w:color="auto"/>
          </w:divBdr>
        </w:div>
        <w:div w:id="568921382">
          <w:marLeft w:val="0"/>
          <w:marRight w:val="0"/>
          <w:marTop w:val="0"/>
          <w:marBottom w:val="0"/>
          <w:divBdr>
            <w:top w:val="none" w:sz="0" w:space="0" w:color="auto"/>
            <w:left w:val="none" w:sz="0" w:space="0" w:color="auto"/>
            <w:bottom w:val="none" w:sz="0" w:space="0" w:color="auto"/>
            <w:right w:val="none" w:sz="0" w:space="0" w:color="auto"/>
          </w:divBdr>
        </w:div>
        <w:div w:id="1918664069">
          <w:marLeft w:val="0"/>
          <w:marRight w:val="0"/>
          <w:marTop w:val="0"/>
          <w:marBottom w:val="0"/>
          <w:divBdr>
            <w:top w:val="none" w:sz="0" w:space="0" w:color="auto"/>
            <w:left w:val="none" w:sz="0" w:space="0" w:color="auto"/>
            <w:bottom w:val="none" w:sz="0" w:space="0" w:color="auto"/>
            <w:right w:val="none" w:sz="0" w:space="0" w:color="auto"/>
          </w:divBdr>
        </w:div>
        <w:div w:id="1959726033">
          <w:marLeft w:val="0"/>
          <w:marRight w:val="0"/>
          <w:marTop w:val="0"/>
          <w:marBottom w:val="0"/>
          <w:divBdr>
            <w:top w:val="none" w:sz="0" w:space="0" w:color="auto"/>
            <w:left w:val="none" w:sz="0" w:space="0" w:color="auto"/>
            <w:bottom w:val="none" w:sz="0" w:space="0" w:color="auto"/>
            <w:right w:val="none" w:sz="0" w:space="0" w:color="auto"/>
          </w:divBdr>
        </w:div>
        <w:div w:id="1422988601">
          <w:marLeft w:val="0"/>
          <w:marRight w:val="0"/>
          <w:marTop w:val="0"/>
          <w:marBottom w:val="0"/>
          <w:divBdr>
            <w:top w:val="none" w:sz="0" w:space="0" w:color="auto"/>
            <w:left w:val="none" w:sz="0" w:space="0" w:color="auto"/>
            <w:bottom w:val="none" w:sz="0" w:space="0" w:color="auto"/>
            <w:right w:val="none" w:sz="0" w:space="0" w:color="auto"/>
          </w:divBdr>
        </w:div>
        <w:div w:id="1288972866">
          <w:marLeft w:val="0"/>
          <w:marRight w:val="0"/>
          <w:marTop w:val="0"/>
          <w:marBottom w:val="0"/>
          <w:divBdr>
            <w:top w:val="none" w:sz="0" w:space="0" w:color="auto"/>
            <w:left w:val="none" w:sz="0" w:space="0" w:color="auto"/>
            <w:bottom w:val="none" w:sz="0" w:space="0" w:color="auto"/>
            <w:right w:val="none" w:sz="0" w:space="0" w:color="auto"/>
          </w:divBdr>
        </w:div>
        <w:div w:id="986668371">
          <w:marLeft w:val="0"/>
          <w:marRight w:val="0"/>
          <w:marTop w:val="0"/>
          <w:marBottom w:val="0"/>
          <w:divBdr>
            <w:top w:val="none" w:sz="0" w:space="0" w:color="auto"/>
            <w:left w:val="none" w:sz="0" w:space="0" w:color="auto"/>
            <w:bottom w:val="none" w:sz="0" w:space="0" w:color="auto"/>
            <w:right w:val="none" w:sz="0" w:space="0" w:color="auto"/>
          </w:divBdr>
        </w:div>
        <w:div w:id="1869179883">
          <w:marLeft w:val="0"/>
          <w:marRight w:val="0"/>
          <w:marTop w:val="0"/>
          <w:marBottom w:val="0"/>
          <w:divBdr>
            <w:top w:val="none" w:sz="0" w:space="0" w:color="auto"/>
            <w:left w:val="none" w:sz="0" w:space="0" w:color="auto"/>
            <w:bottom w:val="none" w:sz="0" w:space="0" w:color="auto"/>
            <w:right w:val="none" w:sz="0" w:space="0" w:color="auto"/>
          </w:divBdr>
        </w:div>
        <w:div w:id="892546689">
          <w:marLeft w:val="0"/>
          <w:marRight w:val="0"/>
          <w:marTop w:val="0"/>
          <w:marBottom w:val="0"/>
          <w:divBdr>
            <w:top w:val="none" w:sz="0" w:space="0" w:color="auto"/>
            <w:left w:val="none" w:sz="0" w:space="0" w:color="auto"/>
            <w:bottom w:val="none" w:sz="0" w:space="0" w:color="auto"/>
            <w:right w:val="none" w:sz="0" w:space="0" w:color="auto"/>
          </w:divBdr>
        </w:div>
        <w:div w:id="642125700">
          <w:marLeft w:val="0"/>
          <w:marRight w:val="0"/>
          <w:marTop w:val="0"/>
          <w:marBottom w:val="0"/>
          <w:divBdr>
            <w:top w:val="none" w:sz="0" w:space="0" w:color="auto"/>
            <w:left w:val="none" w:sz="0" w:space="0" w:color="auto"/>
            <w:bottom w:val="none" w:sz="0" w:space="0" w:color="auto"/>
            <w:right w:val="none" w:sz="0" w:space="0" w:color="auto"/>
          </w:divBdr>
        </w:div>
        <w:div w:id="1185486060">
          <w:marLeft w:val="0"/>
          <w:marRight w:val="0"/>
          <w:marTop w:val="0"/>
          <w:marBottom w:val="0"/>
          <w:divBdr>
            <w:top w:val="none" w:sz="0" w:space="0" w:color="auto"/>
            <w:left w:val="none" w:sz="0" w:space="0" w:color="auto"/>
            <w:bottom w:val="none" w:sz="0" w:space="0" w:color="auto"/>
            <w:right w:val="none" w:sz="0" w:space="0" w:color="auto"/>
          </w:divBdr>
        </w:div>
        <w:div w:id="1120496095">
          <w:marLeft w:val="0"/>
          <w:marRight w:val="0"/>
          <w:marTop w:val="0"/>
          <w:marBottom w:val="0"/>
          <w:divBdr>
            <w:top w:val="none" w:sz="0" w:space="0" w:color="auto"/>
            <w:left w:val="none" w:sz="0" w:space="0" w:color="auto"/>
            <w:bottom w:val="none" w:sz="0" w:space="0" w:color="auto"/>
            <w:right w:val="none" w:sz="0" w:space="0" w:color="auto"/>
          </w:divBdr>
        </w:div>
        <w:div w:id="843780556">
          <w:marLeft w:val="0"/>
          <w:marRight w:val="0"/>
          <w:marTop w:val="0"/>
          <w:marBottom w:val="0"/>
          <w:divBdr>
            <w:top w:val="none" w:sz="0" w:space="0" w:color="auto"/>
            <w:left w:val="none" w:sz="0" w:space="0" w:color="auto"/>
            <w:bottom w:val="none" w:sz="0" w:space="0" w:color="auto"/>
            <w:right w:val="none" w:sz="0" w:space="0" w:color="auto"/>
          </w:divBdr>
        </w:div>
        <w:div w:id="1495336177">
          <w:marLeft w:val="0"/>
          <w:marRight w:val="0"/>
          <w:marTop w:val="0"/>
          <w:marBottom w:val="0"/>
          <w:divBdr>
            <w:top w:val="none" w:sz="0" w:space="0" w:color="auto"/>
            <w:left w:val="none" w:sz="0" w:space="0" w:color="auto"/>
            <w:bottom w:val="none" w:sz="0" w:space="0" w:color="auto"/>
            <w:right w:val="none" w:sz="0" w:space="0" w:color="auto"/>
          </w:divBdr>
        </w:div>
        <w:div w:id="317346520">
          <w:marLeft w:val="0"/>
          <w:marRight w:val="0"/>
          <w:marTop w:val="0"/>
          <w:marBottom w:val="0"/>
          <w:divBdr>
            <w:top w:val="none" w:sz="0" w:space="0" w:color="auto"/>
            <w:left w:val="none" w:sz="0" w:space="0" w:color="auto"/>
            <w:bottom w:val="none" w:sz="0" w:space="0" w:color="auto"/>
            <w:right w:val="none" w:sz="0" w:space="0" w:color="auto"/>
          </w:divBdr>
        </w:div>
        <w:div w:id="1028524245">
          <w:marLeft w:val="0"/>
          <w:marRight w:val="0"/>
          <w:marTop w:val="0"/>
          <w:marBottom w:val="0"/>
          <w:divBdr>
            <w:top w:val="none" w:sz="0" w:space="0" w:color="auto"/>
            <w:left w:val="none" w:sz="0" w:space="0" w:color="auto"/>
            <w:bottom w:val="none" w:sz="0" w:space="0" w:color="auto"/>
            <w:right w:val="none" w:sz="0" w:space="0" w:color="auto"/>
          </w:divBdr>
        </w:div>
        <w:div w:id="1773237508">
          <w:marLeft w:val="0"/>
          <w:marRight w:val="0"/>
          <w:marTop w:val="0"/>
          <w:marBottom w:val="0"/>
          <w:divBdr>
            <w:top w:val="none" w:sz="0" w:space="0" w:color="auto"/>
            <w:left w:val="none" w:sz="0" w:space="0" w:color="auto"/>
            <w:bottom w:val="none" w:sz="0" w:space="0" w:color="auto"/>
            <w:right w:val="none" w:sz="0" w:space="0" w:color="auto"/>
          </w:divBdr>
        </w:div>
        <w:div w:id="910965957">
          <w:marLeft w:val="0"/>
          <w:marRight w:val="0"/>
          <w:marTop w:val="0"/>
          <w:marBottom w:val="0"/>
          <w:divBdr>
            <w:top w:val="none" w:sz="0" w:space="0" w:color="auto"/>
            <w:left w:val="none" w:sz="0" w:space="0" w:color="auto"/>
            <w:bottom w:val="none" w:sz="0" w:space="0" w:color="auto"/>
            <w:right w:val="none" w:sz="0" w:space="0" w:color="auto"/>
          </w:divBdr>
        </w:div>
        <w:div w:id="2090423889">
          <w:marLeft w:val="0"/>
          <w:marRight w:val="0"/>
          <w:marTop w:val="0"/>
          <w:marBottom w:val="0"/>
          <w:divBdr>
            <w:top w:val="none" w:sz="0" w:space="0" w:color="auto"/>
            <w:left w:val="none" w:sz="0" w:space="0" w:color="auto"/>
            <w:bottom w:val="none" w:sz="0" w:space="0" w:color="auto"/>
            <w:right w:val="none" w:sz="0" w:space="0" w:color="auto"/>
          </w:divBdr>
        </w:div>
        <w:div w:id="1918324779">
          <w:marLeft w:val="0"/>
          <w:marRight w:val="0"/>
          <w:marTop w:val="0"/>
          <w:marBottom w:val="0"/>
          <w:divBdr>
            <w:top w:val="none" w:sz="0" w:space="0" w:color="auto"/>
            <w:left w:val="none" w:sz="0" w:space="0" w:color="auto"/>
            <w:bottom w:val="none" w:sz="0" w:space="0" w:color="auto"/>
            <w:right w:val="none" w:sz="0" w:space="0" w:color="auto"/>
          </w:divBdr>
        </w:div>
        <w:div w:id="721248487">
          <w:marLeft w:val="0"/>
          <w:marRight w:val="0"/>
          <w:marTop w:val="0"/>
          <w:marBottom w:val="0"/>
          <w:divBdr>
            <w:top w:val="none" w:sz="0" w:space="0" w:color="auto"/>
            <w:left w:val="none" w:sz="0" w:space="0" w:color="auto"/>
            <w:bottom w:val="none" w:sz="0" w:space="0" w:color="auto"/>
            <w:right w:val="none" w:sz="0" w:space="0" w:color="auto"/>
          </w:divBdr>
        </w:div>
        <w:div w:id="530150914">
          <w:marLeft w:val="0"/>
          <w:marRight w:val="0"/>
          <w:marTop w:val="0"/>
          <w:marBottom w:val="0"/>
          <w:divBdr>
            <w:top w:val="none" w:sz="0" w:space="0" w:color="auto"/>
            <w:left w:val="none" w:sz="0" w:space="0" w:color="auto"/>
            <w:bottom w:val="none" w:sz="0" w:space="0" w:color="auto"/>
            <w:right w:val="none" w:sz="0" w:space="0" w:color="auto"/>
          </w:divBdr>
        </w:div>
        <w:div w:id="1133522010">
          <w:marLeft w:val="0"/>
          <w:marRight w:val="0"/>
          <w:marTop w:val="0"/>
          <w:marBottom w:val="0"/>
          <w:divBdr>
            <w:top w:val="none" w:sz="0" w:space="0" w:color="auto"/>
            <w:left w:val="none" w:sz="0" w:space="0" w:color="auto"/>
            <w:bottom w:val="none" w:sz="0" w:space="0" w:color="auto"/>
            <w:right w:val="none" w:sz="0" w:space="0" w:color="auto"/>
          </w:divBdr>
        </w:div>
        <w:div w:id="37438301">
          <w:marLeft w:val="0"/>
          <w:marRight w:val="0"/>
          <w:marTop w:val="0"/>
          <w:marBottom w:val="0"/>
          <w:divBdr>
            <w:top w:val="none" w:sz="0" w:space="0" w:color="auto"/>
            <w:left w:val="none" w:sz="0" w:space="0" w:color="auto"/>
            <w:bottom w:val="none" w:sz="0" w:space="0" w:color="auto"/>
            <w:right w:val="none" w:sz="0" w:space="0" w:color="auto"/>
          </w:divBdr>
        </w:div>
        <w:div w:id="1687368513">
          <w:marLeft w:val="0"/>
          <w:marRight w:val="0"/>
          <w:marTop w:val="0"/>
          <w:marBottom w:val="0"/>
          <w:divBdr>
            <w:top w:val="none" w:sz="0" w:space="0" w:color="auto"/>
            <w:left w:val="none" w:sz="0" w:space="0" w:color="auto"/>
            <w:bottom w:val="none" w:sz="0" w:space="0" w:color="auto"/>
            <w:right w:val="none" w:sz="0" w:space="0" w:color="auto"/>
          </w:divBdr>
        </w:div>
        <w:div w:id="1553153734">
          <w:marLeft w:val="0"/>
          <w:marRight w:val="0"/>
          <w:marTop w:val="0"/>
          <w:marBottom w:val="0"/>
          <w:divBdr>
            <w:top w:val="none" w:sz="0" w:space="0" w:color="auto"/>
            <w:left w:val="none" w:sz="0" w:space="0" w:color="auto"/>
            <w:bottom w:val="none" w:sz="0" w:space="0" w:color="auto"/>
            <w:right w:val="none" w:sz="0" w:space="0" w:color="auto"/>
          </w:divBdr>
        </w:div>
        <w:div w:id="1581795942">
          <w:marLeft w:val="0"/>
          <w:marRight w:val="0"/>
          <w:marTop w:val="0"/>
          <w:marBottom w:val="0"/>
          <w:divBdr>
            <w:top w:val="none" w:sz="0" w:space="0" w:color="auto"/>
            <w:left w:val="none" w:sz="0" w:space="0" w:color="auto"/>
            <w:bottom w:val="none" w:sz="0" w:space="0" w:color="auto"/>
            <w:right w:val="none" w:sz="0" w:space="0" w:color="auto"/>
          </w:divBdr>
        </w:div>
        <w:div w:id="1070999185">
          <w:marLeft w:val="0"/>
          <w:marRight w:val="0"/>
          <w:marTop w:val="0"/>
          <w:marBottom w:val="0"/>
          <w:divBdr>
            <w:top w:val="none" w:sz="0" w:space="0" w:color="auto"/>
            <w:left w:val="none" w:sz="0" w:space="0" w:color="auto"/>
            <w:bottom w:val="none" w:sz="0" w:space="0" w:color="auto"/>
            <w:right w:val="none" w:sz="0" w:space="0" w:color="auto"/>
          </w:divBdr>
        </w:div>
        <w:div w:id="638460414">
          <w:marLeft w:val="0"/>
          <w:marRight w:val="0"/>
          <w:marTop w:val="0"/>
          <w:marBottom w:val="0"/>
          <w:divBdr>
            <w:top w:val="none" w:sz="0" w:space="0" w:color="auto"/>
            <w:left w:val="none" w:sz="0" w:space="0" w:color="auto"/>
            <w:bottom w:val="none" w:sz="0" w:space="0" w:color="auto"/>
            <w:right w:val="none" w:sz="0" w:space="0" w:color="auto"/>
          </w:divBdr>
        </w:div>
        <w:div w:id="346059118">
          <w:marLeft w:val="0"/>
          <w:marRight w:val="0"/>
          <w:marTop w:val="0"/>
          <w:marBottom w:val="0"/>
          <w:divBdr>
            <w:top w:val="none" w:sz="0" w:space="0" w:color="auto"/>
            <w:left w:val="none" w:sz="0" w:space="0" w:color="auto"/>
            <w:bottom w:val="none" w:sz="0" w:space="0" w:color="auto"/>
            <w:right w:val="none" w:sz="0" w:space="0" w:color="auto"/>
          </w:divBdr>
        </w:div>
        <w:div w:id="904098529">
          <w:marLeft w:val="0"/>
          <w:marRight w:val="0"/>
          <w:marTop w:val="0"/>
          <w:marBottom w:val="0"/>
          <w:divBdr>
            <w:top w:val="none" w:sz="0" w:space="0" w:color="auto"/>
            <w:left w:val="none" w:sz="0" w:space="0" w:color="auto"/>
            <w:bottom w:val="none" w:sz="0" w:space="0" w:color="auto"/>
            <w:right w:val="none" w:sz="0" w:space="0" w:color="auto"/>
          </w:divBdr>
        </w:div>
        <w:div w:id="1105006369">
          <w:marLeft w:val="0"/>
          <w:marRight w:val="0"/>
          <w:marTop w:val="0"/>
          <w:marBottom w:val="0"/>
          <w:divBdr>
            <w:top w:val="none" w:sz="0" w:space="0" w:color="auto"/>
            <w:left w:val="none" w:sz="0" w:space="0" w:color="auto"/>
            <w:bottom w:val="none" w:sz="0" w:space="0" w:color="auto"/>
            <w:right w:val="none" w:sz="0" w:space="0" w:color="auto"/>
          </w:divBdr>
        </w:div>
        <w:div w:id="1900555502">
          <w:marLeft w:val="0"/>
          <w:marRight w:val="0"/>
          <w:marTop w:val="0"/>
          <w:marBottom w:val="0"/>
          <w:divBdr>
            <w:top w:val="none" w:sz="0" w:space="0" w:color="auto"/>
            <w:left w:val="none" w:sz="0" w:space="0" w:color="auto"/>
            <w:bottom w:val="none" w:sz="0" w:space="0" w:color="auto"/>
            <w:right w:val="none" w:sz="0" w:space="0" w:color="auto"/>
          </w:divBdr>
        </w:div>
        <w:div w:id="1038703189">
          <w:marLeft w:val="0"/>
          <w:marRight w:val="0"/>
          <w:marTop w:val="0"/>
          <w:marBottom w:val="0"/>
          <w:divBdr>
            <w:top w:val="none" w:sz="0" w:space="0" w:color="auto"/>
            <w:left w:val="none" w:sz="0" w:space="0" w:color="auto"/>
            <w:bottom w:val="none" w:sz="0" w:space="0" w:color="auto"/>
            <w:right w:val="none" w:sz="0" w:space="0" w:color="auto"/>
          </w:divBdr>
        </w:div>
        <w:div w:id="16853443">
          <w:marLeft w:val="0"/>
          <w:marRight w:val="0"/>
          <w:marTop w:val="0"/>
          <w:marBottom w:val="0"/>
          <w:divBdr>
            <w:top w:val="none" w:sz="0" w:space="0" w:color="auto"/>
            <w:left w:val="none" w:sz="0" w:space="0" w:color="auto"/>
            <w:bottom w:val="none" w:sz="0" w:space="0" w:color="auto"/>
            <w:right w:val="none" w:sz="0" w:space="0" w:color="auto"/>
          </w:divBdr>
        </w:div>
        <w:div w:id="633753162">
          <w:marLeft w:val="0"/>
          <w:marRight w:val="0"/>
          <w:marTop w:val="0"/>
          <w:marBottom w:val="0"/>
          <w:divBdr>
            <w:top w:val="none" w:sz="0" w:space="0" w:color="auto"/>
            <w:left w:val="none" w:sz="0" w:space="0" w:color="auto"/>
            <w:bottom w:val="none" w:sz="0" w:space="0" w:color="auto"/>
            <w:right w:val="none" w:sz="0" w:space="0" w:color="auto"/>
          </w:divBdr>
        </w:div>
        <w:div w:id="84963177">
          <w:marLeft w:val="0"/>
          <w:marRight w:val="0"/>
          <w:marTop w:val="0"/>
          <w:marBottom w:val="0"/>
          <w:divBdr>
            <w:top w:val="none" w:sz="0" w:space="0" w:color="auto"/>
            <w:left w:val="none" w:sz="0" w:space="0" w:color="auto"/>
            <w:bottom w:val="none" w:sz="0" w:space="0" w:color="auto"/>
            <w:right w:val="none" w:sz="0" w:space="0" w:color="auto"/>
          </w:divBdr>
        </w:div>
        <w:div w:id="677468174">
          <w:marLeft w:val="0"/>
          <w:marRight w:val="0"/>
          <w:marTop w:val="0"/>
          <w:marBottom w:val="0"/>
          <w:divBdr>
            <w:top w:val="none" w:sz="0" w:space="0" w:color="auto"/>
            <w:left w:val="none" w:sz="0" w:space="0" w:color="auto"/>
            <w:bottom w:val="none" w:sz="0" w:space="0" w:color="auto"/>
            <w:right w:val="none" w:sz="0" w:space="0" w:color="auto"/>
          </w:divBdr>
        </w:div>
        <w:div w:id="889727058">
          <w:marLeft w:val="0"/>
          <w:marRight w:val="0"/>
          <w:marTop w:val="0"/>
          <w:marBottom w:val="0"/>
          <w:divBdr>
            <w:top w:val="none" w:sz="0" w:space="0" w:color="auto"/>
            <w:left w:val="none" w:sz="0" w:space="0" w:color="auto"/>
            <w:bottom w:val="none" w:sz="0" w:space="0" w:color="auto"/>
            <w:right w:val="none" w:sz="0" w:space="0" w:color="auto"/>
          </w:divBdr>
        </w:div>
        <w:div w:id="1507742846">
          <w:marLeft w:val="0"/>
          <w:marRight w:val="0"/>
          <w:marTop w:val="0"/>
          <w:marBottom w:val="0"/>
          <w:divBdr>
            <w:top w:val="none" w:sz="0" w:space="0" w:color="auto"/>
            <w:left w:val="none" w:sz="0" w:space="0" w:color="auto"/>
            <w:bottom w:val="none" w:sz="0" w:space="0" w:color="auto"/>
            <w:right w:val="none" w:sz="0" w:space="0" w:color="auto"/>
          </w:divBdr>
        </w:div>
        <w:div w:id="153300145">
          <w:marLeft w:val="0"/>
          <w:marRight w:val="0"/>
          <w:marTop w:val="0"/>
          <w:marBottom w:val="0"/>
          <w:divBdr>
            <w:top w:val="none" w:sz="0" w:space="0" w:color="auto"/>
            <w:left w:val="none" w:sz="0" w:space="0" w:color="auto"/>
            <w:bottom w:val="none" w:sz="0" w:space="0" w:color="auto"/>
            <w:right w:val="none" w:sz="0" w:space="0" w:color="auto"/>
          </w:divBdr>
        </w:div>
        <w:div w:id="295067166">
          <w:marLeft w:val="0"/>
          <w:marRight w:val="0"/>
          <w:marTop w:val="0"/>
          <w:marBottom w:val="0"/>
          <w:divBdr>
            <w:top w:val="none" w:sz="0" w:space="0" w:color="auto"/>
            <w:left w:val="none" w:sz="0" w:space="0" w:color="auto"/>
            <w:bottom w:val="none" w:sz="0" w:space="0" w:color="auto"/>
            <w:right w:val="none" w:sz="0" w:space="0" w:color="auto"/>
          </w:divBdr>
        </w:div>
        <w:div w:id="1359282967">
          <w:marLeft w:val="0"/>
          <w:marRight w:val="0"/>
          <w:marTop w:val="0"/>
          <w:marBottom w:val="0"/>
          <w:divBdr>
            <w:top w:val="none" w:sz="0" w:space="0" w:color="auto"/>
            <w:left w:val="none" w:sz="0" w:space="0" w:color="auto"/>
            <w:bottom w:val="none" w:sz="0" w:space="0" w:color="auto"/>
            <w:right w:val="none" w:sz="0" w:space="0" w:color="auto"/>
          </w:divBdr>
        </w:div>
        <w:div w:id="272177773">
          <w:marLeft w:val="0"/>
          <w:marRight w:val="0"/>
          <w:marTop w:val="0"/>
          <w:marBottom w:val="0"/>
          <w:divBdr>
            <w:top w:val="none" w:sz="0" w:space="0" w:color="auto"/>
            <w:left w:val="none" w:sz="0" w:space="0" w:color="auto"/>
            <w:bottom w:val="none" w:sz="0" w:space="0" w:color="auto"/>
            <w:right w:val="none" w:sz="0" w:space="0" w:color="auto"/>
          </w:divBdr>
        </w:div>
        <w:div w:id="1690989874">
          <w:marLeft w:val="0"/>
          <w:marRight w:val="0"/>
          <w:marTop w:val="0"/>
          <w:marBottom w:val="0"/>
          <w:divBdr>
            <w:top w:val="none" w:sz="0" w:space="0" w:color="auto"/>
            <w:left w:val="none" w:sz="0" w:space="0" w:color="auto"/>
            <w:bottom w:val="none" w:sz="0" w:space="0" w:color="auto"/>
            <w:right w:val="none" w:sz="0" w:space="0" w:color="auto"/>
          </w:divBdr>
        </w:div>
        <w:div w:id="506527862">
          <w:marLeft w:val="0"/>
          <w:marRight w:val="0"/>
          <w:marTop w:val="0"/>
          <w:marBottom w:val="0"/>
          <w:divBdr>
            <w:top w:val="none" w:sz="0" w:space="0" w:color="auto"/>
            <w:left w:val="none" w:sz="0" w:space="0" w:color="auto"/>
            <w:bottom w:val="none" w:sz="0" w:space="0" w:color="auto"/>
            <w:right w:val="none" w:sz="0" w:space="0" w:color="auto"/>
          </w:divBdr>
        </w:div>
        <w:div w:id="1090735736">
          <w:marLeft w:val="0"/>
          <w:marRight w:val="0"/>
          <w:marTop w:val="0"/>
          <w:marBottom w:val="0"/>
          <w:divBdr>
            <w:top w:val="none" w:sz="0" w:space="0" w:color="auto"/>
            <w:left w:val="none" w:sz="0" w:space="0" w:color="auto"/>
            <w:bottom w:val="none" w:sz="0" w:space="0" w:color="auto"/>
            <w:right w:val="none" w:sz="0" w:space="0" w:color="auto"/>
          </w:divBdr>
        </w:div>
        <w:div w:id="2091536924">
          <w:marLeft w:val="0"/>
          <w:marRight w:val="0"/>
          <w:marTop w:val="0"/>
          <w:marBottom w:val="0"/>
          <w:divBdr>
            <w:top w:val="none" w:sz="0" w:space="0" w:color="auto"/>
            <w:left w:val="none" w:sz="0" w:space="0" w:color="auto"/>
            <w:bottom w:val="none" w:sz="0" w:space="0" w:color="auto"/>
            <w:right w:val="none" w:sz="0" w:space="0" w:color="auto"/>
          </w:divBdr>
        </w:div>
        <w:div w:id="285353783">
          <w:marLeft w:val="0"/>
          <w:marRight w:val="0"/>
          <w:marTop w:val="0"/>
          <w:marBottom w:val="0"/>
          <w:divBdr>
            <w:top w:val="none" w:sz="0" w:space="0" w:color="auto"/>
            <w:left w:val="none" w:sz="0" w:space="0" w:color="auto"/>
            <w:bottom w:val="none" w:sz="0" w:space="0" w:color="auto"/>
            <w:right w:val="none" w:sz="0" w:space="0" w:color="auto"/>
          </w:divBdr>
        </w:div>
        <w:div w:id="1791584556">
          <w:marLeft w:val="0"/>
          <w:marRight w:val="0"/>
          <w:marTop w:val="0"/>
          <w:marBottom w:val="0"/>
          <w:divBdr>
            <w:top w:val="none" w:sz="0" w:space="0" w:color="auto"/>
            <w:left w:val="none" w:sz="0" w:space="0" w:color="auto"/>
            <w:bottom w:val="none" w:sz="0" w:space="0" w:color="auto"/>
            <w:right w:val="none" w:sz="0" w:space="0" w:color="auto"/>
          </w:divBdr>
        </w:div>
        <w:div w:id="1439255273">
          <w:marLeft w:val="0"/>
          <w:marRight w:val="0"/>
          <w:marTop w:val="0"/>
          <w:marBottom w:val="0"/>
          <w:divBdr>
            <w:top w:val="none" w:sz="0" w:space="0" w:color="auto"/>
            <w:left w:val="none" w:sz="0" w:space="0" w:color="auto"/>
            <w:bottom w:val="none" w:sz="0" w:space="0" w:color="auto"/>
            <w:right w:val="none" w:sz="0" w:space="0" w:color="auto"/>
          </w:divBdr>
        </w:div>
        <w:div w:id="1504012178">
          <w:marLeft w:val="0"/>
          <w:marRight w:val="0"/>
          <w:marTop w:val="0"/>
          <w:marBottom w:val="0"/>
          <w:divBdr>
            <w:top w:val="none" w:sz="0" w:space="0" w:color="auto"/>
            <w:left w:val="none" w:sz="0" w:space="0" w:color="auto"/>
            <w:bottom w:val="none" w:sz="0" w:space="0" w:color="auto"/>
            <w:right w:val="none" w:sz="0" w:space="0" w:color="auto"/>
          </w:divBdr>
        </w:div>
        <w:div w:id="1727950618">
          <w:marLeft w:val="0"/>
          <w:marRight w:val="0"/>
          <w:marTop w:val="0"/>
          <w:marBottom w:val="0"/>
          <w:divBdr>
            <w:top w:val="none" w:sz="0" w:space="0" w:color="auto"/>
            <w:left w:val="none" w:sz="0" w:space="0" w:color="auto"/>
            <w:bottom w:val="none" w:sz="0" w:space="0" w:color="auto"/>
            <w:right w:val="none" w:sz="0" w:space="0" w:color="auto"/>
          </w:divBdr>
        </w:div>
        <w:div w:id="1943416201">
          <w:marLeft w:val="0"/>
          <w:marRight w:val="0"/>
          <w:marTop w:val="0"/>
          <w:marBottom w:val="0"/>
          <w:divBdr>
            <w:top w:val="none" w:sz="0" w:space="0" w:color="auto"/>
            <w:left w:val="none" w:sz="0" w:space="0" w:color="auto"/>
            <w:bottom w:val="none" w:sz="0" w:space="0" w:color="auto"/>
            <w:right w:val="none" w:sz="0" w:space="0" w:color="auto"/>
          </w:divBdr>
        </w:div>
        <w:div w:id="1916471271">
          <w:marLeft w:val="0"/>
          <w:marRight w:val="0"/>
          <w:marTop w:val="0"/>
          <w:marBottom w:val="0"/>
          <w:divBdr>
            <w:top w:val="none" w:sz="0" w:space="0" w:color="auto"/>
            <w:left w:val="none" w:sz="0" w:space="0" w:color="auto"/>
            <w:bottom w:val="none" w:sz="0" w:space="0" w:color="auto"/>
            <w:right w:val="none" w:sz="0" w:space="0" w:color="auto"/>
          </w:divBdr>
        </w:div>
        <w:div w:id="643504838">
          <w:marLeft w:val="0"/>
          <w:marRight w:val="0"/>
          <w:marTop w:val="0"/>
          <w:marBottom w:val="0"/>
          <w:divBdr>
            <w:top w:val="none" w:sz="0" w:space="0" w:color="auto"/>
            <w:left w:val="none" w:sz="0" w:space="0" w:color="auto"/>
            <w:bottom w:val="none" w:sz="0" w:space="0" w:color="auto"/>
            <w:right w:val="none" w:sz="0" w:space="0" w:color="auto"/>
          </w:divBdr>
        </w:div>
        <w:div w:id="778069731">
          <w:marLeft w:val="0"/>
          <w:marRight w:val="0"/>
          <w:marTop w:val="0"/>
          <w:marBottom w:val="0"/>
          <w:divBdr>
            <w:top w:val="none" w:sz="0" w:space="0" w:color="auto"/>
            <w:left w:val="none" w:sz="0" w:space="0" w:color="auto"/>
            <w:bottom w:val="none" w:sz="0" w:space="0" w:color="auto"/>
            <w:right w:val="none" w:sz="0" w:space="0" w:color="auto"/>
          </w:divBdr>
        </w:div>
        <w:div w:id="858399479">
          <w:marLeft w:val="0"/>
          <w:marRight w:val="0"/>
          <w:marTop w:val="0"/>
          <w:marBottom w:val="0"/>
          <w:divBdr>
            <w:top w:val="none" w:sz="0" w:space="0" w:color="auto"/>
            <w:left w:val="none" w:sz="0" w:space="0" w:color="auto"/>
            <w:bottom w:val="none" w:sz="0" w:space="0" w:color="auto"/>
            <w:right w:val="none" w:sz="0" w:space="0" w:color="auto"/>
          </w:divBdr>
        </w:div>
        <w:div w:id="1968124156">
          <w:marLeft w:val="0"/>
          <w:marRight w:val="0"/>
          <w:marTop w:val="0"/>
          <w:marBottom w:val="0"/>
          <w:divBdr>
            <w:top w:val="none" w:sz="0" w:space="0" w:color="auto"/>
            <w:left w:val="none" w:sz="0" w:space="0" w:color="auto"/>
            <w:bottom w:val="none" w:sz="0" w:space="0" w:color="auto"/>
            <w:right w:val="none" w:sz="0" w:space="0" w:color="auto"/>
          </w:divBdr>
        </w:div>
        <w:div w:id="979306958">
          <w:marLeft w:val="0"/>
          <w:marRight w:val="0"/>
          <w:marTop w:val="0"/>
          <w:marBottom w:val="0"/>
          <w:divBdr>
            <w:top w:val="none" w:sz="0" w:space="0" w:color="auto"/>
            <w:left w:val="none" w:sz="0" w:space="0" w:color="auto"/>
            <w:bottom w:val="none" w:sz="0" w:space="0" w:color="auto"/>
            <w:right w:val="none" w:sz="0" w:space="0" w:color="auto"/>
          </w:divBdr>
        </w:div>
        <w:div w:id="647055567">
          <w:marLeft w:val="0"/>
          <w:marRight w:val="0"/>
          <w:marTop w:val="0"/>
          <w:marBottom w:val="0"/>
          <w:divBdr>
            <w:top w:val="none" w:sz="0" w:space="0" w:color="auto"/>
            <w:left w:val="none" w:sz="0" w:space="0" w:color="auto"/>
            <w:bottom w:val="none" w:sz="0" w:space="0" w:color="auto"/>
            <w:right w:val="none" w:sz="0" w:space="0" w:color="auto"/>
          </w:divBdr>
        </w:div>
        <w:div w:id="1045712147">
          <w:marLeft w:val="0"/>
          <w:marRight w:val="0"/>
          <w:marTop w:val="0"/>
          <w:marBottom w:val="0"/>
          <w:divBdr>
            <w:top w:val="none" w:sz="0" w:space="0" w:color="auto"/>
            <w:left w:val="none" w:sz="0" w:space="0" w:color="auto"/>
            <w:bottom w:val="none" w:sz="0" w:space="0" w:color="auto"/>
            <w:right w:val="none" w:sz="0" w:space="0" w:color="auto"/>
          </w:divBdr>
        </w:div>
        <w:div w:id="1939438121">
          <w:marLeft w:val="0"/>
          <w:marRight w:val="0"/>
          <w:marTop w:val="0"/>
          <w:marBottom w:val="0"/>
          <w:divBdr>
            <w:top w:val="none" w:sz="0" w:space="0" w:color="auto"/>
            <w:left w:val="none" w:sz="0" w:space="0" w:color="auto"/>
            <w:bottom w:val="none" w:sz="0" w:space="0" w:color="auto"/>
            <w:right w:val="none" w:sz="0" w:space="0" w:color="auto"/>
          </w:divBdr>
        </w:div>
        <w:div w:id="321351235">
          <w:marLeft w:val="0"/>
          <w:marRight w:val="0"/>
          <w:marTop w:val="0"/>
          <w:marBottom w:val="0"/>
          <w:divBdr>
            <w:top w:val="none" w:sz="0" w:space="0" w:color="auto"/>
            <w:left w:val="none" w:sz="0" w:space="0" w:color="auto"/>
            <w:bottom w:val="none" w:sz="0" w:space="0" w:color="auto"/>
            <w:right w:val="none" w:sz="0" w:space="0" w:color="auto"/>
          </w:divBdr>
        </w:div>
        <w:div w:id="703360064">
          <w:marLeft w:val="0"/>
          <w:marRight w:val="0"/>
          <w:marTop w:val="0"/>
          <w:marBottom w:val="0"/>
          <w:divBdr>
            <w:top w:val="none" w:sz="0" w:space="0" w:color="auto"/>
            <w:left w:val="none" w:sz="0" w:space="0" w:color="auto"/>
            <w:bottom w:val="none" w:sz="0" w:space="0" w:color="auto"/>
            <w:right w:val="none" w:sz="0" w:space="0" w:color="auto"/>
          </w:divBdr>
        </w:div>
        <w:div w:id="2098285858">
          <w:marLeft w:val="0"/>
          <w:marRight w:val="0"/>
          <w:marTop w:val="0"/>
          <w:marBottom w:val="0"/>
          <w:divBdr>
            <w:top w:val="none" w:sz="0" w:space="0" w:color="auto"/>
            <w:left w:val="none" w:sz="0" w:space="0" w:color="auto"/>
            <w:bottom w:val="none" w:sz="0" w:space="0" w:color="auto"/>
            <w:right w:val="none" w:sz="0" w:space="0" w:color="auto"/>
          </w:divBdr>
        </w:div>
        <w:div w:id="896744882">
          <w:marLeft w:val="0"/>
          <w:marRight w:val="0"/>
          <w:marTop w:val="0"/>
          <w:marBottom w:val="0"/>
          <w:divBdr>
            <w:top w:val="none" w:sz="0" w:space="0" w:color="auto"/>
            <w:left w:val="none" w:sz="0" w:space="0" w:color="auto"/>
            <w:bottom w:val="none" w:sz="0" w:space="0" w:color="auto"/>
            <w:right w:val="none" w:sz="0" w:space="0" w:color="auto"/>
          </w:divBdr>
        </w:div>
        <w:div w:id="1571845548">
          <w:marLeft w:val="0"/>
          <w:marRight w:val="0"/>
          <w:marTop w:val="0"/>
          <w:marBottom w:val="0"/>
          <w:divBdr>
            <w:top w:val="none" w:sz="0" w:space="0" w:color="auto"/>
            <w:left w:val="none" w:sz="0" w:space="0" w:color="auto"/>
            <w:bottom w:val="none" w:sz="0" w:space="0" w:color="auto"/>
            <w:right w:val="none" w:sz="0" w:space="0" w:color="auto"/>
          </w:divBdr>
        </w:div>
        <w:div w:id="1943145287">
          <w:marLeft w:val="0"/>
          <w:marRight w:val="0"/>
          <w:marTop w:val="0"/>
          <w:marBottom w:val="0"/>
          <w:divBdr>
            <w:top w:val="none" w:sz="0" w:space="0" w:color="auto"/>
            <w:left w:val="none" w:sz="0" w:space="0" w:color="auto"/>
            <w:bottom w:val="none" w:sz="0" w:space="0" w:color="auto"/>
            <w:right w:val="none" w:sz="0" w:space="0" w:color="auto"/>
          </w:divBdr>
        </w:div>
        <w:div w:id="639960121">
          <w:marLeft w:val="0"/>
          <w:marRight w:val="0"/>
          <w:marTop w:val="0"/>
          <w:marBottom w:val="0"/>
          <w:divBdr>
            <w:top w:val="none" w:sz="0" w:space="0" w:color="auto"/>
            <w:left w:val="none" w:sz="0" w:space="0" w:color="auto"/>
            <w:bottom w:val="none" w:sz="0" w:space="0" w:color="auto"/>
            <w:right w:val="none" w:sz="0" w:space="0" w:color="auto"/>
          </w:divBdr>
        </w:div>
        <w:div w:id="444160529">
          <w:marLeft w:val="0"/>
          <w:marRight w:val="0"/>
          <w:marTop w:val="0"/>
          <w:marBottom w:val="0"/>
          <w:divBdr>
            <w:top w:val="none" w:sz="0" w:space="0" w:color="auto"/>
            <w:left w:val="none" w:sz="0" w:space="0" w:color="auto"/>
            <w:bottom w:val="none" w:sz="0" w:space="0" w:color="auto"/>
            <w:right w:val="none" w:sz="0" w:space="0" w:color="auto"/>
          </w:divBdr>
        </w:div>
        <w:div w:id="1541042430">
          <w:marLeft w:val="0"/>
          <w:marRight w:val="0"/>
          <w:marTop w:val="0"/>
          <w:marBottom w:val="0"/>
          <w:divBdr>
            <w:top w:val="none" w:sz="0" w:space="0" w:color="auto"/>
            <w:left w:val="none" w:sz="0" w:space="0" w:color="auto"/>
            <w:bottom w:val="none" w:sz="0" w:space="0" w:color="auto"/>
            <w:right w:val="none" w:sz="0" w:space="0" w:color="auto"/>
          </w:divBdr>
        </w:div>
        <w:div w:id="1851067586">
          <w:marLeft w:val="0"/>
          <w:marRight w:val="0"/>
          <w:marTop w:val="0"/>
          <w:marBottom w:val="0"/>
          <w:divBdr>
            <w:top w:val="none" w:sz="0" w:space="0" w:color="auto"/>
            <w:left w:val="none" w:sz="0" w:space="0" w:color="auto"/>
            <w:bottom w:val="none" w:sz="0" w:space="0" w:color="auto"/>
            <w:right w:val="none" w:sz="0" w:space="0" w:color="auto"/>
          </w:divBdr>
        </w:div>
        <w:div w:id="58983075">
          <w:marLeft w:val="0"/>
          <w:marRight w:val="0"/>
          <w:marTop w:val="0"/>
          <w:marBottom w:val="0"/>
          <w:divBdr>
            <w:top w:val="none" w:sz="0" w:space="0" w:color="auto"/>
            <w:left w:val="none" w:sz="0" w:space="0" w:color="auto"/>
            <w:bottom w:val="none" w:sz="0" w:space="0" w:color="auto"/>
            <w:right w:val="none" w:sz="0" w:space="0" w:color="auto"/>
          </w:divBdr>
        </w:div>
        <w:div w:id="649212821">
          <w:marLeft w:val="0"/>
          <w:marRight w:val="0"/>
          <w:marTop w:val="0"/>
          <w:marBottom w:val="0"/>
          <w:divBdr>
            <w:top w:val="none" w:sz="0" w:space="0" w:color="auto"/>
            <w:left w:val="none" w:sz="0" w:space="0" w:color="auto"/>
            <w:bottom w:val="none" w:sz="0" w:space="0" w:color="auto"/>
            <w:right w:val="none" w:sz="0" w:space="0" w:color="auto"/>
          </w:divBdr>
        </w:div>
        <w:div w:id="1882354897">
          <w:marLeft w:val="0"/>
          <w:marRight w:val="0"/>
          <w:marTop w:val="0"/>
          <w:marBottom w:val="0"/>
          <w:divBdr>
            <w:top w:val="none" w:sz="0" w:space="0" w:color="auto"/>
            <w:left w:val="none" w:sz="0" w:space="0" w:color="auto"/>
            <w:bottom w:val="none" w:sz="0" w:space="0" w:color="auto"/>
            <w:right w:val="none" w:sz="0" w:space="0" w:color="auto"/>
          </w:divBdr>
        </w:div>
        <w:div w:id="768084420">
          <w:marLeft w:val="0"/>
          <w:marRight w:val="0"/>
          <w:marTop w:val="0"/>
          <w:marBottom w:val="0"/>
          <w:divBdr>
            <w:top w:val="none" w:sz="0" w:space="0" w:color="auto"/>
            <w:left w:val="none" w:sz="0" w:space="0" w:color="auto"/>
            <w:bottom w:val="none" w:sz="0" w:space="0" w:color="auto"/>
            <w:right w:val="none" w:sz="0" w:space="0" w:color="auto"/>
          </w:divBdr>
        </w:div>
        <w:div w:id="621232976">
          <w:marLeft w:val="0"/>
          <w:marRight w:val="0"/>
          <w:marTop w:val="0"/>
          <w:marBottom w:val="0"/>
          <w:divBdr>
            <w:top w:val="none" w:sz="0" w:space="0" w:color="auto"/>
            <w:left w:val="none" w:sz="0" w:space="0" w:color="auto"/>
            <w:bottom w:val="none" w:sz="0" w:space="0" w:color="auto"/>
            <w:right w:val="none" w:sz="0" w:space="0" w:color="auto"/>
          </w:divBdr>
        </w:div>
        <w:div w:id="1637878563">
          <w:marLeft w:val="0"/>
          <w:marRight w:val="0"/>
          <w:marTop w:val="0"/>
          <w:marBottom w:val="0"/>
          <w:divBdr>
            <w:top w:val="none" w:sz="0" w:space="0" w:color="auto"/>
            <w:left w:val="none" w:sz="0" w:space="0" w:color="auto"/>
            <w:bottom w:val="none" w:sz="0" w:space="0" w:color="auto"/>
            <w:right w:val="none" w:sz="0" w:space="0" w:color="auto"/>
          </w:divBdr>
        </w:div>
        <w:div w:id="1030375502">
          <w:marLeft w:val="0"/>
          <w:marRight w:val="0"/>
          <w:marTop w:val="0"/>
          <w:marBottom w:val="0"/>
          <w:divBdr>
            <w:top w:val="none" w:sz="0" w:space="0" w:color="auto"/>
            <w:left w:val="none" w:sz="0" w:space="0" w:color="auto"/>
            <w:bottom w:val="none" w:sz="0" w:space="0" w:color="auto"/>
            <w:right w:val="none" w:sz="0" w:space="0" w:color="auto"/>
          </w:divBdr>
        </w:div>
        <w:div w:id="1703363829">
          <w:marLeft w:val="0"/>
          <w:marRight w:val="0"/>
          <w:marTop w:val="0"/>
          <w:marBottom w:val="0"/>
          <w:divBdr>
            <w:top w:val="none" w:sz="0" w:space="0" w:color="auto"/>
            <w:left w:val="none" w:sz="0" w:space="0" w:color="auto"/>
            <w:bottom w:val="none" w:sz="0" w:space="0" w:color="auto"/>
            <w:right w:val="none" w:sz="0" w:space="0" w:color="auto"/>
          </w:divBdr>
        </w:div>
        <w:div w:id="446437357">
          <w:marLeft w:val="0"/>
          <w:marRight w:val="0"/>
          <w:marTop w:val="0"/>
          <w:marBottom w:val="0"/>
          <w:divBdr>
            <w:top w:val="none" w:sz="0" w:space="0" w:color="auto"/>
            <w:left w:val="none" w:sz="0" w:space="0" w:color="auto"/>
            <w:bottom w:val="none" w:sz="0" w:space="0" w:color="auto"/>
            <w:right w:val="none" w:sz="0" w:space="0" w:color="auto"/>
          </w:divBdr>
        </w:div>
        <w:div w:id="2146924880">
          <w:marLeft w:val="0"/>
          <w:marRight w:val="0"/>
          <w:marTop w:val="0"/>
          <w:marBottom w:val="0"/>
          <w:divBdr>
            <w:top w:val="none" w:sz="0" w:space="0" w:color="auto"/>
            <w:left w:val="none" w:sz="0" w:space="0" w:color="auto"/>
            <w:bottom w:val="none" w:sz="0" w:space="0" w:color="auto"/>
            <w:right w:val="none" w:sz="0" w:space="0" w:color="auto"/>
          </w:divBdr>
        </w:div>
        <w:div w:id="530456532">
          <w:marLeft w:val="0"/>
          <w:marRight w:val="0"/>
          <w:marTop w:val="0"/>
          <w:marBottom w:val="0"/>
          <w:divBdr>
            <w:top w:val="none" w:sz="0" w:space="0" w:color="auto"/>
            <w:left w:val="none" w:sz="0" w:space="0" w:color="auto"/>
            <w:bottom w:val="none" w:sz="0" w:space="0" w:color="auto"/>
            <w:right w:val="none" w:sz="0" w:space="0" w:color="auto"/>
          </w:divBdr>
        </w:div>
        <w:div w:id="367291928">
          <w:marLeft w:val="0"/>
          <w:marRight w:val="0"/>
          <w:marTop w:val="0"/>
          <w:marBottom w:val="0"/>
          <w:divBdr>
            <w:top w:val="none" w:sz="0" w:space="0" w:color="auto"/>
            <w:left w:val="none" w:sz="0" w:space="0" w:color="auto"/>
            <w:bottom w:val="none" w:sz="0" w:space="0" w:color="auto"/>
            <w:right w:val="none" w:sz="0" w:space="0" w:color="auto"/>
          </w:divBdr>
        </w:div>
        <w:div w:id="826552381">
          <w:marLeft w:val="0"/>
          <w:marRight w:val="0"/>
          <w:marTop w:val="0"/>
          <w:marBottom w:val="0"/>
          <w:divBdr>
            <w:top w:val="none" w:sz="0" w:space="0" w:color="auto"/>
            <w:left w:val="none" w:sz="0" w:space="0" w:color="auto"/>
            <w:bottom w:val="none" w:sz="0" w:space="0" w:color="auto"/>
            <w:right w:val="none" w:sz="0" w:space="0" w:color="auto"/>
          </w:divBdr>
        </w:div>
        <w:div w:id="950547307">
          <w:marLeft w:val="0"/>
          <w:marRight w:val="0"/>
          <w:marTop w:val="0"/>
          <w:marBottom w:val="0"/>
          <w:divBdr>
            <w:top w:val="none" w:sz="0" w:space="0" w:color="auto"/>
            <w:left w:val="none" w:sz="0" w:space="0" w:color="auto"/>
            <w:bottom w:val="none" w:sz="0" w:space="0" w:color="auto"/>
            <w:right w:val="none" w:sz="0" w:space="0" w:color="auto"/>
          </w:divBdr>
        </w:div>
        <w:div w:id="662974003">
          <w:marLeft w:val="0"/>
          <w:marRight w:val="0"/>
          <w:marTop w:val="0"/>
          <w:marBottom w:val="0"/>
          <w:divBdr>
            <w:top w:val="none" w:sz="0" w:space="0" w:color="auto"/>
            <w:left w:val="none" w:sz="0" w:space="0" w:color="auto"/>
            <w:bottom w:val="none" w:sz="0" w:space="0" w:color="auto"/>
            <w:right w:val="none" w:sz="0" w:space="0" w:color="auto"/>
          </w:divBdr>
        </w:div>
        <w:div w:id="1719891524">
          <w:marLeft w:val="0"/>
          <w:marRight w:val="0"/>
          <w:marTop w:val="0"/>
          <w:marBottom w:val="0"/>
          <w:divBdr>
            <w:top w:val="none" w:sz="0" w:space="0" w:color="auto"/>
            <w:left w:val="none" w:sz="0" w:space="0" w:color="auto"/>
            <w:bottom w:val="none" w:sz="0" w:space="0" w:color="auto"/>
            <w:right w:val="none" w:sz="0" w:space="0" w:color="auto"/>
          </w:divBdr>
        </w:div>
        <w:div w:id="661278957">
          <w:marLeft w:val="0"/>
          <w:marRight w:val="0"/>
          <w:marTop w:val="0"/>
          <w:marBottom w:val="0"/>
          <w:divBdr>
            <w:top w:val="none" w:sz="0" w:space="0" w:color="auto"/>
            <w:left w:val="none" w:sz="0" w:space="0" w:color="auto"/>
            <w:bottom w:val="none" w:sz="0" w:space="0" w:color="auto"/>
            <w:right w:val="none" w:sz="0" w:space="0" w:color="auto"/>
          </w:divBdr>
        </w:div>
        <w:div w:id="1140345786">
          <w:marLeft w:val="0"/>
          <w:marRight w:val="0"/>
          <w:marTop w:val="0"/>
          <w:marBottom w:val="0"/>
          <w:divBdr>
            <w:top w:val="none" w:sz="0" w:space="0" w:color="auto"/>
            <w:left w:val="none" w:sz="0" w:space="0" w:color="auto"/>
            <w:bottom w:val="none" w:sz="0" w:space="0" w:color="auto"/>
            <w:right w:val="none" w:sz="0" w:space="0" w:color="auto"/>
          </w:divBdr>
        </w:div>
        <w:div w:id="1315526289">
          <w:marLeft w:val="0"/>
          <w:marRight w:val="0"/>
          <w:marTop w:val="0"/>
          <w:marBottom w:val="0"/>
          <w:divBdr>
            <w:top w:val="none" w:sz="0" w:space="0" w:color="auto"/>
            <w:left w:val="none" w:sz="0" w:space="0" w:color="auto"/>
            <w:bottom w:val="none" w:sz="0" w:space="0" w:color="auto"/>
            <w:right w:val="none" w:sz="0" w:space="0" w:color="auto"/>
          </w:divBdr>
        </w:div>
        <w:div w:id="575164454">
          <w:marLeft w:val="0"/>
          <w:marRight w:val="0"/>
          <w:marTop w:val="0"/>
          <w:marBottom w:val="0"/>
          <w:divBdr>
            <w:top w:val="none" w:sz="0" w:space="0" w:color="auto"/>
            <w:left w:val="none" w:sz="0" w:space="0" w:color="auto"/>
            <w:bottom w:val="none" w:sz="0" w:space="0" w:color="auto"/>
            <w:right w:val="none" w:sz="0" w:space="0" w:color="auto"/>
          </w:divBdr>
        </w:div>
        <w:div w:id="1504471774">
          <w:marLeft w:val="0"/>
          <w:marRight w:val="0"/>
          <w:marTop w:val="0"/>
          <w:marBottom w:val="0"/>
          <w:divBdr>
            <w:top w:val="none" w:sz="0" w:space="0" w:color="auto"/>
            <w:left w:val="none" w:sz="0" w:space="0" w:color="auto"/>
            <w:bottom w:val="none" w:sz="0" w:space="0" w:color="auto"/>
            <w:right w:val="none" w:sz="0" w:space="0" w:color="auto"/>
          </w:divBdr>
        </w:div>
        <w:div w:id="19085381">
          <w:marLeft w:val="0"/>
          <w:marRight w:val="0"/>
          <w:marTop w:val="0"/>
          <w:marBottom w:val="0"/>
          <w:divBdr>
            <w:top w:val="none" w:sz="0" w:space="0" w:color="auto"/>
            <w:left w:val="none" w:sz="0" w:space="0" w:color="auto"/>
            <w:bottom w:val="none" w:sz="0" w:space="0" w:color="auto"/>
            <w:right w:val="none" w:sz="0" w:space="0" w:color="auto"/>
          </w:divBdr>
        </w:div>
        <w:div w:id="1475443019">
          <w:marLeft w:val="0"/>
          <w:marRight w:val="0"/>
          <w:marTop w:val="0"/>
          <w:marBottom w:val="0"/>
          <w:divBdr>
            <w:top w:val="none" w:sz="0" w:space="0" w:color="auto"/>
            <w:left w:val="none" w:sz="0" w:space="0" w:color="auto"/>
            <w:bottom w:val="none" w:sz="0" w:space="0" w:color="auto"/>
            <w:right w:val="none" w:sz="0" w:space="0" w:color="auto"/>
          </w:divBdr>
        </w:div>
        <w:div w:id="1804808520">
          <w:marLeft w:val="0"/>
          <w:marRight w:val="0"/>
          <w:marTop w:val="0"/>
          <w:marBottom w:val="0"/>
          <w:divBdr>
            <w:top w:val="none" w:sz="0" w:space="0" w:color="auto"/>
            <w:left w:val="none" w:sz="0" w:space="0" w:color="auto"/>
            <w:bottom w:val="none" w:sz="0" w:space="0" w:color="auto"/>
            <w:right w:val="none" w:sz="0" w:space="0" w:color="auto"/>
          </w:divBdr>
        </w:div>
        <w:div w:id="534469090">
          <w:marLeft w:val="0"/>
          <w:marRight w:val="0"/>
          <w:marTop w:val="0"/>
          <w:marBottom w:val="0"/>
          <w:divBdr>
            <w:top w:val="none" w:sz="0" w:space="0" w:color="auto"/>
            <w:left w:val="none" w:sz="0" w:space="0" w:color="auto"/>
            <w:bottom w:val="none" w:sz="0" w:space="0" w:color="auto"/>
            <w:right w:val="none" w:sz="0" w:space="0" w:color="auto"/>
          </w:divBdr>
        </w:div>
        <w:div w:id="1753163736">
          <w:marLeft w:val="0"/>
          <w:marRight w:val="0"/>
          <w:marTop w:val="0"/>
          <w:marBottom w:val="0"/>
          <w:divBdr>
            <w:top w:val="none" w:sz="0" w:space="0" w:color="auto"/>
            <w:left w:val="none" w:sz="0" w:space="0" w:color="auto"/>
            <w:bottom w:val="none" w:sz="0" w:space="0" w:color="auto"/>
            <w:right w:val="none" w:sz="0" w:space="0" w:color="auto"/>
          </w:divBdr>
        </w:div>
        <w:div w:id="465659040">
          <w:marLeft w:val="0"/>
          <w:marRight w:val="0"/>
          <w:marTop w:val="0"/>
          <w:marBottom w:val="0"/>
          <w:divBdr>
            <w:top w:val="none" w:sz="0" w:space="0" w:color="auto"/>
            <w:left w:val="none" w:sz="0" w:space="0" w:color="auto"/>
            <w:bottom w:val="none" w:sz="0" w:space="0" w:color="auto"/>
            <w:right w:val="none" w:sz="0" w:space="0" w:color="auto"/>
          </w:divBdr>
        </w:div>
        <w:div w:id="1665207754">
          <w:marLeft w:val="0"/>
          <w:marRight w:val="0"/>
          <w:marTop w:val="0"/>
          <w:marBottom w:val="0"/>
          <w:divBdr>
            <w:top w:val="none" w:sz="0" w:space="0" w:color="auto"/>
            <w:left w:val="none" w:sz="0" w:space="0" w:color="auto"/>
            <w:bottom w:val="none" w:sz="0" w:space="0" w:color="auto"/>
            <w:right w:val="none" w:sz="0" w:space="0" w:color="auto"/>
          </w:divBdr>
        </w:div>
        <w:div w:id="379520299">
          <w:marLeft w:val="0"/>
          <w:marRight w:val="0"/>
          <w:marTop w:val="0"/>
          <w:marBottom w:val="0"/>
          <w:divBdr>
            <w:top w:val="none" w:sz="0" w:space="0" w:color="auto"/>
            <w:left w:val="none" w:sz="0" w:space="0" w:color="auto"/>
            <w:bottom w:val="none" w:sz="0" w:space="0" w:color="auto"/>
            <w:right w:val="none" w:sz="0" w:space="0" w:color="auto"/>
          </w:divBdr>
        </w:div>
        <w:div w:id="1239286609">
          <w:marLeft w:val="0"/>
          <w:marRight w:val="0"/>
          <w:marTop w:val="0"/>
          <w:marBottom w:val="0"/>
          <w:divBdr>
            <w:top w:val="none" w:sz="0" w:space="0" w:color="auto"/>
            <w:left w:val="none" w:sz="0" w:space="0" w:color="auto"/>
            <w:bottom w:val="none" w:sz="0" w:space="0" w:color="auto"/>
            <w:right w:val="none" w:sz="0" w:space="0" w:color="auto"/>
          </w:divBdr>
        </w:div>
        <w:div w:id="810900819">
          <w:marLeft w:val="0"/>
          <w:marRight w:val="0"/>
          <w:marTop w:val="0"/>
          <w:marBottom w:val="0"/>
          <w:divBdr>
            <w:top w:val="none" w:sz="0" w:space="0" w:color="auto"/>
            <w:left w:val="none" w:sz="0" w:space="0" w:color="auto"/>
            <w:bottom w:val="none" w:sz="0" w:space="0" w:color="auto"/>
            <w:right w:val="none" w:sz="0" w:space="0" w:color="auto"/>
          </w:divBdr>
        </w:div>
        <w:div w:id="1341736076">
          <w:marLeft w:val="0"/>
          <w:marRight w:val="0"/>
          <w:marTop w:val="0"/>
          <w:marBottom w:val="0"/>
          <w:divBdr>
            <w:top w:val="none" w:sz="0" w:space="0" w:color="auto"/>
            <w:left w:val="none" w:sz="0" w:space="0" w:color="auto"/>
            <w:bottom w:val="none" w:sz="0" w:space="0" w:color="auto"/>
            <w:right w:val="none" w:sz="0" w:space="0" w:color="auto"/>
          </w:divBdr>
        </w:div>
        <w:div w:id="1419719082">
          <w:marLeft w:val="0"/>
          <w:marRight w:val="0"/>
          <w:marTop w:val="0"/>
          <w:marBottom w:val="0"/>
          <w:divBdr>
            <w:top w:val="none" w:sz="0" w:space="0" w:color="auto"/>
            <w:left w:val="none" w:sz="0" w:space="0" w:color="auto"/>
            <w:bottom w:val="none" w:sz="0" w:space="0" w:color="auto"/>
            <w:right w:val="none" w:sz="0" w:space="0" w:color="auto"/>
          </w:divBdr>
        </w:div>
        <w:div w:id="1628661231">
          <w:marLeft w:val="0"/>
          <w:marRight w:val="0"/>
          <w:marTop w:val="0"/>
          <w:marBottom w:val="0"/>
          <w:divBdr>
            <w:top w:val="none" w:sz="0" w:space="0" w:color="auto"/>
            <w:left w:val="none" w:sz="0" w:space="0" w:color="auto"/>
            <w:bottom w:val="none" w:sz="0" w:space="0" w:color="auto"/>
            <w:right w:val="none" w:sz="0" w:space="0" w:color="auto"/>
          </w:divBdr>
        </w:div>
        <w:div w:id="704065012">
          <w:marLeft w:val="0"/>
          <w:marRight w:val="0"/>
          <w:marTop w:val="0"/>
          <w:marBottom w:val="0"/>
          <w:divBdr>
            <w:top w:val="none" w:sz="0" w:space="0" w:color="auto"/>
            <w:left w:val="none" w:sz="0" w:space="0" w:color="auto"/>
            <w:bottom w:val="none" w:sz="0" w:space="0" w:color="auto"/>
            <w:right w:val="none" w:sz="0" w:space="0" w:color="auto"/>
          </w:divBdr>
        </w:div>
        <w:div w:id="259028175">
          <w:marLeft w:val="0"/>
          <w:marRight w:val="0"/>
          <w:marTop w:val="0"/>
          <w:marBottom w:val="0"/>
          <w:divBdr>
            <w:top w:val="none" w:sz="0" w:space="0" w:color="auto"/>
            <w:left w:val="none" w:sz="0" w:space="0" w:color="auto"/>
            <w:bottom w:val="none" w:sz="0" w:space="0" w:color="auto"/>
            <w:right w:val="none" w:sz="0" w:space="0" w:color="auto"/>
          </w:divBdr>
        </w:div>
        <w:div w:id="1255626222">
          <w:marLeft w:val="0"/>
          <w:marRight w:val="0"/>
          <w:marTop w:val="0"/>
          <w:marBottom w:val="0"/>
          <w:divBdr>
            <w:top w:val="none" w:sz="0" w:space="0" w:color="auto"/>
            <w:left w:val="none" w:sz="0" w:space="0" w:color="auto"/>
            <w:bottom w:val="none" w:sz="0" w:space="0" w:color="auto"/>
            <w:right w:val="none" w:sz="0" w:space="0" w:color="auto"/>
          </w:divBdr>
        </w:div>
        <w:div w:id="812914186">
          <w:marLeft w:val="0"/>
          <w:marRight w:val="0"/>
          <w:marTop w:val="0"/>
          <w:marBottom w:val="0"/>
          <w:divBdr>
            <w:top w:val="none" w:sz="0" w:space="0" w:color="auto"/>
            <w:left w:val="none" w:sz="0" w:space="0" w:color="auto"/>
            <w:bottom w:val="none" w:sz="0" w:space="0" w:color="auto"/>
            <w:right w:val="none" w:sz="0" w:space="0" w:color="auto"/>
          </w:divBdr>
        </w:div>
        <w:div w:id="248084815">
          <w:marLeft w:val="0"/>
          <w:marRight w:val="0"/>
          <w:marTop w:val="0"/>
          <w:marBottom w:val="0"/>
          <w:divBdr>
            <w:top w:val="none" w:sz="0" w:space="0" w:color="auto"/>
            <w:left w:val="none" w:sz="0" w:space="0" w:color="auto"/>
            <w:bottom w:val="none" w:sz="0" w:space="0" w:color="auto"/>
            <w:right w:val="none" w:sz="0" w:space="0" w:color="auto"/>
          </w:divBdr>
        </w:div>
        <w:div w:id="94175773">
          <w:marLeft w:val="0"/>
          <w:marRight w:val="0"/>
          <w:marTop w:val="0"/>
          <w:marBottom w:val="0"/>
          <w:divBdr>
            <w:top w:val="none" w:sz="0" w:space="0" w:color="auto"/>
            <w:left w:val="none" w:sz="0" w:space="0" w:color="auto"/>
            <w:bottom w:val="none" w:sz="0" w:space="0" w:color="auto"/>
            <w:right w:val="none" w:sz="0" w:space="0" w:color="auto"/>
          </w:divBdr>
        </w:div>
        <w:div w:id="747653202">
          <w:marLeft w:val="0"/>
          <w:marRight w:val="0"/>
          <w:marTop w:val="0"/>
          <w:marBottom w:val="0"/>
          <w:divBdr>
            <w:top w:val="none" w:sz="0" w:space="0" w:color="auto"/>
            <w:left w:val="none" w:sz="0" w:space="0" w:color="auto"/>
            <w:bottom w:val="none" w:sz="0" w:space="0" w:color="auto"/>
            <w:right w:val="none" w:sz="0" w:space="0" w:color="auto"/>
          </w:divBdr>
        </w:div>
        <w:div w:id="309286562">
          <w:marLeft w:val="0"/>
          <w:marRight w:val="0"/>
          <w:marTop w:val="0"/>
          <w:marBottom w:val="0"/>
          <w:divBdr>
            <w:top w:val="none" w:sz="0" w:space="0" w:color="auto"/>
            <w:left w:val="none" w:sz="0" w:space="0" w:color="auto"/>
            <w:bottom w:val="none" w:sz="0" w:space="0" w:color="auto"/>
            <w:right w:val="none" w:sz="0" w:space="0" w:color="auto"/>
          </w:divBdr>
        </w:div>
        <w:div w:id="728963954">
          <w:marLeft w:val="0"/>
          <w:marRight w:val="0"/>
          <w:marTop w:val="0"/>
          <w:marBottom w:val="0"/>
          <w:divBdr>
            <w:top w:val="none" w:sz="0" w:space="0" w:color="auto"/>
            <w:left w:val="none" w:sz="0" w:space="0" w:color="auto"/>
            <w:bottom w:val="none" w:sz="0" w:space="0" w:color="auto"/>
            <w:right w:val="none" w:sz="0" w:space="0" w:color="auto"/>
          </w:divBdr>
        </w:div>
        <w:div w:id="1899242650">
          <w:marLeft w:val="0"/>
          <w:marRight w:val="0"/>
          <w:marTop w:val="0"/>
          <w:marBottom w:val="0"/>
          <w:divBdr>
            <w:top w:val="none" w:sz="0" w:space="0" w:color="auto"/>
            <w:left w:val="none" w:sz="0" w:space="0" w:color="auto"/>
            <w:bottom w:val="none" w:sz="0" w:space="0" w:color="auto"/>
            <w:right w:val="none" w:sz="0" w:space="0" w:color="auto"/>
          </w:divBdr>
        </w:div>
        <w:div w:id="794179932">
          <w:marLeft w:val="0"/>
          <w:marRight w:val="0"/>
          <w:marTop w:val="0"/>
          <w:marBottom w:val="0"/>
          <w:divBdr>
            <w:top w:val="none" w:sz="0" w:space="0" w:color="auto"/>
            <w:left w:val="none" w:sz="0" w:space="0" w:color="auto"/>
            <w:bottom w:val="none" w:sz="0" w:space="0" w:color="auto"/>
            <w:right w:val="none" w:sz="0" w:space="0" w:color="auto"/>
          </w:divBdr>
        </w:div>
        <w:div w:id="263071438">
          <w:marLeft w:val="0"/>
          <w:marRight w:val="0"/>
          <w:marTop w:val="0"/>
          <w:marBottom w:val="0"/>
          <w:divBdr>
            <w:top w:val="none" w:sz="0" w:space="0" w:color="auto"/>
            <w:left w:val="none" w:sz="0" w:space="0" w:color="auto"/>
            <w:bottom w:val="none" w:sz="0" w:space="0" w:color="auto"/>
            <w:right w:val="none" w:sz="0" w:space="0" w:color="auto"/>
          </w:divBdr>
        </w:div>
        <w:div w:id="1324242027">
          <w:marLeft w:val="0"/>
          <w:marRight w:val="0"/>
          <w:marTop w:val="0"/>
          <w:marBottom w:val="0"/>
          <w:divBdr>
            <w:top w:val="none" w:sz="0" w:space="0" w:color="auto"/>
            <w:left w:val="none" w:sz="0" w:space="0" w:color="auto"/>
            <w:bottom w:val="none" w:sz="0" w:space="0" w:color="auto"/>
            <w:right w:val="none" w:sz="0" w:space="0" w:color="auto"/>
          </w:divBdr>
        </w:div>
        <w:div w:id="1044914724">
          <w:marLeft w:val="0"/>
          <w:marRight w:val="0"/>
          <w:marTop w:val="0"/>
          <w:marBottom w:val="0"/>
          <w:divBdr>
            <w:top w:val="none" w:sz="0" w:space="0" w:color="auto"/>
            <w:left w:val="none" w:sz="0" w:space="0" w:color="auto"/>
            <w:bottom w:val="none" w:sz="0" w:space="0" w:color="auto"/>
            <w:right w:val="none" w:sz="0" w:space="0" w:color="auto"/>
          </w:divBdr>
        </w:div>
        <w:div w:id="1379625319">
          <w:marLeft w:val="0"/>
          <w:marRight w:val="0"/>
          <w:marTop w:val="0"/>
          <w:marBottom w:val="0"/>
          <w:divBdr>
            <w:top w:val="none" w:sz="0" w:space="0" w:color="auto"/>
            <w:left w:val="none" w:sz="0" w:space="0" w:color="auto"/>
            <w:bottom w:val="none" w:sz="0" w:space="0" w:color="auto"/>
            <w:right w:val="none" w:sz="0" w:space="0" w:color="auto"/>
          </w:divBdr>
        </w:div>
        <w:div w:id="1153180683">
          <w:marLeft w:val="0"/>
          <w:marRight w:val="0"/>
          <w:marTop w:val="0"/>
          <w:marBottom w:val="0"/>
          <w:divBdr>
            <w:top w:val="none" w:sz="0" w:space="0" w:color="auto"/>
            <w:left w:val="none" w:sz="0" w:space="0" w:color="auto"/>
            <w:bottom w:val="none" w:sz="0" w:space="0" w:color="auto"/>
            <w:right w:val="none" w:sz="0" w:space="0" w:color="auto"/>
          </w:divBdr>
        </w:div>
        <w:div w:id="1564174728">
          <w:marLeft w:val="0"/>
          <w:marRight w:val="0"/>
          <w:marTop w:val="0"/>
          <w:marBottom w:val="0"/>
          <w:divBdr>
            <w:top w:val="none" w:sz="0" w:space="0" w:color="auto"/>
            <w:left w:val="none" w:sz="0" w:space="0" w:color="auto"/>
            <w:bottom w:val="none" w:sz="0" w:space="0" w:color="auto"/>
            <w:right w:val="none" w:sz="0" w:space="0" w:color="auto"/>
          </w:divBdr>
        </w:div>
        <w:div w:id="613439757">
          <w:marLeft w:val="0"/>
          <w:marRight w:val="0"/>
          <w:marTop w:val="0"/>
          <w:marBottom w:val="0"/>
          <w:divBdr>
            <w:top w:val="none" w:sz="0" w:space="0" w:color="auto"/>
            <w:left w:val="none" w:sz="0" w:space="0" w:color="auto"/>
            <w:bottom w:val="none" w:sz="0" w:space="0" w:color="auto"/>
            <w:right w:val="none" w:sz="0" w:space="0" w:color="auto"/>
          </w:divBdr>
        </w:div>
        <w:div w:id="1477453970">
          <w:marLeft w:val="0"/>
          <w:marRight w:val="0"/>
          <w:marTop w:val="0"/>
          <w:marBottom w:val="0"/>
          <w:divBdr>
            <w:top w:val="none" w:sz="0" w:space="0" w:color="auto"/>
            <w:left w:val="none" w:sz="0" w:space="0" w:color="auto"/>
            <w:bottom w:val="none" w:sz="0" w:space="0" w:color="auto"/>
            <w:right w:val="none" w:sz="0" w:space="0" w:color="auto"/>
          </w:divBdr>
        </w:div>
        <w:div w:id="162356342">
          <w:marLeft w:val="0"/>
          <w:marRight w:val="0"/>
          <w:marTop w:val="0"/>
          <w:marBottom w:val="0"/>
          <w:divBdr>
            <w:top w:val="none" w:sz="0" w:space="0" w:color="auto"/>
            <w:left w:val="none" w:sz="0" w:space="0" w:color="auto"/>
            <w:bottom w:val="none" w:sz="0" w:space="0" w:color="auto"/>
            <w:right w:val="none" w:sz="0" w:space="0" w:color="auto"/>
          </w:divBdr>
        </w:div>
        <w:div w:id="1219510485">
          <w:marLeft w:val="0"/>
          <w:marRight w:val="0"/>
          <w:marTop w:val="0"/>
          <w:marBottom w:val="0"/>
          <w:divBdr>
            <w:top w:val="none" w:sz="0" w:space="0" w:color="auto"/>
            <w:left w:val="none" w:sz="0" w:space="0" w:color="auto"/>
            <w:bottom w:val="none" w:sz="0" w:space="0" w:color="auto"/>
            <w:right w:val="none" w:sz="0" w:space="0" w:color="auto"/>
          </w:divBdr>
        </w:div>
        <w:div w:id="1414937635">
          <w:marLeft w:val="0"/>
          <w:marRight w:val="0"/>
          <w:marTop w:val="0"/>
          <w:marBottom w:val="0"/>
          <w:divBdr>
            <w:top w:val="none" w:sz="0" w:space="0" w:color="auto"/>
            <w:left w:val="none" w:sz="0" w:space="0" w:color="auto"/>
            <w:bottom w:val="none" w:sz="0" w:space="0" w:color="auto"/>
            <w:right w:val="none" w:sz="0" w:space="0" w:color="auto"/>
          </w:divBdr>
        </w:div>
        <w:div w:id="451555031">
          <w:marLeft w:val="0"/>
          <w:marRight w:val="0"/>
          <w:marTop w:val="0"/>
          <w:marBottom w:val="0"/>
          <w:divBdr>
            <w:top w:val="none" w:sz="0" w:space="0" w:color="auto"/>
            <w:left w:val="none" w:sz="0" w:space="0" w:color="auto"/>
            <w:bottom w:val="none" w:sz="0" w:space="0" w:color="auto"/>
            <w:right w:val="none" w:sz="0" w:space="0" w:color="auto"/>
          </w:divBdr>
        </w:div>
        <w:div w:id="2090468584">
          <w:marLeft w:val="0"/>
          <w:marRight w:val="0"/>
          <w:marTop w:val="0"/>
          <w:marBottom w:val="0"/>
          <w:divBdr>
            <w:top w:val="none" w:sz="0" w:space="0" w:color="auto"/>
            <w:left w:val="none" w:sz="0" w:space="0" w:color="auto"/>
            <w:bottom w:val="none" w:sz="0" w:space="0" w:color="auto"/>
            <w:right w:val="none" w:sz="0" w:space="0" w:color="auto"/>
          </w:divBdr>
        </w:div>
        <w:div w:id="1003312457">
          <w:marLeft w:val="0"/>
          <w:marRight w:val="0"/>
          <w:marTop w:val="0"/>
          <w:marBottom w:val="0"/>
          <w:divBdr>
            <w:top w:val="none" w:sz="0" w:space="0" w:color="auto"/>
            <w:left w:val="none" w:sz="0" w:space="0" w:color="auto"/>
            <w:bottom w:val="none" w:sz="0" w:space="0" w:color="auto"/>
            <w:right w:val="none" w:sz="0" w:space="0" w:color="auto"/>
          </w:divBdr>
        </w:div>
        <w:div w:id="101654754">
          <w:marLeft w:val="0"/>
          <w:marRight w:val="0"/>
          <w:marTop w:val="0"/>
          <w:marBottom w:val="0"/>
          <w:divBdr>
            <w:top w:val="none" w:sz="0" w:space="0" w:color="auto"/>
            <w:left w:val="none" w:sz="0" w:space="0" w:color="auto"/>
            <w:bottom w:val="none" w:sz="0" w:space="0" w:color="auto"/>
            <w:right w:val="none" w:sz="0" w:space="0" w:color="auto"/>
          </w:divBdr>
        </w:div>
        <w:div w:id="194464666">
          <w:marLeft w:val="0"/>
          <w:marRight w:val="0"/>
          <w:marTop w:val="0"/>
          <w:marBottom w:val="0"/>
          <w:divBdr>
            <w:top w:val="none" w:sz="0" w:space="0" w:color="auto"/>
            <w:left w:val="none" w:sz="0" w:space="0" w:color="auto"/>
            <w:bottom w:val="none" w:sz="0" w:space="0" w:color="auto"/>
            <w:right w:val="none" w:sz="0" w:space="0" w:color="auto"/>
          </w:divBdr>
        </w:div>
        <w:div w:id="30959471">
          <w:marLeft w:val="0"/>
          <w:marRight w:val="0"/>
          <w:marTop w:val="0"/>
          <w:marBottom w:val="0"/>
          <w:divBdr>
            <w:top w:val="none" w:sz="0" w:space="0" w:color="auto"/>
            <w:left w:val="none" w:sz="0" w:space="0" w:color="auto"/>
            <w:bottom w:val="none" w:sz="0" w:space="0" w:color="auto"/>
            <w:right w:val="none" w:sz="0" w:space="0" w:color="auto"/>
          </w:divBdr>
        </w:div>
        <w:div w:id="561331435">
          <w:marLeft w:val="0"/>
          <w:marRight w:val="0"/>
          <w:marTop w:val="0"/>
          <w:marBottom w:val="0"/>
          <w:divBdr>
            <w:top w:val="none" w:sz="0" w:space="0" w:color="auto"/>
            <w:left w:val="none" w:sz="0" w:space="0" w:color="auto"/>
            <w:bottom w:val="none" w:sz="0" w:space="0" w:color="auto"/>
            <w:right w:val="none" w:sz="0" w:space="0" w:color="auto"/>
          </w:divBdr>
        </w:div>
        <w:div w:id="294409654">
          <w:marLeft w:val="0"/>
          <w:marRight w:val="0"/>
          <w:marTop w:val="0"/>
          <w:marBottom w:val="0"/>
          <w:divBdr>
            <w:top w:val="none" w:sz="0" w:space="0" w:color="auto"/>
            <w:left w:val="none" w:sz="0" w:space="0" w:color="auto"/>
            <w:bottom w:val="none" w:sz="0" w:space="0" w:color="auto"/>
            <w:right w:val="none" w:sz="0" w:space="0" w:color="auto"/>
          </w:divBdr>
        </w:div>
        <w:div w:id="1124615652">
          <w:marLeft w:val="0"/>
          <w:marRight w:val="0"/>
          <w:marTop w:val="0"/>
          <w:marBottom w:val="0"/>
          <w:divBdr>
            <w:top w:val="none" w:sz="0" w:space="0" w:color="auto"/>
            <w:left w:val="none" w:sz="0" w:space="0" w:color="auto"/>
            <w:bottom w:val="none" w:sz="0" w:space="0" w:color="auto"/>
            <w:right w:val="none" w:sz="0" w:space="0" w:color="auto"/>
          </w:divBdr>
        </w:div>
        <w:div w:id="1336035232">
          <w:marLeft w:val="0"/>
          <w:marRight w:val="0"/>
          <w:marTop w:val="0"/>
          <w:marBottom w:val="0"/>
          <w:divBdr>
            <w:top w:val="none" w:sz="0" w:space="0" w:color="auto"/>
            <w:left w:val="none" w:sz="0" w:space="0" w:color="auto"/>
            <w:bottom w:val="none" w:sz="0" w:space="0" w:color="auto"/>
            <w:right w:val="none" w:sz="0" w:space="0" w:color="auto"/>
          </w:divBdr>
        </w:div>
        <w:div w:id="1566574525">
          <w:marLeft w:val="0"/>
          <w:marRight w:val="0"/>
          <w:marTop w:val="0"/>
          <w:marBottom w:val="0"/>
          <w:divBdr>
            <w:top w:val="none" w:sz="0" w:space="0" w:color="auto"/>
            <w:left w:val="none" w:sz="0" w:space="0" w:color="auto"/>
            <w:bottom w:val="none" w:sz="0" w:space="0" w:color="auto"/>
            <w:right w:val="none" w:sz="0" w:space="0" w:color="auto"/>
          </w:divBdr>
        </w:div>
        <w:div w:id="1935363478">
          <w:marLeft w:val="0"/>
          <w:marRight w:val="0"/>
          <w:marTop w:val="0"/>
          <w:marBottom w:val="0"/>
          <w:divBdr>
            <w:top w:val="none" w:sz="0" w:space="0" w:color="auto"/>
            <w:left w:val="none" w:sz="0" w:space="0" w:color="auto"/>
            <w:bottom w:val="none" w:sz="0" w:space="0" w:color="auto"/>
            <w:right w:val="none" w:sz="0" w:space="0" w:color="auto"/>
          </w:divBdr>
        </w:div>
        <w:div w:id="286861550">
          <w:marLeft w:val="0"/>
          <w:marRight w:val="0"/>
          <w:marTop w:val="0"/>
          <w:marBottom w:val="0"/>
          <w:divBdr>
            <w:top w:val="none" w:sz="0" w:space="0" w:color="auto"/>
            <w:left w:val="none" w:sz="0" w:space="0" w:color="auto"/>
            <w:bottom w:val="none" w:sz="0" w:space="0" w:color="auto"/>
            <w:right w:val="none" w:sz="0" w:space="0" w:color="auto"/>
          </w:divBdr>
        </w:div>
        <w:div w:id="1487864637">
          <w:marLeft w:val="0"/>
          <w:marRight w:val="0"/>
          <w:marTop w:val="0"/>
          <w:marBottom w:val="0"/>
          <w:divBdr>
            <w:top w:val="none" w:sz="0" w:space="0" w:color="auto"/>
            <w:left w:val="none" w:sz="0" w:space="0" w:color="auto"/>
            <w:bottom w:val="none" w:sz="0" w:space="0" w:color="auto"/>
            <w:right w:val="none" w:sz="0" w:space="0" w:color="auto"/>
          </w:divBdr>
        </w:div>
        <w:div w:id="1162693978">
          <w:marLeft w:val="0"/>
          <w:marRight w:val="0"/>
          <w:marTop w:val="0"/>
          <w:marBottom w:val="0"/>
          <w:divBdr>
            <w:top w:val="none" w:sz="0" w:space="0" w:color="auto"/>
            <w:left w:val="none" w:sz="0" w:space="0" w:color="auto"/>
            <w:bottom w:val="none" w:sz="0" w:space="0" w:color="auto"/>
            <w:right w:val="none" w:sz="0" w:space="0" w:color="auto"/>
          </w:divBdr>
        </w:div>
        <w:div w:id="214701830">
          <w:marLeft w:val="0"/>
          <w:marRight w:val="0"/>
          <w:marTop w:val="0"/>
          <w:marBottom w:val="0"/>
          <w:divBdr>
            <w:top w:val="none" w:sz="0" w:space="0" w:color="auto"/>
            <w:left w:val="none" w:sz="0" w:space="0" w:color="auto"/>
            <w:bottom w:val="none" w:sz="0" w:space="0" w:color="auto"/>
            <w:right w:val="none" w:sz="0" w:space="0" w:color="auto"/>
          </w:divBdr>
        </w:div>
        <w:div w:id="1447849826">
          <w:marLeft w:val="0"/>
          <w:marRight w:val="0"/>
          <w:marTop w:val="0"/>
          <w:marBottom w:val="0"/>
          <w:divBdr>
            <w:top w:val="none" w:sz="0" w:space="0" w:color="auto"/>
            <w:left w:val="none" w:sz="0" w:space="0" w:color="auto"/>
            <w:bottom w:val="none" w:sz="0" w:space="0" w:color="auto"/>
            <w:right w:val="none" w:sz="0" w:space="0" w:color="auto"/>
          </w:divBdr>
        </w:div>
        <w:div w:id="975377244">
          <w:marLeft w:val="0"/>
          <w:marRight w:val="0"/>
          <w:marTop w:val="0"/>
          <w:marBottom w:val="0"/>
          <w:divBdr>
            <w:top w:val="none" w:sz="0" w:space="0" w:color="auto"/>
            <w:left w:val="none" w:sz="0" w:space="0" w:color="auto"/>
            <w:bottom w:val="none" w:sz="0" w:space="0" w:color="auto"/>
            <w:right w:val="none" w:sz="0" w:space="0" w:color="auto"/>
          </w:divBdr>
        </w:div>
        <w:div w:id="782725983">
          <w:marLeft w:val="0"/>
          <w:marRight w:val="0"/>
          <w:marTop w:val="0"/>
          <w:marBottom w:val="0"/>
          <w:divBdr>
            <w:top w:val="none" w:sz="0" w:space="0" w:color="auto"/>
            <w:left w:val="none" w:sz="0" w:space="0" w:color="auto"/>
            <w:bottom w:val="none" w:sz="0" w:space="0" w:color="auto"/>
            <w:right w:val="none" w:sz="0" w:space="0" w:color="auto"/>
          </w:divBdr>
        </w:div>
        <w:div w:id="1083646641">
          <w:marLeft w:val="0"/>
          <w:marRight w:val="0"/>
          <w:marTop w:val="0"/>
          <w:marBottom w:val="0"/>
          <w:divBdr>
            <w:top w:val="none" w:sz="0" w:space="0" w:color="auto"/>
            <w:left w:val="none" w:sz="0" w:space="0" w:color="auto"/>
            <w:bottom w:val="none" w:sz="0" w:space="0" w:color="auto"/>
            <w:right w:val="none" w:sz="0" w:space="0" w:color="auto"/>
          </w:divBdr>
        </w:div>
        <w:div w:id="1810584559">
          <w:marLeft w:val="0"/>
          <w:marRight w:val="0"/>
          <w:marTop w:val="0"/>
          <w:marBottom w:val="0"/>
          <w:divBdr>
            <w:top w:val="none" w:sz="0" w:space="0" w:color="auto"/>
            <w:left w:val="none" w:sz="0" w:space="0" w:color="auto"/>
            <w:bottom w:val="none" w:sz="0" w:space="0" w:color="auto"/>
            <w:right w:val="none" w:sz="0" w:space="0" w:color="auto"/>
          </w:divBdr>
        </w:div>
        <w:div w:id="376247895">
          <w:marLeft w:val="0"/>
          <w:marRight w:val="0"/>
          <w:marTop w:val="0"/>
          <w:marBottom w:val="0"/>
          <w:divBdr>
            <w:top w:val="none" w:sz="0" w:space="0" w:color="auto"/>
            <w:left w:val="none" w:sz="0" w:space="0" w:color="auto"/>
            <w:bottom w:val="none" w:sz="0" w:space="0" w:color="auto"/>
            <w:right w:val="none" w:sz="0" w:space="0" w:color="auto"/>
          </w:divBdr>
        </w:div>
        <w:div w:id="676268265">
          <w:marLeft w:val="0"/>
          <w:marRight w:val="0"/>
          <w:marTop w:val="0"/>
          <w:marBottom w:val="0"/>
          <w:divBdr>
            <w:top w:val="none" w:sz="0" w:space="0" w:color="auto"/>
            <w:left w:val="none" w:sz="0" w:space="0" w:color="auto"/>
            <w:bottom w:val="none" w:sz="0" w:space="0" w:color="auto"/>
            <w:right w:val="none" w:sz="0" w:space="0" w:color="auto"/>
          </w:divBdr>
        </w:div>
        <w:div w:id="1464234779">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304048717">
          <w:marLeft w:val="0"/>
          <w:marRight w:val="0"/>
          <w:marTop w:val="0"/>
          <w:marBottom w:val="0"/>
          <w:divBdr>
            <w:top w:val="none" w:sz="0" w:space="0" w:color="auto"/>
            <w:left w:val="none" w:sz="0" w:space="0" w:color="auto"/>
            <w:bottom w:val="none" w:sz="0" w:space="0" w:color="auto"/>
            <w:right w:val="none" w:sz="0" w:space="0" w:color="auto"/>
          </w:divBdr>
        </w:div>
        <w:div w:id="686372858">
          <w:marLeft w:val="0"/>
          <w:marRight w:val="0"/>
          <w:marTop w:val="0"/>
          <w:marBottom w:val="0"/>
          <w:divBdr>
            <w:top w:val="none" w:sz="0" w:space="0" w:color="auto"/>
            <w:left w:val="none" w:sz="0" w:space="0" w:color="auto"/>
            <w:bottom w:val="none" w:sz="0" w:space="0" w:color="auto"/>
            <w:right w:val="none" w:sz="0" w:space="0" w:color="auto"/>
          </w:divBdr>
        </w:div>
        <w:div w:id="492533007">
          <w:marLeft w:val="0"/>
          <w:marRight w:val="0"/>
          <w:marTop w:val="0"/>
          <w:marBottom w:val="0"/>
          <w:divBdr>
            <w:top w:val="none" w:sz="0" w:space="0" w:color="auto"/>
            <w:left w:val="none" w:sz="0" w:space="0" w:color="auto"/>
            <w:bottom w:val="none" w:sz="0" w:space="0" w:color="auto"/>
            <w:right w:val="none" w:sz="0" w:space="0" w:color="auto"/>
          </w:divBdr>
        </w:div>
        <w:div w:id="1515994632">
          <w:marLeft w:val="0"/>
          <w:marRight w:val="0"/>
          <w:marTop w:val="0"/>
          <w:marBottom w:val="0"/>
          <w:divBdr>
            <w:top w:val="none" w:sz="0" w:space="0" w:color="auto"/>
            <w:left w:val="none" w:sz="0" w:space="0" w:color="auto"/>
            <w:bottom w:val="none" w:sz="0" w:space="0" w:color="auto"/>
            <w:right w:val="none" w:sz="0" w:space="0" w:color="auto"/>
          </w:divBdr>
        </w:div>
        <w:div w:id="1214656930">
          <w:marLeft w:val="0"/>
          <w:marRight w:val="0"/>
          <w:marTop w:val="0"/>
          <w:marBottom w:val="0"/>
          <w:divBdr>
            <w:top w:val="none" w:sz="0" w:space="0" w:color="auto"/>
            <w:left w:val="none" w:sz="0" w:space="0" w:color="auto"/>
            <w:bottom w:val="none" w:sz="0" w:space="0" w:color="auto"/>
            <w:right w:val="none" w:sz="0" w:space="0" w:color="auto"/>
          </w:divBdr>
        </w:div>
        <w:div w:id="638614006">
          <w:marLeft w:val="0"/>
          <w:marRight w:val="0"/>
          <w:marTop w:val="0"/>
          <w:marBottom w:val="0"/>
          <w:divBdr>
            <w:top w:val="none" w:sz="0" w:space="0" w:color="auto"/>
            <w:left w:val="none" w:sz="0" w:space="0" w:color="auto"/>
            <w:bottom w:val="none" w:sz="0" w:space="0" w:color="auto"/>
            <w:right w:val="none" w:sz="0" w:space="0" w:color="auto"/>
          </w:divBdr>
        </w:div>
        <w:div w:id="1820416965">
          <w:marLeft w:val="0"/>
          <w:marRight w:val="0"/>
          <w:marTop w:val="0"/>
          <w:marBottom w:val="0"/>
          <w:divBdr>
            <w:top w:val="none" w:sz="0" w:space="0" w:color="auto"/>
            <w:left w:val="none" w:sz="0" w:space="0" w:color="auto"/>
            <w:bottom w:val="none" w:sz="0" w:space="0" w:color="auto"/>
            <w:right w:val="none" w:sz="0" w:space="0" w:color="auto"/>
          </w:divBdr>
        </w:div>
        <w:div w:id="1100250682">
          <w:marLeft w:val="0"/>
          <w:marRight w:val="0"/>
          <w:marTop w:val="0"/>
          <w:marBottom w:val="0"/>
          <w:divBdr>
            <w:top w:val="none" w:sz="0" w:space="0" w:color="auto"/>
            <w:left w:val="none" w:sz="0" w:space="0" w:color="auto"/>
            <w:bottom w:val="none" w:sz="0" w:space="0" w:color="auto"/>
            <w:right w:val="none" w:sz="0" w:space="0" w:color="auto"/>
          </w:divBdr>
        </w:div>
        <w:div w:id="875577895">
          <w:marLeft w:val="0"/>
          <w:marRight w:val="0"/>
          <w:marTop w:val="0"/>
          <w:marBottom w:val="0"/>
          <w:divBdr>
            <w:top w:val="none" w:sz="0" w:space="0" w:color="auto"/>
            <w:left w:val="none" w:sz="0" w:space="0" w:color="auto"/>
            <w:bottom w:val="none" w:sz="0" w:space="0" w:color="auto"/>
            <w:right w:val="none" w:sz="0" w:space="0" w:color="auto"/>
          </w:divBdr>
        </w:div>
        <w:div w:id="1615670047">
          <w:marLeft w:val="0"/>
          <w:marRight w:val="0"/>
          <w:marTop w:val="0"/>
          <w:marBottom w:val="0"/>
          <w:divBdr>
            <w:top w:val="none" w:sz="0" w:space="0" w:color="auto"/>
            <w:left w:val="none" w:sz="0" w:space="0" w:color="auto"/>
            <w:bottom w:val="none" w:sz="0" w:space="0" w:color="auto"/>
            <w:right w:val="none" w:sz="0" w:space="0" w:color="auto"/>
          </w:divBdr>
        </w:div>
        <w:div w:id="1689330908">
          <w:marLeft w:val="0"/>
          <w:marRight w:val="0"/>
          <w:marTop w:val="0"/>
          <w:marBottom w:val="0"/>
          <w:divBdr>
            <w:top w:val="none" w:sz="0" w:space="0" w:color="auto"/>
            <w:left w:val="none" w:sz="0" w:space="0" w:color="auto"/>
            <w:bottom w:val="none" w:sz="0" w:space="0" w:color="auto"/>
            <w:right w:val="none" w:sz="0" w:space="0" w:color="auto"/>
          </w:divBdr>
        </w:div>
        <w:div w:id="592663631">
          <w:marLeft w:val="0"/>
          <w:marRight w:val="0"/>
          <w:marTop w:val="0"/>
          <w:marBottom w:val="0"/>
          <w:divBdr>
            <w:top w:val="none" w:sz="0" w:space="0" w:color="auto"/>
            <w:left w:val="none" w:sz="0" w:space="0" w:color="auto"/>
            <w:bottom w:val="none" w:sz="0" w:space="0" w:color="auto"/>
            <w:right w:val="none" w:sz="0" w:space="0" w:color="auto"/>
          </w:divBdr>
        </w:div>
        <w:div w:id="1816483439">
          <w:marLeft w:val="0"/>
          <w:marRight w:val="0"/>
          <w:marTop w:val="0"/>
          <w:marBottom w:val="0"/>
          <w:divBdr>
            <w:top w:val="none" w:sz="0" w:space="0" w:color="auto"/>
            <w:left w:val="none" w:sz="0" w:space="0" w:color="auto"/>
            <w:bottom w:val="none" w:sz="0" w:space="0" w:color="auto"/>
            <w:right w:val="none" w:sz="0" w:space="0" w:color="auto"/>
          </w:divBdr>
        </w:div>
        <w:div w:id="189224647">
          <w:marLeft w:val="0"/>
          <w:marRight w:val="0"/>
          <w:marTop w:val="0"/>
          <w:marBottom w:val="0"/>
          <w:divBdr>
            <w:top w:val="none" w:sz="0" w:space="0" w:color="auto"/>
            <w:left w:val="none" w:sz="0" w:space="0" w:color="auto"/>
            <w:bottom w:val="none" w:sz="0" w:space="0" w:color="auto"/>
            <w:right w:val="none" w:sz="0" w:space="0" w:color="auto"/>
          </w:divBdr>
        </w:div>
        <w:div w:id="864949110">
          <w:marLeft w:val="0"/>
          <w:marRight w:val="0"/>
          <w:marTop w:val="0"/>
          <w:marBottom w:val="0"/>
          <w:divBdr>
            <w:top w:val="none" w:sz="0" w:space="0" w:color="auto"/>
            <w:left w:val="none" w:sz="0" w:space="0" w:color="auto"/>
            <w:bottom w:val="none" w:sz="0" w:space="0" w:color="auto"/>
            <w:right w:val="none" w:sz="0" w:space="0" w:color="auto"/>
          </w:divBdr>
        </w:div>
      </w:divsChild>
    </w:div>
    <w:div w:id="665280346">
      <w:bodyDiv w:val="1"/>
      <w:marLeft w:val="0"/>
      <w:marRight w:val="0"/>
      <w:marTop w:val="0"/>
      <w:marBottom w:val="0"/>
      <w:divBdr>
        <w:top w:val="none" w:sz="0" w:space="0" w:color="auto"/>
        <w:left w:val="none" w:sz="0" w:space="0" w:color="auto"/>
        <w:bottom w:val="none" w:sz="0" w:space="0" w:color="auto"/>
        <w:right w:val="none" w:sz="0" w:space="0" w:color="auto"/>
      </w:divBdr>
    </w:div>
    <w:div w:id="742458078">
      <w:bodyDiv w:val="1"/>
      <w:marLeft w:val="0"/>
      <w:marRight w:val="0"/>
      <w:marTop w:val="0"/>
      <w:marBottom w:val="0"/>
      <w:divBdr>
        <w:top w:val="none" w:sz="0" w:space="0" w:color="auto"/>
        <w:left w:val="none" w:sz="0" w:space="0" w:color="auto"/>
        <w:bottom w:val="none" w:sz="0" w:space="0" w:color="auto"/>
        <w:right w:val="none" w:sz="0" w:space="0" w:color="auto"/>
      </w:divBdr>
    </w:div>
    <w:div w:id="753094060">
      <w:bodyDiv w:val="1"/>
      <w:marLeft w:val="0"/>
      <w:marRight w:val="0"/>
      <w:marTop w:val="0"/>
      <w:marBottom w:val="0"/>
      <w:divBdr>
        <w:top w:val="none" w:sz="0" w:space="0" w:color="auto"/>
        <w:left w:val="none" w:sz="0" w:space="0" w:color="auto"/>
        <w:bottom w:val="none" w:sz="0" w:space="0" w:color="auto"/>
        <w:right w:val="none" w:sz="0" w:space="0" w:color="auto"/>
      </w:divBdr>
      <w:divsChild>
        <w:div w:id="203251356">
          <w:marLeft w:val="0"/>
          <w:marRight w:val="0"/>
          <w:marTop w:val="0"/>
          <w:marBottom w:val="12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 w:id="98717745">
              <w:marLeft w:val="0"/>
              <w:marRight w:val="0"/>
              <w:marTop w:val="0"/>
              <w:marBottom w:val="0"/>
              <w:divBdr>
                <w:top w:val="none" w:sz="0" w:space="0" w:color="auto"/>
                <w:left w:val="none" w:sz="0" w:space="0" w:color="auto"/>
                <w:bottom w:val="none" w:sz="0" w:space="0" w:color="auto"/>
                <w:right w:val="none" w:sz="0" w:space="0" w:color="auto"/>
              </w:divBdr>
            </w:div>
            <w:div w:id="665478513">
              <w:marLeft w:val="0"/>
              <w:marRight w:val="0"/>
              <w:marTop w:val="0"/>
              <w:marBottom w:val="0"/>
              <w:divBdr>
                <w:top w:val="none" w:sz="0" w:space="0" w:color="auto"/>
                <w:left w:val="none" w:sz="0" w:space="0" w:color="auto"/>
                <w:bottom w:val="none" w:sz="0" w:space="0" w:color="auto"/>
                <w:right w:val="none" w:sz="0" w:space="0" w:color="auto"/>
              </w:divBdr>
            </w:div>
            <w:div w:id="1066879295">
              <w:marLeft w:val="0"/>
              <w:marRight w:val="0"/>
              <w:marTop w:val="0"/>
              <w:marBottom w:val="0"/>
              <w:divBdr>
                <w:top w:val="none" w:sz="0" w:space="0" w:color="auto"/>
                <w:left w:val="none" w:sz="0" w:space="0" w:color="auto"/>
                <w:bottom w:val="none" w:sz="0" w:space="0" w:color="auto"/>
                <w:right w:val="none" w:sz="0" w:space="0" w:color="auto"/>
              </w:divBdr>
            </w:div>
            <w:div w:id="1353843828">
              <w:marLeft w:val="0"/>
              <w:marRight w:val="0"/>
              <w:marTop w:val="0"/>
              <w:marBottom w:val="0"/>
              <w:divBdr>
                <w:top w:val="none" w:sz="0" w:space="0" w:color="auto"/>
                <w:left w:val="none" w:sz="0" w:space="0" w:color="auto"/>
                <w:bottom w:val="none" w:sz="0" w:space="0" w:color="auto"/>
                <w:right w:val="none" w:sz="0" w:space="0" w:color="auto"/>
              </w:divBdr>
            </w:div>
            <w:div w:id="1373118241">
              <w:marLeft w:val="0"/>
              <w:marRight w:val="0"/>
              <w:marTop w:val="0"/>
              <w:marBottom w:val="0"/>
              <w:divBdr>
                <w:top w:val="none" w:sz="0" w:space="0" w:color="auto"/>
                <w:left w:val="none" w:sz="0" w:space="0" w:color="auto"/>
                <w:bottom w:val="none" w:sz="0" w:space="0" w:color="auto"/>
                <w:right w:val="none" w:sz="0" w:space="0" w:color="auto"/>
              </w:divBdr>
            </w:div>
            <w:div w:id="1602256828">
              <w:marLeft w:val="0"/>
              <w:marRight w:val="0"/>
              <w:marTop w:val="0"/>
              <w:marBottom w:val="0"/>
              <w:divBdr>
                <w:top w:val="none" w:sz="0" w:space="0" w:color="auto"/>
                <w:left w:val="none" w:sz="0" w:space="0" w:color="auto"/>
                <w:bottom w:val="none" w:sz="0" w:space="0" w:color="auto"/>
                <w:right w:val="none" w:sz="0" w:space="0" w:color="auto"/>
              </w:divBdr>
            </w:div>
            <w:div w:id="1888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061">
      <w:bodyDiv w:val="1"/>
      <w:marLeft w:val="0"/>
      <w:marRight w:val="0"/>
      <w:marTop w:val="0"/>
      <w:marBottom w:val="0"/>
      <w:divBdr>
        <w:top w:val="none" w:sz="0" w:space="0" w:color="auto"/>
        <w:left w:val="none" w:sz="0" w:space="0" w:color="auto"/>
        <w:bottom w:val="none" w:sz="0" w:space="0" w:color="auto"/>
        <w:right w:val="none" w:sz="0" w:space="0" w:color="auto"/>
      </w:divBdr>
    </w:div>
    <w:div w:id="802695973">
      <w:bodyDiv w:val="1"/>
      <w:marLeft w:val="0"/>
      <w:marRight w:val="0"/>
      <w:marTop w:val="0"/>
      <w:marBottom w:val="0"/>
      <w:divBdr>
        <w:top w:val="none" w:sz="0" w:space="0" w:color="auto"/>
        <w:left w:val="none" w:sz="0" w:space="0" w:color="auto"/>
        <w:bottom w:val="none" w:sz="0" w:space="0" w:color="auto"/>
        <w:right w:val="none" w:sz="0" w:space="0" w:color="auto"/>
      </w:divBdr>
    </w:div>
    <w:div w:id="832525635">
      <w:bodyDiv w:val="1"/>
      <w:marLeft w:val="0"/>
      <w:marRight w:val="0"/>
      <w:marTop w:val="0"/>
      <w:marBottom w:val="0"/>
      <w:divBdr>
        <w:top w:val="none" w:sz="0" w:space="0" w:color="auto"/>
        <w:left w:val="none" w:sz="0" w:space="0" w:color="auto"/>
        <w:bottom w:val="none" w:sz="0" w:space="0" w:color="auto"/>
        <w:right w:val="none" w:sz="0" w:space="0" w:color="auto"/>
      </w:divBdr>
    </w:div>
    <w:div w:id="851844390">
      <w:bodyDiv w:val="1"/>
      <w:marLeft w:val="0"/>
      <w:marRight w:val="0"/>
      <w:marTop w:val="0"/>
      <w:marBottom w:val="0"/>
      <w:divBdr>
        <w:top w:val="none" w:sz="0" w:space="0" w:color="auto"/>
        <w:left w:val="none" w:sz="0" w:space="0" w:color="auto"/>
        <w:bottom w:val="none" w:sz="0" w:space="0" w:color="auto"/>
        <w:right w:val="none" w:sz="0" w:space="0" w:color="auto"/>
      </w:divBdr>
    </w:div>
    <w:div w:id="865367892">
      <w:bodyDiv w:val="1"/>
      <w:marLeft w:val="0"/>
      <w:marRight w:val="0"/>
      <w:marTop w:val="0"/>
      <w:marBottom w:val="0"/>
      <w:divBdr>
        <w:top w:val="none" w:sz="0" w:space="0" w:color="auto"/>
        <w:left w:val="none" w:sz="0" w:space="0" w:color="auto"/>
        <w:bottom w:val="none" w:sz="0" w:space="0" w:color="auto"/>
        <w:right w:val="none" w:sz="0" w:space="0" w:color="auto"/>
      </w:divBdr>
    </w:div>
    <w:div w:id="980425411">
      <w:bodyDiv w:val="1"/>
      <w:marLeft w:val="0"/>
      <w:marRight w:val="0"/>
      <w:marTop w:val="0"/>
      <w:marBottom w:val="0"/>
      <w:divBdr>
        <w:top w:val="none" w:sz="0" w:space="0" w:color="auto"/>
        <w:left w:val="none" w:sz="0" w:space="0" w:color="auto"/>
        <w:bottom w:val="none" w:sz="0" w:space="0" w:color="auto"/>
        <w:right w:val="none" w:sz="0" w:space="0" w:color="auto"/>
      </w:divBdr>
    </w:div>
    <w:div w:id="1022510267">
      <w:bodyDiv w:val="1"/>
      <w:marLeft w:val="0"/>
      <w:marRight w:val="0"/>
      <w:marTop w:val="0"/>
      <w:marBottom w:val="0"/>
      <w:divBdr>
        <w:top w:val="none" w:sz="0" w:space="0" w:color="auto"/>
        <w:left w:val="none" w:sz="0" w:space="0" w:color="auto"/>
        <w:bottom w:val="none" w:sz="0" w:space="0" w:color="auto"/>
        <w:right w:val="none" w:sz="0" w:space="0" w:color="auto"/>
      </w:divBdr>
    </w:div>
    <w:div w:id="1071930451">
      <w:bodyDiv w:val="1"/>
      <w:marLeft w:val="0"/>
      <w:marRight w:val="0"/>
      <w:marTop w:val="0"/>
      <w:marBottom w:val="0"/>
      <w:divBdr>
        <w:top w:val="none" w:sz="0" w:space="0" w:color="auto"/>
        <w:left w:val="none" w:sz="0" w:space="0" w:color="auto"/>
        <w:bottom w:val="none" w:sz="0" w:space="0" w:color="auto"/>
        <w:right w:val="none" w:sz="0" w:space="0" w:color="auto"/>
      </w:divBdr>
    </w:div>
    <w:div w:id="1112045662">
      <w:bodyDiv w:val="1"/>
      <w:marLeft w:val="0"/>
      <w:marRight w:val="0"/>
      <w:marTop w:val="0"/>
      <w:marBottom w:val="0"/>
      <w:divBdr>
        <w:top w:val="none" w:sz="0" w:space="0" w:color="auto"/>
        <w:left w:val="none" w:sz="0" w:space="0" w:color="auto"/>
        <w:bottom w:val="none" w:sz="0" w:space="0" w:color="auto"/>
        <w:right w:val="none" w:sz="0" w:space="0" w:color="auto"/>
      </w:divBdr>
    </w:div>
    <w:div w:id="1141338172">
      <w:bodyDiv w:val="1"/>
      <w:marLeft w:val="0"/>
      <w:marRight w:val="0"/>
      <w:marTop w:val="0"/>
      <w:marBottom w:val="0"/>
      <w:divBdr>
        <w:top w:val="none" w:sz="0" w:space="0" w:color="auto"/>
        <w:left w:val="none" w:sz="0" w:space="0" w:color="auto"/>
        <w:bottom w:val="none" w:sz="0" w:space="0" w:color="auto"/>
        <w:right w:val="none" w:sz="0" w:space="0" w:color="auto"/>
      </w:divBdr>
    </w:div>
    <w:div w:id="1187333167">
      <w:bodyDiv w:val="1"/>
      <w:marLeft w:val="0"/>
      <w:marRight w:val="0"/>
      <w:marTop w:val="0"/>
      <w:marBottom w:val="0"/>
      <w:divBdr>
        <w:top w:val="none" w:sz="0" w:space="0" w:color="auto"/>
        <w:left w:val="none" w:sz="0" w:space="0" w:color="auto"/>
        <w:bottom w:val="none" w:sz="0" w:space="0" w:color="auto"/>
        <w:right w:val="none" w:sz="0" w:space="0" w:color="auto"/>
      </w:divBdr>
    </w:div>
    <w:div w:id="1270352444">
      <w:bodyDiv w:val="1"/>
      <w:marLeft w:val="0"/>
      <w:marRight w:val="0"/>
      <w:marTop w:val="0"/>
      <w:marBottom w:val="0"/>
      <w:divBdr>
        <w:top w:val="none" w:sz="0" w:space="0" w:color="auto"/>
        <w:left w:val="none" w:sz="0" w:space="0" w:color="auto"/>
        <w:bottom w:val="none" w:sz="0" w:space="0" w:color="auto"/>
        <w:right w:val="none" w:sz="0" w:space="0" w:color="auto"/>
      </w:divBdr>
    </w:div>
    <w:div w:id="1308703861">
      <w:bodyDiv w:val="1"/>
      <w:marLeft w:val="0"/>
      <w:marRight w:val="0"/>
      <w:marTop w:val="0"/>
      <w:marBottom w:val="0"/>
      <w:divBdr>
        <w:top w:val="none" w:sz="0" w:space="0" w:color="auto"/>
        <w:left w:val="none" w:sz="0" w:space="0" w:color="auto"/>
        <w:bottom w:val="none" w:sz="0" w:space="0" w:color="auto"/>
        <w:right w:val="none" w:sz="0" w:space="0" w:color="auto"/>
      </w:divBdr>
    </w:div>
    <w:div w:id="1347488487">
      <w:bodyDiv w:val="1"/>
      <w:marLeft w:val="0"/>
      <w:marRight w:val="0"/>
      <w:marTop w:val="0"/>
      <w:marBottom w:val="0"/>
      <w:divBdr>
        <w:top w:val="none" w:sz="0" w:space="0" w:color="auto"/>
        <w:left w:val="none" w:sz="0" w:space="0" w:color="auto"/>
        <w:bottom w:val="none" w:sz="0" w:space="0" w:color="auto"/>
        <w:right w:val="none" w:sz="0" w:space="0" w:color="auto"/>
      </w:divBdr>
    </w:div>
    <w:div w:id="1439987528">
      <w:bodyDiv w:val="1"/>
      <w:marLeft w:val="0"/>
      <w:marRight w:val="0"/>
      <w:marTop w:val="0"/>
      <w:marBottom w:val="0"/>
      <w:divBdr>
        <w:top w:val="none" w:sz="0" w:space="0" w:color="auto"/>
        <w:left w:val="none" w:sz="0" w:space="0" w:color="auto"/>
        <w:bottom w:val="none" w:sz="0" w:space="0" w:color="auto"/>
        <w:right w:val="none" w:sz="0" w:space="0" w:color="auto"/>
      </w:divBdr>
      <w:divsChild>
        <w:div w:id="1827503183">
          <w:marLeft w:val="0"/>
          <w:marRight w:val="0"/>
          <w:marTop w:val="0"/>
          <w:marBottom w:val="0"/>
          <w:divBdr>
            <w:top w:val="none" w:sz="0" w:space="0" w:color="auto"/>
            <w:left w:val="none" w:sz="0" w:space="0" w:color="auto"/>
            <w:bottom w:val="none" w:sz="0" w:space="0" w:color="auto"/>
            <w:right w:val="none" w:sz="0" w:space="0" w:color="auto"/>
          </w:divBdr>
        </w:div>
        <w:div w:id="7491049">
          <w:marLeft w:val="0"/>
          <w:marRight w:val="0"/>
          <w:marTop w:val="0"/>
          <w:marBottom w:val="0"/>
          <w:divBdr>
            <w:top w:val="none" w:sz="0" w:space="0" w:color="auto"/>
            <w:left w:val="none" w:sz="0" w:space="0" w:color="auto"/>
            <w:bottom w:val="none" w:sz="0" w:space="0" w:color="auto"/>
            <w:right w:val="none" w:sz="0" w:space="0" w:color="auto"/>
          </w:divBdr>
        </w:div>
        <w:div w:id="43524465">
          <w:marLeft w:val="0"/>
          <w:marRight w:val="0"/>
          <w:marTop w:val="0"/>
          <w:marBottom w:val="0"/>
          <w:divBdr>
            <w:top w:val="none" w:sz="0" w:space="0" w:color="auto"/>
            <w:left w:val="none" w:sz="0" w:space="0" w:color="auto"/>
            <w:bottom w:val="none" w:sz="0" w:space="0" w:color="auto"/>
            <w:right w:val="none" w:sz="0" w:space="0" w:color="auto"/>
          </w:divBdr>
        </w:div>
        <w:div w:id="2109963705">
          <w:marLeft w:val="0"/>
          <w:marRight w:val="0"/>
          <w:marTop w:val="0"/>
          <w:marBottom w:val="0"/>
          <w:divBdr>
            <w:top w:val="none" w:sz="0" w:space="0" w:color="auto"/>
            <w:left w:val="none" w:sz="0" w:space="0" w:color="auto"/>
            <w:bottom w:val="none" w:sz="0" w:space="0" w:color="auto"/>
            <w:right w:val="none" w:sz="0" w:space="0" w:color="auto"/>
          </w:divBdr>
        </w:div>
      </w:divsChild>
    </w:div>
    <w:div w:id="1449738145">
      <w:bodyDiv w:val="1"/>
      <w:marLeft w:val="0"/>
      <w:marRight w:val="0"/>
      <w:marTop w:val="0"/>
      <w:marBottom w:val="0"/>
      <w:divBdr>
        <w:top w:val="none" w:sz="0" w:space="0" w:color="auto"/>
        <w:left w:val="none" w:sz="0" w:space="0" w:color="auto"/>
        <w:bottom w:val="none" w:sz="0" w:space="0" w:color="auto"/>
        <w:right w:val="none" w:sz="0" w:space="0" w:color="auto"/>
      </w:divBdr>
    </w:div>
    <w:div w:id="1458571140">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562710214">
      <w:bodyDiv w:val="1"/>
      <w:marLeft w:val="0"/>
      <w:marRight w:val="0"/>
      <w:marTop w:val="0"/>
      <w:marBottom w:val="0"/>
      <w:divBdr>
        <w:top w:val="none" w:sz="0" w:space="0" w:color="auto"/>
        <w:left w:val="none" w:sz="0" w:space="0" w:color="auto"/>
        <w:bottom w:val="none" w:sz="0" w:space="0" w:color="auto"/>
        <w:right w:val="none" w:sz="0" w:space="0" w:color="auto"/>
      </w:divBdr>
    </w:div>
    <w:div w:id="1584685042">
      <w:bodyDiv w:val="1"/>
      <w:marLeft w:val="0"/>
      <w:marRight w:val="0"/>
      <w:marTop w:val="0"/>
      <w:marBottom w:val="0"/>
      <w:divBdr>
        <w:top w:val="none" w:sz="0" w:space="0" w:color="auto"/>
        <w:left w:val="none" w:sz="0" w:space="0" w:color="auto"/>
        <w:bottom w:val="none" w:sz="0" w:space="0" w:color="auto"/>
        <w:right w:val="none" w:sz="0" w:space="0" w:color="auto"/>
      </w:divBdr>
    </w:div>
    <w:div w:id="1601258909">
      <w:bodyDiv w:val="1"/>
      <w:marLeft w:val="0"/>
      <w:marRight w:val="0"/>
      <w:marTop w:val="0"/>
      <w:marBottom w:val="0"/>
      <w:divBdr>
        <w:top w:val="none" w:sz="0" w:space="0" w:color="auto"/>
        <w:left w:val="none" w:sz="0" w:space="0" w:color="auto"/>
        <w:bottom w:val="none" w:sz="0" w:space="0" w:color="auto"/>
        <w:right w:val="none" w:sz="0" w:space="0" w:color="auto"/>
      </w:divBdr>
    </w:div>
    <w:div w:id="1608152881">
      <w:bodyDiv w:val="1"/>
      <w:marLeft w:val="0"/>
      <w:marRight w:val="0"/>
      <w:marTop w:val="0"/>
      <w:marBottom w:val="0"/>
      <w:divBdr>
        <w:top w:val="none" w:sz="0" w:space="0" w:color="auto"/>
        <w:left w:val="none" w:sz="0" w:space="0" w:color="auto"/>
        <w:bottom w:val="none" w:sz="0" w:space="0" w:color="auto"/>
        <w:right w:val="none" w:sz="0" w:space="0" w:color="auto"/>
      </w:divBdr>
    </w:div>
    <w:div w:id="1644848154">
      <w:bodyDiv w:val="1"/>
      <w:marLeft w:val="0"/>
      <w:marRight w:val="0"/>
      <w:marTop w:val="0"/>
      <w:marBottom w:val="0"/>
      <w:divBdr>
        <w:top w:val="none" w:sz="0" w:space="0" w:color="auto"/>
        <w:left w:val="none" w:sz="0" w:space="0" w:color="auto"/>
        <w:bottom w:val="none" w:sz="0" w:space="0" w:color="auto"/>
        <w:right w:val="none" w:sz="0" w:space="0" w:color="auto"/>
      </w:divBdr>
    </w:div>
    <w:div w:id="1656831972">
      <w:bodyDiv w:val="1"/>
      <w:marLeft w:val="0"/>
      <w:marRight w:val="0"/>
      <w:marTop w:val="0"/>
      <w:marBottom w:val="0"/>
      <w:divBdr>
        <w:top w:val="none" w:sz="0" w:space="0" w:color="auto"/>
        <w:left w:val="none" w:sz="0" w:space="0" w:color="auto"/>
        <w:bottom w:val="none" w:sz="0" w:space="0" w:color="auto"/>
        <w:right w:val="none" w:sz="0" w:space="0" w:color="auto"/>
      </w:divBdr>
    </w:div>
    <w:div w:id="1730109977">
      <w:bodyDiv w:val="1"/>
      <w:marLeft w:val="0"/>
      <w:marRight w:val="0"/>
      <w:marTop w:val="0"/>
      <w:marBottom w:val="0"/>
      <w:divBdr>
        <w:top w:val="none" w:sz="0" w:space="0" w:color="auto"/>
        <w:left w:val="none" w:sz="0" w:space="0" w:color="auto"/>
        <w:bottom w:val="none" w:sz="0" w:space="0" w:color="auto"/>
        <w:right w:val="none" w:sz="0" w:space="0" w:color="auto"/>
      </w:divBdr>
      <w:divsChild>
        <w:div w:id="915893464">
          <w:marLeft w:val="0"/>
          <w:marRight w:val="0"/>
          <w:marTop w:val="0"/>
          <w:marBottom w:val="0"/>
          <w:divBdr>
            <w:top w:val="none" w:sz="0" w:space="0" w:color="auto"/>
            <w:left w:val="none" w:sz="0" w:space="0" w:color="auto"/>
            <w:bottom w:val="none" w:sz="0" w:space="0" w:color="auto"/>
            <w:right w:val="none" w:sz="0" w:space="0" w:color="auto"/>
          </w:divBdr>
        </w:div>
        <w:div w:id="1050110800">
          <w:marLeft w:val="0"/>
          <w:marRight w:val="0"/>
          <w:marTop w:val="0"/>
          <w:marBottom w:val="0"/>
          <w:divBdr>
            <w:top w:val="none" w:sz="0" w:space="0" w:color="auto"/>
            <w:left w:val="none" w:sz="0" w:space="0" w:color="auto"/>
            <w:bottom w:val="none" w:sz="0" w:space="0" w:color="auto"/>
            <w:right w:val="none" w:sz="0" w:space="0" w:color="auto"/>
          </w:divBdr>
        </w:div>
        <w:div w:id="2071927229">
          <w:marLeft w:val="0"/>
          <w:marRight w:val="0"/>
          <w:marTop w:val="0"/>
          <w:marBottom w:val="0"/>
          <w:divBdr>
            <w:top w:val="none" w:sz="0" w:space="0" w:color="auto"/>
            <w:left w:val="none" w:sz="0" w:space="0" w:color="auto"/>
            <w:bottom w:val="none" w:sz="0" w:space="0" w:color="auto"/>
            <w:right w:val="none" w:sz="0" w:space="0" w:color="auto"/>
          </w:divBdr>
        </w:div>
        <w:div w:id="1840652440">
          <w:marLeft w:val="0"/>
          <w:marRight w:val="0"/>
          <w:marTop w:val="0"/>
          <w:marBottom w:val="0"/>
          <w:divBdr>
            <w:top w:val="none" w:sz="0" w:space="0" w:color="auto"/>
            <w:left w:val="none" w:sz="0" w:space="0" w:color="auto"/>
            <w:bottom w:val="none" w:sz="0" w:space="0" w:color="auto"/>
            <w:right w:val="none" w:sz="0" w:space="0" w:color="auto"/>
          </w:divBdr>
        </w:div>
        <w:div w:id="2079210928">
          <w:marLeft w:val="0"/>
          <w:marRight w:val="0"/>
          <w:marTop w:val="0"/>
          <w:marBottom w:val="0"/>
          <w:divBdr>
            <w:top w:val="none" w:sz="0" w:space="0" w:color="auto"/>
            <w:left w:val="none" w:sz="0" w:space="0" w:color="auto"/>
            <w:bottom w:val="none" w:sz="0" w:space="0" w:color="auto"/>
            <w:right w:val="none" w:sz="0" w:space="0" w:color="auto"/>
          </w:divBdr>
        </w:div>
        <w:div w:id="675227193">
          <w:marLeft w:val="0"/>
          <w:marRight w:val="0"/>
          <w:marTop w:val="0"/>
          <w:marBottom w:val="0"/>
          <w:divBdr>
            <w:top w:val="none" w:sz="0" w:space="0" w:color="auto"/>
            <w:left w:val="none" w:sz="0" w:space="0" w:color="auto"/>
            <w:bottom w:val="none" w:sz="0" w:space="0" w:color="auto"/>
            <w:right w:val="none" w:sz="0" w:space="0" w:color="auto"/>
          </w:divBdr>
        </w:div>
        <w:div w:id="1591573961">
          <w:marLeft w:val="0"/>
          <w:marRight w:val="0"/>
          <w:marTop w:val="0"/>
          <w:marBottom w:val="0"/>
          <w:divBdr>
            <w:top w:val="none" w:sz="0" w:space="0" w:color="auto"/>
            <w:left w:val="none" w:sz="0" w:space="0" w:color="auto"/>
            <w:bottom w:val="none" w:sz="0" w:space="0" w:color="auto"/>
            <w:right w:val="none" w:sz="0" w:space="0" w:color="auto"/>
          </w:divBdr>
        </w:div>
        <w:div w:id="808329285">
          <w:marLeft w:val="0"/>
          <w:marRight w:val="0"/>
          <w:marTop w:val="0"/>
          <w:marBottom w:val="0"/>
          <w:divBdr>
            <w:top w:val="none" w:sz="0" w:space="0" w:color="auto"/>
            <w:left w:val="none" w:sz="0" w:space="0" w:color="auto"/>
            <w:bottom w:val="none" w:sz="0" w:space="0" w:color="auto"/>
            <w:right w:val="none" w:sz="0" w:space="0" w:color="auto"/>
          </w:divBdr>
        </w:div>
        <w:div w:id="2123525020">
          <w:marLeft w:val="0"/>
          <w:marRight w:val="0"/>
          <w:marTop w:val="0"/>
          <w:marBottom w:val="0"/>
          <w:divBdr>
            <w:top w:val="none" w:sz="0" w:space="0" w:color="auto"/>
            <w:left w:val="none" w:sz="0" w:space="0" w:color="auto"/>
            <w:bottom w:val="none" w:sz="0" w:space="0" w:color="auto"/>
            <w:right w:val="none" w:sz="0" w:space="0" w:color="auto"/>
          </w:divBdr>
        </w:div>
        <w:div w:id="1683165722">
          <w:marLeft w:val="0"/>
          <w:marRight w:val="0"/>
          <w:marTop w:val="0"/>
          <w:marBottom w:val="0"/>
          <w:divBdr>
            <w:top w:val="none" w:sz="0" w:space="0" w:color="auto"/>
            <w:left w:val="none" w:sz="0" w:space="0" w:color="auto"/>
            <w:bottom w:val="none" w:sz="0" w:space="0" w:color="auto"/>
            <w:right w:val="none" w:sz="0" w:space="0" w:color="auto"/>
          </w:divBdr>
        </w:div>
        <w:div w:id="225456221">
          <w:marLeft w:val="0"/>
          <w:marRight w:val="0"/>
          <w:marTop w:val="0"/>
          <w:marBottom w:val="0"/>
          <w:divBdr>
            <w:top w:val="none" w:sz="0" w:space="0" w:color="auto"/>
            <w:left w:val="none" w:sz="0" w:space="0" w:color="auto"/>
            <w:bottom w:val="none" w:sz="0" w:space="0" w:color="auto"/>
            <w:right w:val="none" w:sz="0" w:space="0" w:color="auto"/>
          </w:divBdr>
        </w:div>
        <w:div w:id="1694266274">
          <w:marLeft w:val="0"/>
          <w:marRight w:val="0"/>
          <w:marTop w:val="0"/>
          <w:marBottom w:val="0"/>
          <w:divBdr>
            <w:top w:val="none" w:sz="0" w:space="0" w:color="auto"/>
            <w:left w:val="none" w:sz="0" w:space="0" w:color="auto"/>
            <w:bottom w:val="none" w:sz="0" w:space="0" w:color="auto"/>
            <w:right w:val="none" w:sz="0" w:space="0" w:color="auto"/>
          </w:divBdr>
        </w:div>
        <w:div w:id="705329187">
          <w:marLeft w:val="0"/>
          <w:marRight w:val="0"/>
          <w:marTop w:val="0"/>
          <w:marBottom w:val="0"/>
          <w:divBdr>
            <w:top w:val="none" w:sz="0" w:space="0" w:color="auto"/>
            <w:left w:val="none" w:sz="0" w:space="0" w:color="auto"/>
            <w:bottom w:val="none" w:sz="0" w:space="0" w:color="auto"/>
            <w:right w:val="none" w:sz="0" w:space="0" w:color="auto"/>
          </w:divBdr>
        </w:div>
        <w:div w:id="1900940219">
          <w:marLeft w:val="0"/>
          <w:marRight w:val="0"/>
          <w:marTop w:val="0"/>
          <w:marBottom w:val="0"/>
          <w:divBdr>
            <w:top w:val="none" w:sz="0" w:space="0" w:color="auto"/>
            <w:left w:val="none" w:sz="0" w:space="0" w:color="auto"/>
            <w:bottom w:val="none" w:sz="0" w:space="0" w:color="auto"/>
            <w:right w:val="none" w:sz="0" w:space="0" w:color="auto"/>
          </w:divBdr>
        </w:div>
        <w:div w:id="276565167">
          <w:marLeft w:val="0"/>
          <w:marRight w:val="0"/>
          <w:marTop w:val="0"/>
          <w:marBottom w:val="0"/>
          <w:divBdr>
            <w:top w:val="none" w:sz="0" w:space="0" w:color="auto"/>
            <w:left w:val="none" w:sz="0" w:space="0" w:color="auto"/>
            <w:bottom w:val="none" w:sz="0" w:space="0" w:color="auto"/>
            <w:right w:val="none" w:sz="0" w:space="0" w:color="auto"/>
          </w:divBdr>
        </w:div>
        <w:div w:id="684551201">
          <w:marLeft w:val="0"/>
          <w:marRight w:val="0"/>
          <w:marTop w:val="0"/>
          <w:marBottom w:val="0"/>
          <w:divBdr>
            <w:top w:val="none" w:sz="0" w:space="0" w:color="auto"/>
            <w:left w:val="none" w:sz="0" w:space="0" w:color="auto"/>
            <w:bottom w:val="none" w:sz="0" w:space="0" w:color="auto"/>
            <w:right w:val="none" w:sz="0" w:space="0" w:color="auto"/>
          </w:divBdr>
        </w:div>
      </w:divsChild>
    </w:div>
    <w:div w:id="1741633256">
      <w:bodyDiv w:val="1"/>
      <w:marLeft w:val="0"/>
      <w:marRight w:val="0"/>
      <w:marTop w:val="0"/>
      <w:marBottom w:val="0"/>
      <w:divBdr>
        <w:top w:val="none" w:sz="0" w:space="0" w:color="auto"/>
        <w:left w:val="none" w:sz="0" w:space="0" w:color="auto"/>
        <w:bottom w:val="none" w:sz="0" w:space="0" w:color="auto"/>
        <w:right w:val="none" w:sz="0" w:space="0" w:color="auto"/>
      </w:divBdr>
    </w:div>
    <w:div w:id="1743795185">
      <w:bodyDiv w:val="1"/>
      <w:marLeft w:val="0"/>
      <w:marRight w:val="0"/>
      <w:marTop w:val="0"/>
      <w:marBottom w:val="0"/>
      <w:divBdr>
        <w:top w:val="none" w:sz="0" w:space="0" w:color="auto"/>
        <w:left w:val="none" w:sz="0" w:space="0" w:color="auto"/>
        <w:bottom w:val="none" w:sz="0" w:space="0" w:color="auto"/>
        <w:right w:val="none" w:sz="0" w:space="0" w:color="auto"/>
      </w:divBdr>
    </w:div>
    <w:div w:id="1748913656">
      <w:bodyDiv w:val="1"/>
      <w:marLeft w:val="0"/>
      <w:marRight w:val="0"/>
      <w:marTop w:val="0"/>
      <w:marBottom w:val="0"/>
      <w:divBdr>
        <w:top w:val="none" w:sz="0" w:space="0" w:color="auto"/>
        <w:left w:val="none" w:sz="0" w:space="0" w:color="auto"/>
        <w:bottom w:val="none" w:sz="0" w:space="0" w:color="auto"/>
        <w:right w:val="none" w:sz="0" w:space="0" w:color="auto"/>
      </w:divBdr>
    </w:div>
    <w:div w:id="1769227957">
      <w:bodyDiv w:val="1"/>
      <w:marLeft w:val="0"/>
      <w:marRight w:val="0"/>
      <w:marTop w:val="0"/>
      <w:marBottom w:val="0"/>
      <w:divBdr>
        <w:top w:val="none" w:sz="0" w:space="0" w:color="auto"/>
        <w:left w:val="none" w:sz="0" w:space="0" w:color="auto"/>
        <w:bottom w:val="none" w:sz="0" w:space="0" w:color="auto"/>
        <w:right w:val="none" w:sz="0" w:space="0" w:color="auto"/>
      </w:divBdr>
      <w:divsChild>
        <w:div w:id="749810711">
          <w:marLeft w:val="0"/>
          <w:marRight w:val="0"/>
          <w:marTop w:val="0"/>
          <w:marBottom w:val="120"/>
          <w:divBdr>
            <w:top w:val="none" w:sz="0" w:space="0" w:color="auto"/>
            <w:left w:val="none" w:sz="0" w:space="0" w:color="auto"/>
            <w:bottom w:val="none" w:sz="0" w:space="0" w:color="auto"/>
            <w:right w:val="none" w:sz="0" w:space="0" w:color="auto"/>
          </w:divBdr>
          <w:divsChild>
            <w:div w:id="67047483">
              <w:marLeft w:val="0"/>
              <w:marRight w:val="0"/>
              <w:marTop w:val="0"/>
              <w:marBottom w:val="0"/>
              <w:divBdr>
                <w:top w:val="none" w:sz="0" w:space="0" w:color="auto"/>
                <w:left w:val="none" w:sz="0" w:space="0" w:color="auto"/>
                <w:bottom w:val="none" w:sz="0" w:space="0" w:color="auto"/>
                <w:right w:val="none" w:sz="0" w:space="0" w:color="auto"/>
              </w:divBdr>
            </w:div>
            <w:div w:id="101804834">
              <w:marLeft w:val="0"/>
              <w:marRight w:val="0"/>
              <w:marTop w:val="0"/>
              <w:marBottom w:val="0"/>
              <w:divBdr>
                <w:top w:val="none" w:sz="0" w:space="0" w:color="auto"/>
                <w:left w:val="none" w:sz="0" w:space="0" w:color="auto"/>
                <w:bottom w:val="none" w:sz="0" w:space="0" w:color="auto"/>
                <w:right w:val="none" w:sz="0" w:space="0" w:color="auto"/>
              </w:divBdr>
            </w:div>
            <w:div w:id="467018467">
              <w:marLeft w:val="0"/>
              <w:marRight w:val="0"/>
              <w:marTop w:val="0"/>
              <w:marBottom w:val="0"/>
              <w:divBdr>
                <w:top w:val="none" w:sz="0" w:space="0" w:color="auto"/>
                <w:left w:val="none" w:sz="0" w:space="0" w:color="auto"/>
                <w:bottom w:val="none" w:sz="0" w:space="0" w:color="auto"/>
                <w:right w:val="none" w:sz="0" w:space="0" w:color="auto"/>
              </w:divBdr>
            </w:div>
            <w:div w:id="576942549">
              <w:marLeft w:val="0"/>
              <w:marRight w:val="0"/>
              <w:marTop w:val="0"/>
              <w:marBottom w:val="0"/>
              <w:divBdr>
                <w:top w:val="none" w:sz="0" w:space="0" w:color="auto"/>
                <w:left w:val="none" w:sz="0" w:space="0" w:color="auto"/>
                <w:bottom w:val="none" w:sz="0" w:space="0" w:color="auto"/>
                <w:right w:val="none" w:sz="0" w:space="0" w:color="auto"/>
              </w:divBdr>
            </w:div>
            <w:div w:id="624892685">
              <w:marLeft w:val="0"/>
              <w:marRight w:val="0"/>
              <w:marTop w:val="0"/>
              <w:marBottom w:val="0"/>
              <w:divBdr>
                <w:top w:val="none" w:sz="0" w:space="0" w:color="auto"/>
                <w:left w:val="none" w:sz="0" w:space="0" w:color="auto"/>
                <w:bottom w:val="none" w:sz="0" w:space="0" w:color="auto"/>
                <w:right w:val="none" w:sz="0" w:space="0" w:color="auto"/>
              </w:divBdr>
            </w:div>
            <w:div w:id="662007682">
              <w:marLeft w:val="0"/>
              <w:marRight w:val="0"/>
              <w:marTop w:val="0"/>
              <w:marBottom w:val="0"/>
              <w:divBdr>
                <w:top w:val="none" w:sz="0" w:space="0" w:color="auto"/>
                <w:left w:val="none" w:sz="0" w:space="0" w:color="auto"/>
                <w:bottom w:val="none" w:sz="0" w:space="0" w:color="auto"/>
                <w:right w:val="none" w:sz="0" w:space="0" w:color="auto"/>
              </w:divBdr>
            </w:div>
            <w:div w:id="942297989">
              <w:marLeft w:val="0"/>
              <w:marRight w:val="0"/>
              <w:marTop w:val="0"/>
              <w:marBottom w:val="0"/>
              <w:divBdr>
                <w:top w:val="none" w:sz="0" w:space="0" w:color="auto"/>
                <w:left w:val="none" w:sz="0" w:space="0" w:color="auto"/>
                <w:bottom w:val="none" w:sz="0" w:space="0" w:color="auto"/>
                <w:right w:val="none" w:sz="0" w:space="0" w:color="auto"/>
              </w:divBdr>
            </w:div>
            <w:div w:id="1221285796">
              <w:marLeft w:val="0"/>
              <w:marRight w:val="0"/>
              <w:marTop w:val="0"/>
              <w:marBottom w:val="0"/>
              <w:divBdr>
                <w:top w:val="none" w:sz="0" w:space="0" w:color="auto"/>
                <w:left w:val="none" w:sz="0" w:space="0" w:color="auto"/>
                <w:bottom w:val="none" w:sz="0" w:space="0" w:color="auto"/>
                <w:right w:val="none" w:sz="0" w:space="0" w:color="auto"/>
              </w:divBdr>
            </w:div>
            <w:div w:id="1226645273">
              <w:marLeft w:val="0"/>
              <w:marRight w:val="0"/>
              <w:marTop w:val="0"/>
              <w:marBottom w:val="0"/>
              <w:divBdr>
                <w:top w:val="none" w:sz="0" w:space="0" w:color="auto"/>
                <w:left w:val="none" w:sz="0" w:space="0" w:color="auto"/>
                <w:bottom w:val="none" w:sz="0" w:space="0" w:color="auto"/>
                <w:right w:val="none" w:sz="0" w:space="0" w:color="auto"/>
              </w:divBdr>
            </w:div>
            <w:div w:id="1309170611">
              <w:marLeft w:val="0"/>
              <w:marRight w:val="0"/>
              <w:marTop w:val="0"/>
              <w:marBottom w:val="0"/>
              <w:divBdr>
                <w:top w:val="none" w:sz="0" w:space="0" w:color="auto"/>
                <w:left w:val="none" w:sz="0" w:space="0" w:color="auto"/>
                <w:bottom w:val="none" w:sz="0" w:space="0" w:color="auto"/>
                <w:right w:val="none" w:sz="0" w:space="0" w:color="auto"/>
              </w:divBdr>
            </w:div>
            <w:div w:id="1366756251">
              <w:marLeft w:val="0"/>
              <w:marRight w:val="0"/>
              <w:marTop w:val="0"/>
              <w:marBottom w:val="0"/>
              <w:divBdr>
                <w:top w:val="none" w:sz="0" w:space="0" w:color="auto"/>
                <w:left w:val="none" w:sz="0" w:space="0" w:color="auto"/>
                <w:bottom w:val="none" w:sz="0" w:space="0" w:color="auto"/>
                <w:right w:val="none" w:sz="0" w:space="0" w:color="auto"/>
              </w:divBdr>
            </w:div>
            <w:div w:id="1709179303">
              <w:marLeft w:val="0"/>
              <w:marRight w:val="0"/>
              <w:marTop w:val="0"/>
              <w:marBottom w:val="0"/>
              <w:divBdr>
                <w:top w:val="none" w:sz="0" w:space="0" w:color="auto"/>
                <w:left w:val="none" w:sz="0" w:space="0" w:color="auto"/>
                <w:bottom w:val="none" w:sz="0" w:space="0" w:color="auto"/>
                <w:right w:val="none" w:sz="0" w:space="0" w:color="auto"/>
              </w:divBdr>
            </w:div>
            <w:div w:id="1858039010">
              <w:marLeft w:val="0"/>
              <w:marRight w:val="0"/>
              <w:marTop w:val="0"/>
              <w:marBottom w:val="0"/>
              <w:divBdr>
                <w:top w:val="none" w:sz="0" w:space="0" w:color="auto"/>
                <w:left w:val="none" w:sz="0" w:space="0" w:color="auto"/>
                <w:bottom w:val="none" w:sz="0" w:space="0" w:color="auto"/>
                <w:right w:val="none" w:sz="0" w:space="0" w:color="auto"/>
              </w:divBdr>
            </w:div>
            <w:div w:id="2105683920">
              <w:marLeft w:val="0"/>
              <w:marRight w:val="0"/>
              <w:marTop w:val="0"/>
              <w:marBottom w:val="0"/>
              <w:divBdr>
                <w:top w:val="none" w:sz="0" w:space="0" w:color="auto"/>
                <w:left w:val="none" w:sz="0" w:space="0" w:color="auto"/>
                <w:bottom w:val="none" w:sz="0" w:space="0" w:color="auto"/>
                <w:right w:val="none" w:sz="0" w:space="0" w:color="auto"/>
              </w:divBdr>
            </w:div>
            <w:div w:id="2127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852">
      <w:bodyDiv w:val="1"/>
      <w:marLeft w:val="0"/>
      <w:marRight w:val="0"/>
      <w:marTop w:val="0"/>
      <w:marBottom w:val="0"/>
      <w:divBdr>
        <w:top w:val="none" w:sz="0" w:space="0" w:color="auto"/>
        <w:left w:val="none" w:sz="0" w:space="0" w:color="auto"/>
        <w:bottom w:val="none" w:sz="0" w:space="0" w:color="auto"/>
        <w:right w:val="none" w:sz="0" w:space="0" w:color="auto"/>
      </w:divBdr>
    </w:div>
    <w:div w:id="1858274554">
      <w:bodyDiv w:val="1"/>
      <w:marLeft w:val="0"/>
      <w:marRight w:val="0"/>
      <w:marTop w:val="0"/>
      <w:marBottom w:val="0"/>
      <w:divBdr>
        <w:top w:val="none" w:sz="0" w:space="0" w:color="auto"/>
        <w:left w:val="none" w:sz="0" w:space="0" w:color="auto"/>
        <w:bottom w:val="none" w:sz="0" w:space="0" w:color="auto"/>
        <w:right w:val="none" w:sz="0" w:space="0" w:color="auto"/>
      </w:divBdr>
    </w:div>
    <w:div w:id="1903249854">
      <w:bodyDiv w:val="1"/>
      <w:marLeft w:val="0"/>
      <w:marRight w:val="0"/>
      <w:marTop w:val="0"/>
      <w:marBottom w:val="0"/>
      <w:divBdr>
        <w:top w:val="none" w:sz="0" w:space="0" w:color="auto"/>
        <w:left w:val="none" w:sz="0" w:space="0" w:color="auto"/>
        <w:bottom w:val="none" w:sz="0" w:space="0" w:color="auto"/>
        <w:right w:val="none" w:sz="0" w:space="0" w:color="auto"/>
      </w:divBdr>
    </w:div>
    <w:div w:id="1913661602">
      <w:bodyDiv w:val="1"/>
      <w:marLeft w:val="0"/>
      <w:marRight w:val="0"/>
      <w:marTop w:val="0"/>
      <w:marBottom w:val="0"/>
      <w:divBdr>
        <w:top w:val="none" w:sz="0" w:space="0" w:color="auto"/>
        <w:left w:val="none" w:sz="0" w:space="0" w:color="auto"/>
        <w:bottom w:val="none" w:sz="0" w:space="0" w:color="auto"/>
        <w:right w:val="none" w:sz="0" w:space="0" w:color="auto"/>
      </w:divBdr>
    </w:div>
    <w:div w:id="1975866936">
      <w:bodyDiv w:val="1"/>
      <w:marLeft w:val="0"/>
      <w:marRight w:val="0"/>
      <w:marTop w:val="0"/>
      <w:marBottom w:val="0"/>
      <w:divBdr>
        <w:top w:val="none" w:sz="0" w:space="0" w:color="auto"/>
        <w:left w:val="none" w:sz="0" w:space="0" w:color="auto"/>
        <w:bottom w:val="none" w:sz="0" w:space="0" w:color="auto"/>
        <w:right w:val="none" w:sz="0" w:space="0" w:color="auto"/>
      </w:divBdr>
    </w:div>
    <w:div w:id="1996371613">
      <w:bodyDiv w:val="1"/>
      <w:marLeft w:val="0"/>
      <w:marRight w:val="0"/>
      <w:marTop w:val="0"/>
      <w:marBottom w:val="0"/>
      <w:divBdr>
        <w:top w:val="none" w:sz="0" w:space="0" w:color="auto"/>
        <w:left w:val="none" w:sz="0" w:space="0" w:color="auto"/>
        <w:bottom w:val="none" w:sz="0" w:space="0" w:color="auto"/>
        <w:right w:val="none" w:sz="0" w:space="0" w:color="auto"/>
      </w:divBdr>
    </w:div>
    <w:div w:id="2029335095">
      <w:bodyDiv w:val="1"/>
      <w:marLeft w:val="0"/>
      <w:marRight w:val="0"/>
      <w:marTop w:val="0"/>
      <w:marBottom w:val="0"/>
      <w:divBdr>
        <w:top w:val="none" w:sz="0" w:space="0" w:color="auto"/>
        <w:left w:val="none" w:sz="0" w:space="0" w:color="auto"/>
        <w:bottom w:val="none" w:sz="0" w:space="0" w:color="auto"/>
        <w:right w:val="none" w:sz="0" w:space="0" w:color="auto"/>
      </w:divBdr>
    </w:div>
    <w:div w:id="2076514067">
      <w:bodyDiv w:val="1"/>
      <w:marLeft w:val="0"/>
      <w:marRight w:val="0"/>
      <w:marTop w:val="0"/>
      <w:marBottom w:val="0"/>
      <w:divBdr>
        <w:top w:val="none" w:sz="0" w:space="0" w:color="auto"/>
        <w:left w:val="none" w:sz="0" w:space="0" w:color="auto"/>
        <w:bottom w:val="none" w:sz="0" w:space="0" w:color="auto"/>
        <w:right w:val="none" w:sz="0" w:space="0" w:color="auto"/>
      </w:divBdr>
    </w:div>
    <w:div w:id="21239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stoms.b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nap.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B7CD-490D-44C7-A8C0-C0C0DA34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13370</Words>
  <Characters>76212</Characters>
  <Application>Microsoft Office Word</Application>
  <DocSecurity>0</DocSecurity>
  <Lines>635</Lines>
  <Paragraphs>178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89404</CharactersWithSpaces>
  <SharedDoc>false</SharedDoc>
  <HLinks>
    <vt:vector size="30" baseType="variant">
      <vt:variant>
        <vt:i4>72483884</vt:i4>
      </vt:variant>
      <vt:variant>
        <vt:i4>12</vt:i4>
      </vt:variant>
      <vt:variant>
        <vt:i4>0</vt:i4>
      </vt:variant>
      <vt:variant>
        <vt:i4>5</vt:i4>
      </vt:variant>
      <vt:variant>
        <vt:lpwstr>javascript: Navigate('чл6');</vt:lpwstr>
      </vt:variant>
      <vt:variant>
        <vt:lpwstr/>
      </vt:variant>
      <vt:variant>
        <vt:i4>72483884</vt:i4>
      </vt:variant>
      <vt:variant>
        <vt:i4>9</vt:i4>
      </vt:variant>
      <vt:variant>
        <vt:i4>0</vt:i4>
      </vt:variant>
      <vt:variant>
        <vt:i4>5</vt:i4>
      </vt:variant>
      <vt:variant>
        <vt:lpwstr>javascript: Navigate('чл6');</vt:lpwstr>
      </vt:variant>
      <vt:variant>
        <vt:lpwstr/>
      </vt:variant>
      <vt:variant>
        <vt:i4>72483884</vt:i4>
      </vt:variant>
      <vt:variant>
        <vt:i4>6</vt:i4>
      </vt:variant>
      <vt:variant>
        <vt:i4>0</vt:i4>
      </vt:variant>
      <vt:variant>
        <vt:i4>5</vt:i4>
      </vt:variant>
      <vt:variant>
        <vt:lpwstr>javascript: Navigate('чл6');</vt:lpwstr>
      </vt:variant>
      <vt:variant>
        <vt:lpwstr/>
      </vt:variant>
      <vt:variant>
        <vt:i4>72483884</vt:i4>
      </vt:variant>
      <vt:variant>
        <vt:i4>3</vt:i4>
      </vt:variant>
      <vt:variant>
        <vt:i4>0</vt:i4>
      </vt:variant>
      <vt:variant>
        <vt:i4>5</vt:i4>
      </vt:variant>
      <vt:variant>
        <vt:lpwstr>javascript: Navigate('чл6');</vt:lpwstr>
      </vt:variant>
      <vt:variant>
        <vt:lpwstr/>
      </vt:variant>
      <vt:variant>
        <vt:i4>70582366</vt:i4>
      </vt:variant>
      <vt:variant>
        <vt:i4>0</vt:i4>
      </vt:variant>
      <vt:variant>
        <vt:i4>0</vt:i4>
      </vt:variant>
      <vt:variant>
        <vt:i4>5</vt:i4>
      </vt:variant>
      <vt:variant>
        <vt:lpwstr>javascript: NavigateDocument('ЗЗДепозЕПДП_2000');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G.Gancheva</cp:lastModifiedBy>
  <cp:revision>348</cp:revision>
  <cp:lastPrinted>2018-08-07T12:13:00Z</cp:lastPrinted>
  <dcterms:created xsi:type="dcterms:W3CDTF">2018-08-07T10:56:00Z</dcterms:created>
  <dcterms:modified xsi:type="dcterms:W3CDTF">2018-08-15T19:25:00Z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