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FB" w:rsidRPr="00D54BE9" w:rsidRDefault="00C86DB6" w:rsidP="00A709FB">
      <w:pPr>
        <w:pStyle w:val="3"/>
        <w:ind w:left="-284" w:right="138" w:firstLine="644"/>
        <w:jc w:val="center"/>
        <w:rPr>
          <w:rFonts w:ascii="Times New Roman" w:hAnsi="Times New Roman"/>
          <w:sz w:val="24"/>
          <w:szCs w:val="24"/>
        </w:rPr>
      </w:pPr>
      <w:r w:rsidRPr="00C86DB6">
        <w:rPr>
          <w:rFonts w:ascii="Times New Roman" w:hAnsi="Times New Roman"/>
          <w:bCs/>
          <w:kern w:val="32"/>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5pt;height:22.8pt" fillcolor="#369" stroked="f">
            <v:shadow on="t" color="#b2b2b2" opacity="52429f" offset="3pt"/>
            <v:textpath style="font-family:&quot;Times New Roman&quot;;font-size:20pt;font-weight:bold;v-text-kern:t" trim="t" fitpath="t" string="УКАЗАНИЯ ЗА УЧАСТИЕ"/>
          </v:shape>
        </w:pict>
      </w:r>
    </w:p>
    <w:p w:rsidR="00A709FB" w:rsidRPr="00D54BE9" w:rsidRDefault="00A709FB" w:rsidP="00A709FB">
      <w:pPr>
        <w:ind w:left="-284" w:right="138" w:firstLine="644"/>
        <w:rPr>
          <w:rFonts w:ascii="Times New Roman" w:hAnsi="Times New Roman" w:cs="Times New Roman"/>
          <w:sz w:val="24"/>
          <w:szCs w:val="24"/>
        </w:rPr>
      </w:pPr>
    </w:p>
    <w:p w:rsidR="00A709FB" w:rsidRPr="00D54BE9" w:rsidRDefault="00A709FB" w:rsidP="00A709FB">
      <w:pPr>
        <w:pStyle w:val="BodyText21"/>
        <w:widowControl/>
        <w:tabs>
          <w:tab w:val="left" w:pos="570"/>
        </w:tabs>
        <w:overflowPunct/>
        <w:autoSpaceDE/>
        <w:adjustRightInd/>
        <w:ind w:left="-284" w:right="138" w:firstLine="644"/>
        <w:jc w:val="left"/>
        <w:rPr>
          <w:szCs w:val="24"/>
          <w:lang w:val="bg-BG"/>
        </w:rPr>
      </w:pPr>
    </w:p>
    <w:p w:rsidR="00A709FB" w:rsidRPr="00D54BE9" w:rsidRDefault="00A709FB" w:rsidP="00A709FB">
      <w:pPr>
        <w:pStyle w:val="BodyText21"/>
        <w:widowControl/>
        <w:overflowPunct/>
        <w:autoSpaceDE/>
        <w:adjustRightInd/>
        <w:ind w:left="-284" w:right="138" w:firstLine="644"/>
        <w:rPr>
          <w:szCs w:val="24"/>
          <w:lang w:val="bg-BG"/>
        </w:rPr>
      </w:pPr>
    </w:p>
    <w:p w:rsidR="00A709FB" w:rsidRPr="00D54BE9" w:rsidRDefault="00A709FB" w:rsidP="00A709FB">
      <w:pPr>
        <w:pStyle w:val="BodyText21"/>
        <w:widowControl/>
        <w:overflowPunct/>
        <w:autoSpaceDE/>
        <w:adjustRightInd/>
        <w:ind w:left="-284" w:right="138" w:firstLine="644"/>
        <w:rPr>
          <w:b w:val="0"/>
          <w:szCs w:val="24"/>
          <w:lang w:val="bg-BG"/>
        </w:rPr>
      </w:pPr>
    </w:p>
    <w:p w:rsidR="00A709FB" w:rsidRPr="00D54BE9" w:rsidRDefault="00A709FB" w:rsidP="00A709FB">
      <w:pPr>
        <w:jc w:val="center"/>
        <w:rPr>
          <w:rFonts w:ascii="Times New Roman" w:hAnsi="Times New Roman" w:cs="Times New Roman"/>
          <w:caps/>
          <w:sz w:val="24"/>
          <w:szCs w:val="24"/>
        </w:rPr>
      </w:pPr>
      <w:r w:rsidRPr="00D54BE9">
        <w:rPr>
          <w:rFonts w:ascii="Times New Roman" w:hAnsi="Times New Roman" w:cs="Times New Roman"/>
          <w:sz w:val="24"/>
          <w:szCs w:val="24"/>
        </w:rPr>
        <w:t>В ОТКРИТА ПРОЦЕДУРА ПО ЗОП</w:t>
      </w:r>
    </w:p>
    <w:p w:rsidR="00A709FB" w:rsidRPr="00D54BE9" w:rsidRDefault="00A709FB" w:rsidP="00A709FB">
      <w:pPr>
        <w:jc w:val="center"/>
        <w:rPr>
          <w:rFonts w:ascii="Times New Roman" w:hAnsi="Times New Roman" w:cs="Times New Roman"/>
          <w:caps/>
          <w:sz w:val="24"/>
          <w:szCs w:val="24"/>
        </w:rPr>
      </w:pPr>
      <w:r w:rsidRPr="00D54BE9">
        <w:rPr>
          <w:rFonts w:ascii="Times New Roman" w:hAnsi="Times New Roman" w:cs="Times New Roman"/>
          <w:caps/>
          <w:sz w:val="24"/>
          <w:szCs w:val="24"/>
        </w:rPr>
        <w:t xml:space="preserve">за </w:t>
      </w:r>
    </w:p>
    <w:p w:rsidR="00A709FB" w:rsidRPr="00D54BE9" w:rsidRDefault="00A709FB" w:rsidP="00A709FB">
      <w:pPr>
        <w:jc w:val="center"/>
        <w:rPr>
          <w:rFonts w:ascii="Times New Roman" w:hAnsi="Times New Roman" w:cs="Times New Roman"/>
          <w:sz w:val="24"/>
          <w:szCs w:val="24"/>
        </w:rPr>
      </w:pPr>
    </w:p>
    <w:p w:rsidR="00A709FB" w:rsidRPr="00D54BE9" w:rsidRDefault="00A709FB" w:rsidP="00A709FB">
      <w:pPr>
        <w:jc w:val="center"/>
        <w:rPr>
          <w:rFonts w:ascii="Times New Roman" w:hAnsi="Times New Roman" w:cs="Times New Roman"/>
          <w:sz w:val="24"/>
          <w:szCs w:val="24"/>
        </w:rPr>
      </w:pPr>
      <w:r w:rsidRPr="00D54BE9">
        <w:rPr>
          <w:rFonts w:ascii="Times New Roman" w:hAnsi="Times New Roman" w:cs="Times New Roman"/>
          <w:sz w:val="24"/>
          <w:szCs w:val="24"/>
        </w:rPr>
        <w:t>ИЗБОР НА ИЗПЪЛНИТЕЛ НА ОБЩЕСТВЕНА ПОРЪЧКА</w:t>
      </w:r>
    </w:p>
    <w:p w:rsidR="00A709FB" w:rsidRPr="00D54BE9" w:rsidRDefault="00A709FB" w:rsidP="00A709FB">
      <w:pPr>
        <w:jc w:val="center"/>
        <w:rPr>
          <w:rFonts w:ascii="Times New Roman" w:hAnsi="Times New Roman" w:cs="Times New Roman"/>
          <w:sz w:val="24"/>
          <w:szCs w:val="24"/>
        </w:rPr>
      </w:pPr>
      <w:r w:rsidRPr="00D54BE9">
        <w:rPr>
          <w:rFonts w:ascii="Times New Roman" w:hAnsi="Times New Roman" w:cs="Times New Roman"/>
          <w:sz w:val="24"/>
          <w:szCs w:val="24"/>
        </w:rPr>
        <w:t>С ПРЕДМЕТ</w:t>
      </w:r>
    </w:p>
    <w:p w:rsidR="00A709FB" w:rsidRPr="00D54BE9" w:rsidRDefault="00A709FB" w:rsidP="00A709FB">
      <w:pPr>
        <w:ind w:left="567"/>
        <w:jc w:val="center"/>
        <w:rPr>
          <w:rFonts w:ascii="Times New Roman" w:hAnsi="Times New Roman" w:cs="Times New Roman"/>
          <w:sz w:val="24"/>
          <w:szCs w:val="24"/>
        </w:rPr>
      </w:pPr>
    </w:p>
    <w:p w:rsidR="00A709FB" w:rsidRPr="00D54BE9" w:rsidRDefault="00A709FB" w:rsidP="00A709FB">
      <w:pPr>
        <w:ind w:left="-284" w:right="138" w:firstLine="644"/>
        <w:jc w:val="center"/>
        <w:rPr>
          <w:rFonts w:ascii="Times New Roman" w:hAnsi="Times New Roman" w:cs="Times New Roman"/>
          <w:b/>
          <w:sz w:val="24"/>
          <w:szCs w:val="24"/>
        </w:rPr>
      </w:pPr>
      <w:r w:rsidRPr="00D54BE9">
        <w:rPr>
          <w:rFonts w:ascii="Times New Roman" w:hAnsi="Times New Roman" w:cs="Times New Roman"/>
          <w:b/>
          <w:sz w:val="24"/>
          <w:szCs w:val="24"/>
        </w:rPr>
        <w:t xml:space="preserve">Осигуряване на канцеларски материали и консумативи  по </w:t>
      </w:r>
      <w:r w:rsidR="00A66B92" w:rsidRPr="00D54BE9">
        <w:rPr>
          <w:rFonts w:ascii="Times New Roman" w:hAnsi="Times New Roman" w:cs="Times New Roman"/>
          <w:b/>
          <w:sz w:val="24"/>
          <w:szCs w:val="24"/>
        </w:rPr>
        <w:t>три</w:t>
      </w:r>
      <w:r w:rsidRPr="00D54BE9">
        <w:rPr>
          <w:rFonts w:ascii="Times New Roman" w:hAnsi="Times New Roman" w:cs="Times New Roman"/>
          <w:b/>
          <w:sz w:val="24"/>
          <w:szCs w:val="24"/>
        </w:rPr>
        <w:t xml:space="preserve"> обособени позиции:</w:t>
      </w:r>
    </w:p>
    <w:p w:rsidR="00A66B92" w:rsidRPr="00D54BE9" w:rsidRDefault="00A66B92" w:rsidP="00A66B92">
      <w:pPr>
        <w:ind w:right="5"/>
        <w:jc w:val="both"/>
        <w:rPr>
          <w:rFonts w:ascii="Times New Roman" w:hAnsi="Times New Roman" w:cs="Times New Roman"/>
          <w:b/>
          <w:sz w:val="24"/>
          <w:szCs w:val="24"/>
        </w:rPr>
      </w:pPr>
      <w:r w:rsidRPr="00D54BE9">
        <w:rPr>
          <w:rFonts w:ascii="Times New Roman" w:hAnsi="Times New Roman" w:cs="Times New Roman"/>
          <w:b/>
          <w:color w:val="000000"/>
          <w:sz w:val="24"/>
          <w:szCs w:val="24"/>
        </w:rPr>
        <w:t>Обособена позиция № 1 „</w:t>
      </w:r>
      <w:r w:rsidRPr="00D54BE9">
        <w:rPr>
          <w:rFonts w:ascii="Times New Roman" w:hAnsi="Times New Roman" w:cs="Times New Roman"/>
          <w:b/>
          <w:sz w:val="24"/>
          <w:szCs w:val="24"/>
        </w:rPr>
        <w:t>Доставка на канцеларски материали за нуждите на Община Перник</w:t>
      </w:r>
      <w:r w:rsidRPr="00D54BE9">
        <w:rPr>
          <w:rFonts w:ascii="Times New Roman" w:hAnsi="Times New Roman" w:cs="Times New Roman"/>
          <w:b/>
          <w:color w:val="000000"/>
          <w:sz w:val="24"/>
          <w:szCs w:val="24"/>
        </w:rPr>
        <w:t>“</w:t>
      </w:r>
    </w:p>
    <w:p w:rsidR="00A66B92" w:rsidRPr="00D54BE9" w:rsidRDefault="00A66B92" w:rsidP="00A66B92">
      <w:pPr>
        <w:pStyle w:val="a8"/>
        <w:jc w:val="both"/>
      </w:pPr>
      <w:r w:rsidRPr="00D54BE9">
        <w:rPr>
          <w:rFonts w:eastAsia="Batang"/>
          <w:b/>
          <w:lang w:eastAsia="en-US"/>
        </w:rPr>
        <w:t>Обособена позиция № 2 „</w:t>
      </w:r>
      <w:r w:rsidRPr="00D54BE9">
        <w:rPr>
          <w:b/>
          <w:bCs/>
          <w:iCs/>
          <w:lang w:val="ru-RU"/>
        </w:rPr>
        <w:t xml:space="preserve">Периодични доставки на канцеларски материали и консумативи след предварителна заявка, </w:t>
      </w:r>
      <w:r w:rsidRPr="00D54BE9">
        <w:rPr>
          <w:bCs/>
          <w:iCs/>
          <w:lang w:val="ru-RU"/>
        </w:rPr>
        <w:t xml:space="preserve">във връзка с реализирането на </w:t>
      </w:r>
      <w:r w:rsidRPr="00D54BE9">
        <w:t xml:space="preserve">проект„Функциониране на Областен информационен център - Перник”, Договор № BG05SFOP001-4.001-0009-C01, </w:t>
      </w:r>
      <w:r w:rsidRPr="00D54BE9">
        <w:rPr>
          <w:lang w:val="ru-RU"/>
        </w:rPr>
        <w:t>съфинансира</w:t>
      </w:r>
      <w:r w:rsidRPr="00D54BE9">
        <w:t>н</w:t>
      </w:r>
      <w:r w:rsidRPr="00D54BE9">
        <w:rPr>
          <w:lang w:val="ru-RU"/>
        </w:rPr>
        <w:t xml:space="preserve"> от Европейския социален фонд чрез Оперативна програма „Добро управление”</w:t>
      </w:r>
      <w:r w:rsidRPr="00D54BE9">
        <w:t xml:space="preserve">,процедура BG05SFOP001-4.001 „Осигуряване функционирането на националната мрежа от 27 Областни информационни центрове“ </w:t>
      </w:r>
    </w:p>
    <w:p w:rsidR="00A66B92" w:rsidRPr="00D54BE9" w:rsidRDefault="00A66B92" w:rsidP="00A66B92">
      <w:pPr>
        <w:jc w:val="both"/>
        <w:rPr>
          <w:rFonts w:ascii="Times New Roman" w:hAnsi="Times New Roman" w:cs="Times New Roman"/>
          <w:sz w:val="24"/>
          <w:szCs w:val="24"/>
        </w:rPr>
      </w:pPr>
      <w:r w:rsidRPr="00D54BE9">
        <w:rPr>
          <w:rFonts w:ascii="Times New Roman" w:eastAsia="Batang" w:hAnsi="Times New Roman" w:cs="Times New Roman"/>
          <w:b/>
          <w:sz w:val="24"/>
          <w:szCs w:val="24"/>
        </w:rPr>
        <w:t>Обособена позиция № 3</w:t>
      </w:r>
      <w:r w:rsidRPr="00D54BE9">
        <w:rPr>
          <w:rFonts w:ascii="Times New Roman" w:eastAsia="Batang" w:hAnsi="Times New Roman" w:cs="Times New Roman"/>
          <w:sz w:val="24"/>
          <w:szCs w:val="24"/>
        </w:rPr>
        <w:t xml:space="preserve"> </w:t>
      </w:r>
      <w:r w:rsidRPr="00D54BE9">
        <w:rPr>
          <w:rFonts w:ascii="Times New Roman" w:hAnsi="Times New Roman" w:cs="Times New Roman"/>
          <w:b/>
          <w:sz w:val="24"/>
          <w:szCs w:val="24"/>
        </w:rPr>
        <w:t>„Доставка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 находяща се на ул. „Инженерна“ №6 и офис материали и консумативи за нуждите на екипа за управление на проекта</w:t>
      </w:r>
      <w:r w:rsidRPr="00D54BE9">
        <w:rPr>
          <w:rFonts w:ascii="Times New Roman" w:hAnsi="Times New Roman" w:cs="Times New Roman"/>
          <w:sz w:val="24"/>
          <w:szCs w:val="24"/>
        </w:rPr>
        <w:t>“, по проект„Създаване на нов Център за почасово предоставяне на услуги за социално включване в общността или в домашна среда в Община Перник”, Процедура  за предоставяне на безвъзмездна финансова помощ BG05М9ОP001-2.002 „Независим живот“, Договор № BG05M9OP001-2.002-0139, финансиран от Оперативна програма „Развитие на човешките ресурси 214-2020г.“, съфинансиран от Европейския социален фонд  на европейския съюз.</w:t>
      </w:r>
    </w:p>
    <w:p w:rsidR="00A66B92" w:rsidRPr="00D54BE9" w:rsidRDefault="00A66B92" w:rsidP="00A66B92">
      <w:pPr>
        <w:rPr>
          <w:rFonts w:ascii="Times New Roman" w:eastAsia="Batang" w:hAnsi="Times New Roman" w:cs="Times New Roman"/>
          <w:b/>
          <w:i/>
          <w:sz w:val="24"/>
          <w:szCs w:val="24"/>
        </w:rPr>
      </w:pPr>
    </w:p>
    <w:p w:rsidR="00A709FB" w:rsidRPr="00D54BE9" w:rsidRDefault="00A709FB" w:rsidP="00A709FB">
      <w:pPr>
        <w:ind w:left="-284" w:right="138" w:firstLine="644"/>
        <w:jc w:val="center"/>
        <w:rPr>
          <w:rFonts w:ascii="Times New Roman" w:hAnsi="Times New Roman" w:cs="Times New Roman"/>
          <w:sz w:val="24"/>
          <w:szCs w:val="24"/>
        </w:rPr>
      </w:pPr>
    </w:p>
    <w:p w:rsidR="00FD2650" w:rsidRDefault="00FD2650" w:rsidP="00A709FB">
      <w:pPr>
        <w:overflowPunct w:val="0"/>
        <w:spacing w:line="200" w:lineRule="atLeast"/>
        <w:ind w:left="20" w:right="20"/>
        <w:jc w:val="center"/>
        <w:rPr>
          <w:rFonts w:ascii="Times New Roman" w:hAnsi="Times New Roman" w:cs="Times New Roman"/>
          <w:b/>
          <w:sz w:val="24"/>
          <w:szCs w:val="24"/>
        </w:rPr>
      </w:pPr>
    </w:p>
    <w:p w:rsidR="00FD2650" w:rsidRDefault="00FD2650" w:rsidP="00A709FB">
      <w:pPr>
        <w:overflowPunct w:val="0"/>
        <w:spacing w:line="200" w:lineRule="atLeast"/>
        <w:ind w:left="20" w:right="20"/>
        <w:jc w:val="center"/>
        <w:rPr>
          <w:rFonts w:ascii="Times New Roman" w:hAnsi="Times New Roman" w:cs="Times New Roman"/>
          <w:b/>
          <w:sz w:val="24"/>
          <w:szCs w:val="24"/>
        </w:rPr>
      </w:pPr>
    </w:p>
    <w:p w:rsidR="00A709FB" w:rsidRPr="00D54BE9" w:rsidRDefault="00A709FB" w:rsidP="00A709FB">
      <w:pPr>
        <w:overflowPunct w:val="0"/>
        <w:spacing w:line="200" w:lineRule="atLeast"/>
        <w:ind w:left="20" w:right="20"/>
        <w:jc w:val="center"/>
        <w:rPr>
          <w:rFonts w:ascii="Times New Roman" w:hAnsi="Times New Roman" w:cs="Times New Roman"/>
          <w:b/>
          <w:sz w:val="24"/>
          <w:szCs w:val="24"/>
        </w:rPr>
      </w:pPr>
      <w:r w:rsidRPr="00D54BE9">
        <w:rPr>
          <w:rFonts w:ascii="Times New Roman" w:hAnsi="Times New Roman" w:cs="Times New Roman"/>
          <w:b/>
          <w:sz w:val="24"/>
          <w:szCs w:val="24"/>
        </w:rPr>
        <w:lastRenderedPageBreak/>
        <w:t>С  Ъ  Д  Ъ  Р  Ж  А  Н  И  Е:</w:t>
      </w:r>
    </w:p>
    <w:p w:rsidR="00A709FB" w:rsidRPr="00D54BE9" w:rsidRDefault="00A709FB" w:rsidP="00A709FB">
      <w:pPr>
        <w:ind w:left="-284" w:right="-49" w:firstLine="644"/>
        <w:jc w:val="both"/>
        <w:rPr>
          <w:rFonts w:ascii="Times New Roman" w:hAnsi="Times New Roman" w:cs="Times New Roman"/>
          <w:b/>
          <w:sz w:val="24"/>
          <w:szCs w:val="24"/>
        </w:rPr>
      </w:pPr>
    </w:p>
    <w:p w:rsidR="00A709FB" w:rsidRPr="00D54BE9" w:rsidRDefault="00A709FB" w:rsidP="00A709FB">
      <w:pPr>
        <w:ind w:right="-49"/>
        <w:jc w:val="both"/>
        <w:rPr>
          <w:rFonts w:ascii="Times New Roman" w:hAnsi="Times New Roman" w:cs="Times New Roman"/>
          <w:b/>
          <w:caps/>
          <w:sz w:val="24"/>
          <w:szCs w:val="24"/>
        </w:rPr>
      </w:pPr>
      <w:r w:rsidRPr="00D54BE9">
        <w:rPr>
          <w:rFonts w:ascii="Times New Roman" w:hAnsi="Times New Roman" w:cs="Times New Roman"/>
          <w:b/>
          <w:sz w:val="24"/>
          <w:szCs w:val="24"/>
          <w:u w:val="single"/>
        </w:rPr>
        <w:t>РАЗДЕЛ I</w:t>
      </w:r>
      <w:r w:rsidRPr="00D54BE9">
        <w:rPr>
          <w:rFonts w:ascii="Times New Roman" w:hAnsi="Times New Roman" w:cs="Times New Roman"/>
          <w:b/>
          <w:sz w:val="24"/>
          <w:szCs w:val="24"/>
        </w:rPr>
        <w:t xml:space="preserve">. </w:t>
      </w:r>
      <w:r w:rsidRPr="00D54BE9">
        <w:rPr>
          <w:rFonts w:ascii="Times New Roman" w:hAnsi="Times New Roman" w:cs="Times New Roman"/>
          <w:b/>
          <w:caps/>
          <w:sz w:val="24"/>
          <w:szCs w:val="24"/>
        </w:rPr>
        <w:t>ОБЩИ УСЛОВИЯ</w:t>
      </w:r>
    </w:p>
    <w:p w:rsidR="00A709FB" w:rsidRPr="00D54BE9" w:rsidRDefault="00A709FB" w:rsidP="00A709FB">
      <w:pPr>
        <w:overflowPunct w:val="0"/>
        <w:autoSpaceDE w:val="0"/>
        <w:autoSpaceDN w:val="0"/>
        <w:adjustRightInd w:val="0"/>
        <w:ind w:left="-284" w:right="138" w:firstLine="644"/>
        <w:jc w:val="both"/>
        <w:rPr>
          <w:rFonts w:ascii="Times New Roman" w:hAnsi="Times New Roman" w:cs="Times New Roman"/>
          <w:i/>
          <w:sz w:val="24"/>
          <w:szCs w:val="24"/>
        </w:rPr>
      </w:pPr>
      <w:r w:rsidRPr="00D54BE9">
        <w:rPr>
          <w:rFonts w:ascii="Times New Roman" w:hAnsi="Times New Roman" w:cs="Times New Roman"/>
          <w:i/>
          <w:sz w:val="24"/>
          <w:szCs w:val="24"/>
        </w:rPr>
        <w:t>А) Възложител</w:t>
      </w:r>
    </w:p>
    <w:p w:rsidR="00A709FB" w:rsidRPr="00D54BE9" w:rsidRDefault="00A709FB" w:rsidP="00A709FB">
      <w:pPr>
        <w:overflowPunct w:val="0"/>
        <w:autoSpaceDE w:val="0"/>
        <w:autoSpaceDN w:val="0"/>
        <w:adjustRightInd w:val="0"/>
        <w:ind w:left="-284" w:right="138" w:firstLine="644"/>
        <w:rPr>
          <w:rFonts w:ascii="Times New Roman" w:hAnsi="Times New Roman" w:cs="Times New Roman"/>
          <w:i/>
          <w:sz w:val="24"/>
          <w:szCs w:val="24"/>
        </w:rPr>
      </w:pPr>
      <w:r w:rsidRPr="00D54BE9">
        <w:rPr>
          <w:rFonts w:ascii="Times New Roman" w:hAnsi="Times New Roman" w:cs="Times New Roman"/>
          <w:i/>
          <w:sz w:val="24"/>
          <w:szCs w:val="24"/>
        </w:rPr>
        <w:t>Б) Правно основание за провеждане на процедурата</w:t>
      </w:r>
    </w:p>
    <w:p w:rsidR="00A709FB" w:rsidRPr="00D54BE9" w:rsidRDefault="00A709FB" w:rsidP="00A709FB">
      <w:pPr>
        <w:overflowPunct w:val="0"/>
        <w:autoSpaceDE w:val="0"/>
        <w:autoSpaceDN w:val="0"/>
        <w:adjustRightInd w:val="0"/>
        <w:ind w:left="-284" w:right="138" w:firstLine="644"/>
        <w:rPr>
          <w:rFonts w:ascii="Times New Roman" w:hAnsi="Times New Roman" w:cs="Times New Roman"/>
          <w:i/>
          <w:sz w:val="24"/>
          <w:szCs w:val="24"/>
        </w:rPr>
      </w:pPr>
      <w:r w:rsidRPr="00D54BE9">
        <w:rPr>
          <w:rFonts w:ascii="Times New Roman" w:hAnsi="Times New Roman" w:cs="Times New Roman"/>
          <w:i/>
          <w:sz w:val="24"/>
          <w:szCs w:val="24"/>
        </w:rPr>
        <w:t xml:space="preserve">В) Предмет на обществената поръчка </w:t>
      </w:r>
    </w:p>
    <w:p w:rsidR="00A709FB" w:rsidRPr="00D54BE9" w:rsidRDefault="00A709FB" w:rsidP="00A709FB">
      <w:pPr>
        <w:overflowPunct w:val="0"/>
        <w:autoSpaceDE w:val="0"/>
        <w:autoSpaceDN w:val="0"/>
        <w:adjustRightInd w:val="0"/>
        <w:ind w:left="-284" w:right="138" w:firstLine="644"/>
        <w:rPr>
          <w:rFonts w:ascii="Times New Roman" w:hAnsi="Times New Roman" w:cs="Times New Roman"/>
          <w:i/>
          <w:sz w:val="24"/>
          <w:szCs w:val="24"/>
          <w:u w:val="single"/>
        </w:rPr>
      </w:pPr>
      <w:r w:rsidRPr="00D54BE9">
        <w:rPr>
          <w:rFonts w:ascii="Times New Roman" w:hAnsi="Times New Roman" w:cs="Times New Roman"/>
          <w:i/>
          <w:sz w:val="24"/>
          <w:szCs w:val="24"/>
        </w:rPr>
        <w:t>Г)</w:t>
      </w:r>
      <w:r w:rsidRPr="00D54BE9">
        <w:rPr>
          <w:rFonts w:ascii="Times New Roman" w:hAnsi="Times New Roman" w:cs="Times New Roman"/>
          <w:bCs/>
          <w:i/>
          <w:sz w:val="24"/>
          <w:szCs w:val="24"/>
        </w:rPr>
        <w:t xml:space="preserve"> Мотиви за избор на процедурата</w:t>
      </w:r>
    </w:p>
    <w:p w:rsidR="00A709FB" w:rsidRPr="00D54BE9" w:rsidRDefault="00A709FB" w:rsidP="00A709FB">
      <w:pPr>
        <w:ind w:left="-284" w:right="-49" w:firstLine="644"/>
        <w:jc w:val="both"/>
        <w:rPr>
          <w:rFonts w:ascii="Times New Roman" w:hAnsi="Times New Roman" w:cs="Times New Roman"/>
          <w:b/>
          <w:sz w:val="24"/>
          <w:szCs w:val="24"/>
          <w:u w:val="single"/>
        </w:rPr>
      </w:pPr>
      <w:r w:rsidRPr="00D54BE9">
        <w:rPr>
          <w:rFonts w:ascii="Times New Roman" w:hAnsi="Times New Roman" w:cs="Times New Roman"/>
          <w:b/>
          <w:i/>
          <w:sz w:val="24"/>
          <w:szCs w:val="24"/>
        </w:rPr>
        <w:tab/>
      </w:r>
    </w:p>
    <w:p w:rsidR="00A709FB" w:rsidRPr="00D54BE9" w:rsidRDefault="00A709FB" w:rsidP="00A709FB">
      <w:pPr>
        <w:overflowPunct w:val="0"/>
        <w:autoSpaceDE w:val="0"/>
        <w:autoSpaceDN w:val="0"/>
        <w:adjustRightInd w:val="0"/>
        <w:ind w:right="-49"/>
        <w:jc w:val="both"/>
        <w:rPr>
          <w:rFonts w:ascii="Times New Roman" w:hAnsi="Times New Roman" w:cs="Times New Roman"/>
          <w:b/>
          <w:sz w:val="24"/>
          <w:szCs w:val="24"/>
        </w:rPr>
      </w:pPr>
      <w:r w:rsidRPr="00D54BE9">
        <w:rPr>
          <w:rFonts w:ascii="Times New Roman" w:hAnsi="Times New Roman" w:cs="Times New Roman"/>
          <w:b/>
          <w:sz w:val="24"/>
          <w:szCs w:val="24"/>
          <w:u w:val="single"/>
        </w:rPr>
        <w:t>РАЗДЕЛ II</w:t>
      </w:r>
      <w:r w:rsidRPr="00D54BE9">
        <w:rPr>
          <w:rFonts w:ascii="Times New Roman" w:hAnsi="Times New Roman" w:cs="Times New Roman"/>
          <w:b/>
          <w:sz w:val="24"/>
          <w:szCs w:val="24"/>
        </w:rPr>
        <w:t xml:space="preserve">. ОПИСАНИЕ НА ПРЕДМЕТА НА ПОРЪЧКАТА </w:t>
      </w:r>
    </w:p>
    <w:p w:rsidR="00A709FB" w:rsidRPr="00D54BE9" w:rsidRDefault="00A709FB" w:rsidP="00A709FB">
      <w:pPr>
        <w:ind w:firstLine="360"/>
        <w:rPr>
          <w:rFonts w:ascii="Times New Roman" w:hAnsi="Times New Roman" w:cs="Times New Roman"/>
          <w:i/>
          <w:sz w:val="24"/>
          <w:szCs w:val="24"/>
        </w:rPr>
      </w:pPr>
      <w:r w:rsidRPr="00D54BE9">
        <w:rPr>
          <w:rFonts w:ascii="Times New Roman" w:hAnsi="Times New Roman" w:cs="Times New Roman"/>
          <w:i/>
          <w:sz w:val="24"/>
          <w:szCs w:val="24"/>
        </w:rPr>
        <w:t>А) Предмет на поръчката</w:t>
      </w:r>
    </w:p>
    <w:p w:rsidR="00A709FB" w:rsidRPr="00D54BE9" w:rsidRDefault="00A709FB" w:rsidP="00A709FB">
      <w:pPr>
        <w:ind w:firstLine="360"/>
        <w:rPr>
          <w:rFonts w:ascii="Times New Roman" w:hAnsi="Times New Roman" w:cs="Times New Roman"/>
          <w:i/>
          <w:sz w:val="24"/>
          <w:szCs w:val="24"/>
        </w:rPr>
      </w:pPr>
      <w:r w:rsidRPr="00D54BE9">
        <w:rPr>
          <w:rFonts w:ascii="Times New Roman" w:hAnsi="Times New Roman" w:cs="Times New Roman"/>
          <w:i/>
          <w:sz w:val="24"/>
          <w:szCs w:val="24"/>
        </w:rPr>
        <w:t>Б) Обхват на дейностите по поръчката</w:t>
      </w:r>
    </w:p>
    <w:p w:rsidR="00A709FB" w:rsidRPr="00D54BE9" w:rsidRDefault="00A709FB" w:rsidP="00A709FB">
      <w:pPr>
        <w:ind w:firstLine="360"/>
        <w:rPr>
          <w:rFonts w:ascii="Times New Roman" w:hAnsi="Times New Roman" w:cs="Times New Roman"/>
          <w:i/>
          <w:sz w:val="24"/>
          <w:szCs w:val="24"/>
        </w:rPr>
      </w:pPr>
      <w:r w:rsidRPr="00D54BE9">
        <w:rPr>
          <w:rFonts w:ascii="Times New Roman" w:hAnsi="Times New Roman" w:cs="Times New Roman"/>
          <w:i/>
          <w:sz w:val="24"/>
          <w:szCs w:val="24"/>
        </w:rPr>
        <w:t>В) Срок за изпълнение на поръчката</w:t>
      </w:r>
    </w:p>
    <w:p w:rsidR="00A709FB" w:rsidRPr="00D54BE9" w:rsidRDefault="00A709FB" w:rsidP="00A709FB">
      <w:pPr>
        <w:ind w:firstLine="360"/>
        <w:rPr>
          <w:rFonts w:ascii="Times New Roman" w:hAnsi="Times New Roman" w:cs="Times New Roman"/>
          <w:i/>
          <w:sz w:val="24"/>
          <w:szCs w:val="24"/>
        </w:rPr>
      </w:pPr>
      <w:r w:rsidRPr="00D54BE9">
        <w:rPr>
          <w:rFonts w:ascii="Times New Roman" w:hAnsi="Times New Roman" w:cs="Times New Roman"/>
          <w:i/>
          <w:sz w:val="24"/>
          <w:szCs w:val="24"/>
        </w:rPr>
        <w:t>Г) Критерий за оценка на офертата</w:t>
      </w:r>
    </w:p>
    <w:p w:rsidR="00A709FB" w:rsidRPr="00D54BE9" w:rsidRDefault="00A709FB" w:rsidP="00A709FB">
      <w:pPr>
        <w:rPr>
          <w:rFonts w:ascii="Times New Roman" w:hAnsi="Times New Roman" w:cs="Times New Roman"/>
          <w:sz w:val="24"/>
          <w:szCs w:val="24"/>
        </w:rPr>
      </w:pPr>
    </w:p>
    <w:p w:rsidR="00A709FB" w:rsidRPr="00D54BE9" w:rsidRDefault="00A709FB" w:rsidP="00A709FB">
      <w:pPr>
        <w:pStyle w:val="21"/>
        <w:spacing w:after="0" w:line="240" w:lineRule="auto"/>
        <w:ind w:right="-49"/>
        <w:jc w:val="both"/>
        <w:rPr>
          <w:rFonts w:ascii="Times New Roman" w:hAnsi="Times New Roman"/>
          <w:b/>
          <w:sz w:val="24"/>
          <w:szCs w:val="24"/>
        </w:rPr>
      </w:pPr>
      <w:r w:rsidRPr="00D54BE9">
        <w:rPr>
          <w:rFonts w:ascii="Times New Roman" w:hAnsi="Times New Roman"/>
          <w:b/>
          <w:sz w:val="24"/>
          <w:szCs w:val="24"/>
          <w:u w:val="single"/>
        </w:rPr>
        <w:t>РАЗДЕЛ III</w:t>
      </w:r>
      <w:r w:rsidRPr="00D54BE9">
        <w:rPr>
          <w:rFonts w:ascii="Times New Roman" w:hAnsi="Times New Roman"/>
          <w:b/>
          <w:sz w:val="24"/>
          <w:szCs w:val="24"/>
        </w:rPr>
        <w:t>. ИЗИСКВАНИЯ КЪМ УЧАСТНИЦИТЕ В ПРОЦЕДУРАТА ИЗИСКВАНИЯ КЪМ ОФЕРТИТЕ И НЕОБХОДИМИТЕ ДОКУМЕНТИ</w:t>
      </w:r>
    </w:p>
    <w:p w:rsidR="00A709FB" w:rsidRPr="00D54BE9" w:rsidRDefault="00A709FB" w:rsidP="00A709FB">
      <w:pPr>
        <w:ind w:right="138" w:firstLine="360"/>
        <w:jc w:val="both"/>
        <w:rPr>
          <w:rFonts w:ascii="Times New Roman" w:hAnsi="Times New Roman" w:cs="Times New Roman"/>
          <w:b/>
          <w:i/>
          <w:sz w:val="24"/>
          <w:szCs w:val="24"/>
        </w:rPr>
      </w:pPr>
      <w:r w:rsidRPr="00D54BE9">
        <w:rPr>
          <w:rFonts w:ascii="Times New Roman" w:hAnsi="Times New Roman" w:cs="Times New Roman"/>
          <w:b/>
          <w:i/>
          <w:sz w:val="24"/>
          <w:szCs w:val="24"/>
        </w:rPr>
        <w:t>А) Изисквания към участниците</w:t>
      </w:r>
    </w:p>
    <w:p w:rsidR="00A709FB" w:rsidRPr="00D54BE9" w:rsidRDefault="00A709FB" w:rsidP="00A709FB">
      <w:pPr>
        <w:ind w:right="138" w:firstLine="360"/>
        <w:jc w:val="both"/>
        <w:rPr>
          <w:rFonts w:ascii="Times New Roman" w:hAnsi="Times New Roman" w:cs="Times New Roman"/>
          <w:i/>
          <w:sz w:val="24"/>
          <w:szCs w:val="24"/>
        </w:rPr>
      </w:pPr>
      <w:r w:rsidRPr="00D54BE9">
        <w:rPr>
          <w:rFonts w:ascii="Times New Roman" w:hAnsi="Times New Roman" w:cs="Times New Roman"/>
          <w:i/>
          <w:sz w:val="24"/>
          <w:szCs w:val="24"/>
        </w:rPr>
        <w:t>1. Общи изисквания</w:t>
      </w:r>
    </w:p>
    <w:p w:rsidR="00A709FB" w:rsidRPr="00D54BE9" w:rsidRDefault="00A709FB" w:rsidP="00A709FB">
      <w:pPr>
        <w:ind w:right="138" w:firstLine="360"/>
        <w:jc w:val="both"/>
        <w:rPr>
          <w:rFonts w:ascii="Times New Roman" w:hAnsi="Times New Roman" w:cs="Times New Roman"/>
          <w:i/>
          <w:sz w:val="24"/>
          <w:szCs w:val="24"/>
        </w:rPr>
      </w:pPr>
      <w:r w:rsidRPr="00D54BE9">
        <w:rPr>
          <w:rFonts w:ascii="Times New Roman" w:hAnsi="Times New Roman" w:cs="Times New Roman"/>
          <w:i/>
          <w:sz w:val="24"/>
          <w:szCs w:val="24"/>
        </w:rPr>
        <w:t>2. Условия за допустимост на участниците</w:t>
      </w:r>
    </w:p>
    <w:p w:rsidR="00A709FB" w:rsidRPr="00D54BE9" w:rsidRDefault="00A709FB" w:rsidP="00A709FB">
      <w:pPr>
        <w:tabs>
          <w:tab w:val="left" w:pos="720"/>
        </w:tabs>
        <w:ind w:right="138" w:firstLine="360"/>
        <w:jc w:val="both"/>
        <w:rPr>
          <w:rFonts w:ascii="Times New Roman" w:hAnsi="Times New Roman" w:cs="Times New Roman"/>
          <w:i/>
          <w:sz w:val="24"/>
          <w:szCs w:val="24"/>
        </w:rPr>
      </w:pPr>
      <w:r w:rsidRPr="00D54BE9">
        <w:rPr>
          <w:rFonts w:ascii="Times New Roman" w:hAnsi="Times New Roman" w:cs="Times New Roman"/>
          <w:i/>
          <w:sz w:val="24"/>
          <w:szCs w:val="24"/>
        </w:rPr>
        <w:t xml:space="preserve">3.Критерии за подбор, включващи минимални изисквания за техническите възможности </w:t>
      </w:r>
    </w:p>
    <w:p w:rsidR="00A709FB" w:rsidRPr="00D54BE9" w:rsidRDefault="00A709FB" w:rsidP="00A709FB">
      <w:pPr>
        <w:ind w:right="138" w:firstLine="360"/>
        <w:jc w:val="both"/>
        <w:rPr>
          <w:rFonts w:ascii="Times New Roman" w:hAnsi="Times New Roman" w:cs="Times New Roman"/>
          <w:b/>
          <w:i/>
          <w:sz w:val="24"/>
          <w:szCs w:val="24"/>
        </w:rPr>
      </w:pPr>
    </w:p>
    <w:p w:rsidR="00A709FB" w:rsidRPr="00D54BE9" w:rsidRDefault="00A709FB" w:rsidP="00A709FB">
      <w:pPr>
        <w:ind w:left="-284" w:right="138" w:firstLine="644"/>
        <w:jc w:val="both"/>
        <w:rPr>
          <w:rFonts w:ascii="Times New Roman" w:hAnsi="Times New Roman" w:cs="Times New Roman"/>
          <w:b/>
          <w:i/>
          <w:caps/>
          <w:sz w:val="24"/>
          <w:szCs w:val="24"/>
        </w:rPr>
      </w:pPr>
      <w:r w:rsidRPr="00D54BE9">
        <w:rPr>
          <w:rFonts w:ascii="Times New Roman" w:hAnsi="Times New Roman" w:cs="Times New Roman"/>
          <w:b/>
          <w:i/>
          <w:sz w:val="24"/>
          <w:szCs w:val="24"/>
        </w:rPr>
        <w:t>Б) Изисквания към съдържанието и обхвата на офертата</w:t>
      </w:r>
    </w:p>
    <w:p w:rsidR="00A709FB" w:rsidRPr="00D54BE9" w:rsidRDefault="00A709FB" w:rsidP="00A709FB">
      <w:pPr>
        <w:ind w:left="-284" w:right="138" w:firstLine="644"/>
        <w:jc w:val="both"/>
        <w:rPr>
          <w:rFonts w:ascii="Times New Roman" w:hAnsi="Times New Roman" w:cs="Times New Roman"/>
          <w:bCs/>
          <w:i/>
          <w:iCs/>
          <w:sz w:val="24"/>
          <w:szCs w:val="24"/>
        </w:rPr>
      </w:pPr>
      <w:r w:rsidRPr="00D54BE9">
        <w:rPr>
          <w:rFonts w:ascii="Times New Roman" w:hAnsi="Times New Roman" w:cs="Times New Roman"/>
          <w:bCs/>
          <w:i/>
          <w:iCs/>
          <w:sz w:val="24"/>
          <w:szCs w:val="24"/>
        </w:rPr>
        <w:t>1. Условия за валидност</w:t>
      </w:r>
    </w:p>
    <w:p w:rsidR="00A709FB" w:rsidRPr="00D54BE9" w:rsidRDefault="00A709FB" w:rsidP="00A709FB">
      <w:pPr>
        <w:ind w:left="-284" w:right="138" w:firstLine="644"/>
        <w:jc w:val="both"/>
        <w:rPr>
          <w:rFonts w:ascii="Times New Roman" w:hAnsi="Times New Roman" w:cs="Times New Roman"/>
          <w:bCs/>
          <w:i/>
          <w:iCs/>
          <w:sz w:val="24"/>
          <w:szCs w:val="24"/>
        </w:rPr>
      </w:pPr>
      <w:r w:rsidRPr="00D54BE9">
        <w:rPr>
          <w:rFonts w:ascii="Times New Roman" w:hAnsi="Times New Roman" w:cs="Times New Roman"/>
          <w:bCs/>
          <w:i/>
          <w:iCs/>
          <w:sz w:val="24"/>
          <w:szCs w:val="24"/>
        </w:rPr>
        <w:t>2. Съдържание</w:t>
      </w:r>
    </w:p>
    <w:p w:rsidR="00A709FB" w:rsidRPr="00D54BE9" w:rsidRDefault="00A709FB" w:rsidP="00A709FB">
      <w:pPr>
        <w:pStyle w:val="31"/>
        <w:spacing w:after="0"/>
        <w:ind w:left="-284" w:right="138" w:firstLine="644"/>
        <w:jc w:val="both"/>
        <w:rPr>
          <w:rFonts w:ascii="Times New Roman" w:hAnsi="Times New Roman"/>
          <w:bCs/>
          <w:i/>
          <w:iCs/>
          <w:sz w:val="24"/>
          <w:szCs w:val="24"/>
        </w:rPr>
      </w:pPr>
      <w:r w:rsidRPr="00D54BE9">
        <w:rPr>
          <w:rFonts w:ascii="Times New Roman" w:hAnsi="Times New Roman"/>
          <w:bCs/>
          <w:i/>
          <w:iCs/>
          <w:sz w:val="24"/>
          <w:szCs w:val="24"/>
        </w:rPr>
        <w:t xml:space="preserve">3. Специфични изисквания </w:t>
      </w:r>
    </w:p>
    <w:p w:rsidR="00A709FB" w:rsidRPr="00D54BE9" w:rsidRDefault="00A709FB" w:rsidP="00A709FB">
      <w:pPr>
        <w:tabs>
          <w:tab w:val="left" w:pos="-1701"/>
        </w:tabs>
        <w:ind w:left="-284" w:right="-49" w:firstLine="644"/>
        <w:rPr>
          <w:rFonts w:ascii="Times New Roman" w:hAnsi="Times New Roman" w:cs="Times New Roman"/>
          <w:sz w:val="24"/>
          <w:szCs w:val="24"/>
          <w:highlight w:val="yellow"/>
        </w:rPr>
      </w:pPr>
    </w:p>
    <w:p w:rsidR="00A709FB" w:rsidRPr="00D54BE9" w:rsidRDefault="00A709FB" w:rsidP="00A709FB">
      <w:pPr>
        <w:tabs>
          <w:tab w:val="left" w:pos="-1701"/>
        </w:tabs>
        <w:ind w:left="-240" w:right="99" w:firstLine="644"/>
        <w:jc w:val="both"/>
        <w:rPr>
          <w:rFonts w:ascii="Times New Roman" w:hAnsi="Times New Roman" w:cs="Times New Roman"/>
          <w:b/>
          <w:i/>
          <w:sz w:val="24"/>
          <w:szCs w:val="24"/>
        </w:rPr>
      </w:pPr>
      <w:r w:rsidRPr="00D54BE9">
        <w:rPr>
          <w:rFonts w:ascii="Times New Roman" w:hAnsi="Times New Roman" w:cs="Times New Roman"/>
          <w:b/>
          <w:i/>
          <w:sz w:val="24"/>
          <w:szCs w:val="24"/>
        </w:rPr>
        <w:t>В)</w:t>
      </w:r>
      <w:r w:rsidRPr="00D54BE9">
        <w:rPr>
          <w:rFonts w:ascii="Times New Roman" w:hAnsi="Times New Roman" w:cs="Times New Roman"/>
          <w:b/>
          <w:sz w:val="24"/>
          <w:szCs w:val="24"/>
        </w:rPr>
        <w:t xml:space="preserve"> </w:t>
      </w:r>
      <w:r w:rsidRPr="00D54BE9">
        <w:rPr>
          <w:rFonts w:ascii="Times New Roman" w:hAnsi="Times New Roman" w:cs="Times New Roman"/>
          <w:b/>
          <w:i/>
          <w:sz w:val="24"/>
          <w:szCs w:val="24"/>
        </w:rPr>
        <w:t xml:space="preserve">Достъп до документация за участие в процедурата. Разяснения по документацията за участие. </w:t>
      </w:r>
    </w:p>
    <w:p w:rsidR="00A709FB" w:rsidRPr="00D54BE9" w:rsidRDefault="00A709FB" w:rsidP="00A709FB">
      <w:pPr>
        <w:ind w:left="-240" w:right="99" w:firstLine="644"/>
        <w:jc w:val="both"/>
        <w:rPr>
          <w:rFonts w:ascii="Times New Roman" w:hAnsi="Times New Roman" w:cs="Times New Roman"/>
          <w:i/>
          <w:sz w:val="24"/>
          <w:szCs w:val="24"/>
        </w:rPr>
      </w:pPr>
      <w:r w:rsidRPr="00D54BE9">
        <w:rPr>
          <w:rFonts w:ascii="Times New Roman" w:hAnsi="Times New Roman" w:cs="Times New Roman"/>
          <w:i/>
          <w:sz w:val="24"/>
          <w:szCs w:val="24"/>
        </w:rPr>
        <w:t xml:space="preserve">1. Достъп до документация за участие в процедурата </w:t>
      </w:r>
    </w:p>
    <w:p w:rsidR="00A709FB" w:rsidRPr="00D54BE9" w:rsidRDefault="00A709FB" w:rsidP="00A709FB">
      <w:pPr>
        <w:ind w:left="-240" w:right="99" w:firstLine="644"/>
        <w:jc w:val="both"/>
        <w:rPr>
          <w:rFonts w:ascii="Times New Roman" w:hAnsi="Times New Roman" w:cs="Times New Roman"/>
          <w:i/>
          <w:sz w:val="24"/>
          <w:szCs w:val="24"/>
        </w:rPr>
      </w:pPr>
      <w:r w:rsidRPr="00D54BE9">
        <w:rPr>
          <w:rFonts w:ascii="Times New Roman" w:hAnsi="Times New Roman" w:cs="Times New Roman"/>
          <w:i/>
          <w:sz w:val="24"/>
          <w:szCs w:val="24"/>
        </w:rPr>
        <w:lastRenderedPageBreak/>
        <w:t>2.  Условия и ред за получаване разяснения по документацията за участие</w:t>
      </w:r>
    </w:p>
    <w:p w:rsidR="00A709FB" w:rsidRPr="00D54BE9" w:rsidRDefault="00A709FB" w:rsidP="00A709FB">
      <w:pPr>
        <w:pStyle w:val="2"/>
        <w:ind w:left="-240" w:right="99" w:firstLine="644"/>
        <w:rPr>
          <w:rFonts w:ascii="Times New Roman" w:hAnsi="Times New Roman"/>
          <w:i/>
          <w:sz w:val="24"/>
          <w:szCs w:val="24"/>
        </w:rPr>
      </w:pPr>
    </w:p>
    <w:p w:rsidR="00A709FB" w:rsidRPr="00D54BE9" w:rsidRDefault="00A709FB" w:rsidP="00A709FB">
      <w:pPr>
        <w:ind w:left="-240" w:firstLine="600"/>
        <w:jc w:val="both"/>
        <w:rPr>
          <w:rFonts w:ascii="Times New Roman" w:hAnsi="Times New Roman" w:cs="Times New Roman"/>
          <w:b/>
          <w:i/>
          <w:caps/>
          <w:sz w:val="24"/>
          <w:szCs w:val="24"/>
        </w:rPr>
      </w:pPr>
      <w:r w:rsidRPr="00D54BE9">
        <w:rPr>
          <w:rFonts w:ascii="Times New Roman" w:hAnsi="Times New Roman" w:cs="Times New Roman"/>
          <w:b/>
          <w:i/>
          <w:sz w:val="24"/>
          <w:szCs w:val="24"/>
        </w:rPr>
        <w:t>Г) Комуникация между Възложителя и Участниците</w:t>
      </w:r>
    </w:p>
    <w:p w:rsidR="00A709FB" w:rsidRPr="00D54BE9" w:rsidRDefault="00A709FB" w:rsidP="00A709FB">
      <w:pPr>
        <w:pStyle w:val="31"/>
        <w:spacing w:after="0"/>
        <w:ind w:left="-284" w:right="99" w:firstLine="644"/>
        <w:jc w:val="both"/>
        <w:rPr>
          <w:rFonts w:ascii="Times New Roman" w:hAnsi="Times New Roman"/>
          <w:i/>
          <w:sz w:val="24"/>
          <w:szCs w:val="24"/>
          <w:highlight w:val="yellow"/>
        </w:rPr>
      </w:pPr>
    </w:p>
    <w:p w:rsidR="00A709FB" w:rsidRPr="00D54BE9" w:rsidRDefault="00A709FB" w:rsidP="00A709FB">
      <w:pPr>
        <w:ind w:left="-284" w:right="99" w:firstLine="284"/>
        <w:jc w:val="both"/>
        <w:rPr>
          <w:rFonts w:ascii="Times New Roman" w:hAnsi="Times New Roman" w:cs="Times New Roman"/>
          <w:b/>
          <w:spacing w:val="-1"/>
          <w:sz w:val="24"/>
          <w:szCs w:val="24"/>
        </w:rPr>
      </w:pPr>
      <w:r w:rsidRPr="00D54BE9">
        <w:rPr>
          <w:rFonts w:ascii="Times New Roman" w:hAnsi="Times New Roman" w:cs="Times New Roman"/>
          <w:b/>
          <w:sz w:val="24"/>
          <w:szCs w:val="24"/>
          <w:u w:val="single"/>
        </w:rPr>
        <w:t>РАЗДЕЛ IV</w:t>
      </w:r>
      <w:r w:rsidRPr="00D54BE9">
        <w:rPr>
          <w:rFonts w:ascii="Times New Roman" w:hAnsi="Times New Roman" w:cs="Times New Roman"/>
          <w:b/>
          <w:sz w:val="24"/>
          <w:szCs w:val="24"/>
        </w:rPr>
        <w:t xml:space="preserve">. </w:t>
      </w:r>
      <w:r w:rsidRPr="00D54BE9">
        <w:rPr>
          <w:rFonts w:ascii="Times New Roman" w:hAnsi="Times New Roman" w:cs="Times New Roman"/>
          <w:b/>
          <w:spacing w:val="-1"/>
          <w:sz w:val="24"/>
          <w:szCs w:val="24"/>
        </w:rPr>
        <w:t>ПРОВЕЖДАНЕ НА ПРОЦЕДУРАТА</w:t>
      </w:r>
    </w:p>
    <w:p w:rsidR="00A709FB" w:rsidRPr="00D54BE9" w:rsidRDefault="00A709FB" w:rsidP="00A709FB">
      <w:pPr>
        <w:ind w:left="-284" w:right="99" w:firstLine="644"/>
        <w:jc w:val="both"/>
        <w:rPr>
          <w:rFonts w:ascii="Times New Roman" w:hAnsi="Times New Roman" w:cs="Times New Roman"/>
          <w:b/>
          <w:i/>
          <w:sz w:val="24"/>
          <w:szCs w:val="24"/>
        </w:rPr>
      </w:pPr>
      <w:r w:rsidRPr="00D54BE9">
        <w:rPr>
          <w:rFonts w:ascii="Times New Roman" w:hAnsi="Times New Roman" w:cs="Times New Roman"/>
          <w:b/>
          <w:i/>
          <w:sz w:val="24"/>
          <w:szCs w:val="24"/>
        </w:rPr>
        <w:t>А) Разглеждане, оценка и класиране на офертите</w:t>
      </w:r>
    </w:p>
    <w:p w:rsidR="00A709FB" w:rsidRPr="00D54BE9" w:rsidRDefault="00A709FB" w:rsidP="00A709FB">
      <w:pPr>
        <w:tabs>
          <w:tab w:val="left" w:pos="-1701"/>
        </w:tabs>
        <w:ind w:left="-284" w:right="99" w:firstLine="644"/>
        <w:jc w:val="both"/>
        <w:rPr>
          <w:rFonts w:ascii="Times New Roman" w:hAnsi="Times New Roman" w:cs="Times New Roman"/>
          <w:b/>
          <w:i/>
          <w:sz w:val="24"/>
          <w:szCs w:val="24"/>
        </w:rPr>
      </w:pPr>
      <w:r w:rsidRPr="00D54BE9">
        <w:rPr>
          <w:rFonts w:ascii="Times New Roman" w:hAnsi="Times New Roman" w:cs="Times New Roman"/>
          <w:b/>
          <w:i/>
          <w:sz w:val="24"/>
          <w:szCs w:val="24"/>
        </w:rPr>
        <w:t>Б)</w:t>
      </w:r>
      <w:r w:rsidRPr="00D54BE9">
        <w:rPr>
          <w:rFonts w:ascii="Times New Roman" w:hAnsi="Times New Roman" w:cs="Times New Roman"/>
          <w:i/>
          <w:iCs/>
          <w:caps/>
          <w:sz w:val="24"/>
          <w:szCs w:val="24"/>
        </w:rPr>
        <w:t xml:space="preserve"> </w:t>
      </w:r>
      <w:r w:rsidRPr="00D54BE9">
        <w:rPr>
          <w:rFonts w:ascii="Times New Roman" w:hAnsi="Times New Roman" w:cs="Times New Roman"/>
          <w:b/>
          <w:i/>
          <w:iCs/>
          <w:sz w:val="24"/>
          <w:szCs w:val="24"/>
        </w:rPr>
        <w:t>Класиране и определяне на изпълнител.</w:t>
      </w:r>
      <w:r w:rsidRPr="00D54BE9">
        <w:rPr>
          <w:rFonts w:ascii="Times New Roman" w:hAnsi="Times New Roman" w:cs="Times New Roman"/>
          <w:b/>
          <w:i/>
          <w:sz w:val="24"/>
          <w:szCs w:val="24"/>
        </w:rPr>
        <w:t xml:space="preserve"> Прекратяване на процедурата</w:t>
      </w:r>
    </w:p>
    <w:p w:rsidR="00A709FB" w:rsidRPr="00D54BE9" w:rsidRDefault="00A709FB" w:rsidP="00A709FB">
      <w:pPr>
        <w:pStyle w:val="31"/>
        <w:spacing w:after="0"/>
        <w:ind w:left="-284" w:right="99" w:firstLine="644"/>
        <w:jc w:val="both"/>
        <w:rPr>
          <w:rFonts w:ascii="Times New Roman" w:hAnsi="Times New Roman"/>
          <w:sz w:val="24"/>
          <w:szCs w:val="24"/>
        </w:rPr>
      </w:pPr>
    </w:p>
    <w:p w:rsidR="00A709FB" w:rsidRPr="00D54BE9" w:rsidRDefault="00A709FB" w:rsidP="00A709FB">
      <w:pPr>
        <w:pStyle w:val="2"/>
        <w:ind w:left="-284" w:right="138" w:firstLine="284"/>
        <w:rPr>
          <w:rFonts w:ascii="Times New Roman" w:hAnsi="Times New Roman"/>
          <w:iCs/>
          <w:sz w:val="24"/>
          <w:szCs w:val="24"/>
        </w:rPr>
      </w:pPr>
      <w:r w:rsidRPr="00D54BE9">
        <w:rPr>
          <w:rFonts w:ascii="Times New Roman" w:hAnsi="Times New Roman"/>
          <w:sz w:val="24"/>
          <w:szCs w:val="24"/>
          <w:u w:val="single"/>
        </w:rPr>
        <w:t>РАЗДЕЛ V.</w:t>
      </w:r>
      <w:r w:rsidRPr="00D54BE9">
        <w:rPr>
          <w:rFonts w:ascii="Times New Roman" w:hAnsi="Times New Roman"/>
          <w:sz w:val="24"/>
          <w:szCs w:val="24"/>
        </w:rPr>
        <w:t xml:space="preserve"> </w:t>
      </w:r>
      <w:r w:rsidRPr="00D54BE9">
        <w:rPr>
          <w:rFonts w:ascii="Times New Roman" w:hAnsi="Times New Roman"/>
          <w:iCs/>
          <w:sz w:val="24"/>
          <w:szCs w:val="24"/>
        </w:rPr>
        <w:t>СКЛЮЧВАНЕ НА ДОГОВОР ЗА ИЗПЪЛНЕНИЕ</w:t>
      </w:r>
    </w:p>
    <w:p w:rsidR="00A709FB" w:rsidRPr="00D54BE9" w:rsidRDefault="00A709FB" w:rsidP="00A709FB">
      <w:pPr>
        <w:tabs>
          <w:tab w:val="left" w:pos="-1701"/>
        </w:tabs>
        <w:ind w:left="-284" w:right="138" w:firstLine="644"/>
        <w:jc w:val="both"/>
        <w:rPr>
          <w:rFonts w:ascii="Times New Roman" w:hAnsi="Times New Roman" w:cs="Times New Roman"/>
          <w:b/>
          <w:sz w:val="24"/>
          <w:szCs w:val="24"/>
        </w:rPr>
      </w:pPr>
    </w:p>
    <w:p w:rsidR="00A709FB" w:rsidRPr="00D54BE9" w:rsidRDefault="00A709FB" w:rsidP="00A709FB">
      <w:pPr>
        <w:tabs>
          <w:tab w:val="left" w:pos="-1701"/>
        </w:tabs>
        <w:ind w:left="-284" w:right="138" w:firstLine="284"/>
        <w:jc w:val="both"/>
        <w:rPr>
          <w:rFonts w:ascii="Times New Roman" w:hAnsi="Times New Roman" w:cs="Times New Roman"/>
          <w:b/>
          <w:sz w:val="24"/>
          <w:szCs w:val="24"/>
        </w:rPr>
      </w:pPr>
      <w:r w:rsidRPr="00D54BE9">
        <w:rPr>
          <w:rFonts w:ascii="Times New Roman" w:hAnsi="Times New Roman" w:cs="Times New Roman"/>
          <w:b/>
          <w:sz w:val="24"/>
          <w:szCs w:val="24"/>
          <w:u w:val="single"/>
        </w:rPr>
        <w:t xml:space="preserve">РАЗДЕЛ VІ. </w:t>
      </w:r>
      <w:r w:rsidRPr="00D54BE9">
        <w:rPr>
          <w:rFonts w:ascii="Times New Roman" w:hAnsi="Times New Roman" w:cs="Times New Roman"/>
          <w:b/>
          <w:sz w:val="24"/>
          <w:szCs w:val="24"/>
        </w:rPr>
        <w:t>ОБЩИ ИЗИСКВАНИЯ И ЕТИЧНИ КЛАУЗИ</w:t>
      </w:r>
    </w:p>
    <w:p w:rsidR="00A709FB" w:rsidRPr="00D54BE9" w:rsidRDefault="00A709FB" w:rsidP="00A709FB">
      <w:pPr>
        <w:ind w:left="-284" w:right="138" w:firstLine="644"/>
        <w:jc w:val="both"/>
        <w:rPr>
          <w:rFonts w:ascii="Times New Roman" w:hAnsi="Times New Roman" w:cs="Times New Roman"/>
          <w:b/>
          <w:i/>
          <w:sz w:val="24"/>
          <w:szCs w:val="24"/>
        </w:rPr>
      </w:pPr>
      <w:r w:rsidRPr="00D54BE9">
        <w:rPr>
          <w:rFonts w:ascii="Times New Roman" w:hAnsi="Times New Roman" w:cs="Times New Roman"/>
          <w:b/>
          <w:i/>
          <w:sz w:val="24"/>
          <w:szCs w:val="24"/>
        </w:rPr>
        <w:t>А) Общи изисквания</w:t>
      </w:r>
    </w:p>
    <w:p w:rsidR="00A709FB" w:rsidRPr="00D54BE9" w:rsidRDefault="00A709FB" w:rsidP="00A709FB">
      <w:pPr>
        <w:ind w:left="-284" w:right="138" w:firstLine="644"/>
        <w:jc w:val="both"/>
        <w:rPr>
          <w:rFonts w:ascii="Times New Roman" w:hAnsi="Times New Roman" w:cs="Times New Roman"/>
          <w:b/>
          <w:i/>
          <w:sz w:val="24"/>
          <w:szCs w:val="24"/>
        </w:rPr>
      </w:pPr>
      <w:r w:rsidRPr="00D54BE9">
        <w:rPr>
          <w:rFonts w:ascii="Times New Roman" w:hAnsi="Times New Roman" w:cs="Times New Roman"/>
          <w:b/>
          <w:i/>
          <w:sz w:val="24"/>
          <w:szCs w:val="24"/>
        </w:rPr>
        <w:t>Б) Етични клаузи</w:t>
      </w:r>
    </w:p>
    <w:p w:rsidR="00A709FB" w:rsidRPr="00D54BE9" w:rsidRDefault="00A709FB" w:rsidP="00A709FB">
      <w:pPr>
        <w:ind w:right="138"/>
        <w:jc w:val="center"/>
        <w:rPr>
          <w:rFonts w:ascii="Times New Roman" w:hAnsi="Times New Roman" w:cs="Times New Roman"/>
          <w:b/>
          <w:sz w:val="24"/>
          <w:szCs w:val="24"/>
        </w:rPr>
      </w:pPr>
      <w:r w:rsidRPr="00D54BE9">
        <w:rPr>
          <w:rFonts w:ascii="Times New Roman" w:hAnsi="Times New Roman" w:cs="Times New Roman"/>
          <w:b/>
          <w:sz w:val="24"/>
          <w:szCs w:val="24"/>
          <w:highlight w:val="yellow"/>
          <w:u w:val="single"/>
        </w:rPr>
        <w:br w:type="page"/>
      </w:r>
      <w:r w:rsidRPr="00D54BE9">
        <w:rPr>
          <w:rFonts w:ascii="Times New Roman" w:hAnsi="Times New Roman" w:cs="Times New Roman"/>
          <w:b/>
          <w:sz w:val="24"/>
          <w:szCs w:val="24"/>
        </w:rPr>
        <w:lastRenderedPageBreak/>
        <w:t xml:space="preserve">РАЗДЕЛ I. </w:t>
      </w:r>
    </w:p>
    <w:p w:rsidR="00A709FB" w:rsidRPr="00D54BE9" w:rsidRDefault="00A709FB" w:rsidP="00A709FB">
      <w:pPr>
        <w:ind w:right="138"/>
        <w:jc w:val="center"/>
        <w:rPr>
          <w:rFonts w:ascii="Times New Roman" w:hAnsi="Times New Roman" w:cs="Times New Roman"/>
          <w:b/>
          <w:caps/>
          <w:sz w:val="24"/>
          <w:szCs w:val="24"/>
        </w:rPr>
      </w:pPr>
      <w:r w:rsidRPr="00D54BE9">
        <w:rPr>
          <w:rFonts w:ascii="Times New Roman" w:hAnsi="Times New Roman" w:cs="Times New Roman"/>
          <w:b/>
          <w:caps/>
          <w:sz w:val="24"/>
          <w:szCs w:val="24"/>
        </w:rPr>
        <w:t xml:space="preserve">ОБЩИ УСЛОВИЯ </w:t>
      </w:r>
    </w:p>
    <w:p w:rsidR="00A709FB" w:rsidRPr="00D54BE9" w:rsidRDefault="00A709FB" w:rsidP="00A709FB">
      <w:pPr>
        <w:ind w:right="138"/>
        <w:jc w:val="center"/>
        <w:rPr>
          <w:rFonts w:ascii="Times New Roman" w:hAnsi="Times New Roman" w:cs="Times New Roman"/>
          <w:b/>
          <w:caps/>
          <w:sz w:val="24"/>
          <w:szCs w:val="24"/>
        </w:rPr>
      </w:pPr>
      <w:r w:rsidRPr="00D54BE9">
        <w:rPr>
          <w:rFonts w:ascii="Times New Roman" w:hAnsi="Times New Roman" w:cs="Times New Roman"/>
          <w:b/>
          <w:sz w:val="24"/>
          <w:szCs w:val="24"/>
        </w:rPr>
        <w:t>А) Възложител</w:t>
      </w:r>
    </w:p>
    <w:p w:rsidR="00A709FB" w:rsidRPr="00D54BE9" w:rsidRDefault="00A709FB" w:rsidP="00A709FB">
      <w:pPr>
        <w:ind w:right="138" w:firstLine="708"/>
        <w:jc w:val="both"/>
        <w:rPr>
          <w:rFonts w:ascii="Times New Roman" w:hAnsi="Times New Roman" w:cs="Times New Roman"/>
          <w:i/>
          <w:sz w:val="24"/>
          <w:szCs w:val="24"/>
        </w:rPr>
      </w:pPr>
      <w:r w:rsidRPr="00D54BE9">
        <w:rPr>
          <w:rFonts w:ascii="Times New Roman" w:hAnsi="Times New Roman" w:cs="Times New Roman"/>
          <w:sz w:val="24"/>
          <w:szCs w:val="24"/>
        </w:rPr>
        <w:t>Възложител на настоящата открита процедура за избор на изпълнител на обществена поръчка, възлагана по реда на Закона за обществените поръчки (ЗОП)</w:t>
      </w:r>
      <w:r w:rsidRPr="00D54BE9">
        <w:rPr>
          <w:rFonts w:ascii="Times New Roman" w:hAnsi="Times New Roman" w:cs="Times New Roman"/>
          <w:b/>
          <w:sz w:val="24"/>
          <w:szCs w:val="24"/>
        </w:rPr>
        <w:t xml:space="preserve"> </w:t>
      </w:r>
      <w:r w:rsidRPr="00D54BE9">
        <w:rPr>
          <w:rFonts w:ascii="Times New Roman" w:hAnsi="Times New Roman" w:cs="Times New Roman"/>
          <w:sz w:val="24"/>
          <w:szCs w:val="24"/>
        </w:rPr>
        <w:t xml:space="preserve">е </w:t>
      </w:r>
      <w:r w:rsidRPr="00D54BE9">
        <w:rPr>
          <w:rFonts w:ascii="Times New Roman" w:hAnsi="Times New Roman" w:cs="Times New Roman"/>
          <w:b/>
          <w:sz w:val="24"/>
          <w:szCs w:val="24"/>
        </w:rPr>
        <w:t xml:space="preserve">ОБЩИНА </w:t>
      </w:r>
      <w:r w:rsidR="008568DA" w:rsidRPr="00D54BE9">
        <w:rPr>
          <w:rFonts w:ascii="Times New Roman" w:hAnsi="Times New Roman" w:cs="Times New Roman"/>
          <w:b/>
          <w:sz w:val="24"/>
          <w:szCs w:val="24"/>
        </w:rPr>
        <w:t>ПЕРНИК</w:t>
      </w:r>
      <w:r w:rsidRPr="00D54BE9">
        <w:rPr>
          <w:rFonts w:ascii="Times New Roman" w:hAnsi="Times New Roman" w:cs="Times New Roman"/>
          <w:sz w:val="24"/>
          <w:szCs w:val="24"/>
        </w:rPr>
        <w:t xml:space="preserve">, с административен адрес: гр. </w:t>
      </w:r>
      <w:r w:rsidR="008568DA" w:rsidRPr="00D54BE9">
        <w:rPr>
          <w:rFonts w:ascii="Times New Roman" w:hAnsi="Times New Roman" w:cs="Times New Roman"/>
          <w:sz w:val="24"/>
          <w:szCs w:val="24"/>
        </w:rPr>
        <w:t>Перник</w:t>
      </w:r>
      <w:r w:rsidRPr="00D54BE9">
        <w:rPr>
          <w:rFonts w:ascii="Times New Roman" w:hAnsi="Times New Roman" w:cs="Times New Roman"/>
          <w:sz w:val="24"/>
          <w:szCs w:val="24"/>
        </w:rPr>
        <w:t>, пл. ”</w:t>
      </w:r>
      <w:r w:rsidR="008568DA" w:rsidRPr="00D54BE9">
        <w:rPr>
          <w:rFonts w:ascii="Times New Roman" w:hAnsi="Times New Roman" w:cs="Times New Roman"/>
          <w:sz w:val="24"/>
          <w:szCs w:val="24"/>
        </w:rPr>
        <w:t xml:space="preserve">Св. Иван Рилски” №1а, </w:t>
      </w:r>
      <w:r w:rsidR="004A7C92">
        <w:rPr>
          <w:rFonts w:ascii="Times New Roman" w:hAnsi="Times New Roman" w:cs="Times New Roman"/>
          <w:sz w:val="24"/>
          <w:szCs w:val="24"/>
        </w:rPr>
        <w:t>тел.</w:t>
      </w:r>
      <w:r w:rsidR="008568DA" w:rsidRPr="00D54BE9">
        <w:rPr>
          <w:rFonts w:ascii="Times New Roman" w:hAnsi="Times New Roman" w:cs="Times New Roman"/>
          <w:sz w:val="24"/>
          <w:szCs w:val="24"/>
        </w:rPr>
        <w:t>: 07</w:t>
      </w:r>
      <w:r w:rsidRPr="00D54BE9">
        <w:rPr>
          <w:rFonts w:ascii="Times New Roman" w:hAnsi="Times New Roman" w:cs="Times New Roman"/>
          <w:sz w:val="24"/>
          <w:szCs w:val="24"/>
        </w:rPr>
        <w:t>6/</w:t>
      </w:r>
      <w:r w:rsidR="004A7C92">
        <w:rPr>
          <w:rFonts w:ascii="Times New Roman" w:hAnsi="Times New Roman" w:cs="Times New Roman"/>
          <w:sz w:val="24"/>
          <w:szCs w:val="24"/>
          <w:lang w:val="en-US"/>
        </w:rPr>
        <w:t>684220</w:t>
      </w:r>
      <w:r w:rsidRPr="00D54BE9">
        <w:rPr>
          <w:rFonts w:ascii="Times New Roman" w:hAnsi="Times New Roman" w:cs="Times New Roman"/>
          <w:sz w:val="24"/>
          <w:szCs w:val="24"/>
        </w:rPr>
        <w:t xml:space="preserve">; Интернет адрес: </w:t>
      </w:r>
      <w:hyperlink r:id="rId7" w:history="1">
        <w:r w:rsidR="008568DA" w:rsidRPr="00D54BE9">
          <w:rPr>
            <w:rStyle w:val="a7"/>
            <w:rFonts w:ascii="Times New Roman" w:hAnsi="Times New Roman" w:cs="Times New Roman"/>
            <w:sz w:val="24"/>
            <w:szCs w:val="24"/>
          </w:rPr>
          <w:t>www.</w:t>
        </w:r>
        <w:r w:rsidR="008568DA" w:rsidRPr="00D54BE9">
          <w:rPr>
            <w:rStyle w:val="a7"/>
            <w:rFonts w:ascii="Times New Roman" w:hAnsi="Times New Roman" w:cs="Times New Roman"/>
            <w:sz w:val="24"/>
            <w:szCs w:val="24"/>
            <w:lang w:val="en-US"/>
          </w:rPr>
          <w:t>pernik</w:t>
        </w:r>
        <w:r w:rsidR="008568DA" w:rsidRPr="00D54BE9">
          <w:rPr>
            <w:rStyle w:val="a7"/>
            <w:rFonts w:ascii="Times New Roman" w:hAnsi="Times New Roman" w:cs="Times New Roman"/>
            <w:sz w:val="24"/>
            <w:szCs w:val="24"/>
          </w:rPr>
          <w:t>.bg</w:t>
        </w:r>
      </w:hyperlink>
      <w:r w:rsidRPr="00D54BE9">
        <w:rPr>
          <w:rFonts w:ascii="Times New Roman" w:hAnsi="Times New Roman" w:cs="Times New Roman"/>
          <w:sz w:val="24"/>
          <w:szCs w:val="24"/>
        </w:rPr>
        <w:t xml:space="preserve">;             </w:t>
      </w:r>
      <w:r w:rsidRPr="00D54BE9">
        <w:rPr>
          <w:rFonts w:ascii="Times New Roman" w:hAnsi="Times New Roman" w:cs="Times New Roman"/>
          <w:b/>
          <w:i/>
          <w:sz w:val="24"/>
          <w:szCs w:val="24"/>
        </w:rPr>
        <w:t xml:space="preserve">                                            </w:t>
      </w:r>
    </w:p>
    <w:p w:rsidR="00A709FB" w:rsidRPr="00D54BE9" w:rsidRDefault="00A709FB" w:rsidP="00A709FB">
      <w:pPr>
        <w:overflowPunct w:val="0"/>
        <w:autoSpaceDE w:val="0"/>
        <w:autoSpaceDN w:val="0"/>
        <w:adjustRightInd w:val="0"/>
        <w:ind w:left="-284" w:right="138" w:firstLine="644"/>
        <w:jc w:val="center"/>
        <w:rPr>
          <w:rFonts w:ascii="Times New Roman" w:hAnsi="Times New Roman" w:cs="Times New Roman"/>
          <w:b/>
          <w:sz w:val="24"/>
          <w:szCs w:val="24"/>
        </w:rPr>
      </w:pPr>
      <w:r w:rsidRPr="00D54BE9">
        <w:rPr>
          <w:rFonts w:ascii="Times New Roman" w:hAnsi="Times New Roman" w:cs="Times New Roman"/>
          <w:b/>
          <w:sz w:val="24"/>
          <w:szCs w:val="24"/>
        </w:rPr>
        <w:t>Б) Правно основание за провеждане на процедурата</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Възложителят обявява настоящата процедура за възлагане на обществена поръчка на основание чл. 16, ал. 4 и ал. 8, във връзка с глава пета от Закона за обществените поръчки, при прилагане на опростени правила на основание чл.14, ал.3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Процедурата за възлагане на обществената поръчка е основана на принципите на публичност и прозрачност, на свободна и лоялна конкуренция, на равнопоставеност и недопускане на дискриминация, като дава възможности за участие на всички участници, отговарящи на изискванията на Възложителя.</w:t>
      </w:r>
    </w:p>
    <w:p w:rsidR="00A709FB" w:rsidRPr="00D54BE9" w:rsidRDefault="00A709FB" w:rsidP="00A709FB">
      <w:pPr>
        <w:overflowPunct w:val="0"/>
        <w:autoSpaceDE w:val="0"/>
        <w:autoSpaceDN w:val="0"/>
        <w:adjustRightInd w:val="0"/>
        <w:ind w:left="-284" w:right="-49" w:firstLine="644"/>
        <w:jc w:val="both"/>
        <w:rPr>
          <w:rFonts w:ascii="Times New Roman" w:hAnsi="Times New Roman" w:cs="Times New Roman"/>
          <w:b/>
          <w:sz w:val="24"/>
          <w:szCs w:val="24"/>
        </w:rPr>
      </w:pPr>
      <w:r w:rsidRPr="00D54BE9">
        <w:rPr>
          <w:rFonts w:ascii="Times New Roman" w:hAnsi="Times New Roman" w:cs="Times New Roman"/>
          <w:b/>
          <w:sz w:val="24"/>
          <w:szCs w:val="24"/>
        </w:rPr>
        <w:t xml:space="preserve">                                       В) Предмет на обществената поръчка</w:t>
      </w:r>
    </w:p>
    <w:p w:rsidR="00D54BE9" w:rsidRDefault="00A709FB" w:rsidP="008568DA">
      <w:pPr>
        <w:ind w:right="138" w:firstLine="644"/>
        <w:jc w:val="both"/>
        <w:rPr>
          <w:rFonts w:ascii="Times New Roman" w:hAnsi="Times New Roman" w:cs="Times New Roman"/>
          <w:sz w:val="24"/>
          <w:szCs w:val="24"/>
        </w:rPr>
      </w:pPr>
      <w:r w:rsidRPr="00D54BE9">
        <w:rPr>
          <w:rFonts w:ascii="Times New Roman" w:hAnsi="Times New Roman" w:cs="Times New Roman"/>
          <w:bCs/>
          <w:sz w:val="24"/>
          <w:szCs w:val="24"/>
        </w:rPr>
        <w:t xml:space="preserve">Обществената поръчка, </w:t>
      </w:r>
      <w:r w:rsidRPr="00D54BE9">
        <w:rPr>
          <w:rFonts w:ascii="Times New Roman" w:hAnsi="Times New Roman" w:cs="Times New Roman"/>
          <w:sz w:val="24"/>
          <w:szCs w:val="24"/>
        </w:rPr>
        <w:t>изпълнима при условията, описани в настоящите Указания и документацията за участие в процедурата е с предмет</w:t>
      </w:r>
      <w:r w:rsidR="00D54BE9">
        <w:rPr>
          <w:rFonts w:ascii="Times New Roman" w:hAnsi="Times New Roman" w:cs="Times New Roman"/>
          <w:sz w:val="24"/>
          <w:szCs w:val="24"/>
        </w:rPr>
        <w:t>:</w:t>
      </w:r>
      <w:r w:rsidRPr="00D54BE9">
        <w:rPr>
          <w:rFonts w:ascii="Times New Roman" w:hAnsi="Times New Roman" w:cs="Times New Roman"/>
          <w:sz w:val="24"/>
          <w:szCs w:val="24"/>
        </w:rPr>
        <w:t xml:space="preserve"> </w:t>
      </w:r>
    </w:p>
    <w:p w:rsidR="008568DA" w:rsidRPr="00D54BE9" w:rsidRDefault="008568DA" w:rsidP="008568DA">
      <w:pPr>
        <w:ind w:right="138" w:firstLine="644"/>
        <w:jc w:val="both"/>
        <w:rPr>
          <w:rFonts w:ascii="Times New Roman" w:hAnsi="Times New Roman" w:cs="Times New Roman"/>
          <w:b/>
          <w:sz w:val="24"/>
          <w:szCs w:val="24"/>
        </w:rPr>
      </w:pPr>
      <w:r w:rsidRPr="00D54BE9">
        <w:rPr>
          <w:rFonts w:ascii="Times New Roman" w:hAnsi="Times New Roman" w:cs="Times New Roman"/>
          <w:b/>
          <w:sz w:val="24"/>
          <w:szCs w:val="24"/>
        </w:rPr>
        <w:t>Осигуряване на канцеларски материали и консумативи  по три обособени позиции:</w:t>
      </w:r>
    </w:p>
    <w:p w:rsidR="008568DA" w:rsidRPr="00D54BE9" w:rsidRDefault="008568DA" w:rsidP="008568DA">
      <w:pPr>
        <w:ind w:right="5"/>
        <w:jc w:val="both"/>
        <w:rPr>
          <w:rFonts w:ascii="Times New Roman" w:hAnsi="Times New Roman" w:cs="Times New Roman"/>
          <w:b/>
          <w:sz w:val="24"/>
          <w:szCs w:val="24"/>
        </w:rPr>
      </w:pPr>
      <w:r w:rsidRPr="00D54BE9">
        <w:rPr>
          <w:rFonts w:ascii="Times New Roman" w:hAnsi="Times New Roman" w:cs="Times New Roman"/>
          <w:b/>
          <w:color w:val="000000"/>
          <w:sz w:val="24"/>
          <w:szCs w:val="24"/>
        </w:rPr>
        <w:t>Обособена позиция № 1 „</w:t>
      </w:r>
      <w:r w:rsidRPr="00D54BE9">
        <w:rPr>
          <w:rFonts w:ascii="Times New Roman" w:hAnsi="Times New Roman" w:cs="Times New Roman"/>
          <w:b/>
          <w:sz w:val="24"/>
          <w:szCs w:val="24"/>
        </w:rPr>
        <w:t>Доставка на канцеларски материали за нуждите на Община Перник</w:t>
      </w:r>
      <w:r w:rsidRPr="00D54BE9">
        <w:rPr>
          <w:rFonts w:ascii="Times New Roman" w:hAnsi="Times New Roman" w:cs="Times New Roman"/>
          <w:b/>
          <w:color w:val="000000"/>
          <w:sz w:val="24"/>
          <w:szCs w:val="24"/>
        </w:rPr>
        <w:t>“</w:t>
      </w:r>
    </w:p>
    <w:p w:rsidR="008568DA" w:rsidRPr="00D54BE9" w:rsidRDefault="008568DA" w:rsidP="008568DA">
      <w:pPr>
        <w:pStyle w:val="a8"/>
        <w:jc w:val="both"/>
      </w:pPr>
      <w:r w:rsidRPr="00D54BE9">
        <w:rPr>
          <w:rFonts w:eastAsia="Batang"/>
          <w:b/>
          <w:lang w:eastAsia="en-US"/>
        </w:rPr>
        <w:t>Обособена позиция № 2 „</w:t>
      </w:r>
      <w:r w:rsidRPr="00D54BE9">
        <w:rPr>
          <w:b/>
          <w:bCs/>
          <w:iCs/>
          <w:lang w:val="ru-RU"/>
        </w:rPr>
        <w:t xml:space="preserve">Периодични доставки на канцеларски материали и консумативи след предварителна заявка, </w:t>
      </w:r>
      <w:r w:rsidRPr="00D54BE9">
        <w:rPr>
          <w:bCs/>
          <w:iCs/>
          <w:lang w:val="ru-RU"/>
        </w:rPr>
        <w:t xml:space="preserve">във връзка с реализирането на </w:t>
      </w:r>
      <w:r w:rsidRPr="00D54BE9">
        <w:t xml:space="preserve">проект„Функциониране на Областен информационен център - Перник”, Договор № BG05SFOP001-4.001-0009-C01, </w:t>
      </w:r>
      <w:r w:rsidRPr="00D54BE9">
        <w:rPr>
          <w:lang w:val="ru-RU"/>
        </w:rPr>
        <w:t>съфинансира</w:t>
      </w:r>
      <w:r w:rsidRPr="00D54BE9">
        <w:t>н</w:t>
      </w:r>
      <w:r w:rsidRPr="00D54BE9">
        <w:rPr>
          <w:lang w:val="ru-RU"/>
        </w:rPr>
        <w:t xml:space="preserve"> от Европейския социален фонд чрез Оперативна програма „Добро управление”</w:t>
      </w:r>
      <w:r w:rsidRPr="00D54BE9">
        <w:t xml:space="preserve">,процедура BG05SFOP001-4.001 „Осигуряване функционирането на националната мрежа от 27 Областни информационни центрове“ </w:t>
      </w:r>
    </w:p>
    <w:p w:rsidR="008568DA" w:rsidRPr="00D54BE9" w:rsidRDefault="008568DA" w:rsidP="008568DA">
      <w:pPr>
        <w:jc w:val="both"/>
        <w:rPr>
          <w:rFonts w:ascii="Times New Roman" w:hAnsi="Times New Roman" w:cs="Times New Roman"/>
          <w:sz w:val="24"/>
          <w:szCs w:val="24"/>
        </w:rPr>
      </w:pPr>
      <w:r w:rsidRPr="00D54BE9">
        <w:rPr>
          <w:rFonts w:ascii="Times New Roman" w:eastAsia="Batang" w:hAnsi="Times New Roman" w:cs="Times New Roman"/>
          <w:b/>
          <w:sz w:val="24"/>
          <w:szCs w:val="24"/>
        </w:rPr>
        <w:t>Обособена позиция № 3</w:t>
      </w:r>
      <w:r w:rsidRPr="00D54BE9">
        <w:rPr>
          <w:rFonts w:ascii="Times New Roman" w:eastAsia="Batang" w:hAnsi="Times New Roman" w:cs="Times New Roman"/>
          <w:sz w:val="24"/>
          <w:szCs w:val="24"/>
        </w:rPr>
        <w:t xml:space="preserve"> </w:t>
      </w:r>
      <w:r w:rsidRPr="00D54BE9">
        <w:rPr>
          <w:rFonts w:ascii="Times New Roman" w:hAnsi="Times New Roman" w:cs="Times New Roman"/>
          <w:b/>
          <w:sz w:val="24"/>
          <w:szCs w:val="24"/>
        </w:rPr>
        <w:t>„Доставка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 находяща се на ул. „Инженерна“ №6 и офис материали и консумативи за нуждите на екипа за управление на проекта</w:t>
      </w:r>
      <w:r w:rsidRPr="00D54BE9">
        <w:rPr>
          <w:rFonts w:ascii="Times New Roman" w:hAnsi="Times New Roman" w:cs="Times New Roman"/>
          <w:sz w:val="24"/>
          <w:szCs w:val="24"/>
        </w:rPr>
        <w:t xml:space="preserve">“, по проект„Създаване на нов Център за почасово предоставяне на услуги за социално включване в общността или в домашна среда в Община Перник”, Процедура  </w:t>
      </w:r>
      <w:r w:rsidRPr="00D54BE9">
        <w:rPr>
          <w:rFonts w:ascii="Times New Roman" w:hAnsi="Times New Roman" w:cs="Times New Roman"/>
          <w:sz w:val="24"/>
          <w:szCs w:val="24"/>
        </w:rPr>
        <w:lastRenderedPageBreak/>
        <w:t>за предоставяне на безвъзмездна финансова помощ BG05М9ОP001-2.002 „Независим живот“, Договор № BG05M9OP001-2.002-0139, финансиран от Оперативна програма „Развитие на човешките ресурси 214-2020г.“, съфинансиран от Европейския социален фонд  на европейския съюз.</w:t>
      </w:r>
    </w:p>
    <w:p w:rsidR="00A709FB" w:rsidRPr="00D54BE9" w:rsidRDefault="00A709FB" w:rsidP="00A709FB">
      <w:pPr>
        <w:ind w:right="138"/>
        <w:jc w:val="both"/>
        <w:rPr>
          <w:rFonts w:ascii="Times New Roman" w:hAnsi="Times New Roman" w:cs="Times New Roman"/>
          <w:b/>
          <w:sz w:val="24"/>
          <w:szCs w:val="24"/>
        </w:rPr>
      </w:pPr>
    </w:p>
    <w:p w:rsidR="00A709FB" w:rsidRPr="00D54BE9" w:rsidRDefault="00A709FB" w:rsidP="00A709FB">
      <w:pPr>
        <w:widowControl w:val="0"/>
        <w:tabs>
          <w:tab w:val="left" w:pos="-240"/>
          <w:tab w:val="left" w:pos="360"/>
        </w:tabs>
        <w:autoSpaceDE w:val="0"/>
        <w:autoSpaceDN w:val="0"/>
        <w:adjustRightInd w:val="0"/>
        <w:ind w:left="-284" w:right="99" w:firstLine="644"/>
        <w:jc w:val="center"/>
        <w:rPr>
          <w:rFonts w:ascii="Times New Roman" w:hAnsi="Times New Roman" w:cs="Times New Roman"/>
          <w:b/>
          <w:bCs/>
          <w:sz w:val="24"/>
          <w:szCs w:val="24"/>
        </w:rPr>
      </w:pPr>
      <w:r w:rsidRPr="00D54BE9">
        <w:rPr>
          <w:rFonts w:ascii="Times New Roman" w:hAnsi="Times New Roman" w:cs="Times New Roman"/>
          <w:b/>
          <w:bCs/>
          <w:sz w:val="24"/>
          <w:szCs w:val="24"/>
        </w:rPr>
        <w:t xml:space="preserve">Г) Мотиви за избор на процедурата </w:t>
      </w:r>
    </w:p>
    <w:p w:rsidR="00A709FB" w:rsidRPr="00D54BE9" w:rsidRDefault="00A709FB" w:rsidP="00A709FB">
      <w:pPr>
        <w:widowControl w:val="0"/>
        <w:tabs>
          <w:tab w:val="left" w:pos="-240"/>
          <w:tab w:val="left" w:pos="360"/>
        </w:tabs>
        <w:autoSpaceDE w:val="0"/>
        <w:autoSpaceDN w:val="0"/>
        <w:adjustRightInd w:val="0"/>
        <w:ind w:left="-284" w:right="99" w:firstLine="644"/>
        <w:jc w:val="center"/>
        <w:rPr>
          <w:rFonts w:ascii="Times New Roman" w:hAnsi="Times New Roman" w:cs="Times New Roman"/>
          <w:b/>
          <w:bCs/>
          <w:sz w:val="24"/>
          <w:szCs w:val="24"/>
        </w:rPr>
      </w:pPr>
    </w:p>
    <w:p w:rsidR="00A709FB" w:rsidRPr="00D54BE9" w:rsidRDefault="00A709FB" w:rsidP="00A709FB">
      <w:pPr>
        <w:tabs>
          <w:tab w:val="left" w:pos="0"/>
          <w:tab w:val="left" w:pos="993"/>
        </w:tabs>
        <w:ind w:left="-284" w:right="-49"/>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ab/>
      </w:r>
      <w:r w:rsidRPr="00D54BE9">
        <w:rPr>
          <w:rFonts w:ascii="Times New Roman" w:hAnsi="Times New Roman" w:cs="Times New Roman"/>
          <w:color w:val="000000"/>
          <w:sz w:val="24"/>
          <w:szCs w:val="24"/>
        </w:rPr>
        <w:tab/>
        <w:t xml:space="preserve">Максималният разполагаем финансов ресурс на Възложителя за дейностите, предмет на настоящата обществена поръчка е в размер на </w:t>
      </w:r>
      <w:r w:rsidR="0003351F">
        <w:rPr>
          <w:rFonts w:ascii="Times New Roman" w:hAnsi="Times New Roman" w:cs="Times New Roman"/>
          <w:b/>
          <w:color w:val="000000"/>
          <w:sz w:val="24"/>
          <w:szCs w:val="24"/>
        </w:rPr>
        <w:t>70 971,67</w:t>
      </w:r>
      <w:r w:rsidRPr="00D54BE9">
        <w:rPr>
          <w:rFonts w:ascii="Times New Roman" w:hAnsi="Times New Roman" w:cs="Times New Roman"/>
          <w:b/>
          <w:color w:val="000000"/>
          <w:sz w:val="24"/>
          <w:szCs w:val="24"/>
        </w:rPr>
        <w:t xml:space="preserve"> (</w:t>
      </w:r>
      <w:r w:rsidR="0003351F">
        <w:rPr>
          <w:rFonts w:ascii="Times New Roman" w:hAnsi="Times New Roman" w:cs="Times New Roman"/>
          <w:b/>
          <w:color w:val="000000"/>
          <w:sz w:val="24"/>
          <w:szCs w:val="24"/>
        </w:rPr>
        <w:t>седем</w:t>
      </w:r>
      <w:r w:rsidRPr="00D54BE9">
        <w:rPr>
          <w:rFonts w:ascii="Times New Roman" w:hAnsi="Times New Roman" w:cs="Times New Roman"/>
          <w:b/>
          <w:color w:val="000000"/>
          <w:sz w:val="24"/>
          <w:szCs w:val="24"/>
        </w:rPr>
        <w:t xml:space="preserve">десет хиляди </w:t>
      </w:r>
      <w:r w:rsidR="0003351F">
        <w:rPr>
          <w:rFonts w:ascii="Times New Roman" w:hAnsi="Times New Roman" w:cs="Times New Roman"/>
          <w:b/>
          <w:color w:val="000000"/>
          <w:sz w:val="24"/>
          <w:szCs w:val="24"/>
        </w:rPr>
        <w:t>деветстотин седемдесет</w:t>
      </w:r>
      <w:r w:rsidRPr="00D54BE9">
        <w:rPr>
          <w:rFonts w:ascii="Times New Roman" w:hAnsi="Times New Roman" w:cs="Times New Roman"/>
          <w:b/>
          <w:color w:val="000000"/>
          <w:sz w:val="24"/>
          <w:szCs w:val="24"/>
        </w:rPr>
        <w:t xml:space="preserve"> и </w:t>
      </w:r>
      <w:r w:rsidR="0003351F">
        <w:rPr>
          <w:rFonts w:ascii="Times New Roman" w:hAnsi="Times New Roman" w:cs="Times New Roman"/>
          <w:b/>
          <w:color w:val="000000"/>
          <w:sz w:val="24"/>
          <w:szCs w:val="24"/>
        </w:rPr>
        <w:t>един 0,67</w:t>
      </w:r>
      <w:r w:rsidRPr="00D54BE9">
        <w:rPr>
          <w:rFonts w:ascii="Times New Roman" w:hAnsi="Times New Roman" w:cs="Times New Roman"/>
          <w:b/>
          <w:color w:val="000000"/>
          <w:sz w:val="24"/>
          <w:szCs w:val="24"/>
        </w:rPr>
        <w:t xml:space="preserve">) лева без ДДС или </w:t>
      </w:r>
      <w:r w:rsidR="0003351F">
        <w:rPr>
          <w:rFonts w:ascii="Times New Roman" w:hAnsi="Times New Roman" w:cs="Times New Roman"/>
          <w:b/>
          <w:sz w:val="24"/>
          <w:szCs w:val="24"/>
        </w:rPr>
        <w:t>85 166</w:t>
      </w:r>
      <w:r w:rsidRPr="00D54BE9">
        <w:rPr>
          <w:rFonts w:ascii="Times New Roman" w:hAnsi="Times New Roman" w:cs="Times New Roman"/>
          <w:b/>
          <w:sz w:val="24"/>
          <w:szCs w:val="24"/>
        </w:rPr>
        <w:t xml:space="preserve"> (</w:t>
      </w:r>
      <w:r w:rsidR="0003351F">
        <w:rPr>
          <w:rFonts w:ascii="Times New Roman" w:hAnsi="Times New Roman" w:cs="Times New Roman"/>
          <w:b/>
          <w:sz w:val="24"/>
          <w:szCs w:val="24"/>
        </w:rPr>
        <w:t>осем</w:t>
      </w:r>
      <w:r w:rsidRPr="00D54BE9">
        <w:rPr>
          <w:rFonts w:ascii="Times New Roman" w:hAnsi="Times New Roman" w:cs="Times New Roman"/>
          <w:b/>
          <w:sz w:val="24"/>
          <w:szCs w:val="24"/>
        </w:rPr>
        <w:t>десет</w:t>
      </w:r>
      <w:r w:rsidR="0003351F">
        <w:rPr>
          <w:rFonts w:ascii="Times New Roman" w:hAnsi="Times New Roman" w:cs="Times New Roman"/>
          <w:b/>
          <w:sz w:val="24"/>
          <w:szCs w:val="24"/>
        </w:rPr>
        <w:t xml:space="preserve"> и пет</w:t>
      </w:r>
      <w:r w:rsidRPr="00D54BE9">
        <w:rPr>
          <w:rFonts w:ascii="Times New Roman" w:hAnsi="Times New Roman" w:cs="Times New Roman"/>
          <w:b/>
          <w:sz w:val="24"/>
          <w:szCs w:val="24"/>
        </w:rPr>
        <w:t xml:space="preserve"> хиляди и </w:t>
      </w:r>
      <w:r w:rsidR="0003351F">
        <w:rPr>
          <w:rFonts w:ascii="Times New Roman" w:hAnsi="Times New Roman" w:cs="Times New Roman"/>
          <w:b/>
          <w:sz w:val="24"/>
          <w:szCs w:val="24"/>
        </w:rPr>
        <w:t>сто шестдесет и шест</w:t>
      </w:r>
      <w:r w:rsidRPr="00D54BE9">
        <w:rPr>
          <w:rFonts w:ascii="Times New Roman" w:hAnsi="Times New Roman" w:cs="Times New Roman"/>
          <w:b/>
          <w:sz w:val="24"/>
          <w:szCs w:val="24"/>
        </w:rPr>
        <w:t xml:space="preserve">) лева с ДДС, </w:t>
      </w:r>
      <w:r w:rsidRPr="00D54BE9">
        <w:rPr>
          <w:rFonts w:ascii="Times New Roman" w:hAnsi="Times New Roman" w:cs="Times New Roman"/>
          <w:color w:val="000000"/>
          <w:sz w:val="24"/>
          <w:szCs w:val="24"/>
        </w:rPr>
        <w:t xml:space="preserve">в т.ч. по обособени позиции, както следва: </w:t>
      </w:r>
    </w:p>
    <w:p w:rsidR="00A709FB" w:rsidRPr="00D54BE9" w:rsidRDefault="00A709FB" w:rsidP="00A709FB">
      <w:pPr>
        <w:numPr>
          <w:ilvl w:val="0"/>
          <w:numId w:val="4"/>
        </w:numPr>
        <w:tabs>
          <w:tab w:val="left" w:pos="0"/>
          <w:tab w:val="left" w:pos="993"/>
        </w:tabs>
        <w:spacing w:after="0" w:line="240" w:lineRule="auto"/>
        <w:ind w:right="-49"/>
        <w:jc w:val="both"/>
        <w:rPr>
          <w:rFonts w:ascii="Times New Roman" w:hAnsi="Times New Roman" w:cs="Times New Roman"/>
          <w:sz w:val="24"/>
          <w:szCs w:val="24"/>
        </w:rPr>
      </w:pPr>
      <w:r w:rsidRPr="00D54BE9">
        <w:rPr>
          <w:rFonts w:ascii="Times New Roman" w:hAnsi="Times New Roman" w:cs="Times New Roman"/>
          <w:color w:val="000000"/>
          <w:sz w:val="24"/>
          <w:szCs w:val="24"/>
        </w:rPr>
        <w:t xml:space="preserve">ОП1 – </w:t>
      </w:r>
      <w:r w:rsidR="0059051A" w:rsidRPr="00D54BE9">
        <w:rPr>
          <w:rFonts w:ascii="Times New Roman" w:hAnsi="Times New Roman" w:cs="Times New Roman"/>
          <w:b/>
          <w:color w:val="000000"/>
          <w:sz w:val="24"/>
          <w:szCs w:val="24"/>
        </w:rPr>
        <w:t>50 000</w:t>
      </w:r>
      <w:r w:rsidRPr="00D54BE9">
        <w:rPr>
          <w:rFonts w:ascii="Times New Roman" w:hAnsi="Times New Roman" w:cs="Times New Roman"/>
          <w:b/>
          <w:color w:val="000000"/>
          <w:sz w:val="24"/>
          <w:szCs w:val="24"/>
        </w:rPr>
        <w:t xml:space="preserve"> (</w:t>
      </w:r>
      <w:r w:rsidR="0059051A" w:rsidRPr="00D54BE9">
        <w:rPr>
          <w:rFonts w:ascii="Times New Roman" w:hAnsi="Times New Roman" w:cs="Times New Roman"/>
          <w:b/>
          <w:color w:val="000000"/>
          <w:sz w:val="24"/>
          <w:szCs w:val="24"/>
        </w:rPr>
        <w:t>пет</w:t>
      </w:r>
      <w:r w:rsidRPr="00D54BE9">
        <w:rPr>
          <w:rFonts w:ascii="Times New Roman" w:hAnsi="Times New Roman" w:cs="Times New Roman"/>
          <w:b/>
          <w:color w:val="000000"/>
          <w:sz w:val="24"/>
          <w:szCs w:val="24"/>
        </w:rPr>
        <w:t xml:space="preserve">десет хиляди) лева без ДДС или </w:t>
      </w:r>
      <w:r w:rsidR="0059051A" w:rsidRPr="00D54BE9">
        <w:rPr>
          <w:rFonts w:ascii="Times New Roman" w:hAnsi="Times New Roman" w:cs="Times New Roman"/>
          <w:b/>
          <w:sz w:val="24"/>
          <w:szCs w:val="24"/>
        </w:rPr>
        <w:t>60 000</w:t>
      </w:r>
      <w:r w:rsidRPr="00D54BE9">
        <w:rPr>
          <w:rFonts w:ascii="Times New Roman" w:hAnsi="Times New Roman" w:cs="Times New Roman"/>
          <w:b/>
          <w:sz w:val="24"/>
          <w:szCs w:val="24"/>
        </w:rPr>
        <w:t xml:space="preserve"> (</w:t>
      </w:r>
      <w:r w:rsidR="0059051A" w:rsidRPr="00D54BE9">
        <w:rPr>
          <w:rFonts w:ascii="Times New Roman" w:hAnsi="Times New Roman" w:cs="Times New Roman"/>
          <w:b/>
          <w:sz w:val="24"/>
          <w:szCs w:val="24"/>
        </w:rPr>
        <w:t>шест</w:t>
      </w:r>
      <w:r w:rsidRPr="00D54BE9">
        <w:rPr>
          <w:rFonts w:ascii="Times New Roman" w:hAnsi="Times New Roman" w:cs="Times New Roman"/>
          <w:b/>
          <w:sz w:val="24"/>
          <w:szCs w:val="24"/>
        </w:rPr>
        <w:t>десет хиляди) лева с ДДС;</w:t>
      </w:r>
    </w:p>
    <w:p w:rsidR="00A709FB" w:rsidRPr="00D54BE9" w:rsidRDefault="00A709FB" w:rsidP="00A709FB">
      <w:pPr>
        <w:numPr>
          <w:ilvl w:val="0"/>
          <w:numId w:val="4"/>
        </w:numPr>
        <w:tabs>
          <w:tab w:val="left" w:pos="0"/>
          <w:tab w:val="left" w:pos="993"/>
        </w:tabs>
        <w:spacing w:after="0" w:line="240" w:lineRule="auto"/>
        <w:ind w:right="-49"/>
        <w:jc w:val="both"/>
        <w:rPr>
          <w:rFonts w:ascii="Times New Roman" w:hAnsi="Times New Roman" w:cs="Times New Roman"/>
          <w:b/>
          <w:sz w:val="24"/>
          <w:szCs w:val="24"/>
        </w:rPr>
      </w:pPr>
      <w:r w:rsidRPr="00D54BE9">
        <w:rPr>
          <w:rFonts w:ascii="Times New Roman" w:hAnsi="Times New Roman" w:cs="Times New Roman"/>
          <w:color w:val="000000"/>
          <w:sz w:val="24"/>
          <w:szCs w:val="24"/>
        </w:rPr>
        <w:t xml:space="preserve">ОП2 – </w:t>
      </w:r>
      <w:r w:rsidR="0059051A" w:rsidRPr="00D54BE9">
        <w:rPr>
          <w:rFonts w:ascii="Times New Roman" w:hAnsi="Times New Roman" w:cs="Times New Roman"/>
          <w:b/>
          <w:color w:val="000000"/>
          <w:sz w:val="24"/>
          <w:szCs w:val="24"/>
        </w:rPr>
        <w:t>16 666,67</w:t>
      </w:r>
      <w:r w:rsidRPr="00D54BE9">
        <w:rPr>
          <w:rFonts w:ascii="Times New Roman" w:hAnsi="Times New Roman" w:cs="Times New Roman"/>
          <w:b/>
          <w:color w:val="000000"/>
          <w:sz w:val="24"/>
          <w:szCs w:val="24"/>
        </w:rPr>
        <w:t xml:space="preserve"> (</w:t>
      </w:r>
      <w:r w:rsidR="0059051A" w:rsidRPr="00D54BE9">
        <w:rPr>
          <w:rFonts w:ascii="Times New Roman" w:hAnsi="Times New Roman" w:cs="Times New Roman"/>
          <w:b/>
          <w:color w:val="000000"/>
          <w:sz w:val="24"/>
          <w:szCs w:val="24"/>
        </w:rPr>
        <w:t xml:space="preserve">шестнадесет </w:t>
      </w:r>
      <w:r w:rsidRPr="00D54BE9">
        <w:rPr>
          <w:rFonts w:ascii="Times New Roman" w:hAnsi="Times New Roman" w:cs="Times New Roman"/>
          <w:b/>
          <w:color w:val="000000"/>
          <w:sz w:val="24"/>
          <w:szCs w:val="24"/>
        </w:rPr>
        <w:t>хиляд</w:t>
      </w:r>
      <w:r w:rsidR="0059051A" w:rsidRPr="00D54BE9">
        <w:rPr>
          <w:rFonts w:ascii="Times New Roman" w:hAnsi="Times New Roman" w:cs="Times New Roman"/>
          <w:b/>
          <w:color w:val="000000"/>
          <w:sz w:val="24"/>
          <w:szCs w:val="24"/>
        </w:rPr>
        <w:t>и</w:t>
      </w:r>
      <w:r w:rsidRPr="00D54BE9">
        <w:rPr>
          <w:rFonts w:ascii="Times New Roman" w:hAnsi="Times New Roman" w:cs="Times New Roman"/>
          <w:b/>
          <w:color w:val="000000"/>
          <w:sz w:val="24"/>
          <w:szCs w:val="24"/>
        </w:rPr>
        <w:t xml:space="preserve"> </w:t>
      </w:r>
      <w:r w:rsidR="0059051A" w:rsidRPr="00D54BE9">
        <w:rPr>
          <w:rFonts w:ascii="Times New Roman" w:hAnsi="Times New Roman" w:cs="Times New Roman"/>
          <w:b/>
          <w:color w:val="000000"/>
          <w:sz w:val="24"/>
          <w:szCs w:val="24"/>
        </w:rPr>
        <w:t>шест</w:t>
      </w:r>
      <w:r w:rsidRPr="00D54BE9">
        <w:rPr>
          <w:rFonts w:ascii="Times New Roman" w:hAnsi="Times New Roman" w:cs="Times New Roman"/>
          <w:b/>
          <w:color w:val="000000"/>
          <w:sz w:val="24"/>
          <w:szCs w:val="24"/>
        </w:rPr>
        <w:t>стотин</w:t>
      </w:r>
      <w:r w:rsidRPr="00D54BE9">
        <w:rPr>
          <w:rFonts w:ascii="Times New Roman" w:hAnsi="Times New Roman" w:cs="Times New Roman"/>
          <w:b/>
          <w:color w:val="000000"/>
          <w:sz w:val="24"/>
          <w:szCs w:val="24"/>
          <w:lang w:val="en-US"/>
        </w:rPr>
        <w:t xml:space="preserve"> </w:t>
      </w:r>
      <w:r w:rsidR="0059051A" w:rsidRPr="00D54BE9">
        <w:rPr>
          <w:rFonts w:ascii="Times New Roman" w:hAnsi="Times New Roman" w:cs="Times New Roman"/>
          <w:b/>
          <w:color w:val="000000"/>
          <w:sz w:val="24"/>
          <w:szCs w:val="24"/>
        </w:rPr>
        <w:t>шест</w:t>
      </w:r>
      <w:r w:rsidRPr="00D54BE9">
        <w:rPr>
          <w:rFonts w:ascii="Times New Roman" w:hAnsi="Times New Roman" w:cs="Times New Roman"/>
          <w:b/>
          <w:color w:val="000000"/>
          <w:sz w:val="24"/>
          <w:szCs w:val="24"/>
        </w:rPr>
        <w:t>десет</w:t>
      </w:r>
      <w:r w:rsidR="0059051A" w:rsidRPr="00D54BE9">
        <w:rPr>
          <w:rFonts w:ascii="Times New Roman" w:hAnsi="Times New Roman" w:cs="Times New Roman"/>
          <w:b/>
          <w:color w:val="000000"/>
          <w:sz w:val="24"/>
          <w:szCs w:val="24"/>
        </w:rPr>
        <w:t xml:space="preserve"> и шест 0,67</w:t>
      </w:r>
      <w:r w:rsidRPr="00D54BE9">
        <w:rPr>
          <w:rFonts w:ascii="Times New Roman" w:hAnsi="Times New Roman" w:cs="Times New Roman"/>
          <w:b/>
          <w:color w:val="000000"/>
          <w:sz w:val="24"/>
          <w:szCs w:val="24"/>
        </w:rPr>
        <w:t xml:space="preserve">) лева без ДДС или </w:t>
      </w:r>
      <w:r w:rsidR="0059051A" w:rsidRPr="00D54BE9">
        <w:rPr>
          <w:rFonts w:ascii="Times New Roman" w:hAnsi="Times New Roman" w:cs="Times New Roman"/>
          <w:b/>
          <w:color w:val="000000"/>
          <w:sz w:val="24"/>
          <w:szCs w:val="24"/>
        </w:rPr>
        <w:t>20 000</w:t>
      </w:r>
      <w:r w:rsidRPr="00D54BE9">
        <w:rPr>
          <w:rFonts w:ascii="Times New Roman" w:hAnsi="Times New Roman" w:cs="Times New Roman"/>
          <w:b/>
          <w:color w:val="000000"/>
          <w:sz w:val="24"/>
          <w:szCs w:val="24"/>
        </w:rPr>
        <w:t xml:space="preserve"> (</w:t>
      </w:r>
      <w:r w:rsidR="0059051A" w:rsidRPr="00D54BE9">
        <w:rPr>
          <w:rFonts w:ascii="Times New Roman" w:hAnsi="Times New Roman" w:cs="Times New Roman"/>
          <w:b/>
          <w:color w:val="000000"/>
          <w:sz w:val="24"/>
          <w:szCs w:val="24"/>
        </w:rPr>
        <w:t>двадесет хиляди</w:t>
      </w:r>
      <w:r w:rsidRPr="00D54BE9">
        <w:rPr>
          <w:rFonts w:ascii="Times New Roman" w:hAnsi="Times New Roman" w:cs="Times New Roman"/>
          <w:b/>
          <w:color w:val="000000"/>
          <w:sz w:val="24"/>
          <w:szCs w:val="24"/>
        </w:rPr>
        <w:t>) лева с ДДС</w:t>
      </w:r>
    </w:p>
    <w:p w:rsidR="00D54BE9" w:rsidRPr="00D54BE9" w:rsidRDefault="00D54BE9" w:rsidP="00A709FB">
      <w:pPr>
        <w:numPr>
          <w:ilvl w:val="0"/>
          <w:numId w:val="4"/>
        </w:numPr>
        <w:tabs>
          <w:tab w:val="left" w:pos="0"/>
          <w:tab w:val="left" w:pos="993"/>
        </w:tabs>
        <w:spacing w:after="0" w:line="240" w:lineRule="auto"/>
        <w:ind w:right="-49"/>
        <w:jc w:val="both"/>
        <w:rPr>
          <w:rFonts w:ascii="Times New Roman" w:hAnsi="Times New Roman" w:cs="Times New Roman"/>
          <w:b/>
          <w:sz w:val="24"/>
          <w:szCs w:val="24"/>
        </w:rPr>
      </w:pPr>
      <w:r w:rsidRPr="00D54BE9">
        <w:rPr>
          <w:rFonts w:ascii="Times New Roman" w:hAnsi="Times New Roman" w:cs="Times New Roman"/>
          <w:color w:val="000000"/>
          <w:sz w:val="24"/>
          <w:szCs w:val="24"/>
        </w:rPr>
        <w:t xml:space="preserve">ОП3 – </w:t>
      </w:r>
      <w:r w:rsidRPr="00D54BE9">
        <w:rPr>
          <w:rFonts w:ascii="Times New Roman" w:hAnsi="Times New Roman" w:cs="Times New Roman"/>
          <w:b/>
          <w:color w:val="000000"/>
          <w:sz w:val="24"/>
          <w:szCs w:val="24"/>
        </w:rPr>
        <w:t>4 305 (четири хиляди триста и пет) лева без ДДС или 5 166 (пет хиляди сто шестдесет и шест) лева с ДДС</w:t>
      </w:r>
    </w:p>
    <w:p w:rsidR="00A709FB" w:rsidRPr="00D54BE9" w:rsidRDefault="00A709FB" w:rsidP="00A709FB">
      <w:pPr>
        <w:tabs>
          <w:tab w:val="left" w:pos="0"/>
          <w:tab w:val="left" w:pos="993"/>
        </w:tabs>
        <w:ind w:right="-49"/>
        <w:jc w:val="both"/>
        <w:rPr>
          <w:rFonts w:ascii="Times New Roman" w:hAnsi="Times New Roman" w:cs="Times New Roman"/>
          <w:b/>
          <w:color w:val="000000"/>
          <w:sz w:val="24"/>
          <w:szCs w:val="24"/>
        </w:rPr>
      </w:pPr>
    </w:p>
    <w:p w:rsidR="00A709FB" w:rsidRPr="00D54BE9" w:rsidRDefault="00A709FB" w:rsidP="00A709FB">
      <w:pPr>
        <w:tabs>
          <w:tab w:val="left" w:pos="-240"/>
        </w:tabs>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ab/>
        <w:t>Настоящата обществена поръчка е открита процедура, съобразно чл. 14, ал. 3, т. 2  и чл.16, ал.4 и ал.8 от ЗОП, провеждана при прилагане на опростени правила.</w:t>
      </w:r>
      <w:r w:rsidR="00D54BE9" w:rsidRPr="00D54BE9">
        <w:rPr>
          <w:rFonts w:ascii="Times New Roman" w:hAnsi="Times New Roman" w:cs="Times New Roman"/>
          <w:color w:val="000000"/>
          <w:sz w:val="24"/>
          <w:szCs w:val="24"/>
        </w:rPr>
        <w:t xml:space="preserve"> </w:t>
      </w:r>
      <w:r w:rsidRPr="00D54BE9">
        <w:rPr>
          <w:rFonts w:ascii="Times New Roman" w:hAnsi="Times New Roman" w:cs="Times New Roman"/>
          <w:color w:val="000000"/>
          <w:sz w:val="24"/>
          <w:szCs w:val="24"/>
        </w:rPr>
        <w:t xml:space="preserve">Мотивът за избор на вида процедура се обосновава от факта, че естеството на доставките позволява достатъчно точно да се определят техническите спецификации (обстоятелство, изключващо прилагането на ограничена по своя характер процедура) и не са налице условията за провеждане на състезателен диалог или някоя от процедурите на договаряне – с обявление или без обявление, като е безспорна възможността обществената поръчка да бъде проведена по реда, предвиден в закона за открита процедура. </w:t>
      </w:r>
    </w:p>
    <w:p w:rsidR="00A709FB" w:rsidRPr="00D54BE9" w:rsidRDefault="00A709FB" w:rsidP="00A709FB">
      <w:pPr>
        <w:tabs>
          <w:tab w:val="left" w:pos="-240"/>
        </w:tabs>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ab/>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едновременно с това да насърчи конкуренцията, като създаде равни условия и прозрачност при участието в процедурата. </w:t>
      </w:r>
    </w:p>
    <w:p w:rsidR="00A709FB" w:rsidRDefault="00A709FB" w:rsidP="00A709FB">
      <w:pPr>
        <w:jc w:val="both"/>
        <w:rPr>
          <w:rFonts w:ascii="Times New Roman" w:eastAsia="Batang" w:hAnsi="Times New Roman" w:cs="Times New Roman"/>
          <w:b/>
          <w:i/>
          <w:iCs/>
          <w:sz w:val="24"/>
          <w:szCs w:val="24"/>
        </w:rPr>
      </w:pPr>
      <w:r w:rsidRPr="00D54BE9">
        <w:rPr>
          <w:rFonts w:ascii="Times New Roman" w:eastAsia="Batang" w:hAnsi="Times New Roman" w:cs="Times New Roman"/>
          <w:b/>
          <w:i/>
          <w:iCs/>
          <w:sz w:val="24"/>
          <w:szCs w:val="24"/>
        </w:rPr>
        <w:t>Забележка: Участниците следва да не надвишават общата прогнозна стойност на поръчката, както и прогнозните стойности на обособените позиции.</w:t>
      </w:r>
    </w:p>
    <w:p w:rsidR="004A7C92" w:rsidRPr="00D54BE9" w:rsidRDefault="004A7C92" w:rsidP="00A709FB">
      <w:pPr>
        <w:jc w:val="both"/>
        <w:rPr>
          <w:rFonts w:ascii="Times New Roman" w:eastAsia="Batang" w:hAnsi="Times New Roman" w:cs="Times New Roman"/>
          <w:b/>
          <w:i/>
          <w:iCs/>
          <w:sz w:val="24"/>
          <w:szCs w:val="24"/>
        </w:rPr>
      </w:pPr>
    </w:p>
    <w:p w:rsidR="00A709FB" w:rsidRPr="00D54BE9" w:rsidRDefault="00A709FB" w:rsidP="00A709FB">
      <w:pPr>
        <w:tabs>
          <w:tab w:val="left" w:pos="0"/>
        </w:tabs>
        <w:ind w:right="99"/>
        <w:jc w:val="center"/>
        <w:rPr>
          <w:rFonts w:ascii="Times New Roman" w:hAnsi="Times New Roman" w:cs="Times New Roman"/>
          <w:b/>
          <w:sz w:val="24"/>
          <w:szCs w:val="24"/>
        </w:rPr>
      </w:pPr>
      <w:r w:rsidRPr="00D54BE9">
        <w:rPr>
          <w:rFonts w:ascii="Times New Roman" w:hAnsi="Times New Roman" w:cs="Times New Roman"/>
          <w:b/>
          <w:sz w:val="24"/>
          <w:szCs w:val="24"/>
        </w:rPr>
        <w:t xml:space="preserve">РАЗДЕЛ IІ. </w:t>
      </w:r>
    </w:p>
    <w:p w:rsidR="00A709FB" w:rsidRPr="00D54BE9" w:rsidRDefault="00A709FB" w:rsidP="00A709FB">
      <w:pPr>
        <w:tabs>
          <w:tab w:val="left" w:pos="0"/>
        </w:tabs>
        <w:overflowPunct w:val="0"/>
        <w:autoSpaceDE w:val="0"/>
        <w:autoSpaceDN w:val="0"/>
        <w:adjustRightInd w:val="0"/>
        <w:ind w:right="99"/>
        <w:jc w:val="center"/>
        <w:rPr>
          <w:rFonts w:ascii="Times New Roman" w:hAnsi="Times New Roman" w:cs="Times New Roman"/>
          <w:b/>
          <w:sz w:val="24"/>
          <w:szCs w:val="24"/>
        </w:rPr>
      </w:pPr>
      <w:r w:rsidRPr="00D54BE9">
        <w:rPr>
          <w:rFonts w:ascii="Times New Roman" w:hAnsi="Times New Roman" w:cs="Times New Roman"/>
          <w:b/>
          <w:sz w:val="24"/>
          <w:szCs w:val="24"/>
        </w:rPr>
        <w:t>ОПИСАНИЕ НА ПРЕДМЕТА НА ПОРЪЧКАТА</w:t>
      </w:r>
    </w:p>
    <w:p w:rsidR="00A709FB" w:rsidRPr="00D54BE9" w:rsidRDefault="00A709FB" w:rsidP="00A709FB">
      <w:pPr>
        <w:shd w:val="clear" w:color="auto" w:fill="FFFFFF"/>
        <w:spacing w:after="120"/>
        <w:jc w:val="center"/>
        <w:rPr>
          <w:rFonts w:ascii="Times New Roman" w:hAnsi="Times New Roman" w:cs="Times New Roman"/>
          <w:b/>
          <w:sz w:val="24"/>
          <w:szCs w:val="24"/>
        </w:rPr>
      </w:pPr>
      <w:r w:rsidRPr="00D54BE9">
        <w:rPr>
          <w:rFonts w:ascii="Times New Roman" w:hAnsi="Times New Roman" w:cs="Times New Roman"/>
          <w:b/>
          <w:sz w:val="24"/>
          <w:szCs w:val="24"/>
        </w:rPr>
        <w:lastRenderedPageBreak/>
        <w:t>А) Предмет на поръчката</w:t>
      </w:r>
    </w:p>
    <w:p w:rsidR="00D54BE9" w:rsidRDefault="00A709FB" w:rsidP="00A709FB">
      <w:pPr>
        <w:ind w:left="-284" w:right="138" w:firstLine="644"/>
        <w:jc w:val="both"/>
        <w:rPr>
          <w:rFonts w:ascii="Times New Roman" w:hAnsi="Times New Roman" w:cs="Times New Roman"/>
          <w:bCs/>
          <w:sz w:val="24"/>
          <w:szCs w:val="24"/>
          <w:lang w:eastAsia="pl-PL"/>
        </w:rPr>
      </w:pPr>
      <w:r w:rsidRPr="00D54BE9">
        <w:rPr>
          <w:rFonts w:ascii="Times New Roman" w:hAnsi="Times New Roman" w:cs="Times New Roman"/>
          <w:b/>
          <w:sz w:val="24"/>
          <w:szCs w:val="24"/>
          <w:lang w:eastAsia="pl-PL"/>
        </w:rPr>
        <w:t>Предметът на поръчката е:</w:t>
      </w:r>
      <w:r w:rsidRPr="00D54BE9">
        <w:rPr>
          <w:rFonts w:ascii="Times New Roman" w:hAnsi="Times New Roman" w:cs="Times New Roman"/>
          <w:bCs/>
          <w:sz w:val="24"/>
          <w:szCs w:val="24"/>
          <w:lang w:eastAsia="pl-PL"/>
        </w:rPr>
        <w:t xml:space="preserve"> </w:t>
      </w:r>
    </w:p>
    <w:p w:rsidR="00D54BE9" w:rsidRPr="00D54BE9" w:rsidRDefault="00D54BE9" w:rsidP="00D54BE9">
      <w:pPr>
        <w:ind w:right="138" w:firstLine="644"/>
        <w:jc w:val="both"/>
        <w:rPr>
          <w:rFonts w:ascii="Times New Roman" w:hAnsi="Times New Roman" w:cs="Times New Roman"/>
          <w:b/>
          <w:sz w:val="24"/>
          <w:szCs w:val="24"/>
        </w:rPr>
      </w:pPr>
      <w:r w:rsidRPr="00D54BE9">
        <w:rPr>
          <w:rFonts w:ascii="Times New Roman" w:hAnsi="Times New Roman" w:cs="Times New Roman"/>
          <w:b/>
          <w:sz w:val="24"/>
          <w:szCs w:val="24"/>
        </w:rPr>
        <w:t>Осигуряване на канцеларски материали и консумативи  по три обособени позиции:</w:t>
      </w:r>
    </w:p>
    <w:p w:rsidR="00D54BE9" w:rsidRPr="00D54BE9" w:rsidRDefault="00D54BE9" w:rsidP="00D54BE9">
      <w:pPr>
        <w:ind w:right="5"/>
        <w:jc w:val="both"/>
        <w:rPr>
          <w:rFonts w:ascii="Times New Roman" w:hAnsi="Times New Roman" w:cs="Times New Roman"/>
          <w:b/>
          <w:sz w:val="24"/>
          <w:szCs w:val="24"/>
        </w:rPr>
      </w:pPr>
      <w:r w:rsidRPr="00D54BE9">
        <w:rPr>
          <w:rFonts w:ascii="Times New Roman" w:hAnsi="Times New Roman" w:cs="Times New Roman"/>
          <w:b/>
          <w:color w:val="000000"/>
          <w:sz w:val="24"/>
          <w:szCs w:val="24"/>
        </w:rPr>
        <w:t>Обособена позиция № 1 „</w:t>
      </w:r>
      <w:r w:rsidRPr="00D54BE9">
        <w:rPr>
          <w:rFonts w:ascii="Times New Roman" w:hAnsi="Times New Roman" w:cs="Times New Roman"/>
          <w:b/>
          <w:sz w:val="24"/>
          <w:szCs w:val="24"/>
        </w:rPr>
        <w:t>Доставка на канцеларски материали за нуждите на Община Перник</w:t>
      </w:r>
      <w:r w:rsidRPr="00D54BE9">
        <w:rPr>
          <w:rFonts w:ascii="Times New Roman" w:hAnsi="Times New Roman" w:cs="Times New Roman"/>
          <w:b/>
          <w:color w:val="000000"/>
          <w:sz w:val="24"/>
          <w:szCs w:val="24"/>
        </w:rPr>
        <w:t>“</w:t>
      </w:r>
    </w:p>
    <w:p w:rsidR="00D54BE9" w:rsidRPr="00D54BE9" w:rsidRDefault="00D54BE9" w:rsidP="00D54BE9">
      <w:pPr>
        <w:pStyle w:val="a8"/>
        <w:jc w:val="both"/>
      </w:pPr>
      <w:r w:rsidRPr="00D54BE9">
        <w:rPr>
          <w:rFonts w:eastAsia="Batang"/>
          <w:b/>
          <w:lang w:eastAsia="en-US"/>
        </w:rPr>
        <w:t>Обособена позиция № 2 „</w:t>
      </w:r>
      <w:r w:rsidRPr="00D54BE9">
        <w:rPr>
          <w:b/>
          <w:bCs/>
          <w:iCs/>
          <w:lang w:val="ru-RU"/>
        </w:rPr>
        <w:t xml:space="preserve">Периодични доставки на канцеларски материали и консумативи след предварителна заявка, </w:t>
      </w:r>
      <w:r w:rsidRPr="00D54BE9">
        <w:rPr>
          <w:bCs/>
          <w:iCs/>
          <w:lang w:val="ru-RU"/>
        </w:rPr>
        <w:t xml:space="preserve">във връзка с реализирането на </w:t>
      </w:r>
      <w:r w:rsidRPr="00D54BE9">
        <w:t xml:space="preserve">проект„Функциониране на Областен информационен център - Перник”, Договор № BG05SFOP001-4.001-0009-C01, </w:t>
      </w:r>
      <w:r w:rsidRPr="00D54BE9">
        <w:rPr>
          <w:lang w:val="ru-RU"/>
        </w:rPr>
        <w:t>съфинансира</w:t>
      </w:r>
      <w:r w:rsidRPr="00D54BE9">
        <w:t>н</w:t>
      </w:r>
      <w:r w:rsidRPr="00D54BE9">
        <w:rPr>
          <w:lang w:val="ru-RU"/>
        </w:rPr>
        <w:t xml:space="preserve"> от Европейския социален фонд чрез Оперативна програма „Добро управление”</w:t>
      </w:r>
      <w:r w:rsidRPr="00D54BE9">
        <w:t>,</w:t>
      </w:r>
      <w:r w:rsidR="004A7C92">
        <w:t xml:space="preserve"> </w:t>
      </w:r>
      <w:r w:rsidRPr="00D54BE9">
        <w:t xml:space="preserve">процедура BG05SFOP001-4.001 „Осигуряване функционирането на националната мрежа от 27 Областни информационни центрове“ </w:t>
      </w:r>
    </w:p>
    <w:p w:rsidR="00D54BE9" w:rsidRPr="00D54BE9" w:rsidRDefault="00D54BE9" w:rsidP="00D54BE9">
      <w:pPr>
        <w:jc w:val="both"/>
        <w:rPr>
          <w:rFonts w:ascii="Times New Roman" w:hAnsi="Times New Roman" w:cs="Times New Roman"/>
          <w:sz w:val="24"/>
          <w:szCs w:val="24"/>
        </w:rPr>
      </w:pPr>
      <w:r w:rsidRPr="00D54BE9">
        <w:rPr>
          <w:rFonts w:ascii="Times New Roman" w:eastAsia="Batang" w:hAnsi="Times New Roman" w:cs="Times New Roman"/>
          <w:b/>
          <w:sz w:val="24"/>
          <w:szCs w:val="24"/>
        </w:rPr>
        <w:t>Обособена позиция № 3</w:t>
      </w:r>
      <w:r w:rsidRPr="00D54BE9">
        <w:rPr>
          <w:rFonts w:ascii="Times New Roman" w:eastAsia="Batang" w:hAnsi="Times New Roman" w:cs="Times New Roman"/>
          <w:sz w:val="24"/>
          <w:szCs w:val="24"/>
        </w:rPr>
        <w:t xml:space="preserve"> </w:t>
      </w:r>
      <w:r w:rsidRPr="00D54BE9">
        <w:rPr>
          <w:rFonts w:ascii="Times New Roman" w:hAnsi="Times New Roman" w:cs="Times New Roman"/>
          <w:b/>
          <w:sz w:val="24"/>
          <w:szCs w:val="24"/>
        </w:rPr>
        <w:t>„Доставка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 находяща се на ул. „Инженерна“ №6 и офис материали и консумативи за нуждите на екипа за управление на проекта</w:t>
      </w:r>
      <w:r w:rsidRPr="00D54BE9">
        <w:rPr>
          <w:rFonts w:ascii="Times New Roman" w:hAnsi="Times New Roman" w:cs="Times New Roman"/>
          <w:sz w:val="24"/>
          <w:szCs w:val="24"/>
        </w:rPr>
        <w:t>“, по проект„Създаване на нов Център за почасово предоставяне на услуги за социално включване в общността или в домашна среда в Община Перник”, Процедура  за предоставяне на безвъзмездна финансова помощ BG05М9ОP001-2.002 „Независим живот“, Договор № BG05M9OP001-2.002-0139, финансиран от Оперативна програма „Развитие на човешките ресурси 214-2020г.“, съфинансиран от Европейския социален фонд  на европейския съюз.</w:t>
      </w:r>
    </w:p>
    <w:p w:rsidR="00A709FB" w:rsidRPr="00D54BE9" w:rsidRDefault="004A7C92" w:rsidP="00A709FB">
      <w:pPr>
        <w:ind w:right="138"/>
        <w:jc w:val="center"/>
        <w:rPr>
          <w:rFonts w:ascii="Times New Roman" w:hAnsi="Times New Roman" w:cs="Times New Roman"/>
          <w:b/>
          <w:sz w:val="24"/>
          <w:szCs w:val="24"/>
        </w:rPr>
      </w:pPr>
      <w:r>
        <w:rPr>
          <w:rFonts w:ascii="Times New Roman" w:hAnsi="Times New Roman" w:cs="Times New Roman"/>
          <w:b/>
          <w:sz w:val="24"/>
          <w:szCs w:val="24"/>
        </w:rPr>
        <w:t>Б</w:t>
      </w:r>
      <w:r w:rsidR="00A709FB" w:rsidRPr="00D54BE9">
        <w:rPr>
          <w:rFonts w:ascii="Times New Roman" w:hAnsi="Times New Roman" w:cs="Times New Roman"/>
          <w:b/>
          <w:sz w:val="24"/>
          <w:szCs w:val="24"/>
        </w:rPr>
        <w:t>) Обхват на дейностите по поръчката</w:t>
      </w:r>
    </w:p>
    <w:p w:rsidR="004A7C92" w:rsidRPr="00D54BE9" w:rsidRDefault="004A7C92" w:rsidP="004A7C92">
      <w:pPr>
        <w:ind w:right="138" w:firstLine="708"/>
        <w:jc w:val="both"/>
        <w:rPr>
          <w:rFonts w:ascii="Times New Roman" w:hAnsi="Times New Roman" w:cs="Times New Roman"/>
          <w:sz w:val="24"/>
          <w:szCs w:val="24"/>
        </w:rPr>
      </w:pPr>
      <w:r>
        <w:rPr>
          <w:rFonts w:ascii="Times New Roman" w:hAnsi="Times New Roman" w:cs="Times New Roman"/>
          <w:sz w:val="24"/>
          <w:szCs w:val="24"/>
        </w:rPr>
        <w:t xml:space="preserve">Община Перник осигурява канцеларски материали за нуждите на общинска администрация. </w:t>
      </w:r>
      <w:r w:rsidR="00A709FB" w:rsidRPr="00D54BE9">
        <w:rPr>
          <w:rFonts w:ascii="Times New Roman" w:hAnsi="Times New Roman" w:cs="Times New Roman"/>
          <w:sz w:val="24"/>
          <w:szCs w:val="24"/>
        </w:rPr>
        <w:t xml:space="preserve">Община </w:t>
      </w:r>
      <w:r w:rsidR="00545135">
        <w:rPr>
          <w:rFonts w:ascii="Times New Roman" w:hAnsi="Times New Roman" w:cs="Times New Roman"/>
          <w:sz w:val="24"/>
          <w:szCs w:val="24"/>
        </w:rPr>
        <w:t>Перник</w:t>
      </w:r>
      <w:r w:rsidR="00A709FB" w:rsidRPr="00D54BE9">
        <w:rPr>
          <w:rFonts w:ascii="Times New Roman" w:hAnsi="Times New Roman" w:cs="Times New Roman"/>
          <w:sz w:val="24"/>
          <w:szCs w:val="24"/>
        </w:rPr>
        <w:t xml:space="preserve"> в ролята на бенефициент по посочените проек</w:t>
      </w:r>
      <w:r>
        <w:rPr>
          <w:rFonts w:ascii="Times New Roman" w:hAnsi="Times New Roman" w:cs="Times New Roman"/>
          <w:sz w:val="24"/>
          <w:szCs w:val="24"/>
        </w:rPr>
        <w:t>ти следва да осигури  материали и консумативи за изпълнението им.</w:t>
      </w:r>
    </w:p>
    <w:p w:rsidR="00A709FB" w:rsidRPr="00D54BE9" w:rsidRDefault="00A709FB" w:rsidP="00A709FB">
      <w:pPr>
        <w:tabs>
          <w:tab w:val="left" w:pos="720"/>
        </w:tabs>
        <w:autoSpaceDE w:val="0"/>
        <w:autoSpaceDN w:val="0"/>
        <w:adjustRightInd w:val="0"/>
        <w:jc w:val="both"/>
        <w:rPr>
          <w:rFonts w:ascii="Times New Roman" w:hAnsi="Times New Roman" w:cs="Times New Roman"/>
          <w:b/>
          <w:sz w:val="24"/>
          <w:szCs w:val="24"/>
        </w:rPr>
      </w:pPr>
      <w:r w:rsidRPr="00D54BE9">
        <w:rPr>
          <w:rFonts w:ascii="Times New Roman" w:hAnsi="Times New Roman" w:cs="Times New Roman"/>
          <w:b/>
          <w:sz w:val="24"/>
          <w:szCs w:val="24"/>
        </w:rPr>
        <w:t xml:space="preserve">                                          </w:t>
      </w:r>
      <w:r w:rsidR="004A7C92">
        <w:rPr>
          <w:rFonts w:ascii="Times New Roman" w:hAnsi="Times New Roman" w:cs="Times New Roman"/>
          <w:b/>
          <w:sz w:val="24"/>
          <w:szCs w:val="24"/>
        </w:rPr>
        <w:t>В</w:t>
      </w:r>
      <w:r w:rsidRPr="00D54BE9">
        <w:rPr>
          <w:rFonts w:ascii="Times New Roman" w:hAnsi="Times New Roman" w:cs="Times New Roman"/>
          <w:b/>
          <w:sz w:val="24"/>
          <w:szCs w:val="24"/>
        </w:rPr>
        <w:t>) Срок за изпълнение на поръчката</w:t>
      </w:r>
    </w:p>
    <w:p w:rsidR="00D54BE9" w:rsidRDefault="00A709FB" w:rsidP="00D54BE9">
      <w:pPr>
        <w:tabs>
          <w:tab w:val="left" w:pos="709"/>
        </w:tabs>
        <w:suppressAutoHyphens/>
        <w:jc w:val="both"/>
        <w:rPr>
          <w:rFonts w:ascii="Times New Roman" w:hAnsi="Times New Roman" w:cs="Times New Roman"/>
          <w:sz w:val="24"/>
          <w:szCs w:val="24"/>
        </w:rPr>
      </w:pPr>
      <w:r w:rsidRPr="00D54BE9">
        <w:rPr>
          <w:rFonts w:ascii="Times New Roman" w:hAnsi="Times New Roman" w:cs="Times New Roman"/>
          <w:sz w:val="24"/>
          <w:szCs w:val="24"/>
        </w:rPr>
        <w:tab/>
        <w:t>Срокът на изпълнение на поръчката е</w:t>
      </w:r>
      <w:r w:rsidR="00D54BE9">
        <w:rPr>
          <w:rFonts w:ascii="Times New Roman" w:hAnsi="Times New Roman" w:cs="Times New Roman"/>
          <w:sz w:val="24"/>
          <w:szCs w:val="24"/>
        </w:rPr>
        <w:t>:</w:t>
      </w:r>
    </w:p>
    <w:p w:rsidR="00D54BE9" w:rsidRDefault="00D54BE9" w:rsidP="00D54BE9">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t>ОП 1 – една година или до изчерпване на финансовия ресурс</w:t>
      </w:r>
      <w:r w:rsidR="00A709FB" w:rsidRPr="00D54BE9">
        <w:rPr>
          <w:rFonts w:ascii="Times New Roman" w:hAnsi="Times New Roman" w:cs="Times New Roman"/>
          <w:sz w:val="24"/>
          <w:szCs w:val="24"/>
        </w:rPr>
        <w:t xml:space="preserve"> </w:t>
      </w:r>
    </w:p>
    <w:p w:rsidR="004A7C92" w:rsidRDefault="00D54BE9" w:rsidP="00D54BE9">
      <w:pPr>
        <w:tabs>
          <w:tab w:val="left" w:pos="709"/>
        </w:tabs>
        <w:suppressAutoHyphens/>
        <w:jc w:val="both"/>
      </w:pPr>
      <w:r>
        <w:rPr>
          <w:rFonts w:ascii="Times New Roman" w:hAnsi="Times New Roman" w:cs="Times New Roman"/>
          <w:sz w:val="24"/>
          <w:szCs w:val="24"/>
        </w:rPr>
        <w:t xml:space="preserve">ОП 2 - </w:t>
      </w:r>
      <w:r w:rsidR="00A709FB" w:rsidRPr="00D54BE9">
        <w:rPr>
          <w:rFonts w:ascii="Times New Roman" w:hAnsi="Times New Roman" w:cs="Times New Roman"/>
          <w:sz w:val="24"/>
          <w:szCs w:val="24"/>
        </w:rPr>
        <w:t xml:space="preserve">обвързан с действието и срока на изпълнение на договор за </w:t>
      </w:r>
      <w:r w:rsidR="00A709FB" w:rsidRPr="00D54BE9">
        <w:rPr>
          <w:rFonts w:ascii="Times New Roman" w:hAnsi="Times New Roman" w:cs="Times New Roman"/>
          <w:bCs/>
          <w:iCs/>
          <w:sz w:val="24"/>
          <w:szCs w:val="24"/>
        </w:rPr>
        <w:t xml:space="preserve">безвъзмездна финансова помощ </w:t>
      </w:r>
      <w:r w:rsidR="004A7C92" w:rsidRPr="00D54BE9">
        <w:rPr>
          <w:bCs/>
          <w:iCs/>
          <w:lang w:val="ru-RU"/>
        </w:rPr>
        <w:t xml:space="preserve">във връзка с реализирането на </w:t>
      </w:r>
      <w:r w:rsidR="004A7C92" w:rsidRPr="00D54BE9">
        <w:t xml:space="preserve">проект„Функциониране на Областен информационен център - Перник”, Договор № BG05SFOP001-4.001-0009-C01, </w:t>
      </w:r>
      <w:r w:rsidR="004A7C92" w:rsidRPr="00D54BE9">
        <w:rPr>
          <w:lang w:val="ru-RU"/>
        </w:rPr>
        <w:t>съфинансира</w:t>
      </w:r>
      <w:r w:rsidR="004A7C92" w:rsidRPr="00D54BE9">
        <w:t>н</w:t>
      </w:r>
      <w:r w:rsidR="004A7C92" w:rsidRPr="00D54BE9">
        <w:rPr>
          <w:lang w:val="ru-RU"/>
        </w:rPr>
        <w:t xml:space="preserve"> от Европейския социален фонд чрез Оперативна програма „Добро управление”</w:t>
      </w:r>
      <w:r w:rsidR="004A7C92" w:rsidRPr="00D54BE9">
        <w:t>,</w:t>
      </w:r>
      <w:r w:rsidR="004A7C92">
        <w:t xml:space="preserve"> </w:t>
      </w:r>
      <w:r w:rsidR="004A7C92" w:rsidRPr="00D54BE9">
        <w:t>процедура BG05SFOP001-4.001 „Осигуряване функционирането на националната мрежа от 27 Областни информационни центрове“</w:t>
      </w:r>
    </w:p>
    <w:p w:rsidR="004A7C92" w:rsidRDefault="00D54BE9" w:rsidP="004A7C92">
      <w:pPr>
        <w:tabs>
          <w:tab w:val="left" w:pos="709"/>
        </w:tabs>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ОП 3 - </w:t>
      </w:r>
      <w:r w:rsidR="004A7C92" w:rsidRPr="00D54BE9">
        <w:rPr>
          <w:rFonts w:ascii="Times New Roman" w:hAnsi="Times New Roman" w:cs="Times New Roman"/>
          <w:sz w:val="24"/>
          <w:szCs w:val="24"/>
        </w:rPr>
        <w:t>Договор № BG05M9OP001-2.002-0139, финансиран от Оперативна програма „Развитие на човешките ресурси 214-2020г.“, съфинансиран от Европейския социален фонд  на европейския съюз</w:t>
      </w:r>
    </w:p>
    <w:p w:rsidR="004A7C92" w:rsidRDefault="004A7C92" w:rsidP="004A7C92">
      <w:pPr>
        <w:tabs>
          <w:tab w:val="left" w:pos="709"/>
        </w:tabs>
        <w:suppressAutoHyphens/>
        <w:jc w:val="both"/>
        <w:rPr>
          <w:rFonts w:ascii="Times New Roman" w:hAnsi="Times New Roman" w:cs="Times New Roman"/>
          <w:sz w:val="24"/>
          <w:szCs w:val="24"/>
        </w:rPr>
      </w:pPr>
    </w:p>
    <w:p w:rsidR="00A709FB" w:rsidRPr="00D54BE9" w:rsidRDefault="00A709FB" w:rsidP="004A7C92">
      <w:pPr>
        <w:tabs>
          <w:tab w:val="left" w:pos="709"/>
        </w:tabs>
        <w:suppressAutoHyphens/>
        <w:jc w:val="both"/>
        <w:rPr>
          <w:rFonts w:ascii="Times New Roman" w:hAnsi="Times New Roman" w:cs="Times New Roman"/>
          <w:sz w:val="24"/>
          <w:szCs w:val="24"/>
        </w:rPr>
      </w:pPr>
      <w:r w:rsidRPr="00D54BE9">
        <w:rPr>
          <w:rFonts w:ascii="Times New Roman" w:hAnsi="Times New Roman" w:cs="Times New Roman"/>
          <w:sz w:val="24"/>
          <w:szCs w:val="24"/>
        </w:rPr>
        <w:tab/>
        <w:t>Срокът на изпълнение на поръчката започва да тече от датата на сключване на договор за изпълнение  по всяка обособена позиция  и приключва не по-късно от:</w:t>
      </w:r>
    </w:p>
    <w:p w:rsidR="004A7C92" w:rsidRPr="00D54BE9" w:rsidRDefault="00A709FB" w:rsidP="004A7C92">
      <w:pPr>
        <w:suppressAutoHyphens/>
        <w:jc w:val="both"/>
        <w:rPr>
          <w:rFonts w:ascii="Times New Roman" w:hAnsi="Times New Roman" w:cs="Times New Roman"/>
          <w:b/>
          <w:bCs/>
          <w:i/>
          <w:sz w:val="24"/>
          <w:szCs w:val="24"/>
        </w:rPr>
      </w:pPr>
      <w:r w:rsidRPr="00D54BE9">
        <w:rPr>
          <w:rFonts w:ascii="Times New Roman" w:hAnsi="Times New Roman" w:cs="Times New Roman"/>
          <w:sz w:val="24"/>
          <w:szCs w:val="24"/>
        </w:rPr>
        <w:t xml:space="preserve"> </w:t>
      </w:r>
      <w:r w:rsidR="004A7C92" w:rsidRPr="00D54BE9">
        <w:rPr>
          <w:rFonts w:ascii="Times New Roman" w:hAnsi="Times New Roman" w:cs="Times New Roman"/>
          <w:sz w:val="24"/>
          <w:szCs w:val="24"/>
        </w:rPr>
        <w:t>По обособена позиция №</w:t>
      </w:r>
      <w:r w:rsidR="004A7C92">
        <w:rPr>
          <w:rFonts w:ascii="Times New Roman" w:hAnsi="Times New Roman" w:cs="Times New Roman"/>
          <w:sz w:val="24"/>
          <w:szCs w:val="24"/>
        </w:rPr>
        <w:t>1</w:t>
      </w:r>
      <w:r w:rsidR="004A7C92" w:rsidRPr="00D54BE9">
        <w:rPr>
          <w:rFonts w:ascii="Times New Roman" w:hAnsi="Times New Roman" w:cs="Times New Roman"/>
          <w:sz w:val="24"/>
          <w:szCs w:val="24"/>
        </w:rPr>
        <w:t xml:space="preserve"> -  </w:t>
      </w:r>
      <w:r w:rsidR="004A7C92">
        <w:rPr>
          <w:rFonts w:ascii="Times New Roman" w:hAnsi="Times New Roman" w:cs="Times New Roman"/>
          <w:b/>
          <w:i/>
          <w:sz w:val="24"/>
          <w:szCs w:val="24"/>
        </w:rPr>
        <w:t>12 месеца от сключването на договора</w:t>
      </w:r>
      <w:r w:rsidR="004A7C92" w:rsidRPr="00D54BE9">
        <w:rPr>
          <w:rFonts w:ascii="Times New Roman" w:hAnsi="Times New Roman" w:cs="Times New Roman"/>
          <w:b/>
          <w:bCs/>
          <w:i/>
          <w:sz w:val="24"/>
          <w:szCs w:val="24"/>
        </w:rPr>
        <w:t xml:space="preserve"> </w:t>
      </w:r>
    </w:p>
    <w:p w:rsidR="00A709FB" w:rsidRPr="00D54BE9" w:rsidRDefault="00A709FB" w:rsidP="00A709FB">
      <w:pPr>
        <w:suppressAutoHyphens/>
        <w:jc w:val="both"/>
        <w:rPr>
          <w:rFonts w:ascii="Times New Roman" w:hAnsi="Times New Roman" w:cs="Times New Roman"/>
          <w:b/>
          <w:bCs/>
          <w:i/>
          <w:sz w:val="24"/>
          <w:szCs w:val="24"/>
        </w:rPr>
      </w:pPr>
      <w:r w:rsidRPr="00D54BE9">
        <w:rPr>
          <w:rFonts w:ascii="Times New Roman" w:hAnsi="Times New Roman" w:cs="Times New Roman"/>
          <w:sz w:val="24"/>
          <w:szCs w:val="24"/>
        </w:rPr>
        <w:t>По обособена позиция №</w:t>
      </w:r>
      <w:r w:rsidR="00D54BE9">
        <w:rPr>
          <w:rFonts w:ascii="Times New Roman" w:hAnsi="Times New Roman" w:cs="Times New Roman"/>
          <w:sz w:val="24"/>
          <w:szCs w:val="24"/>
        </w:rPr>
        <w:t>2</w:t>
      </w:r>
      <w:r w:rsidRPr="00D54BE9">
        <w:rPr>
          <w:rFonts w:ascii="Times New Roman" w:hAnsi="Times New Roman" w:cs="Times New Roman"/>
          <w:sz w:val="24"/>
          <w:szCs w:val="24"/>
        </w:rPr>
        <w:t xml:space="preserve"> -  </w:t>
      </w:r>
      <w:r w:rsidR="004A7C92">
        <w:rPr>
          <w:rFonts w:ascii="Times New Roman" w:hAnsi="Times New Roman" w:cs="Times New Roman"/>
          <w:b/>
          <w:i/>
          <w:sz w:val="24"/>
          <w:szCs w:val="24"/>
        </w:rPr>
        <w:t>31.12.</w:t>
      </w:r>
      <w:r w:rsidR="00D54BE9">
        <w:rPr>
          <w:rFonts w:ascii="Times New Roman" w:hAnsi="Times New Roman" w:cs="Times New Roman"/>
          <w:b/>
          <w:i/>
          <w:sz w:val="24"/>
          <w:szCs w:val="24"/>
        </w:rPr>
        <w:t>201</w:t>
      </w:r>
      <w:r w:rsidR="004A7C92">
        <w:rPr>
          <w:rFonts w:ascii="Times New Roman" w:hAnsi="Times New Roman" w:cs="Times New Roman"/>
          <w:b/>
          <w:i/>
          <w:sz w:val="24"/>
          <w:szCs w:val="24"/>
        </w:rPr>
        <w:t>8</w:t>
      </w:r>
      <w:r w:rsidRPr="00D54BE9">
        <w:rPr>
          <w:rFonts w:ascii="Times New Roman" w:hAnsi="Times New Roman" w:cs="Times New Roman"/>
          <w:b/>
          <w:i/>
          <w:sz w:val="24"/>
          <w:szCs w:val="24"/>
        </w:rPr>
        <w:t xml:space="preserve"> г.</w:t>
      </w:r>
      <w:r w:rsidRPr="00D54BE9">
        <w:rPr>
          <w:rFonts w:ascii="Times New Roman" w:hAnsi="Times New Roman" w:cs="Times New Roman"/>
          <w:b/>
          <w:bCs/>
          <w:i/>
          <w:sz w:val="24"/>
          <w:szCs w:val="24"/>
        </w:rPr>
        <w:t xml:space="preserve"> </w:t>
      </w:r>
    </w:p>
    <w:p w:rsidR="00A709FB" w:rsidRPr="00D54BE9" w:rsidRDefault="00A709FB" w:rsidP="00A709FB">
      <w:pPr>
        <w:suppressAutoHyphens/>
        <w:jc w:val="both"/>
        <w:rPr>
          <w:rFonts w:ascii="Times New Roman" w:hAnsi="Times New Roman" w:cs="Times New Roman"/>
          <w:bCs/>
          <w:i/>
          <w:sz w:val="24"/>
          <w:szCs w:val="24"/>
        </w:rPr>
      </w:pPr>
      <w:r w:rsidRPr="00D54BE9">
        <w:rPr>
          <w:rFonts w:ascii="Times New Roman" w:hAnsi="Times New Roman" w:cs="Times New Roman"/>
          <w:b/>
          <w:bCs/>
          <w:i/>
          <w:sz w:val="24"/>
          <w:szCs w:val="24"/>
        </w:rPr>
        <w:t xml:space="preserve"> </w:t>
      </w:r>
      <w:r w:rsidRPr="00D54BE9">
        <w:rPr>
          <w:rFonts w:ascii="Times New Roman" w:hAnsi="Times New Roman" w:cs="Times New Roman"/>
          <w:sz w:val="24"/>
          <w:szCs w:val="24"/>
        </w:rPr>
        <w:t>По обособена позиция №</w:t>
      </w:r>
      <w:r w:rsidR="00D54BE9">
        <w:rPr>
          <w:rFonts w:ascii="Times New Roman" w:hAnsi="Times New Roman" w:cs="Times New Roman"/>
          <w:sz w:val="24"/>
          <w:szCs w:val="24"/>
        </w:rPr>
        <w:t>3</w:t>
      </w:r>
      <w:r w:rsidRPr="00D54BE9">
        <w:rPr>
          <w:rFonts w:ascii="Times New Roman" w:hAnsi="Times New Roman" w:cs="Times New Roman"/>
          <w:sz w:val="24"/>
          <w:szCs w:val="24"/>
        </w:rPr>
        <w:t xml:space="preserve"> -  </w:t>
      </w:r>
      <w:r w:rsidR="004A7C92">
        <w:rPr>
          <w:rFonts w:ascii="Times New Roman" w:hAnsi="Times New Roman" w:cs="Times New Roman"/>
          <w:b/>
          <w:i/>
          <w:sz w:val="24"/>
          <w:szCs w:val="24"/>
        </w:rPr>
        <w:t>18.12.</w:t>
      </w:r>
      <w:r w:rsidR="00D54BE9">
        <w:rPr>
          <w:rFonts w:ascii="Times New Roman" w:hAnsi="Times New Roman" w:cs="Times New Roman"/>
          <w:b/>
          <w:i/>
          <w:sz w:val="24"/>
          <w:szCs w:val="24"/>
        </w:rPr>
        <w:t>2017</w:t>
      </w:r>
      <w:r w:rsidRPr="00D54BE9">
        <w:rPr>
          <w:rFonts w:ascii="Times New Roman" w:hAnsi="Times New Roman" w:cs="Times New Roman"/>
          <w:b/>
          <w:i/>
          <w:sz w:val="24"/>
          <w:szCs w:val="24"/>
        </w:rPr>
        <w:t>г.</w:t>
      </w:r>
    </w:p>
    <w:p w:rsidR="00A709FB" w:rsidRPr="00D54BE9" w:rsidRDefault="00A709FB" w:rsidP="00A709FB">
      <w:pPr>
        <w:tabs>
          <w:tab w:val="left" w:pos="5040"/>
        </w:tabs>
        <w:suppressAutoHyphens/>
        <w:jc w:val="both"/>
        <w:rPr>
          <w:rFonts w:ascii="Times New Roman" w:hAnsi="Times New Roman" w:cs="Times New Roman"/>
          <w:bCs/>
          <w:i/>
          <w:sz w:val="24"/>
          <w:szCs w:val="24"/>
        </w:rPr>
      </w:pPr>
    </w:p>
    <w:p w:rsidR="00A709FB" w:rsidRPr="00D54BE9" w:rsidRDefault="00A709FB" w:rsidP="00A709FB">
      <w:pPr>
        <w:tabs>
          <w:tab w:val="num" w:pos="709"/>
        </w:tabs>
        <w:jc w:val="both"/>
        <w:rPr>
          <w:rFonts w:ascii="Times New Roman" w:hAnsi="Times New Roman" w:cs="Times New Roman"/>
          <w:bCs/>
          <w:sz w:val="24"/>
          <w:szCs w:val="24"/>
        </w:rPr>
      </w:pPr>
      <w:r w:rsidRPr="00D54BE9">
        <w:rPr>
          <w:rFonts w:ascii="Times New Roman" w:hAnsi="Times New Roman" w:cs="Times New Roman"/>
          <w:bCs/>
          <w:sz w:val="24"/>
          <w:szCs w:val="24"/>
        </w:rPr>
        <w:tab/>
        <w:t>Срокът за доставка след получаване на възлагателно писмо на Възложителя от  Изпълнителя е 7 (календарни) дни.</w:t>
      </w:r>
    </w:p>
    <w:p w:rsidR="00A709FB" w:rsidRPr="00D54BE9" w:rsidRDefault="00A709FB" w:rsidP="00A709FB">
      <w:pPr>
        <w:tabs>
          <w:tab w:val="num" w:pos="709"/>
        </w:tabs>
        <w:jc w:val="both"/>
        <w:rPr>
          <w:rFonts w:ascii="Times New Roman" w:hAnsi="Times New Roman" w:cs="Times New Roman"/>
          <w:bCs/>
          <w:sz w:val="24"/>
          <w:szCs w:val="24"/>
        </w:rPr>
      </w:pPr>
    </w:p>
    <w:p w:rsidR="00A709FB" w:rsidRPr="00D54BE9" w:rsidRDefault="004A7C92" w:rsidP="00A709FB">
      <w:pPr>
        <w:tabs>
          <w:tab w:val="left" w:pos="720"/>
        </w:tabs>
        <w:autoSpaceDE w:val="0"/>
        <w:autoSpaceDN w:val="0"/>
        <w:adjustRightInd w:val="0"/>
        <w:jc w:val="center"/>
        <w:rPr>
          <w:rFonts w:ascii="Times New Roman" w:hAnsi="Times New Roman" w:cs="Times New Roman"/>
          <w:b/>
          <w:i/>
          <w:sz w:val="24"/>
          <w:szCs w:val="24"/>
        </w:rPr>
      </w:pPr>
      <w:r>
        <w:rPr>
          <w:rFonts w:ascii="Times New Roman" w:hAnsi="Times New Roman" w:cs="Times New Roman"/>
          <w:b/>
          <w:sz w:val="24"/>
          <w:szCs w:val="24"/>
        </w:rPr>
        <w:t>Г</w:t>
      </w:r>
      <w:r w:rsidR="00A709FB" w:rsidRPr="00D54BE9">
        <w:rPr>
          <w:rFonts w:ascii="Times New Roman" w:hAnsi="Times New Roman" w:cs="Times New Roman"/>
          <w:b/>
          <w:sz w:val="24"/>
          <w:szCs w:val="24"/>
        </w:rPr>
        <w:t>) Критерий за оценка на офертата</w:t>
      </w:r>
    </w:p>
    <w:p w:rsidR="00A709FB" w:rsidRPr="00D54BE9" w:rsidRDefault="00A709FB" w:rsidP="00A709FB">
      <w:pPr>
        <w:tabs>
          <w:tab w:val="left" w:pos="709"/>
        </w:tabs>
        <w:autoSpaceDE w:val="0"/>
        <w:autoSpaceDN w:val="0"/>
        <w:adjustRightInd w:val="0"/>
        <w:jc w:val="both"/>
        <w:rPr>
          <w:rFonts w:ascii="Times New Roman" w:hAnsi="Times New Roman" w:cs="Times New Roman"/>
          <w:b/>
          <w:sz w:val="24"/>
          <w:szCs w:val="24"/>
        </w:rPr>
      </w:pPr>
      <w:r w:rsidRPr="00D54BE9">
        <w:rPr>
          <w:rFonts w:ascii="Times New Roman" w:hAnsi="Times New Roman" w:cs="Times New Roman"/>
          <w:sz w:val="24"/>
          <w:szCs w:val="24"/>
        </w:rPr>
        <w:tab/>
        <w:t xml:space="preserve">Класирането на офертите се извършва по критерий </w:t>
      </w:r>
      <w:r w:rsidRPr="00D54BE9">
        <w:rPr>
          <w:rFonts w:ascii="Times New Roman" w:hAnsi="Times New Roman" w:cs="Times New Roman"/>
          <w:b/>
          <w:sz w:val="24"/>
          <w:szCs w:val="24"/>
        </w:rPr>
        <w:t>„</w:t>
      </w:r>
      <w:r w:rsidR="004A7C92">
        <w:rPr>
          <w:rFonts w:ascii="Times New Roman" w:hAnsi="Times New Roman" w:cs="Times New Roman"/>
          <w:b/>
          <w:sz w:val="24"/>
          <w:szCs w:val="24"/>
        </w:rPr>
        <w:t>икономически най-изгодна оферта</w:t>
      </w:r>
      <w:r w:rsidRPr="00D54BE9">
        <w:rPr>
          <w:rFonts w:ascii="Times New Roman" w:hAnsi="Times New Roman" w:cs="Times New Roman"/>
          <w:b/>
          <w:sz w:val="24"/>
          <w:szCs w:val="24"/>
        </w:rPr>
        <w:t>”.</w:t>
      </w:r>
      <w:r w:rsidRPr="00D54BE9">
        <w:rPr>
          <w:rFonts w:ascii="Times New Roman" w:hAnsi="Times New Roman" w:cs="Times New Roman"/>
          <w:sz w:val="24"/>
          <w:szCs w:val="24"/>
        </w:rPr>
        <w:t xml:space="preserve"> </w:t>
      </w:r>
    </w:p>
    <w:p w:rsidR="00A709FB" w:rsidRPr="00D54BE9" w:rsidRDefault="00A709FB" w:rsidP="00A709FB">
      <w:pPr>
        <w:pStyle w:val="21"/>
        <w:spacing w:after="0" w:line="240" w:lineRule="auto"/>
        <w:ind w:right="-49"/>
        <w:jc w:val="center"/>
        <w:rPr>
          <w:rFonts w:ascii="Times New Roman" w:hAnsi="Times New Roman"/>
          <w:b/>
          <w:sz w:val="24"/>
          <w:szCs w:val="24"/>
        </w:rPr>
      </w:pPr>
    </w:p>
    <w:p w:rsidR="00A709FB" w:rsidRPr="00D54BE9" w:rsidRDefault="004A7C92" w:rsidP="00A709FB">
      <w:pPr>
        <w:pStyle w:val="21"/>
        <w:spacing w:after="0" w:line="240" w:lineRule="auto"/>
        <w:ind w:right="-49"/>
        <w:jc w:val="center"/>
        <w:rPr>
          <w:rFonts w:ascii="Times New Roman" w:hAnsi="Times New Roman"/>
          <w:b/>
          <w:sz w:val="24"/>
          <w:szCs w:val="24"/>
        </w:rPr>
      </w:pPr>
      <w:r>
        <w:rPr>
          <w:rFonts w:ascii="Times New Roman" w:hAnsi="Times New Roman"/>
          <w:b/>
          <w:sz w:val="24"/>
          <w:szCs w:val="24"/>
        </w:rPr>
        <w:t>Д</w:t>
      </w:r>
      <w:r w:rsidR="00A709FB" w:rsidRPr="00D54BE9">
        <w:rPr>
          <w:rFonts w:ascii="Times New Roman" w:hAnsi="Times New Roman"/>
          <w:b/>
          <w:sz w:val="24"/>
          <w:szCs w:val="24"/>
        </w:rPr>
        <w:t>) Начин на кандидатстване</w:t>
      </w:r>
    </w:p>
    <w:p w:rsidR="00A709FB" w:rsidRPr="00D54BE9" w:rsidRDefault="00A709FB" w:rsidP="00A709FB">
      <w:pPr>
        <w:pStyle w:val="21"/>
        <w:spacing w:after="0" w:line="240" w:lineRule="auto"/>
        <w:ind w:right="-49"/>
        <w:jc w:val="both"/>
        <w:rPr>
          <w:rFonts w:ascii="Times New Roman" w:hAnsi="Times New Roman"/>
          <w:sz w:val="24"/>
          <w:szCs w:val="24"/>
        </w:rPr>
      </w:pPr>
      <w:r w:rsidRPr="00D54BE9">
        <w:rPr>
          <w:rFonts w:ascii="Times New Roman" w:hAnsi="Times New Roman"/>
          <w:sz w:val="24"/>
          <w:szCs w:val="24"/>
        </w:rPr>
        <w:t xml:space="preserve">Всеки участник в процедурата </w:t>
      </w:r>
      <w:r w:rsidR="004A7C92">
        <w:rPr>
          <w:rFonts w:ascii="Times New Roman" w:hAnsi="Times New Roman"/>
          <w:sz w:val="24"/>
          <w:szCs w:val="24"/>
        </w:rPr>
        <w:t>може да подаде оферта</w:t>
      </w:r>
      <w:r w:rsidRPr="00D54BE9">
        <w:rPr>
          <w:rFonts w:ascii="Times New Roman" w:hAnsi="Times New Roman"/>
          <w:b/>
          <w:sz w:val="24"/>
          <w:szCs w:val="24"/>
        </w:rPr>
        <w:t xml:space="preserve"> за</w:t>
      </w:r>
      <w:r w:rsidR="004A7C92">
        <w:rPr>
          <w:rFonts w:ascii="Times New Roman" w:hAnsi="Times New Roman"/>
          <w:b/>
          <w:sz w:val="24"/>
          <w:szCs w:val="24"/>
        </w:rPr>
        <w:t xml:space="preserve"> една или повече</w:t>
      </w:r>
      <w:r w:rsidRPr="00D54BE9">
        <w:rPr>
          <w:rFonts w:ascii="Times New Roman" w:hAnsi="Times New Roman"/>
          <w:b/>
          <w:sz w:val="24"/>
          <w:szCs w:val="24"/>
        </w:rPr>
        <w:t xml:space="preserve"> обособени позиции</w:t>
      </w:r>
      <w:r w:rsidRPr="00D54BE9">
        <w:rPr>
          <w:rFonts w:ascii="Times New Roman" w:hAnsi="Times New Roman"/>
          <w:sz w:val="24"/>
          <w:szCs w:val="24"/>
        </w:rPr>
        <w:t>.</w:t>
      </w:r>
    </w:p>
    <w:p w:rsidR="00A709FB" w:rsidRPr="00D54BE9" w:rsidRDefault="00A709FB" w:rsidP="00A709FB">
      <w:pPr>
        <w:pStyle w:val="21"/>
        <w:spacing w:after="0" w:line="240" w:lineRule="auto"/>
        <w:ind w:right="-49"/>
        <w:jc w:val="center"/>
        <w:rPr>
          <w:rFonts w:ascii="Times New Roman" w:hAnsi="Times New Roman"/>
          <w:b/>
          <w:sz w:val="24"/>
          <w:szCs w:val="24"/>
        </w:rPr>
      </w:pPr>
    </w:p>
    <w:p w:rsidR="00A709FB" w:rsidRPr="00D54BE9" w:rsidRDefault="00A709FB" w:rsidP="00A709FB">
      <w:pPr>
        <w:pStyle w:val="21"/>
        <w:spacing w:after="0" w:line="240" w:lineRule="auto"/>
        <w:ind w:right="-49"/>
        <w:jc w:val="center"/>
        <w:rPr>
          <w:rFonts w:ascii="Times New Roman" w:hAnsi="Times New Roman"/>
          <w:b/>
          <w:sz w:val="24"/>
          <w:szCs w:val="24"/>
        </w:rPr>
      </w:pPr>
    </w:p>
    <w:p w:rsidR="00A709FB" w:rsidRPr="00D54BE9" w:rsidRDefault="00A709FB" w:rsidP="00A709FB">
      <w:pPr>
        <w:pStyle w:val="21"/>
        <w:spacing w:after="0" w:line="240" w:lineRule="auto"/>
        <w:ind w:right="-49"/>
        <w:jc w:val="center"/>
        <w:rPr>
          <w:rFonts w:ascii="Times New Roman" w:hAnsi="Times New Roman"/>
          <w:b/>
          <w:sz w:val="24"/>
          <w:szCs w:val="24"/>
        </w:rPr>
      </w:pPr>
      <w:r w:rsidRPr="00D54BE9">
        <w:rPr>
          <w:rFonts w:ascii="Times New Roman" w:hAnsi="Times New Roman"/>
          <w:b/>
          <w:sz w:val="24"/>
          <w:szCs w:val="24"/>
        </w:rPr>
        <w:t>РАЗДЕЛ IІІ.</w:t>
      </w:r>
    </w:p>
    <w:p w:rsidR="00A709FB" w:rsidRPr="00D54BE9" w:rsidRDefault="00A709FB" w:rsidP="00A709FB">
      <w:pPr>
        <w:pStyle w:val="21"/>
        <w:spacing w:after="0" w:line="240" w:lineRule="auto"/>
        <w:ind w:right="-49"/>
        <w:jc w:val="center"/>
        <w:rPr>
          <w:rFonts w:ascii="Times New Roman" w:hAnsi="Times New Roman"/>
          <w:b/>
          <w:sz w:val="24"/>
          <w:szCs w:val="24"/>
        </w:rPr>
      </w:pPr>
      <w:r w:rsidRPr="00D54BE9">
        <w:rPr>
          <w:rFonts w:ascii="Times New Roman" w:hAnsi="Times New Roman"/>
          <w:b/>
          <w:sz w:val="24"/>
          <w:szCs w:val="24"/>
        </w:rPr>
        <w:t>ИЗИСКВАНИЯ КЪМ УЧАСТНИЦИТЕ В ПРОЦЕДУРАТА. ИЗИСКВАНИЯ КЪМ ОФЕРТИТЕ  И НЕОБХОДИМИТЕ ДОКУМЕНТИ</w:t>
      </w:r>
    </w:p>
    <w:p w:rsidR="00A709FB" w:rsidRPr="00D54BE9" w:rsidRDefault="00A709FB" w:rsidP="00A709FB">
      <w:pPr>
        <w:overflowPunct w:val="0"/>
        <w:autoSpaceDE w:val="0"/>
        <w:autoSpaceDN w:val="0"/>
        <w:adjustRightInd w:val="0"/>
        <w:ind w:right="-49" w:firstLine="644"/>
        <w:jc w:val="center"/>
        <w:rPr>
          <w:rFonts w:ascii="Times New Roman" w:hAnsi="Times New Roman" w:cs="Times New Roman"/>
          <w:b/>
          <w:i/>
          <w:sz w:val="24"/>
          <w:szCs w:val="24"/>
        </w:rPr>
      </w:pPr>
    </w:p>
    <w:p w:rsidR="00A709FB" w:rsidRPr="00D54BE9" w:rsidRDefault="00A709FB" w:rsidP="00A709FB">
      <w:pPr>
        <w:overflowPunct w:val="0"/>
        <w:autoSpaceDE w:val="0"/>
        <w:autoSpaceDN w:val="0"/>
        <w:adjustRightInd w:val="0"/>
        <w:ind w:right="-49"/>
        <w:jc w:val="center"/>
        <w:rPr>
          <w:rFonts w:ascii="Times New Roman" w:hAnsi="Times New Roman" w:cs="Times New Roman"/>
          <w:b/>
          <w:sz w:val="24"/>
          <w:szCs w:val="24"/>
        </w:rPr>
      </w:pPr>
      <w:r w:rsidRPr="00D54BE9">
        <w:rPr>
          <w:rFonts w:ascii="Times New Roman" w:hAnsi="Times New Roman" w:cs="Times New Roman"/>
          <w:b/>
          <w:sz w:val="24"/>
          <w:szCs w:val="24"/>
        </w:rPr>
        <w:t>А) Изисквания към участниците</w:t>
      </w:r>
    </w:p>
    <w:p w:rsidR="00A709FB" w:rsidRPr="00D54BE9" w:rsidRDefault="00A709FB" w:rsidP="00A709FB">
      <w:pPr>
        <w:autoSpaceDE w:val="0"/>
        <w:autoSpaceDN w:val="0"/>
        <w:adjustRightInd w:val="0"/>
        <w:spacing w:before="120"/>
        <w:ind w:right="27" w:firstLine="709"/>
        <w:jc w:val="both"/>
        <w:rPr>
          <w:rFonts w:ascii="Times New Roman" w:hAnsi="Times New Roman" w:cs="Times New Roman"/>
          <w:b/>
          <w:sz w:val="24"/>
          <w:szCs w:val="24"/>
        </w:rPr>
      </w:pPr>
      <w:r w:rsidRPr="00D54BE9">
        <w:rPr>
          <w:rFonts w:ascii="Times New Roman" w:hAnsi="Times New Roman" w:cs="Times New Roman"/>
          <w:b/>
          <w:sz w:val="24"/>
          <w:szCs w:val="24"/>
        </w:rPr>
        <w:t>1. Общи изисквания</w:t>
      </w:r>
    </w:p>
    <w:p w:rsidR="00A709FB" w:rsidRPr="00D54BE9" w:rsidRDefault="00A709FB" w:rsidP="00A709FB">
      <w:pPr>
        <w:ind w:right="27" w:firstLine="708"/>
        <w:jc w:val="both"/>
        <w:rPr>
          <w:rFonts w:ascii="Times New Roman" w:hAnsi="Times New Roman" w:cs="Times New Roman"/>
          <w:b/>
          <w:bCs/>
          <w:sz w:val="24"/>
          <w:szCs w:val="24"/>
        </w:rPr>
      </w:pPr>
      <w:r w:rsidRPr="00D54BE9">
        <w:rPr>
          <w:rFonts w:ascii="Times New Roman" w:hAnsi="Times New Roman" w:cs="Times New Roman"/>
          <w:b/>
          <w:i/>
          <w:sz w:val="24"/>
          <w:szCs w:val="24"/>
        </w:rPr>
        <w:t>1.1.</w:t>
      </w:r>
      <w:r w:rsidRPr="00D54BE9">
        <w:rPr>
          <w:rFonts w:ascii="Times New Roman" w:hAnsi="Times New Roman" w:cs="Times New Roman"/>
          <w:sz w:val="24"/>
          <w:szCs w:val="24"/>
        </w:rPr>
        <w:t xml:space="preserve"> В процедурата за възлагане на обществената поръчка могат да участват, като подават оферти, всички български или чуждестранни физически и/или юридически лица, включително техни обединения</w:t>
      </w:r>
      <w:r w:rsidRPr="00D54BE9">
        <w:rPr>
          <w:rFonts w:ascii="Times New Roman" w:hAnsi="Times New Roman" w:cs="Times New Roman"/>
          <w:bCs/>
          <w:sz w:val="24"/>
          <w:szCs w:val="24"/>
        </w:rPr>
        <w:t xml:space="preserve">, </w:t>
      </w:r>
      <w:r w:rsidRPr="00D54BE9">
        <w:rPr>
          <w:rFonts w:ascii="Times New Roman" w:hAnsi="Times New Roman" w:cs="Times New Roman"/>
          <w:sz w:val="24"/>
          <w:szCs w:val="24"/>
        </w:rPr>
        <w:t>които отговарят на изискванията, посочени в Закона за обществените поръчки и обявените изисквания от Възложителя в настоящите указания и документацията за участие.</w:t>
      </w:r>
      <w:r w:rsidRPr="00D54BE9">
        <w:rPr>
          <w:rFonts w:ascii="Times New Roman" w:hAnsi="Times New Roman" w:cs="Times New Roman"/>
          <w:b/>
          <w:bCs/>
          <w:sz w:val="24"/>
          <w:szCs w:val="24"/>
        </w:rPr>
        <w:t xml:space="preserve"> </w:t>
      </w:r>
    </w:p>
    <w:p w:rsidR="00A709FB" w:rsidRPr="00D54BE9" w:rsidRDefault="00A709FB" w:rsidP="00A709FB">
      <w:pPr>
        <w:tabs>
          <w:tab w:val="left" w:pos="-180"/>
          <w:tab w:val="left" w:pos="57"/>
        </w:tabs>
        <w:ind w:right="27"/>
        <w:jc w:val="both"/>
        <w:rPr>
          <w:rFonts w:ascii="Times New Roman" w:hAnsi="Times New Roman" w:cs="Times New Roman"/>
          <w:bCs/>
          <w:sz w:val="24"/>
          <w:szCs w:val="24"/>
        </w:rPr>
      </w:pPr>
      <w:r w:rsidRPr="00D54BE9">
        <w:rPr>
          <w:rFonts w:ascii="Times New Roman" w:hAnsi="Times New Roman" w:cs="Times New Roman"/>
          <w:sz w:val="24"/>
          <w:szCs w:val="24"/>
        </w:rPr>
        <w:tab/>
      </w:r>
      <w:r w:rsidRPr="00D54BE9">
        <w:rPr>
          <w:rFonts w:ascii="Times New Roman" w:hAnsi="Times New Roman" w:cs="Times New Roman"/>
          <w:sz w:val="24"/>
          <w:szCs w:val="24"/>
        </w:rPr>
        <w:tab/>
        <w:t xml:space="preserve">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w:t>
      </w:r>
      <w:r w:rsidRPr="00D54BE9">
        <w:rPr>
          <w:rFonts w:ascii="Times New Roman" w:hAnsi="Times New Roman" w:cs="Times New Roman"/>
          <w:sz w:val="24"/>
          <w:szCs w:val="24"/>
        </w:rPr>
        <w:lastRenderedPageBreak/>
        <w:t xml:space="preserve">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w:t>
      </w:r>
      <w:r w:rsidRPr="00D54BE9">
        <w:rPr>
          <w:rFonts w:ascii="Times New Roman" w:hAnsi="Times New Roman" w:cs="Times New Roman"/>
          <w:bCs/>
          <w:sz w:val="24"/>
          <w:szCs w:val="24"/>
        </w:rPr>
        <w:t>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A709FB" w:rsidRPr="00D54BE9" w:rsidRDefault="00A709FB" w:rsidP="00A709FB">
      <w:pPr>
        <w:spacing w:before="120"/>
        <w:ind w:right="27" w:firstLine="708"/>
        <w:jc w:val="both"/>
        <w:rPr>
          <w:rFonts w:ascii="Times New Roman" w:hAnsi="Times New Roman" w:cs="Times New Roman"/>
          <w:sz w:val="24"/>
          <w:szCs w:val="24"/>
        </w:rPr>
      </w:pPr>
      <w:r w:rsidRPr="00D54BE9">
        <w:rPr>
          <w:rFonts w:ascii="Times New Roman" w:hAnsi="Times New Roman" w:cs="Times New Roman"/>
          <w:b/>
          <w:i/>
          <w:sz w:val="24"/>
          <w:szCs w:val="24"/>
        </w:rPr>
        <w:t>1.2.</w:t>
      </w:r>
      <w:r w:rsidRPr="00D54BE9">
        <w:rPr>
          <w:rFonts w:ascii="Times New Roman" w:hAnsi="Times New Roman" w:cs="Times New Roman"/>
          <w:sz w:val="24"/>
          <w:szCs w:val="24"/>
        </w:rPr>
        <w:t xml:space="preserve"> В случай, че участникът е обединение, което не е юридическо лице, съответствието с критериите за подбор се доказва от един или повече от участниците в  обединението. За доказване на регистрация  на участника в професионален или търговски регистър в държавата, в която е установен, или за представяне на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изискването за регистрация се доказва от участника в обединението, който ще изпълни съответната дейност.   </w:t>
      </w:r>
    </w:p>
    <w:p w:rsidR="00A709FB" w:rsidRPr="00D54BE9" w:rsidRDefault="00A709FB" w:rsidP="00A709FB">
      <w:pPr>
        <w:ind w:right="27"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В случай, че участникът е обединение, което не е регистрирано като самостоятелно юридическо лице, тогава участниците в Обединението сключват договор. Договорът за създаване на обединение за участие в настоящата обществена поръчка, следва да бъде представен </w:t>
      </w:r>
      <w:r w:rsidRPr="00D54BE9">
        <w:rPr>
          <w:rFonts w:ascii="Times New Roman" w:hAnsi="Times New Roman" w:cs="Times New Roman"/>
          <w:b/>
          <w:i/>
          <w:sz w:val="24"/>
          <w:szCs w:val="24"/>
        </w:rPr>
        <w:t>в оригинал или в заверено копие,</w:t>
      </w:r>
      <w:r w:rsidRPr="00D54BE9">
        <w:rPr>
          <w:rFonts w:ascii="Times New Roman" w:hAnsi="Times New Roman" w:cs="Times New Roman"/>
          <w:sz w:val="24"/>
          <w:szCs w:val="24"/>
        </w:rPr>
        <w:t xml:space="preserve"> като в текста му задължително да се съдържа посочване на Възложителя и процедурата, за която се обединяват партньорите в него.</w:t>
      </w:r>
    </w:p>
    <w:p w:rsidR="00A709FB" w:rsidRPr="00D54BE9" w:rsidRDefault="00A709FB" w:rsidP="00A709FB">
      <w:pPr>
        <w:ind w:right="27"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В случай, че обединението не е създадено специално за участие в настоящата обществена поръчка, следва да бъде представен и анекс към първоначално сключения договор. Анексът следва да бъде представен </w:t>
      </w:r>
      <w:r w:rsidRPr="00D54BE9">
        <w:rPr>
          <w:rFonts w:ascii="Times New Roman" w:hAnsi="Times New Roman" w:cs="Times New Roman"/>
          <w:b/>
          <w:i/>
          <w:sz w:val="24"/>
          <w:szCs w:val="24"/>
        </w:rPr>
        <w:t>в оригинал или в заверено копие.</w:t>
      </w:r>
      <w:r w:rsidRPr="00D54BE9">
        <w:rPr>
          <w:rFonts w:ascii="Times New Roman" w:hAnsi="Times New Roman" w:cs="Times New Roman"/>
          <w:sz w:val="24"/>
          <w:szCs w:val="24"/>
        </w:rPr>
        <w:t xml:space="preserve"> </w:t>
      </w:r>
    </w:p>
    <w:p w:rsidR="00A709FB" w:rsidRPr="00D54BE9" w:rsidRDefault="00A709FB" w:rsidP="00A709FB">
      <w:pPr>
        <w:ind w:right="27"/>
        <w:jc w:val="both"/>
        <w:rPr>
          <w:rFonts w:ascii="Times New Roman" w:hAnsi="Times New Roman" w:cs="Times New Roman"/>
          <w:sz w:val="24"/>
          <w:szCs w:val="24"/>
        </w:rPr>
      </w:pPr>
      <w:r w:rsidRPr="00D54BE9">
        <w:rPr>
          <w:rFonts w:ascii="Times New Roman" w:hAnsi="Times New Roman" w:cs="Times New Roman"/>
          <w:sz w:val="24"/>
          <w:szCs w:val="24"/>
        </w:rPr>
        <w:t>Договорът /анексът/ трябва да съдържа клаузи, които гарантират, че:</w:t>
      </w:r>
    </w:p>
    <w:p w:rsidR="00A709FB" w:rsidRPr="00D54BE9" w:rsidRDefault="00A709FB" w:rsidP="00A709FB">
      <w:pPr>
        <w:ind w:right="28"/>
        <w:jc w:val="both"/>
        <w:rPr>
          <w:rFonts w:ascii="Times New Roman" w:hAnsi="Times New Roman" w:cs="Times New Roman"/>
          <w:sz w:val="24"/>
          <w:szCs w:val="24"/>
        </w:rPr>
      </w:pPr>
      <w:r w:rsidRPr="00D54BE9">
        <w:rPr>
          <w:rFonts w:ascii="Times New Roman" w:hAnsi="Times New Roman" w:cs="Times New Roman"/>
          <w:sz w:val="24"/>
          <w:szCs w:val="24"/>
        </w:rPr>
        <w:t xml:space="preserve">1.2.1. всички членове на обединението са отговорни солидарно - заедно и поотделно, за изпълнението на договора; </w:t>
      </w:r>
    </w:p>
    <w:p w:rsidR="00A709FB" w:rsidRPr="00D54BE9" w:rsidRDefault="00A709FB" w:rsidP="00A709FB">
      <w:pPr>
        <w:ind w:right="28"/>
        <w:jc w:val="both"/>
        <w:rPr>
          <w:rFonts w:ascii="Times New Roman" w:hAnsi="Times New Roman" w:cs="Times New Roman"/>
          <w:sz w:val="24"/>
          <w:szCs w:val="24"/>
        </w:rPr>
      </w:pPr>
      <w:r w:rsidRPr="00D54BE9">
        <w:rPr>
          <w:rFonts w:ascii="Times New Roman" w:hAnsi="Times New Roman" w:cs="Times New Roman"/>
          <w:sz w:val="24"/>
          <w:szCs w:val="24"/>
        </w:rPr>
        <w:t>1.2.2. е определен представляващия член на обединението, който е упълномощен да задължава, да получава указания за и от името на всеки член на обединението;</w:t>
      </w:r>
    </w:p>
    <w:p w:rsidR="00A709FB" w:rsidRPr="00D54BE9" w:rsidRDefault="00A709FB" w:rsidP="00A709FB">
      <w:pPr>
        <w:ind w:right="28"/>
        <w:jc w:val="both"/>
        <w:rPr>
          <w:rFonts w:ascii="Times New Roman" w:hAnsi="Times New Roman" w:cs="Times New Roman"/>
          <w:sz w:val="24"/>
          <w:szCs w:val="24"/>
        </w:rPr>
      </w:pPr>
      <w:r w:rsidRPr="00D54BE9">
        <w:rPr>
          <w:rFonts w:ascii="Times New Roman" w:hAnsi="Times New Roman" w:cs="Times New Roman"/>
          <w:sz w:val="24"/>
          <w:szCs w:val="24"/>
        </w:rPr>
        <w:t xml:space="preserve">1.2.3. изпълнението на договора, включително плащанията, са отговорност на представляващия член на обединението; </w:t>
      </w:r>
    </w:p>
    <w:p w:rsidR="00A709FB" w:rsidRPr="00D54BE9" w:rsidRDefault="00A709FB" w:rsidP="00A709FB">
      <w:pPr>
        <w:ind w:right="28"/>
        <w:jc w:val="both"/>
        <w:rPr>
          <w:rFonts w:ascii="Times New Roman" w:hAnsi="Times New Roman" w:cs="Times New Roman"/>
          <w:sz w:val="24"/>
          <w:szCs w:val="24"/>
        </w:rPr>
      </w:pPr>
      <w:r w:rsidRPr="00D54BE9">
        <w:rPr>
          <w:rFonts w:ascii="Times New Roman" w:hAnsi="Times New Roman" w:cs="Times New Roman"/>
          <w:sz w:val="24"/>
          <w:szCs w:val="24"/>
        </w:rPr>
        <w:t>1.2.4. всички членове на обединението са задължени да останат в него за целия период на изпълнение на договора;</w:t>
      </w:r>
    </w:p>
    <w:p w:rsidR="00A709FB" w:rsidRPr="00D54BE9" w:rsidRDefault="00A709FB" w:rsidP="00A709FB">
      <w:pPr>
        <w:ind w:right="28"/>
        <w:jc w:val="both"/>
        <w:rPr>
          <w:rFonts w:ascii="Times New Roman" w:hAnsi="Times New Roman" w:cs="Times New Roman"/>
          <w:sz w:val="24"/>
          <w:szCs w:val="24"/>
        </w:rPr>
      </w:pPr>
      <w:r w:rsidRPr="00D54BE9">
        <w:rPr>
          <w:rFonts w:ascii="Times New Roman" w:hAnsi="Times New Roman" w:cs="Times New Roman"/>
          <w:sz w:val="24"/>
          <w:szCs w:val="24"/>
        </w:rPr>
        <w:lastRenderedPageBreak/>
        <w:t>1.2.5. 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A709FB" w:rsidRPr="00D54BE9" w:rsidRDefault="00A709FB" w:rsidP="00A709FB">
      <w:pPr>
        <w:ind w:right="28"/>
        <w:jc w:val="both"/>
        <w:rPr>
          <w:rFonts w:ascii="Times New Roman" w:hAnsi="Times New Roman" w:cs="Times New Roman"/>
          <w:sz w:val="24"/>
          <w:szCs w:val="24"/>
        </w:rPr>
      </w:pPr>
      <w:r w:rsidRPr="00D54BE9">
        <w:rPr>
          <w:rFonts w:ascii="Times New Roman" w:hAnsi="Times New Roman" w:cs="Times New Roman"/>
          <w:sz w:val="24"/>
          <w:szCs w:val="24"/>
        </w:rPr>
        <w:t xml:space="preserve">1.2.6. участниците в обединението трябва задължително да определят едно лице, което да представлява обединението за целите на поръчката. </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Не се допускат промени в състава на обединението след подаването на офертата.</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 xml:space="preserve">Когато не е приложен договор за създаването на обединение или в приложения договор липсват клаузи, гарантиращи изпълнението на горепосочените условия, или съставът на обединението се е променил след подаването на офертата и участникът не отстрани тези пропуски при спазване на условията, разписани в чл. 68, ал. 8 и ал. 9 от ЗОП – участникът ще да бъде отстранен от участие в процедурата за възлагане на настоящата обществена поръчка.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b/>
          <w:i/>
          <w:sz w:val="24"/>
          <w:szCs w:val="24"/>
        </w:rPr>
        <w:t>1.3.</w:t>
      </w:r>
      <w:r w:rsidRPr="00D54BE9">
        <w:rPr>
          <w:rFonts w:ascii="Times New Roman" w:hAnsi="Times New Roman" w:cs="Times New Roman"/>
          <w:sz w:val="24"/>
          <w:szCs w:val="24"/>
        </w:rPr>
        <w:t xml:space="preserve"> Възложителят </w:t>
      </w:r>
      <w:r w:rsidRPr="00D54BE9">
        <w:rPr>
          <w:rFonts w:ascii="Times New Roman" w:hAnsi="Times New Roman" w:cs="Times New Roman"/>
          <w:b/>
          <w:i/>
          <w:sz w:val="24"/>
          <w:szCs w:val="24"/>
        </w:rPr>
        <w:t>не поставя и няма изискване за създаване на юридическо лице</w:t>
      </w:r>
      <w:r w:rsidRPr="00D54BE9">
        <w:rPr>
          <w:rFonts w:ascii="Times New Roman" w:hAnsi="Times New Roman" w:cs="Times New Roman"/>
          <w:b/>
          <w:sz w:val="24"/>
          <w:szCs w:val="24"/>
        </w:rPr>
        <w:t>,</w:t>
      </w:r>
      <w:r w:rsidRPr="00D54BE9">
        <w:rPr>
          <w:rFonts w:ascii="Times New Roman" w:hAnsi="Times New Roman" w:cs="Times New Roman"/>
          <w:sz w:val="24"/>
          <w:szCs w:val="24"/>
        </w:rPr>
        <w:t xml:space="preserve">  в случай, че избраният за Изпълнител участник е обединение от физически и/или юридически лица.</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b/>
          <w:i/>
          <w:sz w:val="24"/>
          <w:szCs w:val="24"/>
        </w:rPr>
        <w:t>1.4.</w:t>
      </w:r>
      <w:r w:rsidRPr="00D54BE9">
        <w:rPr>
          <w:rFonts w:ascii="Times New Roman" w:hAnsi="Times New Roman" w:cs="Times New Roman"/>
          <w:sz w:val="24"/>
          <w:szCs w:val="24"/>
        </w:rPr>
        <w:t xml:space="preserve"> Когато участникът предвижда участието на подизпълнители при изпълнение на поръчката, изискванията по чл. 47, ал. 1 и ал. 5 от ЗОП или посочените по–долу от т. 2.1.1 – до т. 2.1.4  и т. 2.1.10 – т. 2.1.11, се прилагат и за подизпълнителите. </w:t>
      </w:r>
    </w:p>
    <w:p w:rsidR="00A709FB" w:rsidRPr="00D54BE9" w:rsidRDefault="00A709FB" w:rsidP="00A709FB">
      <w:pPr>
        <w:pStyle w:val="a3"/>
        <w:tabs>
          <w:tab w:val="center" w:pos="456"/>
          <w:tab w:val="left" w:pos="709"/>
        </w:tabs>
        <w:jc w:val="both"/>
        <w:rPr>
          <w:b/>
        </w:rPr>
      </w:pPr>
      <w:r w:rsidRPr="00D54BE9">
        <w:rPr>
          <w:b/>
        </w:rPr>
        <w:tab/>
        <w:t xml:space="preserve">2. Условия за допустимост на участниците </w:t>
      </w:r>
    </w:p>
    <w:p w:rsidR="00A709FB" w:rsidRPr="00D54BE9" w:rsidRDefault="00A709FB" w:rsidP="00A709FB">
      <w:pPr>
        <w:tabs>
          <w:tab w:val="left" w:pos="709"/>
        </w:tabs>
        <w:jc w:val="both"/>
        <w:rPr>
          <w:rFonts w:ascii="Times New Roman" w:hAnsi="Times New Roman" w:cs="Times New Roman"/>
          <w:sz w:val="24"/>
          <w:szCs w:val="24"/>
        </w:rPr>
      </w:pPr>
      <w:bookmarkStart w:id="0" w:name="_Ref78442302"/>
      <w:r w:rsidRPr="00D54BE9">
        <w:rPr>
          <w:rFonts w:ascii="Times New Roman" w:hAnsi="Times New Roman" w:cs="Times New Roman"/>
          <w:b/>
          <w:i/>
          <w:sz w:val="24"/>
          <w:szCs w:val="24"/>
        </w:rPr>
        <w:tab/>
        <w:t>2.1</w:t>
      </w:r>
      <w:r w:rsidRPr="00D54BE9">
        <w:rPr>
          <w:rFonts w:ascii="Times New Roman" w:hAnsi="Times New Roman" w:cs="Times New Roman"/>
          <w:sz w:val="24"/>
          <w:szCs w:val="24"/>
        </w:rPr>
        <w:t xml:space="preserve">. </w:t>
      </w:r>
      <w:r w:rsidRPr="00D54BE9">
        <w:rPr>
          <w:rFonts w:ascii="Times New Roman" w:hAnsi="Times New Roman" w:cs="Times New Roman"/>
          <w:i/>
          <w:sz w:val="24"/>
          <w:szCs w:val="24"/>
          <w:u w:val="single"/>
        </w:rPr>
        <w:t>Не може да участва</w:t>
      </w:r>
      <w:r w:rsidRPr="00D54BE9">
        <w:rPr>
          <w:rFonts w:ascii="Times New Roman" w:hAnsi="Times New Roman" w:cs="Times New Roman"/>
          <w:sz w:val="24"/>
          <w:szCs w:val="24"/>
        </w:rPr>
        <w:t xml:space="preserve"> във възлагането на обществената поръчка </w:t>
      </w:r>
      <w:bookmarkEnd w:id="0"/>
      <w:r w:rsidRPr="00D54BE9">
        <w:rPr>
          <w:rFonts w:ascii="Times New Roman" w:hAnsi="Times New Roman" w:cs="Times New Roman"/>
          <w:sz w:val="24"/>
          <w:szCs w:val="24"/>
        </w:rPr>
        <w:t xml:space="preserve">лице, съответно Възложителят ще отстрани от участие в </w:t>
      </w:r>
      <w:r w:rsidRPr="00D54BE9">
        <w:rPr>
          <w:rFonts w:ascii="Times New Roman" w:hAnsi="Times New Roman" w:cs="Times New Roman"/>
          <w:bCs/>
          <w:sz w:val="24"/>
          <w:szCs w:val="24"/>
        </w:rPr>
        <w:t>процедурата</w:t>
      </w:r>
      <w:r w:rsidRPr="00D54BE9">
        <w:rPr>
          <w:rFonts w:ascii="Times New Roman" w:hAnsi="Times New Roman" w:cs="Times New Roman"/>
          <w:sz w:val="24"/>
          <w:szCs w:val="24"/>
        </w:rPr>
        <w:t xml:space="preserve"> всеки участник, при който е налице някое от следните обстоятелства: </w:t>
      </w:r>
    </w:p>
    <w:p w:rsidR="00A709FB" w:rsidRPr="00D54BE9" w:rsidRDefault="00A709FB" w:rsidP="00A709FB">
      <w:pPr>
        <w:jc w:val="both"/>
        <w:rPr>
          <w:rFonts w:ascii="Times New Roman" w:hAnsi="Times New Roman" w:cs="Times New Roman"/>
          <w:sz w:val="24"/>
          <w:szCs w:val="24"/>
        </w:rPr>
      </w:pPr>
      <w:bookmarkStart w:id="1" w:name="_Ref137214486"/>
      <w:bookmarkStart w:id="2" w:name="_Ref78442206"/>
      <w:r w:rsidRPr="00D54BE9">
        <w:rPr>
          <w:rFonts w:ascii="Times New Roman" w:hAnsi="Times New Roman" w:cs="Times New Roman"/>
          <w:sz w:val="24"/>
          <w:szCs w:val="24"/>
        </w:rPr>
        <w:t>2.1.1. е осъден с влязла в сила присъда за:</w:t>
      </w:r>
      <w:bookmarkEnd w:id="1"/>
      <w:r w:rsidRPr="00D54BE9">
        <w:rPr>
          <w:rFonts w:ascii="Times New Roman" w:hAnsi="Times New Roman" w:cs="Times New Roman"/>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стопанството по чл. 219 - 252 от НК, освен ако е реабилитиран;</w:t>
      </w:r>
      <w:bookmarkStart w:id="3" w:name="_Ref78442209"/>
      <w:bookmarkEnd w:id="2"/>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2.1.2. е обявен в несъстоятелност;</w:t>
      </w:r>
      <w:bookmarkEnd w:id="3"/>
    </w:p>
    <w:p w:rsidR="00A709FB" w:rsidRPr="00D54BE9" w:rsidRDefault="00A709FB" w:rsidP="00A709FB">
      <w:pPr>
        <w:jc w:val="both"/>
        <w:rPr>
          <w:rFonts w:ascii="Times New Roman" w:hAnsi="Times New Roman" w:cs="Times New Roman"/>
          <w:sz w:val="24"/>
          <w:szCs w:val="24"/>
        </w:rPr>
      </w:pPr>
      <w:bookmarkStart w:id="4" w:name="_Ref78442212"/>
      <w:r w:rsidRPr="00D54BE9">
        <w:rPr>
          <w:rFonts w:ascii="Times New Roman" w:hAnsi="Times New Roman" w:cs="Times New Roman"/>
          <w:sz w:val="24"/>
          <w:szCs w:val="24"/>
        </w:rPr>
        <w:t>2.1.3. е в производство по ликвидация или се намира в подобна процедура съгласно националните му закони и подзаконови актове;</w:t>
      </w:r>
      <w:bookmarkEnd w:id="4"/>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2.1.4.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709FB" w:rsidRPr="00D54BE9" w:rsidRDefault="00A709FB" w:rsidP="00A709FB">
      <w:pPr>
        <w:jc w:val="both"/>
        <w:rPr>
          <w:rFonts w:ascii="Times New Roman" w:hAnsi="Times New Roman" w:cs="Times New Roman"/>
          <w:sz w:val="24"/>
          <w:szCs w:val="24"/>
        </w:rPr>
      </w:pPr>
      <w:bookmarkStart w:id="5" w:name="_Ref137215846"/>
      <w:r w:rsidRPr="00D54BE9">
        <w:rPr>
          <w:rFonts w:ascii="Times New Roman" w:hAnsi="Times New Roman" w:cs="Times New Roman"/>
          <w:sz w:val="24"/>
          <w:szCs w:val="24"/>
        </w:rPr>
        <w:t xml:space="preserve">2.1.5. </w:t>
      </w:r>
      <w:bookmarkEnd w:id="5"/>
      <w:r w:rsidRPr="00D54BE9">
        <w:rPr>
          <w:rFonts w:ascii="Times New Roman" w:hAnsi="Times New Roman" w:cs="Times New Roman"/>
          <w:sz w:val="24"/>
          <w:szCs w:val="24"/>
        </w:rPr>
        <w:t xml:space="preserve">е в открито производство по несъстоятелност, или е сключил извънсъдебно споразумение с кредиторите си по смисъла на чл. 740 от Търговския закон, а в случай </w:t>
      </w:r>
      <w:r w:rsidRPr="00D54BE9">
        <w:rPr>
          <w:rFonts w:ascii="Times New Roman" w:hAnsi="Times New Roman" w:cs="Times New Roman"/>
          <w:sz w:val="24"/>
          <w:szCs w:val="24"/>
        </w:rPr>
        <w:lastRenderedPageBreak/>
        <w:t>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A709FB" w:rsidRPr="00D54BE9" w:rsidRDefault="00A709FB" w:rsidP="00A709FB">
      <w:pPr>
        <w:jc w:val="both"/>
        <w:rPr>
          <w:rFonts w:ascii="Times New Roman" w:hAnsi="Times New Roman" w:cs="Times New Roman"/>
          <w:sz w:val="24"/>
          <w:szCs w:val="24"/>
        </w:rPr>
      </w:pPr>
      <w:bookmarkStart w:id="6" w:name="_Ref151456764"/>
      <w:r w:rsidRPr="00D54BE9">
        <w:rPr>
          <w:rFonts w:ascii="Times New Roman" w:hAnsi="Times New Roman" w:cs="Times New Roman"/>
          <w:sz w:val="24"/>
          <w:szCs w:val="24"/>
        </w:rPr>
        <w:t>2.1.6. е лишен от правото да упражнява определена професия или дейност, свързана с предмета на поръчката, съгласно законодателството на държавата, в която е извършено нарушението;</w:t>
      </w:r>
      <w:bookmarkEnd w:id="6"/>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2.1.7 е виновен за неизпълнение на задължения по договор за обществена поръчка,  доказано от възложителя с влязло в сила съдебно решение;</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2.1.8.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2.1.9.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 xml:space="preserve">2.1.10. при които лицата, посочени в чл. 47, ал. 4 от ЗОП, са свързани лица с възложителя или със служители на ръководна длъжност в неговата организация; </w:t>
      </w:r>
    </w:p>
    <w:p w:rsidR="00A709FB" w:rsidRPr="00D54BE9" w:rsidRDefault="00A709FB" w:rsidP="00A709FB">
      <w:pPr>
        <w:pStyle w:val="31"/>
        <w:ind w:left="0" w:right="27" w:firstLine="600"/>
        <w:jc w:val="both"/>
        <w:rPr>
          <w:rFonts w:ascii="Times New Roman" w:hAnsi="Times New Roman"/>
          <w:i/>
          <w:sz w:val="24"/>
          <w:szCs w:val="24"/>
        </w:rPr>
      </w:pPr>
      <w:r w:rsidRPr="00D54BE9">
        <w:rPr>
          <w:rFonts w:ascii="Times New Roman" w:hAnsi="Times New Roman"/>
          <w:i/>
          <w:sz w:val="24"/>
          <w:szCs w:val="24"/>
        </w:rPr>
        <w:t>*** Когато участниците са юридически лица, изискванията по т.2.1.1. т.2.1.6., т.2.1.8.  и т.2.1.9. се прилагат както следва:</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 xml:space="preserve">1. при събирателно дружество - за лицата по чл. 84, ал. 1 и чл. 89, ал. 1 от Търговския закон; </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2. при командитно дружество - за лицата по чл. 105 от Търговския закон, без ограничено отговорните съдружници;</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 xml:space="preserve">5. при командитно дружество с акции - за лицата по чл. 244, ал. 4 от Търговския закон; </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6. при едноличен търговец - за физическото лице - търговец;</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7. във всички останали случаи, включително за чуждестранните лица - за лицата, които представляват кандидата или участника;</w:t>
      </w:r>
    </w:p>
    <w:p w:rsidR="00A709FB" w:rsidRPr="00D54BE9" w:rsidRDefault="00A709FB" w:rsidP="00A709FB">
      <w:pPr>
        <w:ind w:right="28" w:firstLine="601"/>
        <w:jc w:val="both"/>
        <w:rPr>
          <w:rFonts w:ascii="Times New Roman" w:hAnsi="Times New Roman" w:cs="Times New Roman"/>
          <w:i/>
          <w:sz w:val="24"/>
          <w:szCs w:val="24"/>
        </w:rPr>
      </w:pPr>
      <w:r w:rsidRPr="00D54BE9">
        <w:rPr>
          <w:rFonts w:ascii="Times New Roman" w:hAnsi="Times New Roman" w:cs="Times New Roman"/>
          <w:i/>
          <w:sz w:val="24"/>
          <w:szCs w:val="24"/>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w:t>
      </w:r>
      <w:r w:rsidRPr="00D54BE9">
        <w:rPr>
          <w:rFonts w:ascii="Times New Roman" w:hAnsi="Times New Roman" w:cs="Times New Roman"/>
          <w:i/>
          <w:sz w:val="24"/>
          <w:szCs w:val="24"/>
        </w:rPr>
        <w:lastRenderedPageBreak/>
        <w:t xml:space="preserve">България, съответно територията на държавата, в която се провежда процедурата при възложител по чл. 7, т. 2. </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2.1.11. които са сключили договор с лице по чл. 21 или чл. 22 от Закона за предотвратяване и установяване на конфликт на интереси;</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2.1.12. е представил оферта, която е непълна или не отговаря на предварително обявените условия и изисквания на Възложителя, обективирани в обявлението за обществена поръчка, настоящите указания и документация за участие;</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2.1.14. е представил оферта, която не отговаря на изискванията на чл. 57, ал. 2 от ЗОП;</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b/>
          <w:i/>
          <w:sz w:val="24"/>
          <w:szCs w:val="24"/>
        </w:rPr>
        <w:t>2.2</w:t>
      </w:r>
      <w:r w:rsidRPr="00D54BE9">
        <w:rPr>
          <w:rFonts w:ascii="Times New Roman" w:hAnsi="Times New Roman" w:cs="Times New Roman"/>
          <w:sz w:val="24"/>
          <w:szCs w:val="24"/>
        </w:rPr>
        <w:t xml:space="preserve">. Посочените в т. 2.1.1.- т. 2.1.11. изисквания се отнасят както за участника, така и когато участникът е обединение - за всяко от лицата, включени в обединението. </w:t>
      </w:r>
    </w:p>
    <w:p w:rsidR="00A709FB" w:rsidRPr="00D54BE9" w:rsidRDefault="00A709FB" w:rsidP="00A709FB">
      <w:pPr>
        <w:pStyle w:val="m"/>
        <w:ind w:firstLine="708"/>
        <w:jc w:val="both"/>
        <w:rPr>
          <w:color w:val="000000"/>
          <w:lang w:val="bg-BG" w:eastAsia="bg-BG"/>
        </w:rPr>
      </w:pPr>
      <w:r w:rsidRPr="00D54BE9">
        <w:rPr>
          <w:b/>
          <w:i/>
          <w:lang w:val="bg-BG"/>
        </w:rPr>
        <w:t>2.3.</w:t>
      </w:r>
      <w:r w:rsidRPr="00D54BE9">
        <w:rPr>
          <w:lang w:val="bg-BG"/>
        </w:rPr>
        <w:t xml:space="preserve"> </w:t>
      </w:r>
      <w:r w:rsidRPr="00D54BE9">
        <w:rPr>
          <w:color w:val="000000"/>
          <w:lang w:val="bg-BG" w:eastAsia="bg-BG"/>
        </w:rPr>
        <w:t xml:space="preserve">При подаване на офертата участникът удостоверява липсата на обстоятелствата по </w:t>
      </w:r>
      <w:r w:rsidRPr="00D54BE9">
        <w:rPr>
          <w:lang w:val="bg-BG"/>
        </w:rPr>
        <w:t xml:space="preserve">чл. 47, </w:t>
      </w:r>
      <w:r w:rsidRPr="00D54BE9">
        <w:rPr>
          <w:color w:val="000000"/>
          <w:lang w:val="bg-BG" w:eastAsia="bg-BG"/>
        </w:rPr>
        <w:t>ал. 1, т. 1, буква „а“ – „д“</w:t>
      </w:r>
      <w:r w:rsidRPr="00D54BE9">
        <w:rPr>
          <w:lang w:val="bg-BG"/>
        </w:rPr>
        <w:t xml:space="preserve">, </w:t>
      </w:r>
      <w:r w:rsidRPr="00D54BE9">
        <w:rPr>
          <w:color w:val="000000"/>
          <w:lang w:val="bg-BG" w:eastAsia="bg-BG"/>
        </w:rPr>
        <w:t xml:space="preserve">ал. 2, т. 1 </w:t>
      </w:r>
      <w:r w:rsidRPr="00D54BE9">
        <w:rPr>
          <w:lang w:val="bg-BG"/>
        </w:rPr>
        <w:t>–</w:t>
      </w:r>
      <w:r w:rsidRPr="00D54BE9">
        <w:rPr>
          <w:color w:val="000000"/>
          <w:lang w:val="bg-BG" w:eastAsia="bg-BG"/>
        </w:rPr>
        <w:t xml:space="preserve"> 5</w:t>
      </w:r>
      <w:r w:rsidRPr="00D54BE9">
        <w:rPr>
          <w:lang w:val="bg-BG"/>
        </w:rPr>
        <w:t xml:space="preserve"> и ал. 5 от ЗОП </w:t>
      </w:r>
      <w:r w:rsidRPr="00D54BE9">
        <w:rPr>
          <w:color w:val="000000"/>
          <w:lang w:val="bg-BG" w:eastAsia="bg-BG"/>
        </w:rPr>
        <w:t>с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A709FB" w:rsidRPr="00D54BE9" w:rsidRDefault="00A709FB" w:rsidP="00A709FB">
      <w:pPr>
        <w:pStyle w:val="m"/>
        <w:ind w:firstLine="708"/>
        <w:jc w:val="both"/>
        <w:rPr>
          <w:color w:val="000000"/>
          <w:lang w:val="bg-BG" w:eastAsia="bg-BG"/>
        </w:rPr>
      </w:pPr>
      <w:r w:rsidRPr="00D54BE9">
        <w:rPr>
          <w:color w:val="000000"/>
          <w:lang w:val="bg-BG" w:eastAsia="bg-BG"/>
        </w:rPr>
        <w:t xml:space="preserve">В процедурата за възлагане на обществена поръчка не може да участва чуждестранно физическо или юридическо лице, за което в държавата, в която е установено, e налице някое от обстоятелствата по </w:t>
      </w:r>
      <w:r w:rsidRPr="00D54BE9">
        <w:rPr>
          <w:lang w:val="bg-BG"/>
        </w:rPr>
        <w:t xml:space="preserve">т. 2.1.1. - т. 2.1.11. </w:t>
      </w:r>
      <w:r w:rsidRPr="00D54BE9">
        <w:rPr>
          <w:color w:val="000000"/>
          <w:lang w:val="bg-BG" w:eastAsia="bg-BG"/>
        </w:rPr>
        <w:t xml:space="preserve">При представяне на офертата  участникът удостоверява липсата на тези обстоятелства  с декларациите по чл. 47, ал. 9 от ЗОП. </w:t>
      </w:r>
    </w:p>
    <w:p w:rsidR="00A709FB" w:rsidRPr="00D54BE9" w:rsidRDefault="00A709FB" w:rsidP="00A709FB">
      <w:pPr>
        <w:ind w:firstLine="708"/>
        <w:jc w:val="both"/>
        <w:rPr>
          <w:rFonts w:ascii="Times New Roman" w:hAnsi="Times New Roman" w:cs="Times New Roman"/>
          <w:b/>
          <w:sz w:val="24"/>
          <w:szCs w:val="24"/>
        </w:rPr>
      </w:pPr>
      <w:r w:rsidRPr="00D54BE9">
        <w:rPr>
          <w:rFonts w:ascii="Times New Roman" w:hAnsi="Times New Roman" w:cs="Times New Roman"/>
          <w:b/>
          <w:i/>
          <w:sz w:val="24"/>
          <w:szCs w:val="24"/>
        </w:rPr>
        <w:t>2.4.</w:t>
      </w:r>
      <w:r w:rsidRPr="00D54BE9">
        <w:rPr>
          <w:rFonts w:ascii="Times New Roman" w:hAnsi="Times New Roman" w:cs="Times New Roman"/>
          <w:sz w:val="24"/>
          <w:szCs w:val="24"/>
        </w:rPr>
        <w:t xml:space="preserve"> Участникът ще бъде отстранен от участие в процедурата за възлагане на настоящата обществена поръчка, ако не отговаря на някое от гореизброените изисквания.</w:t>
      </w:r>
    </w:p>
    <w:p w:rsidR="00A709FB" w:rsidRPr="00D54BE9" w:rsidRDefault="00A709FB" w:rsidP="00A709FB">
      <w:pPr>
        <w:tabs>
          <w:tab w:val="left" w:pos="720"/>
        </w:tabs>
        <w:ind w:right="138" w:firstLine="360"/>
        <w:jc w:val="both"/>
        <w:rPr>
          <w:rFonts w:ascii="Times New Roman" w:hAnsi="Times New Roman" w:cs="Times New Roman"/>
          <w:i/>
          <w:sz w:val="24"/>
          <w:szCs w:val="24"/>
        </w:rPr>
      </w:pPr>
    </w:p>
    <w:p w:rsidR="00A709FB" w:rsidRPr="00D54BE9" w:rsidRDefault="00A709FB" w:rsidP="00A709FB">
      <w:pPr>
        <w:tabs>
          <w:tab w:val="left" w:pos="720"/>
        </w:tabs>
        <w:ind w:right="138"/>
        <w:jc w:val="both"/>
        <w:rPr>
          <w:rFonts w:ascii="Times New Roman" w:hAnsi="Times New Roman" w:cs="Times New Roman"/>
          <w:b/>
          <w:sz w:val="24"/>
          <w:szCs w:val="24"/>
        </w:rPr>
      </w:pPr>
      <w:r w:rsidRPr="00D54BE9">
        <w:rPr>
          <w:rFonts w:ascii="Times New Roman" w:hAnsi="Times New Roman" w:cs="Times New Roman"/>
          <w:b/>
          <w:sz w:val="24"/>
          <w:szCs w:val="24"/>
        </w:rPr>
        <w:tab/>
        <w:t xml:space="preserve">3. Критерии за подбор, включващи минимални изисквания за техническите възможности </w:t>
      </w:r>
    </w:p>
    <w:p w:rsidR="00A709FB" w:rsidRPr="00D54BE9" w:rsidRDefault="00A709FB" w:rsidP="00A709FB">
      <w:pPr>
        <w:tabs>
          <w:tab w:val="left" w:pos="993"/>
        </w:tabs>
        <w:autoSpaceDE w:val="0"/>
        <w:autoSpaceDN w:val="0"/>
        <w:adjustRightInd w:val="0"/>
        <w:ind w:right="-23" w:firstLine="709"/>
        <w:jc w:val="both"/>
        <w:rPr>
          <w:rFonts w:ascii="Times New Roman" w:eastAsia="Batang" w:hAnsi="Times New Roman" w:cs="Times New Roman"/>
          <w:sz w:val="24"/>
          <w:szCs w:val="24"/>
        </w:rPr>
      </w:pPr>
      <w:r w:rsidRPr="00D54BE9">
        <w:rPr>
          <w:rFonts w:ascii="Times New Roman" w:hAnsi="Times New Roman" w:cs="Times New Roman"/>
          <w:b/>
          <w:sz w:val="24"/>
          <w:szCs w:val="24"/>
        </w:rPr>
        <w:t>3.1.</w:t>
      </w:r>
      <w:r w:rsidRPr="00D54BE9">
        <w:rPr>
          <w:rFonts w:ascii="Times New Roman" w:hAnsi="Times New Roman" w:cs="Times New Roman"/>
          <w:sz w:val="24"/>
          <w:szCs w:val="24"/>
        </w:rPr>
        <w:t xml:space="preserve"> Участникът следва през последните 3 (три) години, считано от датата на подаване на офертата, да е извършил минимум 1 доставка, еднаква или сходна с предмета на поръчката.</w:t>
      </w:r>
      <w:r w:rsidRPr="00D54BE9">
        <w:rPr>
          <w:rFonts w:ascii="Times New Roman" w:eastAsia="Batang" w:hAnsi="Times New Roman" w:cs="Times New Roman"/>
          <w:sz w:val="24"/>
          <w:szCs w:val="24"/>
        </w:rPr>
        <w:t xml:space="preserve"> </w:t>
      </w:r>
    </w:p>
    <w:p w:rsidR="00A709FB" w:rsidRPr="00D54BE9" w:rsidRDefault="00A709FB" w:rsidP="00A709FB">
      <w:pPr>
        <w:tabs>
          <w:tab w:val="left" w:pos="993"/>
        </w:tabs>
        <w:autoSpaceDE w:val="0"/>
        <w:autoSpaceDN w:val="0"/>
        <w:adjustRightInd w:val="0"/>
        <w:ind w:right="-23" w:firstLine="709"/>
        <w:jc w:val="both"/>
        <w:rPr>
          <w:rFonts w:ascii="Times New Roman" w:eastAsia="Batang" w:hAnsi="Times New Roman" w:cs="Times New Roman"/>
          <w:b/>
          <w:sz w:val="24"/>
          <w:szCs w:val="24"/>
        </w:rPr>
      </w:pPr>
      <w:r w:rsidRPr="00D54BE9">
        <w:rPr>
          <w:rFonts w:ascii="Times New Roman" w:eastAsia="Batang" w:hAnsi="Times New Roman" w:cs="Times New Roman"/>
          <w:b/>
          <w:sz w:val="24"/>
          <w:szCs w:val="24"/>
        </w:rPr>
        <w:t>Под „сходни с предмета на поръчката доставки“ се разбира:</w:t>
      </w:r>
    </w:p>
    <w:p w:rsidR="00A709FB" w:rsidRPr="00D54BE9" w:rsidRDefault="00A709FB" w:rsidP="00A709FB">
      <w:pPr>
        <w:tabs>
          <w:tab w:val="left" w:pos="993"/>
        </w:tabs>
        <w:autoSpaceDE w:val="0"/>
        <w:autoSpaceDN w:val="0"/>
        <w:adjustRightInd w:val="0"/>
        <w:ind w:right="-23" w:firstLine="709"/>
        <w:jc w:val="both"/>
        <w:rPr>
          <w:rFonts w:ascii="Times New Roman" w:eastAsia="Batang" w:hAnsi="Times New Roman" w:cs="Times New Roman"/>
          <w:b/>
          <w:sz w:val="24"/>
          <w:szCs w:val="24"/>
        </w:rPr>
      </w:pPr>
    </w:p>
    <w:p w:rsidR="00A709FB" w:rsidRPr="00D54BE9" w:rsidRDefault="00A709FB" w:rsidP="00A709FB">
      <w:pPr>
        <w:tabs>
          <w:tab w:val="left" w:pos="993"/>
        </w:tabs>
        <w:autoSpaceDE w:val="0"/>
        <w:autoSpaceDN w:val="0"/>
        <w:adjustRightInd w:val="0"/>
        <w:ind w:right="-23" w:firstLine="709"/>
        <w:jc w:val="both"/>
        <w:rPr>
          <w:rFonts w:ascii="Times New Roman" w:eastAsia="Batang" w:hAnsi="Times New Roman" w:cs="Times New Roman"/>
          <w:sz w:val="24"/>
          <w:szCs w:val="24"/>
        </w:rPr>
      </w:pPr>
      <w:r w:rsidRPr="00D54BE9">
        <w:rPr>
          <w:rFonts w:ascii="Times New Roman" w:eastAsia="Batang" w:hAnsi="Times New Roman" w:cs="Times New Roman"/>
          <w:b/>
          <w:sz w:val="24"/>
          <w:szCs w:val="24"/>
        </w:rPr>
        <w:t xml:space="preserve">По обособена позиция №1 </w:t>
      </w:r>
      <w:r w:rsidRPr="00D54BE9">
        <w:rPr>
          <w:rFonts w:ascii="Times New Roman" w:eastAsia="Batang" w:hAnsi="Times New Roman" w:cs="Times New Roman"/>
          <w:sz w:val="24"/>
          <w:szCs w:val="24"/>
        </w:rPr>
        <w:t xml:space="preserve"> – доставки на канцеларски материали и/или консумативи и/или тонери.</w:t>
      </w:r>
    </w:p>
    <w:p w:rsidR="00A709FB" w:rsidRDefault="00A709FB" w:rsidP="00A709FB">
      <w:pPr>
        <w:tabs>
          <w:tab w:val="left" w:pos="993"/>
        </w:tabs>
        <w:autoSpaceDE w:val="0"/>
        <w:autoSpaceDN w:val="0"/>
        <w:adjustRightInd w:val="0"/>
        <w:ind w:right="-23" w:firstLine="709"/>
        <w:jc w:val="both"/>
        <w:rPr>
          <w:rFonts w:ascii="Times New Roman" w:eastAsia="Batang" w:hAnsi="Times New Roman" w:cs="Times New Roman"/>
          <w:sz w:val="24"/>
          <w:szCs w:val="24"/>
        </w:rPr>
      </w:pPr>
      <w:r w:rsidRPr="00D54BE9">
        <w:rPr>
          <w:rFonts w:ascii="Times New Roman" w:eastAsia="Batang" w:hAnsi="Times New Roman" w:cs="Times New Roman"/>
          <w:b/>
          <w:sz w:val="24"/>
          <w:szCs w:val="24"/>
        </w:rPr>
        <w:t xml:space="preserve">По обособена позиция №2 </w:t>
      </w:r>
      <w:r w:rsidRPr="00D54BE9">
        <w:rPr>
          <w:rFonts w:ascii="Times New Roman" w:eastAsia="Batang" w:hAnsi="Times New Roman" w:cs="Times New Roman"/>
          <w:sz w:val="24"/>
          <w:szCs w:val="24"/>
        </w:rPr>
        <w:t xml:space="preserve"> – доставки на канцеларски материали и/или консумативи. </w:t>
      </w:r>
    </w:p>
    <w:p w:rsidR="00D54BE9" w:rsidRPr="00D54BE9" w:rsidRDefault="00D54BE9" w:rsidP="00D54BE9">
      <w:pPr>
        <w:tabs>
          <w:tab w:val="left" w:pos="993"/>
        </w:tabs>
        <w:autoSpaceDE w:val="0"/>
        <w:autoSpaceDN w:val="0"/>
        <w:adjustRightInd w:val="0"/>
        <w:ind w:right="-23" w:firstLine="709"/>
        <w:jc w:val="both"/>
        <w:rPr>
          <w:rFonts w:ascii="Times New Roman" w:eastAsia="Batang" w:hAnsi="Times New Roman" w:cs="Times New Roman"/>
          <w:sz w:val="24"/>
          <w:szCs w:val="24"/>
        </w:rPr>
      </w:pPr>
      <w:r>
        <w:rPr>
          <w:rFonts w:ascii="Times New Roman" w:eastAsia="Batang" w:hAnsi="Times New Roman" w:cs="Times New Roman"/>
          <w:b/>
          <w:sz w:val="24"/>
          <w:szCs w:val="24"/>
        </w:rPr>
        <w:lastRenderedPageBreak/>
        <w:t>По обособена позиция №3</w:t>
      </w:r>
      <w:r w:rsidRPr="00D54BE9">
        <w:rPr>
          <w:rFonts w:ascii="Times New Roman" w:eastAsia="Batang" w:hAnsi="Times New Roman" w:cs="Times New Roman"/>
          <w:b/>
          <w:sz w:val="24"/>
          <w:szCs w:val="24"/>
        </w:rPr>
        <w:t xml:space="preserve"> </w:t>
      </w:r>
      <w:r w:rsidRPr="00D54BE9">
        <w:rPr>
          <w:rFonts w:ascii="Times New Roman" w:eastAsia="Batang" w:hAnsi="Times New Roman" w:cs="Times New Roman"/>
          <w:sz w:val="24"/>
          <w:szCs w:val="24"/>
        </w:rPr>
        <w:t xml:space="preserve"> – доставки на канцеларски материали и/или консумативи. </w:t>
      </w:r>
    </w:p>
    <w:p w:rsidR="00D54BE9" w:rsidRPr="00D54BE9" w:rsidRDefault="00D54BE9" w:rsidP="00A709FB">
      <w:pPr>
        <w:tabs>
          <w:tab w:val="left" w:pos="993"/>
        </w:tabs>
        <w:autoSpaceDE w:val="0"/>
        <w:autoSpaceDN w:val="0"/>
        <w:adjustRightInd w:val="0"/>
        <w:ind w:right="-23" w:firstLine="709"/>
        <w:jc w:val="both"/>
        <w:rPr>
          <w:rFonts w:ascii="Times New Roman" w:eastAsia="Batang" w:hAnsi="Times New Roman" w:cs="Times New Roman"/>
          <w:sz w:val="24"/>
          <w:szCs w:val="24"/>
        </w:rPr>
      </w:pPr>
    </w:p>
    <w:p w:rsidR="00A709FB" w:rsidRPr="00D54BE9" w:rsidRDefault="00A709FB" w:rsidP="00A709FB">
      <w:pPr>
        <w:autoSpaceDE w:val="0"/>
        <w:autoSpaceDN w:val="0"/>
        <w:adjustRightInd w:val="0"/>
        <w:ind w:firstLine="708"/>
        <w:jc w:val="both"/>
        <w:rPr>
          <w:rFonts w:ascii="Times New Roman" w:hAnsi="Times New Roman" w:cs="Times New Roman"/>
          <w:i/>
          <w:sz w:val="24"/>
          <w:szCs w:val="24"/>
        </w:rPr>
      </w:pPr>
      <w:r w:rsidRPr="00D54BE9">
        <w:rPr>
          <w:rFonts w:ascii="Times New Roman" w:hAnsi="Times New Roman" w:cs="Times New Roman"/>
          <w:i/>
          <w:sz w:val="24"/>
          <w:szCs w:val="24"/>
        </w:rPr>
        <w:t>Минималното изискване се доказва със:</w:t>
      </w:r>
    </w:p>
    <w:p w:rsidR="00A709FB" w:rsidRPr="00D54BE9" w:rsidRDefault="00A709FB" w:rsidP="00A709FB">
      <w:pPr>
        <w:jc w:val="both"/>
        <w:rPr>
          <w:rFonts w:ascii="Times New Roman" w:hAnsi="Times New Roman" w:cs="Times New Roman"/>
          <w:b/>
          <w:i/>
          <w:color w:val="FF0000"/>
          <w:sz w:val="24"/>
          <w:szCs w:val="24"/>
        </w:rPr>
      </w:pPr>
      <w:r w:rsidRPr="00D54BE9">
        <w:rPr>
          <w:rFonts w:ascii="Times New Roman" w:hAnsi="Times New Roman" w:cs="Times New Roman"/>
          <w:sz w:val="24"/>
          <w:szCs w:val="24"/>
        </w:rPr>
        <w:tab/>
      </w:r>
      <w:r w:rsidRPr="00D54BE9">
        <w:rPr>
          <w:rFonts w:ascii="Times New Roman" w:hAnsi="Times New Roman" w:cs="Times New Roman"/>
          <w:i/>
          <w:sz w:val="24"/>
          <w:szCs w:val="24"/>
        </w:rPr>
        <w:t xml:space="preserve">- </w:t>
      </w:r>
      <w:r w:rsidRPr="00D54BE9">
        <w:rPr>
          <w:rFonts w:ascii="Times New Roman" w:hAnsi="Times New Roman" w:cs="Times New Roman"/>
          <w:b/>
          <w:i/>
          <w:sz w:val="24"/>
          <w:szCs w:val="24"/>
        </w:rPr>
        <w:t>Списък на доставките</w:t>
      </w:r>
      <w:r w:rsidRPr="00D54BE9">
        <w:rPr>
          <w:rFonts w:ascii="Times New Roman" w:hAnsi="Times New Roman" w:cs="Times New Roman"/>
          <w:i/>
          <w:sz w:val="24"/>
          <w:szCs w:val="24"/>
        </w:rPr>
        <w:t xml:space="preserve">, които са еднакви или сходни с предмета на обществената поръчка, изпълнени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доказателства за извършената доставка -  </w:t>
      </w:r>
      <w:r w:rsidRPr="00D54BE9">
        <w:rPr>
          <w:rFonts w:ascii="Times New Roman" w:hAnsi="Times New Roman" w:cs="Times New Roman"/>
          <w:b/>
          <w:i/>
          <w:color w:val="000000"/>
          <w:sz w:val="24"/>
          <w:szCs w:val="24"/>
        </w:rPr>
        <w:t>Образец № 9;</w:t>
      </w:r>
      <w:r w:rsidRPr="00D54BE9">
        <w:rPr>
          <w:rFonts w:ascii="Times New Roman" w:hAnsi="Times New Roman" w:cs="Times New Roman"/>
          <w:b/>
          <w:i/>
          <w:color w:val="FF0000"/>
          <w:sz w:val="24"/>
          <w:szCs w:val="24"/>
        </w:rPr>
        <w:t xml:space="preserve"> </w:t>
      </w:r>
    </w:p>
    <w:p w:rsidR="00A709FB" w:rsidRPr="00D54BE9" w:rsidRDefault="00A709FB" w:rsidP="00A709FB">
      <w:pPr>
        <w:ind w:firstLine="709"/>
        <w:jc w:val="both"/>
        <w:rPr>
          <w:rFonts w:ascii="Times New Roman" w:hAnsi="Times New Roman" w:cs="Times New Roman"/>
          <w:i/>
          <w:sz w:val="24"/>
          <w:szCs w:val="24"/>
          <w:u w:val="single"/>
        </w:rPr>
      </w:pPr>
      <w:r w:rsidRPr="00D54BE9">
        <w:rPr>
          <w:rFonts w:ascii="Times New Roman" w:hAnsi="Times New Roman" w:cs="Times New Roman"/>
          <w:sz w:val="24"/>
          <w:szCs w:val="24"/>
        </w:rPr>
        <w:t xml:space="preserve">- </w:t>
      </w:r>
      <w:r w:rsidRPr="00D54BE9">
        <w:rPr>
          <w:rFonts w:ascii="Times New Roman" w:hAnsi="Times New Roman" w:cs="Times New Roman"/>
          <w:b/>
          <w:i/>
          <w:sz w:val="24"/>
          <w:szCs w:val="24"/>
        </w:rPr>
        <w:t>Доказателство за извършената доставка</w:t>
      </w:r>
      <w:r w:rsidRPr="00D54BE9">
        <w:rPr>
          <w:rFonts w:ascii="Times New Roman" w:hAnsi="Times New Roman" w:cs="Times New Roman"/>
          <w:i/>
          <w:sz w:val="24"/>
          <w:szCs w:val="24"/>
        </w:rPr>
        <w:t xml:space="preserve"> -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A709FB" w:rsidRPr="00D54BE9" w:rsidRDefault="00A709FB" w:rsidP="00A709FB">
      <w:pPr>
        <w:jc w:val="both"/>
        <w:rPr>
          <w:rFonts w:ascii="Times New Roman" w:hAnsi="Times New Roman" w:cs="Times New Roman"/>
          <w:sz w:val="24"/>
          <w:szCs w:val="24"/>
          <w:u w:val="single"/>
        </w:rPr>
      </w:pPr>
      <w:r w:rsidRPr="00D54BE9">
        <w:rPr>
          <w:rFonts w:ascii="Times New Roman" w:hAnsi="Times New Roman" w:cs="Times New Roman"/>
          <w:sz w:val="24"/>
          <w:szCs w:val="24"/>
          <w:u w:val="single"/>
        </w:rPr>
        <w:t xml:space="preserve">Забележка !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В случай, че участникът участва като Обединение, което не е юридическо лице, съответствието с минималните изисквания</w:t>
      </w:r>
      <w:r w:rsidRPr="00D54BE9">
        <w:rPr>
          <w:rFonts w:ascii="Times New Roman" w:hAnsi="Times New Roman" w:cs="Times New Roman"/>
          <w:color w:val="000000"/>
          <w:sz w:val="24"/>
          <w:szCs w:val="24"/>
        </w:rPr>
        <w:t xml:space="preserve"> за </w:t>
      </w:r>
      <w:r w:rsidRPr="00D54BE9">
        <w:rPr>
          <w:rFonts w:ascii="Times New Roman" w:hAnsi="Times New Roman" w:cs="Times New Roman"/>
          <w:sz w:val="24"/>
          <w:szCs w:val="24"/>
        </w:rPr>
        <w:t xml:space="preserve">техническите възможности </w:t>
      </w:r>
      <w:r w:rsidRPr="00D54BE9">
        <w:rPr>
          <w:rFonts w:ascii="Times New Roman" w:hAnsi="Times New Roman" w:cs="Times New Roman"/>
          <w:color w:val="000000"/>
          <w:sz w:val="24"/>
          <w:szCs w:val="24"/>
        </w:rPr>
        <w:t xml:space="preserve">участниците </w:t>
      </w:r>
      <w:r w:rsidRPr="00D54BE9">
        <w:rPr>
          <w:rFonts w:ascii="Times New Roman" w:hAnsi="Times New Roman" w:cs="Times New Roman"/>
          <w:sz w:val="24"/>
          <w:szCs w:val="24"/>
        </w:rPr>
        <w:t>се доказва</w:t>
      </w:r>
      <w:r w:rsidRPr="00D54BE9">
        <w:rPr>
          <w:rFonts w:ascii="Times New Roman" w:hAnsi="Times New Roman" w:cs="Times New Roman"/>
          <w:b/>
          <w:sz w:val="24"/>
          <w:szCs w:val="24"/>
        </w:rPr>
        <w:t xml:space="preserve"> от един или повече от </w:t>
      </w:r>
      <w:r w:rsidRPr="00D54BE9">
        <w:rPr>
          <w:rFonts w:ascii="Times New Roman" w:hAnsi="Times New Roman" w:cs="Times New Roman"/>
          <w:sz w:val="24"/>
          <w:szCs w:val="24"/>
        </w:rPr>
        <w:t xml:space="preserve">участниците в  обединението. </w:t>
      </w:r>
      <w:r w:rsidRPr="00D54BE9">
        <w:rPr>
          <w:rFonts w:ascii="Times New Roman" w:hAnsi="Times New Roman" w:cs="Times New Roman"/>
          <w:b/>
          <w:sz w:val="24"/>
          <w:szCs w:val="24"/>
        </w:rPr>
        <w:t>Задължително условие</w:t>
      </w:r>
      <w:r w:rsidRPr="00D54BE9">
        <w:rPr>
          <w:rFonts w:ascii="Times New Roman" w:hAnsi="Times New Roman" w:cs="Times New Roman"/>
          <w:sz w:val="24"/>
          <w:szCs w:val="24"/>
        </w:rPr>
        <w:t xml:space="preserve"> за допустимостта на участник в процедурата е той (участващ самостоятелно като физическо, юридическо лице или като обединение от физически и/или юридически лица)</w:t>
      </w:r>
      <w:r w:rsidRPr="00D54BE9">
        <w:rPr>
          <w:rFonts w:ascii="Times New Roman" w:hAnsi="Times New Roman" w:cs="Times New Roman"/>
          <w:b/>
          <w:sz w:val="24"/>
          <w:szCs w:val="24"/>
        </w:rPr>
        <w:t xml:space="preserve"> да покрива изцяло, в пълна степен </w:t>
      </w:r>
      <w:r w:rsidRPr="00D54BE9">
        <w:rPr>
          <w:rFonts w:ascii="Times New Roman" w:hAnsi="Times New Roman" w:cs="Times New Roman"/>
          <w:sz w:val="24"/>
          <w:szCs w:val="24"/>
        </w:rPr>
        <w:t xml:space="preserve">така поставените по-горе минимални изисквания за технически възможности. Участникът </w:t>
      </w:r>
      <w:r w:rsidRPr="00D54BE9">
        <w:rPr>
          <w:rFonts w:ascii="Times New Roman" w:hAnsi="Times New Roman" w:cs="Times New Roman"/>
          <w:b/>
          <w:sz w:val="24"/>
          <w:szCs w:val="24"/>
        </w:rPr>
        <w:t>ще бъде отстранен от участие</w:t>
      </w:r>
      <w:r w:rsidRPr="00D54BE9">
        <w:rPr>
          <w:rFonts w:ascii="Times New Roman" w:hAnsi="Times New Roman" w:cs="Times New Roman"/>
          <w:sz w:val="24"/>
          <w:szCs w:val="24"/>
        </w:rPr>
        <w:t xml:space="preserve"> в настоящата обществена поръчка, ако </w:t>
      </w:r>
      <w:r w:rsidRPr="00D54BE9">
        <w:rPr>
          <w:rFonts w:ascii="Times New Roman" w:hAnsi="Times New Roman" w:cs="Times New Roman"/>
          <w:b/>
          <w:sz w:val="24"/>
          <w:szCs w:val="24"/>
        </w:rPr>
        <w:t>не отговаря</w:t>
      </w:r>
      <w:r w:rsidRPr="00D54BE9">
        <w:rPr>
          <w:rFonts w:ascii="Times New Roman" w:hAnsi="Times New Roman" w:cs="Times New Roman"/>
          <w:sz w:val="24"/>
          <w:szCs w:val="24"/>
        </w:rPr>
        <w:t xml:space="preserve"> на изискването, посочено в т.3.</w:t>
      </w:r>
    </w:p>
    <w:p w:rsidR="00A709FB" w:rsidRPr="00D54BE9" w:rsidRDefault="00A709FB" w:rsidP="00A709FB">
      <w:pPr>
        <w:jc w:val="both"/>
        <w:rPr>
          <w:rFonts w:ascii="Times New Roman" w:hAnsi="Times New Roman" w:cs="Times New Roman"/>
          <w:b/>
          <w:i/>
          <w:iCs/>
          <w:sz w:val="24"/>
          <w:szCs w:val="24"/>
        </w:rPr>
      </w:pP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 xml:space="preserve">Участник може да докаже съответствието си с изискванията за технически възможности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За целта трети лица могат да бъдат посочените подизпълнители, свързани предприятия и други лица, независимо от правната връзка на участника с тях.</w:t>
      </w:r>
    </w:p>
    <w:p w:rsidR="00A709FB" w:rsidRPr="00D54BE9" w:rsidRDefault="00A709FB" w:rsidP="00A709FB">
      <w:pPr>
        <w:tabs>
          <w:tab w:val="left" w:pos="1080"/>
        </w:tabs>
        <w:overflowPunct w:val="0"/>
        <w:autoSpaceDE w:val="0"/>
        <w:autoSpaceDN w:val="0"/>
        <w:adjustRightInd w:val="0"/>
        <w:ind w:right="27"/>
        <w:jc w:val="center"/>
        <w:rPr>
          <w:rFonts w:ascii="Times New Roman" w:hAnsi="Times New Roman" w:cs="Times New Roman"/>
          <w:b/>
          <w:sz w:val="24"/>
          <w:szCs w:val="24"/>
        </w:rPr>
      </w:pPr>
    </w:p>
    <w:p w:rsidR="00A709FB" w:rsidRPr="00D54BE9" w:rsidRDefault="00A709FB" w:rsidP="00A709FB">
      <w:pPr>
        <w:tabs>
          <w:tab w:val="left" w:pos="1080"/>
        </w:tabs>
        <w:overflowPunct w:val="0"/>
        <w:autoSpaceDE w:val="0"/>
        <w:autoSpaceDN w:val="0"/>
        <w:adjustRightInd w:val="0"/>
        <w:ind w:right="27"/>
        <w:jc w:val="center"/>
        <w:rPr>
          <w:rFonts w:ascii="Times New Roman" w:hAnsi="Times New Roman" w:cs="Times New Roman"/>
          <w:b/>
          <w:bCs/>
          <w:sz w:val="24"/>
          <w:szCs w:val="24"/>
        </w:rPr>
      </w:pPr>
      <w:r w:rsidRPr="00D54BE9">
        <w:rPr>
          <w:rFonts w:ascii="Times New Roman" w:hAnsi="Times New Roman" w:cs="Times New Roman"/>
          <w:b/>
          <w:sz w:val="24"/>
          <w:szCs w:val="24"/>
        </w:rPr>
        <w:t xml:space="preserve">Б) </w:t>
      </w:r>
      <w:r w:rsidRPr="00D54BE9">
        <w:rPr>
          <w:rFonts w:ascii="Times New Roman" w:hAnsi="Times New Roman" w:cs="Times New Roman"/>
          <w:b/>
          <w:bCs/>
          <w:sz w:val="24"/>
          <w:szCs w:val="24"/>
        </w:rPr>
        <w:t>Изисквания към съдържанието и обхвата на офертата</w:t>
      </w:r>
    </w:p>
    <w:p w:rsidR="00A709FB" w:rsidRPr="00D54BE9" w:rsidRDefault="00A709FB" w:rsidP="00A709FB">
      <w:pPr>
        <w:ind w:right="27" w:firstLine="644"/>
        <w:jc w:val="both"/>
        <w:rPr>
          <w:rFonts w:ascii="Times New Roman" w:hAnsi="Times New Roman" w:cs="Times New Roman"/>
          <w:b/>
          <w:sz w:val="24"/>
          <w:szCs w:val="24"/>
        </w:rPr>
      </w:pPr>
      <w:r w:rsidRPr="00D54BE9">
        <w:rPr>
          <w:rFonts w:ascii="Times New Roman" w:hAnsi="Times New Roman" w:cs="Times New Roman"/>
          <w:b/>
          <w:bCs/>
          <w:iCs/>
          <w:sz w:val="24"/>
          <w:szCs w:val="24"/>
        </w:rPr>
        <w:t>1. Условия за валидност</w:t>
      </w:r>
    </w:p>
    <w:p w:rsidR="00A709FB" w:rsidRPr="00D54BE9" w:rsidRDefault="00A709FB" w:rsidP="00A709FB">
      <w:pPr>
        <w:pStyle w:val="31"/>
        <w:spacing w:after="0"/>
        <w:ind w:left="0" w:right="28" w:firstLine="644"/>
        <w:jc w:val="both"/>
        <w:rPr>
          <w:rFonts w:ascii="Times New Roman" w:hAnsi="Times New Roman"/>
          <w:sz w:val="24"/>
          <w:szCs w:val="24"/>
        </w:rPr>
      </w:pPr>
      <w:r w:rsidRPr="00D54BE9">
        <w:rPr>
          <w:rFonts w:ascii="Times New Roman" w:hAnsi="Times New Roman"/>
          <w:sz w:val="24"/>
          <w:szCs w:val="24"/>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rsidR="00A709FB" w:rsidRPr="00D54BE9" w:rsidRDefault="00A709FB" w:rsidP="00A709FB">
      <w:pPr>
        <w:pStyle w:val="31"/>
        <w:spacing w:after="0"/>
        <w:ind w:left="0" w:right="28" w:firstLine="644"/>
        <w:jc w:val="both"/>
        <w:rPr>
          <w:rFonts w:ascii="Times New Roman" w:hAnsi="Times New Roman"/>
          <w:sz w:val="24"/>
          <w:szCs w:val="24"/>
        </w:rPr>
      </w:pPr>
      <w:r w:rsidRPr="00D54BE9">
        <w:rPr>
          <w:rFonts w:ascii="Times New Roman" w:hAnsi="Times New Roman"/>
          <w:sz w:val="24"/>
          <w:szCs w:val="24"/>
        </w:rPr>
        <w:t>Същата се представя в срока и на адреса, посочени в Обявлението за обществената поръчка по реда, описан в настоящите указания.</w:t>
      </w:r>
    </w:p>
    <w:p w:rsidR="00A709FB" w:rsidRPr="00D54BE9" w:rsidRDefault="00A709FB" w:rsidP="00A709FB">
      <w:pPr>
        <w:pStyle w:val="31"/>
        <w:spacing w:after="0"/>
        <w:ind w:left="0" w:right="28" w:firstLine="644"/>
        <w:jc w:val="both"/>
        <w:rPr>
          <w:rFonts w:ascii="Times New Roman" w:hAnsi="Times New Roman"/>
          <w:sz w:val="24"/>
          <w:szCs w:val="24"/>
        </w:rPr>
      </w:pPr>
      <w:r w:rsidRPr="00D54BE9">
        <w:rPr>
          <w:rFonts w:ascii="Times New Roman" w:hAnsi="Times New Roman"/>
          <w:sz w:val="24"/>
          <w:szCs w:val="24"/>
        </w:rPr>
        <w:lastRenderedPageBreak/>
        <w:t>Участникът трябва да проучи всички образци, условия и спецификации на настоящата документация.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rsidR="00A709FB" w:rsidRPr="00D54BE9" w:rsidRDefault="00A709FB" w:rsidP="00A709FB">
      <w:pPr>
        <w:autoSpaceDE w:val="0"/>
        <w:autoSpaceDN w:val="0"/>
        <w:adjustRightInd w:val="0"/>
        <w:ind w:right="28" w:firstLine="644"/>
        <w:jc w:val="both"/>
        <w:rPr>
          <w:rFonts w:ascii="Times New Roman" w:hAnsi="Times New Roman" w:cs="Times New Roman"/>
          <w:sz w:val="24"/>
          <w:szCs w:val="24"/>
        </w:rPr>
      </w:pPr>
      <w:r w:rsidRPr="00D54BE9">
        <w:rPr>
          <w:rFonts w:ascii="Times New Roman" w:hAnsi="Times New Roman" w:cs="Times New Roman"/>
          <w:spacing w:val="-4"/>
          <w:sz w:val="24"/>
          <w:szCs w:val="24"/>
        </w:rPr>
        <w:t xml:space="preserve">Лице, което е дало съгласие и фигурира като подизпълнител в </w:t>
      </w:r>
      <w:r w:rsidRPr="00D54BE9">
        <w:rPr>
          <w:rFonts w:ascii="Times New Roman" w:hAnsi="Times New Roman" w:cs="Times New Roman"/>
          <w:sz w:val="24"/>
          <w:szCs w:val="24"/>
        </w:rPr>
        <w:t>офертата на друг участник, не може да представя самостоятелна оферта за поръчката, както и не може да участва като член на обединение.</w:t>
      </w:r>
    </w:p>
    <w:p w:rsidR="00A709FB" w:rsidRPr="00D54BE9" w:rsidRDefault="00A709FB" w:rsidP="00A709FB">
      <w:pPr>
        <w:autoSpaceDE w:val="0"/>
        <w:autoSpaceDN w:val="0"/>
        <w:adjustRightInd w:val="0"/>
        <w:ind w:right="27" w:firstLine="644"/>
        <w:jc w:val="both"/>
        <w:rPr>
          <w:rFonts w:ascii="Times New Roman" w:hAnsi="Times New Roman" w:cs="Times New Roman"/>
          <w:sz w:val="24"/>
          <w:szCs w:val="24"/>
        </w:rPr>
      </w:pPr>
      <w:r w:rsidRPr="00D54BE9">
        <w:rPr>
          <w:rFonts w:ascii="Times New Roman" w:hAnsi="Times New Roman" w:cs="Times New Roman"/>
          <w:sz w:val="24"/>
          <w:szCs w:val="24"/>
        </w:rPr>
        <w:t>Участник ще бъде отстранен от участие в процедурата за възлагане на настоящата обществена поръчка, ако е представил оферта, в която е посочил конкретно лице за подизпълнител, но не е приложил негова декларация (</w:t>
      </w:r>
      <w:r w:rsidRPr="00D54BE9">
        <w:rPr>
          <w:rFonts w:ascii="Times New Roman" w:hAnsi="Times New Roman" w:cs="Times New Roman"/>
          <w:b/>
          <w:i/>
          <w:sz w:val="24"/>
          <w:szCs w:val="24"/>
        </w:rPr>
        <w:t>Образец № 11</w:t>
      </w:r>
      <w:r w:rsidRPr="00D54BE9">
        <w:rPr>
          <w:rFonts w:ascii="Times New Roman" w:hAnsi="Times New Roman" w:cs="Times New Roman"/>
          <w:i/>
          <w:sz w:val="24"/>
          <w:szCs w:val="24"/>
        </w:rPr>
        <w:t>)</w:t>
      </w:r>
      <w:r w:rsidRPr="00D54BE9">
        <w:rPr>
          <w:rFonts w:ascii="Times New Roman" w:hAnsi="Times New Roman" w:cs="Times New Roman"/>
          <w:sz w:val="24"/>
          <w:szCs w:val="24"/>
        </w:rPr>
        <w:t xml:space="preserve">, като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A709FB" w:rsidRPr="00D54BE9" w:rsidRDefault="00A709FB" w:rsidP="00A709FB">
      <w:pPr>
        <w:autoSpaceDE w:val="0"/>
        <w:autoSpaceDN w:val="0"/>
        <w:adjustRightInd w:val="0"/>
        <w:ind w:right="27" w:firstLine="644"/>
        <w:jc w:val="both"/>
        <w:rPr>
          <w:rFonts w:ascii="Times New Roman" w:hAnsi="Times New Roman" w:cs="Times New Roman"/>
          <w:sz w:val="24"/>
          <w:szCs w:val="24"/>
        </w:rPr>
      </w:pPr>
      <w:r w:rsidRPr="00D54BE9">
        <w:rPr>
          <w:rFonts w:ascii="Times New Roman" w:hAnsi="Times New Roman" w:cs="Times New Roman"/>
          <w:sz w:val="24"/>
          <w:szCs w:val="24"/>
        </w:rPr>
        <w:t>При наличие на така посочената хипотеза, соченото за подизпълнител, без негово знание и съгласие лице, което е подало самостоятелна оферта не се отстранява от участие в процедурата.</w:t>
      </w:r>
    </w:p>
    <w:p w:rsidR="00A709FB" w:rsidRPr="00D54BE9" w:rsidRDefault="00A709FB" w:rsidP="00A709FB">
      <w:pPr>
        <w:ind w:right="27" w:firstLine="644"/>
        <w:jc w:val="both"/>
        <w:rPr>
          <w:rFonts w:ascii="Times New Roman" w:hAnsi="Times New Roman" w:cs="Times New Roman"/>
          <w:sz w:val="24"/>
          <w:szCs w:val="24"/>
        </w:rPr>
      </w:pPr>
      <w:r w:rsidRPr="00D54BE9">
        <w:rPr>
          <w:rFonts w:ascii="Times New Roman" w:hAnsi="Times New Roman" w:cs="Times New Roman"/>
          <w:sz w:val="24"/>
          <w:szCs w:val="24"/>
        </w:rPr>
        <w:t>Ако Участник в настоящата процедура е представил оферта, в която е посочил конкретно лице за подизпълнител, като в офертата си е приложил надлежно подписана негова декларация (</w:t>
      </w:r>
      <w:r w:rsidRPr="00D54BE9">
        <w:rPr>
          <w:rFonts w:ascii="Times New Roman" w:hAnsi="Times New Roman" w:cs="Times New Roman"/>
          <w:b/>
          <w:i/>
          <w:sz w:val="24"/>
          <w:szCs w:val="24"/>
        </w:rPr>
        <w:t>Образец №11</w:t>
      </w:r>
      <w:r w:rsidRPr="00D54BE9">
        <w:rPr>
          <w:rFonts w:ascii="Times New Roman" w:hAnsi="Times New Roman" w:cs="Times New Roman"/>
          <w:i/>
          <w:sz w:val="24"/>
          <w:szCs w:val="24"/>
        </w:rPr>
        <w:t xml:space="preserve">) </w:t>
      </w:r>
      <w:r w:rsidRPr="00D54BE9">
        <w:rPr>
          <w:rFonts w:ascii="Times New Roman" w:hAnsi="Times New Roman" w:cs="Times New Roman"/>
          <w:sz w:val="24"/>
          <w:szCs w:val="24"/>
        </w:rPr>
        <w:t>и едновременно лицето, сочено за подизпълнител е подало самостоятелна оферта, в този случай лицето посочено за подизпълнител ще бъде отстранено от самостоятелно участие в процедурата.</w:t>
      </w:r>
    </w:p>
    <w:p w:rsidR="00A709FB" w:rsidRPr="00D54BE9" w:rsidRDefault="00A709FB" w:rsidP="00A709FB">
      <w:pPr>
        <w:pStyle w:val="CharChar1CharCharCharCharCharCharCharCharCharCharChar"/>
        <w:ind w:right="28"/>
        <w:jc w:val="both"/>
        <w:rPr>
          <w:rFonts w:ascii="Times New Roman" w:hAnsi="Times New Roman"/>
          <w:bCs/>
          <w:iCs/>
          <w:lang w:val="bg-BG"/>
        </w:rPr>
      </w:pPr>
      <w:r w:rsidRPr="00D54BE9">
        <w:rPr>
          <w:rFonts w:ascii="Times New Roman" w:hAnsi="Times New Roman"/>
          <w:b/>
          <w:bCs/>
          <w:i/>
          <w:iCs/>
          <w:lang w:val="bg-BG"/>
        </w:rPr>
        <w:tab/>
        <w:t>Варианти</w:t>
      </w:r>
      <w:r w:rsidRPr="00D54BE9">
        <w:rPr>
          <w:rFonts w:ascii="Times New Roman" w:hAnsi="Times New Roman"/>
          <w:bCs/>
          <w:iCs/>
          <w:lang w:val="bg-BG"/>
        </w:rPr>
        <w:t xml:space="preserve"> на предложения в офертата </w:t>
      </w:r>
      <w:r w:rsidRPr="00D54BE9">
        <w:rPr>
          <w:rFonts w:ascii="Times New Roman" w:hAnsi="Times New Roman"/>
          <w:b/>
          <w:bCs/>
          <w:i/>
          <w:iCs/>
          <w:lang w:val="bg-BG"/>
        </w:rPr>
        <w:t>не се приемат</w:t>
      </w:r>
      <w:r w:rsidRPr="00D54BE9">
        <w:rPr>
          <w:rFonts w:ascii="Times New Roman" w:hAnsi="Times New Roman"/>
          <w:bCs/>
          <w:iCs/>
          <w:lang w:val="bg-BG"/>
        </w:rPr>
        <w:t>.</w:t>
      </w:r>
    </w:p>
    <w:p w:rsidR="00A709FB" w:rsidRPr="00D54BE9" w:rsidRDefault="00A709FB" w:rsidP="00A709FB">
      <w:pPr>
        <w:pStyle w:val="31"/>
        <w:spacing w:after="0"/>
        <w:ind w:left="0" w:right="28" w:firstLine="708"/>
        <w:jc w:val="both"/>
        <w:rPr>
          <w:rFonts w:ascii="Times New Roman" w:hAnsi="Times New Roman"/>
          <w:sz w:val="24"/>
          <w:szCs w:val="24"/>
        </w:rPr>
      </w:pPr>
      <w:r w:rsidRPr="00D54BE9">
        <w:rPr>
          <w:rFonts w:ascii="Times New Roman" w:hAnsi="Times New Roman"/>
          <w:sz w:val="24"/>
          <w:szCs w:val="24"/>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A709FB" w:rsidRPr="00D54BE9" w:rsidRDefault="00A709FB" w:rsidP="00A709FB">
      <w:pPr>
        <w:pStyle w:val="31"/>
        <w:spacing w:after="0"/>
        <w:ind w:left="0" w:right="28" w:firstLine="708"/>
        <w:jc w:val="both"/>
        <w:rPr>
          <w:rFonts w:ascii="Times New Roman" w:hAnsi="Times New Roman"/>
          <w:sz w:val="24"/>
          <w:szCs w:val="24"/>
        </w:rPr>
      </w:pPr>
      <w:r w:rsidRPr="00D54BE9">
        <w:rPr>
          <w:rFonts w:ascii="Times New Roman" w:hAnsi="Times New Roman"/>
          <w:sz w:val="24"/>
          <w:szCs w:val="24"/>
        </w:rPr>
        <w:t xml:space="preserve">Офертата се изготвя и подава </w:t>
      </w:r>
      <w:r w:rsidRPr="00D54BE9">
        <w:rPr>
          <w:rFonts w:ascii="Times New Roman" w:hAnsi="Times New Roman"/>
          <w:b/>
          <w:i/>
          <w:sz w:val="24"/>
          <w:szCs w:val="24"/>
        </w:rPr>
        <w:t>на български език</w:t>
      </w:r>
      <w:r w:rsidRPr="00D54BE9">
        <w:rPr>
          <w:rFonts w:ascii="Times New Roman" w:hAnsi="Times New Roman"/>
          <w:sz w:val="24"/>
          <w:szCs w:val="24"/>
        </w:rPr>
        <w:t xml:space="preserve">. </w:t>
      </w:r>
    </w:p>
    <w:p w:rsidR="00A709FB" w:rsidRPr="00D54BE9" w:rsidRDefault="00A709FB" w:rsidP="00A709FB">
      <w:pPr>
        <w:pStyle w:val="31"/>
        <w:spacing w:after="0"/>
        <w:ind w:left="0" w:right="28" w:firstLine="708"/>
        <w:jc w:val="both"/>
        <w:rPr>
          <w:rFonts w:ascii="Times New Roman" w:hAnsi="Times New Roman"/>
          <w:sz w:val="24"/>
          <w:szCs w:val="24"/>
        </w:rPr>
      </w:pPr>
      <w:r w:rsidRPr="00D54BE9">
        <w:rPr>
          <w:rFonts w:ascii="Times New Roman" w:hAnsi="Times New Roman"/>
          <w:sz w:val="24"/>
          <w:szCs w:val="24"/>
        </w:rPr>
        <w:t xml:space="preserve">Когато участникът в процедурата е чуждестранно юридическо лице или обединение на чуждестранни юридически лица, посочените в т. 2 от настоящия раздел документи се представят и в превод </w:t>
      </w:r>
      <w:bookmarkStart w:id="7" w:name="OLE_LINK2"/>
      <w:r w:rsidRPr="00D54BE9">
        <w:rPr>
          <w:rFonts w:ascii="Times New Roman" w:hAnsi="Times New Roman"/>
          <w:sz w:val="24"/>
          <w:szCs w:val="24"/>
        </w:rPr>
        <w:t>на български език</w:t>
      </w:r>
      <w:bookmarkEnd w:id="7"/>
      <w:r w:rsidRPr="00D54BE9">
        <w:rPr>
          <w:rFonts w:ascii="Times New Roman" w:hAnsi="Times New Roman"/>
          <w:sz w:val="24"/>
          <w:szCs w:val="24"/>
        </w:rPr>
        <w:t>, а документите по чл.5 6, ал. 1, т. 1 от ЗОП – и в официален превод.</w:t>
      </w:r>
    </w:p>
    <w:p w:rsidR="00A709FB" w:rsidRPr="00D54BE9" w:rsidRDefault="00A709FB" w:rsidP="00A709FB">
      <w:pPr>
        <w:pStyle w:val="31"/>
        <w:spacing w:after="0"/>
        <w:ind w:left="0" w:right="28" w:firstLine="708"/>
        <w:jc w:val="both"/>
        <w:rPr>
          <w:rFonts w:ascii="Times New Roman" w:hAnsi="Times New Roman"/>
          <w:sz w:val="24"/>
          <w:szCs w:val="24"/>
        </w:rPr>
      </w:pPr>
      <w:r w:rsidRPr="00D54BE9">
        <w:rPr>
          <w:rFonts w:ascii="Times New Roman" w:hAnsi="Times New Roman"/>
          <w:sz w:val="24"/>
          <w:szCs w:val="24"/>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е направено отбелязване: „Вярно с оригинала”, поставен е собственоръчен подпис от лицето, направило заверката и свеж печат (ако има такъв) на Участника.</w:t>
      </w:r>
    </w:p>
    <w:p w:rsidR="00A709FB" w:rsidRPr="00D54BE9" w:rsidRDefault="00A709FB" w:rsidP="00A709FB">
      <w:pPr>
        <w:pStyle w:val="31"/>
        <w:spacing w:after="0"/>
        <w:ind w:left="0" w:right="28" w:firstLine="708"/>
        <w:jc w:val="both"/>
        <w:rPr>
          <w:rFonts w:ascii="Times New Roman" w:hAnsi="Times New Roman"/>
          <w:sz w:val="24"/>
          <w:szCs w:val="24"/>
        </w:rPr>
      </w:pPr>
      <w:r w:rsidRPr="00D54BE9">
        <w:rPr>
          <w:rFonts w:ascii="Times New Roman" w:hAnsi="Times New Roman"/>
          <w:sz w:val="24"/>
          <w:szCs w:val="24"/>
        </w:rPr>
        <w:t xml:space="preserve">Представените образци в документацията за участие и условията, описани в тях, са задължителни за участниците. </w:t>
      </w:r>
    </w:p>
    <w:p w:rsidR="00A709FB" w:rsidRPr="00D54BE9" w:rsidRDefault="00A709FB" w:rsidP="00A709FB">
      <w:pPr>
        <w:pStyle w:val="31"/>
        <w:spacing w:after="0"/>
        <w:ind w:left="0" w:right="28" w:firstLine="708"/>
        <w:jc w:val="both"/>
        <w:rPr>
          <w:rFonts w:ascii="Times New Roman" w:hAnsi="Times New Roman"/>
          <w:sz w:val="24"/>
          <w:szCs w:val="24"/>
        </w:rPr>
      </w:pPr>
      <w:r w:rsidRPr="00D54BE9">
        <w:rPr>
          <w:rFonts w:ascii="Times New Roman" w:hAnsi="Times New Roman"/>
          <w:sz w:val="24"/>
          <w:szCs w:val="24"/>
        </w:rPr>
        <w:t xml:space="preserve">Ако офертата не е представена по приложените образци, Възложителят </w:t>
      </w:r>
      <w:r w:rsidRPr="00D54BE9">
        <w:rPr>
          <w:rFonts w:ascii="Times New Roman" w:hAnsi="Times New Roman"/>
          <w:b/>
          <w:sz w:val="24"/>
          <w:szCs w:val="24"/>
        </w:rPr>
        <w:t>има право да отстрани участника,</w:t>
      </w:r>
      <w:r w:rsidRPr="00D54BE9">
        <w:rPr>
          <w:rFonts w:ascii="Times New Roman" w:hAnsi="Times New Roman"/>
          <w:sz w:val="24"/>
          <w:szCs w:val="24"/>
        </w:rPr>
        <w:t xml:space="preserve"> поради несъответствие на офертата с изискванията на документацията за участие.</w:t>
      </w:r>
    </w:p>
    <w:p w:rsidR="00A709FB" w:rsidRPr="00D54BE9" w:rsidRDefault="00A709FB" w:rsidP="00A709FB">
      <w:pPr>
        <w:widowControl w:val="0"/>
        <w:autoSpaceDE w:val="0"/>
        <w:autoSpaceDN w:val="0"/>
        <w:adjustRightInd w:val="0"/>
        <w:ind w:right="28" w:firstLine="708"/>
        <w:jc w:val="both"/>
        <w:rPr>
          <w:rFonts w:ascii="Times New Roman" w:hAnsi="Times New Roman" w:cs="Times New Roman"/>
          <w:sz w:val="24"/>
          <w:szCs w:val="24"/>
        </w:rPr>
      </w:pPr>
      <w:r w:rsidRPr="00D54BE9">
        <w:rPr>
          <w:rFonts w:ascii="Times New Roman" w:hAnsi="Times New Roman" w:cs="Times New Roman"/>
          <w:b/>
          <w:sz w:val="24"/>
          <w:szCs w:val="24"/>
        </w:rPr>
        <w:lastRenderedPageBreak/>
        <w:t>Срокът на валидност на офертите трябва да бъде съобразен с определения срок в обявлението за обществената поръчка - 90 календарни дни,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w:t>
      </w:r>
      <w:r w:rsidRPr="00D54BE9">
        <w:rPr>
          <w:rFonts w:ascii="Times New Roman" w:hAnsi="Times New Roman" w:cs="Times New Roman"/>
          <w:sz w:val="24"/>
          <w:szCs w:val="24"/>
        </w:rPr>
        <w:t xml:space="preserve">         </w:t>
      </w:r>
    </w:p>
    <w:p w:rsidR="00A709FB" w:rsidRPr="00D54BE9" w:rsidRDefault="00A709FB" w:rsidP="00A709FB">
      <w:pPr>
        <w:widowControl w:val="0"/>
        <w:autoSpaceDE w:val="0"/>
        <w:autoSpaceDN w:val="0"/>
        <w:adjustRightInd w:val="0"/>
        <w:ind w:right="28" w:firstLine="708"/>
        <w:jc w:val="both"/>
        <w:rPr>
          <w:rFonts w:ascii="Times New Roman" w:hAnsi="Times New Roman" w:cs="Times New Roman"/>
          <w:sz w:val="24"/>
          <w:szCs w:val="24"/>
        </w:rPr>
      </w:pPr>
      <w:r w:rsidRPr="00D54BE9">
        <w:rPr>
          <w:rFonts w:ascii="Times New Roman" w:hAnsi="Times New Roman" w:cs="Times New Roman"/>
          <w:sz w:val="24"/>
          <w:szCs w:val="24"/>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A709FB" w:rsidRPr="00D54BE9" w:rsidRDefault="00A709FB" w:rsidP="00A709FB">
      <w:pPr>
        <w:ind w:right="28" w:firstLine="708"/>
        <w:jc w:val="both"/>
        <w:rPr>
          <w:rFonts w:ascii="Times New Roman" w:hAnsi="Times New Roman" w:cs="Times New Roman"/>
          <w:sz w:val="24"/>
          <w:szCs w:val="24"/>
        </w:rPr>
      </w:pPr>
      <w:r w:rsidRPr="00D54BE9">
        <w:rPr>
          <w:rFonts w:ascii="Times New Roman" w:hAnsi="Times New Roman" w:cs="Times New Roman"/>
          <w:sz w:val="24"/>
          <w:szCs w:val="24"/>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я удължи.</w:t>
      </w:r>
    </w:p>
    <w:p w:rsidR="00A709FB" w:rsidRPr="00D54BE9" w:rsidRDefault="00A709FB" w:rsidP="00A709FB">
      <w:pPr>
        <w:ind w:right="28" w:firstLine="708"/>
        <w:jc w:val="both"/>
        <w:rPr>
          <w:rFonts w:ascii="Times New Roman" w:hAnsi="Times New Roman" w:cs="Times New Roman"/>
          <w:sz w:val="24"/>
          <w:szCs w:val="24"/>
        </w:rPr>
      </w:pPr>
    </w:p>
    <w:p w:rsidR="00A709FB" w:rsidRPr="00D54BE9" w:rsidRDefault="00A709FB" w:rsidP="00A709FB">
      <w:pPr>
        <w:ind w:right="27" w:firstLine="708"/>
        <w:jc w:val="both"/>
        <w:rPr>
          <w:rFonts w:ascii="Times New Roman" w:hAnsi="Times New Roman" w:cs="Times New Roman"/>
          <w:b/>
          <w:sz w:val="24"/>
          <w:szCs w:val="24"/>
        </w:rPr>
      </w:pPr>
      <w:r w:rsidRPr="00D54BE9">
        <w:rPr>
          <w:rFonts w:ascii="Times New Roman" w:hAnsi="Times New Roman" w:cs="Times New Roman"/>
          <w:b/>
          <w:sz w:val="24"/>
          <w:szCs w:val="24"/>
        </w:rPr>
        <w:t>Офертата, систематизирана съобразно посочените по-долу изисквания, се запечатва в три непрозрачни плика, както следва:</w:t>
      </w:r>
    </w:p>
    <w:p w:rsidR="00A709FB" w:rsidRPr="00D54BE9" w:rsidRDefault="00A709FB" w:rsidP="00A709FB">
      <w:pPr>
        <w:tabs>
          <w:tab w:val="left" w:pos="720"/>
        </w:tabs>
        <w:ind w:right="27"/>
        <w:jc w:val="both"/>
        <w:rPr>
          <w:rFonts w:ascii="Times New Roman" w:hAnsi="Times New Roman" w:cs="Times New Roman"/>
          <w:sz w:val="24"/>
          <w:szCs w:val="24"/>
        </w:rPr>
      </w:pPr>
      <w:r w:rsidRPr="00D54BE9">
        <w:rPr>
          <w:rFonts w:ascii="Times New Roman" w:hAnsi="Times New Roman" w:cs="Times New Roman"/>
          <w:b/>
          <w:i/>
          <w:sz w:val="24"/>
          <w:szCs w:val="24"/>
        </w:rPr>
        <w:tab/>
        <w:t xml:space="preserve">Плик № 1 </w:t>
      </w:r>
      <w:r w:rsidRPr="00D54BE9">
        <w:rPr>
          <w:rFonts w:ascii="Times New Roman" w:hAnsi="Times New Roman" w:cs="Times New Roman"/>
          <w:b/>
          <w:sz w:val="24"/>
          <w:szCs w:val="24"/>
        </w:rPr>
        <w:t>с надпис</w:t>
      </w:r>
      <w:r w:rsidRPr="00D54BE9">
        <w:rPr>
          <w:rFonts w:ascii="Times New Roman" w:hAnsi="Times New Roman" w:cs="Times New Roman"/>
          <w:b/>
          <w:i/>
          <w:sz w:val="24"/>
          <w:szCs w:val="24"/>
        </w:rPr>
        <w:t xml:space="preserve"> „Документи за подбор”</w:t>
      </w:r>
      <w:r w:rsidRPr="00D54BE9">
        <w:rPr>
          <w:rFonts w:ascii="Times New Roman" w:hAnsi="Times New Roman" w:cs="Times New Roman"/>
          <w:i/>
          <w:sz w:val="24"/>
          <w:szCs w:val="24"/>
        </w:rPr>
        <w:t>,</w:t>
      </w:r>
      <w:r w:rsidRPr="00D54BE9">
        <w:rPr>
          <w:rFonts w:ascii="Times New Roman" w:hAnsi="Times New Roman" w:cs="Times New Roman"/>
          <w:sz w:val="24"/>
          <w:szCs w:val="24"/>
        </w:rPr>
        <w:t xml:space="preserve"> съдържа документите изисквани от Възложителя, отнасящи се до административното съответствие и допустимостта на Участниците.</w:t>
      </w:r>
    </w:p>
    <w:p w:rsidR="00A709FB" w:rsidRPr="00D54BE9" w:rsidRDefault="00A709FB" w:rsidP="00A709FB">
      <w:pPr>
        <w:tabs>
          <w:tab w:val="left" w:pos="720"/>
        </w:tabs>
        <w:ind w:right="27"/>
        <w:jc w:val="both"/>
        <w:rPr>
          <w:rFonts w:ascii="Times New Roman" w:hAnsi="Times New Roman" w:cs="Times New Roman"/>
          <w:i/>
          <w:sz w:val="24"/>
          <w:szCs w:val="24"/>
          <w:u w:val="single"/>
        </w:rPr>
      </w:pPr>
      <w:r w:rsidRPr="00D54BE9">
        <w:rPr>
          <w:rFonts w:ascii="Times New Roman" w:hAnsi="Times New Roman" w:cs="Times New Roman"/>
          <w:b/>
          <w:i/>
          <w:sz w:val="24"/>
          <w:szCs w:val="24"/>
        </w:rPr>
        <w:t xml:space="preserve"> </w:t>
      </w:r>
      <w:r w:rsidRPr="00D54BE9">
        <w:rPr>
          <w:rFonts w:ascii="Times New Roman" w:hAnsi="Times New Roman" w:cs="Times New Roman"/>
          <w:b/>
          <w:i/>
          <w:sz w:val="24"/>
          <w:szCs w:val="24"/>
        </w:rPr>
        <w:tab/>
        <w:t>Плик № 2</w:t>
      </w:r>
      <w:r w:rsidRPr="00D54BE9">
        <w:rPr>
          <w:rFonts w:ascii="Times New Roman" w:hAnsi="Times New Roman" w:cs="Times New Roman"/>
          <w:b/>
          <w:sz w:val="24"/>
          <w:szCs w:val="24"/>
        </w:rPr>
        <w:t xml:space="preserve"> с надпис </w:t>
      </w:r>
      <w:r w:rsidRPr="00D54BE9">
        <w:rPr>
          <w:rFonts w:ascii="Times New Roman" w:hAnsi="Times New Roman" w:cs="Times New Roman"/>
          <w:b/>
          <w:i/>
          <w:sz w:val="24"/>
          <w:szCs w:val="24"/>
        </w:rPr>
        <w:t>„Предложение за изпълнение на поръчката”</w:t>
      </w:r>
      <w:r w:rsidRPr="00D54BE9">
        <w:rPr>
          <w:rFonts w:ascii="Times New Roman" w:hAnsi="Times New Roman" w:cs="Times New Roman"/>
          <w:sz w:val="24"/>
          <w:szCs w:val="24"/>
        </w:rPr>
        <w:t xml:space="preserve">, съдържа техническо предложение на участника и ако е приложимо – декларация по чл. 33, ал. 4 от ЗОП /свободен текст/.  </w:t>
      </w:r>
    </w:p>
    <w:p w:rsidR="00A709FB" w:rsidRPr="00D54BE9" w:rsidRDefault="00A709FB" w:rsidP="00A709FB">
      <w:pPr>
        <w:tabs>
          <w:tab w:val="left" w:pos="720"/>
        </w:tabs>
        <w:ind w:right="27"/>
        <w:jc w:val="both"/>
        <w:rPr>
          <w:rFonts w:ascii="Times New Roman" w:hAnsi="Times New Roman" w:cs="Times New Roman"/>
          <w:i/>
          <w:sz w:val="24"/>
          <w:szCs w:val="24"/>
          <w:u w:val="single"/>
        </w:rPr>
      </w:pPr>
      <w:r w:rsidRPr="00D54BE9">
        <w:rPr>
          <w:rFonts w:ascii="Times New Roman" w:hAnsi="Times New Roman" w:cs="Times New Roman"/>
          <w:b/>
          <w:i/>
          <w:sz w:val="24"/>
          <w:szCs w:val="24"/>
        </w:rPr>
        <w:tab/>
        <w:t>Плик № 3</w:t>
      </w:r>
      <w:r w:rsidRPr="00D54BE9">
        <w:rPr>
          <w:rFonts w:ascii="Times New Roman" w:hAnsi="Times New Roman" w:cs="Times New Roman"/>
          <w:b/>
          <w:sz w:val="24"/>
          <w:szCs w:val="24"/>
        </w:rPr>
        <w:t xml:space="preserve"> с надпис „</w:t>
      </w:r>
      <w:r w:rsidRPr="00D54BE9">
        <w:rPr>
          <w:rFonts w:ascii="Times New Roman" w:hAnsi="Times New Roman" w:cs="Times New Roman"/>
          <w:b/>
          <w:i/>
          <w:sz w:val="24"/>
          <w:szCs w:val="24"/>
        </w:rPr>
        <w:t>Предлагана цена</w:t>
      </w:r>
      <w:r w:rsidRPr="00D54BE9">
        <w:rPr>
          <w:rFonts w:ascii="Times New Roman" w:hAnsi="Times New Roman" w:cs="Times New Roman"/>
          <w:b/>
          <w:sz w:val="24"/>
          <w:szCs w:val="24"/>
        </w:rPr>
        <w:t xml:space="preserve">” </w:t>
      </w:r>
      <w:r w:rsidRPr="00D54BE9">
        <w:rPr>
          <w:rFonts w:ascii="Times New Roman" w:hAnsi="Times New Roman" w:cs="Times New Roman"/>
          <w:sz w:val="24"/>
          <w:szCs w:val="24"/>
        </w:rPr>
        <w:t>съдържа ценовото предложение на участника.</w:t>
      </w:r>
    </w:p>
    <w:p w:rsidR="00A709FB" w:rsidRPr="00D54BE9" w:rsidRDefault="00A709FB" w:rsidP="00A709FB">
      <w:pPr>
        <w:tabs>
          <w:tab w:val="left" w:pos="720"/>
        </w:tabs>
        <w:ind w:right="27"/>
        <w:jc w:val="both"/>
        <w:rPr>
          <w:rFonts w:ascii="Times New Roman" w:hAnsi="Times New Roman" w:cs="Times New Roman"/>
          <w:b/>
          <w:i/>
          <w:sz w:val="24"/>
          <w:szCs w:val="24"/>
        </w:rPr>
      </w:pPr>
    </w:p>
    <w:p w:rsidR="00A709FB" w:rsidRPr="00D54BE9" w:rsidRDefault="00A709FB" w:rsidP="00A709FB">
      <w:pPr>
        <w:tabs>
          <w:tab w:val="left" w:pos="720"/>
        </w:tabs>
        <w:ind w:right="27"/>
        <w:jc w:val="both"/>
        <w:rPr>
          <w:rFonts w:ascii="Times New Roman" w:hAnsi="Times New Roman" w:cs="Times New Roman"/>
          <w:b/>
          <w:sz w:val="24"/>
          <w:szCs w:val="24"/>
        </w:rPr>
      </w:pPr>
      <w:r w:rsidRPr="00D54BE9">
        <w:rPr>
          <w:rFonts w:ascii="Times New Roman" w:hAnsi="Times New Roman" w:cs="Times New Roman"/>
          <w:b/>
          <w:i/>
          <w:sz w:val="24"/>
          <w:szCs w:val="24"/>
        </w:rPr>
        <w:t>Пликове: „Плик №1“, „Плик №2“ и „Плик №3“</w:t>
      </w:r>
      <w:r w:rsidRPr="00D54BE9">
        <w:rPr>
          <w:rFonts w:ascii="Times New Roman" w:hAnsi="Times New Roman" w:cs="Times New Roman"/>
          <w:b/>
          <w:sz w:val="24"/>
          <w:szCs w:val="24"/>
        </w:rPr>
        <w:t xml:space="preserve"> се запечатват в един общ непрозрачен плик, който се надписва по следния начин:</w:t>
      </w:r>
    </w:p>
    <w:p w:rsidR="00A709FB" w:rsidRPr="00D54BE9" w:rsidRDefault="00A709FB" w:rsidP="00A709FB">
      <w:pPr>
        <w:ind w:right="27"/>
        <w:jc w:val="center"/>
        <w:rPr>
          <w:rFonts w:ascii="Times New Roman" w:hAnsi="Times New Roman" w:cs="Times New Roman"/>
          <w:sz w:val="24"/>
          <w:szCs w:val="24"/>
        </w:rPr>
      </w:pPr>
      <w:r w:rsidRPr="00D54BE9">
        <w:rPr>
          <w:rFonts w:ascii="Times New Roman" w:hAnsi="Times New Roman" w:cs="Times New Roman"/>
          <w:sz w:val="24"/>
          <w:szCs w:val="24"/>
        </w:rPr>
        <w:t>ОФЕРТА</w:t>
      </w:r>
    </w:p>
    <w:p w:rsidR="00A709FB" w:rsidRPr="00D54BE9" w:rsidRDefault="00A709FB" w:rsidP="00A709FB">
      <w:pPr>
        <w:spacing w:after="60"/>
        <w:ind w:right="27"/>
        <w:jc w:val="center"/>
        <w:outlineLvl w:val="0"/>
        <w:rPr>
          <w:rFonts w:ascii="Times New Roman" w:hAnsi="Times New Roman" w:cs="Times New Roman"/>
          <w:sz w:val="24"/>
          <w:szCs w:val="24"/>
        </w:rPr>
      </w:pPr>
      <w:r w:rsidRPr="00D54BE9">
        <w:rPr>
          <w:rFonts w:ascii="Times New Roman" w:hAnsi="Times New Roman" w:cs="Times New Roman"/>
          <w:sz w:val="24"/>
          <w:szCs w:val="24"/>
        </w:rPr>
        <w:t>до</w:t>
      </w:r>
    </w:p>
    <w:p w:rsidR="00A709FB" w:rsidRPr="00D54BE9" w:rsidRDefault="00A709FB" w:rsidP="00A709FB">
      <w:pPr>
        <w:spacing w:after="60"/>
        <w:ind w:right="27"/>
        <w:jc w:val="center"/>
        <w:outlineLvl w:val="0"/>
        <w:rPr>
          <w:rFonts w:ascii="Times New Roman" w:hAnsi="Times New Roman" w:cs="Times New Roman"/>
          <w:sz w:val="24"/>
          <w:szCs w:val="24"/>
        </w:rPr>
      </w:pPr>
      <w:r w:rsidRPr="00D54BE9">
        <w:rPr>
          <w:rFonts w:ascii="Times New Roman" w:hAnsi="Times New Roman" w:cs="Times New Roman"/>
          <w:sz w:val="24"/>
          <w:szCs w:val="24"/>
        </w:rPr>
        <w:t xml:space="preserve">Община </w:t>
      </w:r>
      <w:r w:rsidR="00B917B2">
        <w:rPr>
          <w:rFonts w:ascii="Times New Roman" w:hAnsi="Times New Roman" w:cs="Times New Roman"/>
          <w:sz w:val="24"/>
          <w:szCs w:val="24"/>
        </w:rPr>
        <w:t>Перник</w:t>
      </w:r>
    </w:p>
    <w:p w:rsidR="00A709FB" w:rsidRPr="00D54BE9" w:rsidRDefault="00A709FB" w:rsidP="00A709FB">
      <w:pPr>
        <w:spacing w:after="60"/>
        <w:ind w:right="27"/>
        <w:jc w:val="center"/>
        <w:outlineLvl w:val="0"/>
        <w:rPr>
          <w:rFonts w:ascii="Times New Roman" w:hAnsi="Times New Roman" w:cs="Times New Roman"/>
          <w:sz w:val="24"/>
          <w:szCs w:val="24"/>
        </w:rPr>
      </w:pPr>
      <w:r w:rsidRPr="00D54BE9">
        <w:rPr>
          <w:rFonts w:ascii="Times New Roman" w:hAnsi="Times New Roman" w:cs="Times New Roman"/>
          <w:sz w:val="24"/>
          <w:szCs w:val="24"/>
        </w:rPr>
        <w:t>пл. „</w:t>
      </w:r>
      <w:r w:rsidR="00B917B2">
        <w:rPr>
          <w:rFonts w:ascii="Times New Roman" w:hAnsi="Times New Roman" w:cs="Times New Roman"/>
          <w:sz w:val="24"/>
          <w:szCs w:val="24"/>
        </w:rPr>
        <w:t>Св. Иван Рилски</w:t>
      </w:r>
      <w:r w:rsidRPr="00D54BE9">
        <w:rPr>
          <w:rFonts w:ascii="Times New Roman" w:hAnsi="Times New Roman" w:cs="Times New Roman"/>
          <w:sz w:val="24"/>
          <w:szCs w:val="24"/>
        </w:rPr>
        <w:t xml:space="preserve">” № </w:t>
      </w:r>
      <w:r w:rsidR="00B917B2">
        <w:rPr>
          <w:rFonts w:ascii="Times New Roman" w:hAnsi="Times New Roman" w:cs="Times New Roman"/>
          <w:sz w:val="24"/>
          <w:szCs w:val="24"/>
        </w:rPr>
        <w:t>1а, 2</w:t>
      </w:r>
      <w:r w:rsidRPr="00D54BE9">
        <w:rPr>
          <w:rFonts w:ascii="Times New Roman" w:hAnsi="Times New Roman" w:cs="Times New Roman"/>
          <w:sz w:val="24"/>
          <w:szCs w:val="24"/>
        </w:rPr>
        <w:t xml:space="preserve">300  </w:t>
      </w:r>
      <w:r w:rsidR="00B917B2">
        <w:rPr>
          <w:rFonts w:ascii="Times New Roman" w:hAnsi="Times New Roman" w:cs="Times New Roman"/>
          <w:sz w:val="24"/>
          <w:szCs w:val="24"/>
        </w:rPr>
        <w:t xml:space="preserve">Перник </w:t>
      </w:r>
    </w:p>
    <w:p w:rsidR="00A709FB" w:rsidRPr="00D54BE9" w:rsidRDefault="00A709FB" w:rsidP="00A709FB">
      <w:pPr>
        <w:ind w:left="-284" w:right="138" w:firstLine="644"/>
        <w:jc w:val="center"/>
        <w:rPr>
          <w:rFonts w:ascii="Times New Roman" w:hAnsi="Times New Roman" w:cs="Times New Roman"/>
          <w:sz w:val="24"/>
          <w:szCs w:val="24"/>
        </w:rPr>
      </w:pPr>
      <w:r w:rsidRPr="00D54BE9">
        <w:rPr>
          <w:rFonts w:ascii="Times New Roman" w:hAnsi="Times New Roman" w:cs="Times New Roman"/>
          <w:sz w:val="24"/>
          <w:szCs w:val="24"/>
        </w:rPr>
        <w:t>За участие в открита процедура по ЗОП  с предмет:</w:t>
      </w:r>
    </w:p>
    <w:p w:rsidR="00A709FB" w:rsidRPr="00D54BE9" w:rsidRDefault="00A709FB" w:rsidP="00A709FB">
      <w:pPr>
        <w:ind w:left="-284" w:right="138" w:firstLine="644"/>
        <w:jc w:val="center"/>
        <w:rPr>
          <w:rFonts w:ascii="Times New Roman" w:hAnsi="Times New Roman" w:cs="Times New Roman"/>
          <w:b/>
          <w:sz w:val="24"/>
          <w:szCs w:val="24"/>
        </w:rPr>
      </w:pPr>
      <w:r w:rsidRPr="00D54BE9">
        <w:rPr>
          <w:rFonts w:ascii="Times New Roman" w:hAnsi="Times New Roman" w:cs="Times New Roman"/>
          <w:b/>
          <w:sz w:val="24"/>
          <w:szCs w:val="24"/>
        </w:rPr>
        <w:t xml:space="preserve">Осигуряване на канцеларски материали и консумативи  по </w:t>
      </w:r>
      <w:r w:rsidR="00B917B2">
        <w:rPr>
          <w:rFonts w:ascii="Times New Roman" w:hAnsi="Times New Roman" w:cs="Times New Roman"/>
          <w:b/>
          <w:sz w:val="24"/>
          <w:szCs w:val="24"/>
        </w:rPr>
        <w:t>три</w:t>
      </w:r>
      <w:r w:rsidRPr="00D54BE9">
        <w:rPr>
          <w:rFonts w:ascii="Times New Roman" w:hAnsi="Times New Roman" w:cs="Times New Roman"/>
          <w:b/>
          <w:sz w:val="24"/>
          <w:szCs w:val="24"/>
        </w:rPr>
        <w:t xml:space="preserve"> обособени позиции:</w:t>
      </w:r>
    </w:p>
    <w:p w:rsidR="00C8133B" w:rsidRPr="00D54BE9" w:rsidRDefault="00C8133B" w:rsidP="00C8133B">
      <w:pPr>
        <w:ind w:right="5"/>
        <w:jc w:val="both"/>
        <w:rPr>
          <w:rFonts w:ascii="Times New Roman" w:hAnsi="Times New Roman" w:cs="Times New Roman"/>
          <w:b/>
          <w:sz w:val="24"/>
          <w:szCs w:val="24"/>
        </w:rPr>
      </w:pPr>
      <w:r w:rsidRPr="00D54BE9">
        <w:rPr>
          <w:rFonts w:ascii="Times New Roman" w:hAnsi="Times New Roman" w:cs="Times New Roman"/>
          <w:b/>
          <w:color w:val="000000"/>
          <w:sz w:val="24"/>
          <w:szCs w:val="24"/>
        </w:rPr>
        <w:t>Обособена позиция № 1 „</w:t>
      </w:r>
      <w:r w:rsidRPr="00D54BE9">
        <w:rPr>
          <w:rFonts w:ascii="Times New Roman" w:hAnsi="Times New Roman" w:cs="Times New Roman"/>
          <w:b/>
          <w:sz w:val="24"/>
          <w:szCs w:val="24"/>
        </w:rPr>
        <w:t>Доставка на канцеларски материали за нуждите на Община Перник</w:t>
      </w:r>
      <w:r w:rsidRPr="00D54BE9">
        <w:rPr>
          <w:rFonts w:ascii="Times New Roman" w:hAnsi="Times New Roman" w:cs="Times New Roman"/>
          <w:b/>
          <w:color w:val="000000"/>
          <w:sz w:val="24"/>
          <w:szCs w:val="24"/>
        </w:rPr>
        <w:t>“</w:t>
      </w:r>
    </w:p>
    <w:p w:rsidR="00C8133B" w:rsidRPr="00D54BE9" w:rsidRDefault="00C8133B" w:rsidP="00C8133B">
      <w:pPr>
        <w:pStyle w:val="a8"/>
        <w:jc w:val="both"/>
      </w:pPr>
      <w:r w:rsidRPr="00D54BE9">
        <w:rPr>
          <w:rFonts w:eastAsia="Batang"/>
          <w:b/>
          <w:lang w:eastAsia="en-US"/>
        </w:rPr>
        <w:lastRenderedPageBreak/>
        <w:t>Обособена позиция № 2 „</w:t>
      </w:r>
      <w:r w:rsidRPr="00D54BE9">
        <w:rPr>
          <w:b/>
          <w:bCs/>
          <w:iCs/>
          <w:lang w:val="ru-RU"/>
        </w:rPr>
        <w:t xml:space="preserve">Периодични доставки на канцеларски материали и консумативи след предварителна заявка, </w:t>
      </w:r>
      <w:r w:rsidRPr="00D54BE9">
        <w:rPr>
          <w:bCs/>
          <w:iCs/>
          <w:lang w:val="ru-RU"/>
        </w:rPr>
        <w:t xml:space="preserve">във връзка с реализирането на </w:t>
      </w:r>
      <w:r w:rsidRPr="00D54BE9">
        <w:t xml:space="preserve">проект„Функциониране на Областен информационен център - Перник”, Договор № BG05SFOP001-4.001-0009-C01, </w:t>
      </w:r>
      <w:r w:rsidRPr="00D54BE9">
        <w:rPr>
          <w:lang w:val="ru-RU"/>
        </w:rPr>
        <w:t>съфинансира</w:t>
      </w:r>
      <w:r w:rsidRPr="00D54BE9">
        <w:t>н</w:t>
      </w:r>
      <w:r w:rsidRPr="00D54BE9">
        <w:rPr>
          <w:lang w:val="ru-RU"/>
        </w:rPr>
        <w:t xml:space="preserve"> от Европейския социален фонд чрез Оперативна програма „Добро управление”</w:t>
      </w:r>
      <w:r w:rsidRPr="00D54BE9">
        <w:t xml:space="preserve">,процедура BG05SFOP001-4.001 „Осигуряване функционирането на националната мрежа от 27 Областни информационни центрове“ </w:t>
      </w:r>
    </w:p>
    <w:p w:rsidR="00C8133B" w:rsidRPr="00D54BE9" w:rsidRDefault="00C8133B" w:rsidP="00C8133B">
      <w:pPr>
        <w:jc w:val="both"/>
        <w:rPr>
          <w:rFonts w:ascii="Times New Roman" w:hAnsi="Times New Roman" w:cs="Times New Roman"/>
          <w:sz w:val="24"/>
          <w:szCs w:val="24"/>
        </w:rPr>
      </w:pPr>
      <w:r w:rsidRPr="00D54BE9">
        <w:rPr>
          <w:rFonts w:ascii="Times New Roman" w:eastAsia="Batang" w:hAnsi="Times New Roman" w:cs="Times New Roman"/>
          <w:b/>
          <w:sz w:val="24"/>
          <w:szCs w:val="24"/>
        </w:rPr>
        <w:t>Обособена позиция № 3</w:t>
      </w:r>
      <w:r w:rsidRPr="00D54BE9">
        <w:rPr>
          <w:rFonts w:ascii="Times New Roman" w:eastAsia="Batang" w:hAnsi="Times New Roman" w:cs="Times New Roman"/>
          <w:sz w:val="24"/>
          <w:szCs w:val="24"/>
        </w:rPr>
        <w:t xml:space="preserve"> </w:t>
      </w:r>
      <w:r w:rsidRPr="00D54BE9">
        <w:rPr>
          <w:rFonts w:ascii="Times New Roman" w:hAnsi="Times New Roman" w:cs="Times New Roman"/>
          <w:b/>
          <w:sz w:val="24"/>
          <w:szCs w:val="24"/>
        </w:rPr>
        <w:t>„Доставка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 находяща се на ул. „Инженерна“ №6 и офис материали и консумативи за нуждите на екипа за управление на проекта</w:t>
      </w:r>
      <w:r w:rsidRPr="00D54BE9">
        <w:rPr>
          <w:rFonts w:ascii="Times New Roman" w:hAnsi="Times New Roman" w:cs="Times New Roman"/>
          <w:sz w:val="24"/>
          <w:szCs w:val="24"/>
        </w:rPr>
        <w:t>“, по проект„Създаване на нов Център за почасово предоставяне на услуги за социално включване в общността или в домашна среда в Община Перник”, Процедура  за предоставяне на безвъзмездна финансова помощ BG05М9ОP001-2.002 „Независим живот“, Договор № BG05M9OP001-2.002-0139, финансиран от Оперативна програма „Развитие на човешките ресурси 214-2020г.“, съфинансиран от Европейския социален фонд  на европейския съюз.</w:t>
      </w:r>
    </w:p>
    <w:p w:rsidR="00A709FB" w:rsidRPr="00D54BE9" w:rsidRDefault="00A709FB" w:rsidP="00A709FB">
      <w:pPr>
        <w:spacing w:after="60"/>
        <w:ind w:right="27"/>
        <w:jc w:val="center"/>
        <w:outlineLvl w:val="0"/>
        <w:rPr>
          <w:rFonts w:ascii="Times New Roman" w:hAnsi="Times New Roman" w:cs="Times New Roman"/>
          <w:sz w:val="24"/>
          <w:szCs w:val="24"/>
        </w:rPr>
      </w:pPr>
      <w:r w:rsidRPr="00D54BE9">
        <w:rPr>
          <w:rFonts w:ascii="Times New Roman" w:hAnsi="Times New Roman" w:cs="Times New Roman"/>
          <w:sz w:val="24"/>
          <w:szCs w:val="24"/>
        </w:rPr>
        <w:t>.........................................................................................................</w:t>
      </w:r>
    </w:p>
    <w:p w:rsidR="00A709FB" w:rsidRPr="00D54BE9" w:rsidRDefault="00A709FB" w:rsidP="00A709FB">
      <w:pPr>
        <w:spacing w:after="60"/>
        <w:ind w:right="27"/>
        <w:jc w:val="center"/>
        <w:outlineLvl w:val="0"/>
        <w:rPr>
          <w:rFonts w:ascii="Times New Roman" w:hAnsi="Times New Roman" w:cs="Times New Roman"/>
          <w:i/>
          <w:sz w:val="24"/>
          <w:szCs w:val="24"/>
        </w:rPr>
      </w:pPr>
      <w:r w:rsidRPr="00D54BE9">
        <w:rPr>
          <w:rFonts w:ascii="Times New Roman" w:hAnsi="Times New Roman" w:cs="Times New Roman"/>
          <w:sz w:val="24"/>
          <w:szCs w:val="24"/>
        </w:rPr>
        <w:t>/</w:t>
      </w:r>
      <w:r w:rsidRPr="00D54BE9">
        <w:rPr>
          <w:rFonts w:ascii="Times New Roman" w:hAnsi="Times New Roman" w:cs="Times New Roman"/>
          <w:i/>
          <w:sz w:val="24"/>
          <w:szCs w:val="24"/>
        </w:rPr>
        <w:t>име на Участника /</w:t>
      </w:r>
    </w:p>
    <w:p w:rsidR="00A709FB" w:rsidRPr="00D54BE9" w:rsidRDefault="00A709FB" w:rsidP="00A709FB">
      <w:pPr>
        <w:tabs>
          <w:tab w:val="num" w:pos="0"/>
        </w:tabs>
        <w:ind w:right="27"/>
        <w:jc w:val="both"/>
        <w:rPr>
          <w:rFonts w:ascii="Times New Roman" w:hAnsi="Times New Roman" w:cs="Times New Roman"/>
          <w:sz w:val="24"/>
          <w:szCs w:val="24"/>
        </w:rPr>
      </w:pPr>
      <w:r w:rsidRPr="00D54BE9">
        <w:rPr>
          <w:rFonts w:ascii="Times New Roman" w:hAnsi="Times New Roman" w:cs="Times New Roman"/>
          <w:sz w:val="24"/>
          <w:szCs w:val="24"/>
        </w:rPr>
        <w:t>......................................................................................................................................................</w:t>
      </w:r>
    </w:p>
    <w:p w:rsidR="00A709FB" w:rsidRPr="00D54BE9" w:rsidRDefault="00A709FB" w:rsidP="00A709FB">
      <w:pPr>
        <w:tabs>
          <w:tab w:val="num" w:pos="0"/>
          <w:tab w:val="left" w:pos="7360"/>
        </w:tabs>
        <w:ind w:right="27" w:firstLine="644"/>
        <w:jc w:val="center"/>
        <w:rPr>
          <w:rFonts w:ascii="Times New Roman" w:hAnsi="Times New Roman" w:cs="Times New Roman"/>
          <w:i/>
          <w:sz w:val="24"/>
          <w:szCs w:val="24"/>
        </w:rPr>
      </w:pPr>
      <w:r w:rsidRPr="00D54BE9">
        <w:rPr>
          <w:rFonts w:ascii="Times New Roman" w:hAnsi="Times New Roman" w:cs="Times New Roman"/>
          <w:i/>
          <w:sz w:val="24"/>
          <w:szCs w:val="24"/>
        </w:rPr>
        <w:t>/пълен адрес за кореспонденция – улица, номер, град, код, държава/</w:t>
      </w:r>
    </w:p>
    <w:p w:rsidR="00A709FB" w:rsidRPr="00D54BE9" w:rsidRDefault="00A709FB" w:rsidP="00A709FB">
      <w:pPr>
        <w:tabs>
          <w:tab w:val="num" w:pos="0"/>
          <w:tab w:val="left" w:pos="7360"/>
        </w:tabs>
        <w:ind w:right="27"/>
        <w:jc w:val="both"/>
        <w:rPr>
          <w:rFonts w:ascii="Times New Roman" w:hAnsi="Times New Roman" w:cs="Times New Roman"/>
          <w:i/>
          <w:sz w:val="24"/>
          <w:szCs w:val="24"/>
        </w:rPr>
      </w:pPr>
      <w:r w:rsidRPr="00D54BE9">
        <w:rPr>
          <w:rFonts w:ascii="Times New Roman" w:hAnsi="Times New Roman" w:cs="Times New Roman"/>
          <w:sz w:val="24"/>
          <w:szCs w:val="24"/>
        </w:rPr>
        <w:t>......................................................................................................................................................</w:t>
      </w:r>
    </w:p>
    <w:p w:rsidR="00A709FB" w:rsidRPr="00D54BE9" w:rsidRDefault="00A709FB" w:rsidP="00A709FB">
      <w:pPr>
        <w:tabs>
          <w:tab w:val="num" w:pos="0"/>
        </w:tabs>
        <w:ind w:right="27" w:firstLine="644"/>
        <w:jc w:val="center"/>
        <w:rPr>
          <w:rFonts w:ascii="Times New Roman" w:hAnsi="Times New Roman" w:cs="Times New Roman"/>
          <w:i/>
          <w:sz w:val="24"/>
          <w:szCs w:val="24"/>
        </w:rPr>
      </w:pPr>
      <w:r w:rsidRPr="00D54BE9">
        <w:rPr>
          <w:rFonts w:ascii="Times New Roman" w:hAnsi="Times New Roman" w:cs="Times New Roman"/>
          <w:i/>
          <w:sz w:val="24"/>
          <w:szCs w:val="24"/>
        </w:rPr>
        <w:t>/лице за контакт, телефон, факс и електронен адрес/</w:t>
      </w:r>
    </w:p>
    <w:p w:rsidR="00A709FB" w:rsidRPr="00D54BE9" w:rsidRDefault="00A709FB" w:rsidP="00A709FB">
      <w:pPr>
        <w:ind w:right="27"/>
        <w:jc w:val="both"/>
        <w:rPr>
          <w:rFonts w:ascii="Times New Roman" w:hAnsi="Times New Roman" w:cs="Times New Roman"/>
          <w:i/>
          <w:sz w:val="24"/>
          <w:szCs w:val="24"/>
          <w:u w:val="single"/>
        </w:rPr>
      </w:pPr>
    </w:p>
    <w:p w:rsidR="00A709FB" w:rsidRPr="00D54BE9" w:rsidRDefault="00A709FB" w:rsidP="00A709FB">
      <w:pPr>
        <w:ind w:right="27" w:firstLine="644"/>
        <w:jc w:val="both"/>
        <w:rPr>
          <w:rFonts w:ascii="Times New Roman" w:hAnsi="Times New Roman" w:cs="Times New Roman"/>
          <w:sz w:val="24"/>
          <w:szCs w:val="24"/>
        </w:rPr>
      </w:pPr>
      <w:r w:rsidRPr="00D54BE9">
        <w:rPr>
          <w:rFonts w:ascii="Times New Roman" w:hAnsi="Times New Roman" w:cs="Times New Roman"/>
          <w:sz w:val="24"/>
          <w:szCs w:val="24"/>
        </w:rPr>
        <w:t xml:space="preserve">Офертата се представя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посочва адрес за кореспонденция, телефон и по възможност факс и електронен адрес. </w:t>
      </w:r>
    </w:p>
    <w:p w:rsidR="00A709FB" w:rsidRPr="00D54BE9" w:rsidRDefault="00A709FB" w:rsidP="00A709FB">
      <w:pPr>
        <w:ind w:right="27" w:firstLine="644"/>
        <w:jc w:val="both"/>
        <w:rPr>
          <w:rFonts w:ascii="Times New Roman" w:hAnsi="Times New Roman" w:cs="Times New Roman"/>
          <w:sz w:val="24"/>
          <w:szCs w:val="24"/>
        </w:rPr>
      </w:pPr>
      <w:r w:rsidRPr="00D54BE9">
        <w:rPr>
          <w:rFonts w:ascii="Times New Roman" w:hAnsi="Times New Roman" w:cs="Times New Roman"/>
          <w:sz w:val="24"/>
          <w:szCs w:val="24"/>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A709FB" w:rsidRPr="00D54BE9" w:rsidRDefault="00A709FB" w:rsidP="00A709FB">
      <w:pPr>
        <w:pStyle w:val="31"/>
        <w:spacing w:after="0"/>
        <w:ind w:left="0" w:right="27" w:firstLine="644"/>
        <w:jc w:val="both"/>
        <w:rPr>
          <w:rFonts w:ascii="Times New Roman" w:hAnsi="Times New Roman"/>
          <w:sz w:val="24"/>
          <w:szCs w:val="24"/>
        </w:rPr>
      </w:pPr>
      <w:r w:rsidRPr="00D54BE9">
        <w:rPr>
          <w:rFonts w:ascii="Times New Roman" w:hAnsi="Times New Roman"/>
          <w:sz w:val="24"/>
          <w:szCs w:val="24"/>
        </w:rPr>
        <w:t>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A709FB" w:rsidRPr="00D54BE9" w:rsidRDefault="00A709FB" w:rsidP="00A709FB">
      <w:pPr>
        <w:pStyle w:val="31"/>
        <w:spacing w:after="0"/>
        <w:ind w:left="0" w:right="27" w:firstLine="644"/>
        <w:jc w:val="both"/>
        <w:rPr>
          <w:rFonts w:ascii="Times New Roman" w:hAnsi="Times New Roman"/>
          <w:sz w:val="24"/>
          <w:szCs w:val="24"/>
        </w:rPr>
      </w:pPr>
      <w:r w:rsidRPr="00D54BE9">
        <w:rPr>
          <w:rFonts w:ascii="Times New Roman" w:hAnsi="Times New Roman"/>
          <w:sz w:val="24"/>
          <w:szCs w:val="24"/>
        </w:rPr>
        <w:lastRenderedPageBreak/>
        <w:t>При приемане на офертата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A709FB" w:rsidRPr="00D54BE9" w:rsidRDefault="00A709FB" w:rsidP="00A709FB">
      <w:pPr>
        <w:pStyle w:val="31"/>
        <w:spacing w:after="0"/>
        <w:ind w:left="0" w:right="28" w:firstLine="644"/>
        <w:jc w:val="both"/>
        <w:rPr>
          <w:rFonts w:ascii="Times New Roman" w:hAnsi="Times New Roman"/>
          <w:sz w:val="24"/>
          <w:szCs w:val="24"/>
        </w:rPr>
      </w:pPr>
      <w:bookmarkStart w:id="8" w:name="_Ref90222820"/>
      <w:r w:rsidRPr="00D54BE9">
        <w:rPr>
          <w:rFonts w:ascii="Times New Roman" w:hAnsi="Times New Roman"/>
          <w:sz w:val="24"/>
          <w:szCs w:val="24"/>
        </w:rPr>
        <w:t>До изтичане на срока за подаване на офертите всеки участник в процедурата може да промени, допълни или да оттегли офертата си.</w:t>
      </w:r>
      <w:bookmarkEnd w:id="8"/>
    </w:p>
    <w:p w:rsidR="00A709FB" w:rsidRPr="00D54BE9" w:rsidRDefault="00A709FB" w:rsidP="00A709FB">
      <w:pPr>
        <w:pStyle w:val="31"/>
        <w:spacing w:after="0"/>
        <w:ind w:left="0" w:right="28" w:firstLine="644"/>
        <w:jc w:val="both"/>
        <w:rPr>
          <w:rFonts w:ascii="Times New Roman" w:hAnsi="Times New Roman"/>
          <w:sz w:val="24"/>
          <w:szCs w:val="24"/>
        </w:rPr>
      </w:pPr>
      <w:r w:rsidRPr="00D54BE9">
        <w:rPr>
          <w:rFonts w:ascii="Times New Roman" w:hAnsi="Times New Roman"/>
          <w:sz w:val="24"/>
          <w:szCs w:val="24"/>
        </w:rPr>
        <w:t>Всички разходи за участие в процедурата са за сметка на участника.</w:t>
      </w:r>
    </w:p>
    <w:p w:rsidR="00A709FB" w:rsidRPr="00D54BE9" w:rsidRDefault="00A709FB" w:rsidP="00A709FB">
      <w:pPr>
        <w:pStyle w:val="31"/>
        <w:spacing w:after="0"/>
        <w:ind w:left="0" w:right="27" w:firstLine="644"/>
        <w:jc w:val="both"/>
        <w:rPr>
          <w:rFonts w:ascii="Times New Roman" w:hAnsi="Times New Roman"/>
          <w:b/>
          <w:bCs/>
          <w:iCs/>
          <w:sz w:val="24"/>
          <w:szCs w:val="24"/>
        </w:rPr>
      </w:pPr>
    </w:p>
    <w:p w:rsidR="00A709FB" w:rsidRPr="00D54BE9" w:rsidRDefault="00A709FB" w:rsidP="00A709FB">
      <w:pPr>
        <w:pStyle w:val="31"/>
        <w:spacing w:after="0"/>
        <w:ind w:left="0" w:right="27" w:firstLine="644"/>
        <w:jc w:val="both"/>
        <w:rPr>
          <w:rFonts w:ascii="Times New Roman" w:hAnsi="Times New Roman"/>
          <w:b/>
          <w:bCs/>
          <w:iCs/>
          <w:sz w:val="24"/>
          <w:szCs w:val="24"/>
        </w:rPr>
      </w:pPr>
      <w:r w:rsidRPr="00D54BE9">
        <w:rPr>
          <w:rFonts w:ascii="Times New Roman" w:hAnsi="Times New Roman"/>
          <w:b/>
          <w:bCs/>
          <w:iCs/>
          <w:sz w:val="24"/>
          <w:szCs w:val="24"/>
        </w:rPr>
        <w:t xml:space="preserve">2. Съдържание </w:t>
      </w:r>
    </w:p>
    <w:p w:rsidR="00A709FB" w:rsidRPr="00D54BE9" w:rsidRDefault="00A709FB" w:rsidP="00A709FB">
      <w:pPr>
        <w:ind w:right="27" w:firstLine="644"/>
        <w:jc w:val="both"/>
        <w:rPr>
          <w:rFonts w:ascii="Times New Roman" w:hAnsi="Times New Roman" w:cs="Times New Roman"/>
          <w:sz w:val="24"/>
          <w:szCs w:val="24"/>
        </w:rPr>
      </w:pPr>
      <w:r w:rsidRPr="00D54BE9">
        <w:rPr>
          <w:rFonts w:ascii="Times New Roman" w:hAnsi="Times New Roman" w:cs="Times New Roman"/>
          <w:bCs/>
          <w:sz w:val="24"/>
          <w:szCs w:val="24"/>
        </w:rPr>
        <w:t xml:space="preserve">Офертата и приложенията към нея се изготвят по представените в документацията образци. Офертата </w:t>
      </w:r>
      <w:r w:rsidRPr="00D54BE9">
        <w:rPr>
          <w:rFonts w:ascii="Times New Roman" w:hAnsi="Times New Roman" w:cs="Times New Roman"/>
          <w:sz w:val="24"/>
          <w:szCs w:val="24"/>
        </w:rPr>
        <w:t>се състои от три части:</w:t>
      </w:r>
    </w:p>
    <w:p w:rsidR="00A709FB" w:rsidRPr="00D54BE9" w:rsidRDefault="00A709FB" w:rsidP="00A709FB">
      <w:pPr>
        <w:ind w:right="27" w:firstLine="644"/>
        <w:jc w:val="both"/>
        <w:rPr>
          <w:rFonts w:ascii="Times New Roman" w:hAnsi="Times New Roman" w:cs="Times New Roman"/>
          <w:b/>
          <w:sz w:val="24"/>
          <w:szCs w:val="24"/>
        </w:rPr>
      </w:pPr>
      <w:r w:rsidRPr="00D54BE9">
        <w:rPr>
          <w:rFonts w:ascii="Times New Roman" w:hAnsi="Times New Roman" w:cs="Times New Roman"/>
          <w:b/>
          <w:i/>
          <w:sz w:val="24"/>
          <w:szCs w:val="24"/>
        </w:rPr>
        <w:t>2.1.</w:t>
      </w:r>
      <w:r w:rsidRPr="00D54BE9">
        <w:rPr>
          <w:rFonts w:ascii="Times New Roman" w:hAnsi="Times New Roman" w:cs="Times New Roman"/>
          <w:sz w:val="24"/>
          <w:szCs w:val="24"/>
        </w:rPr>
        <w:t xml:space="preserve"> „Информация за правното, икономическо и финансово състояние на участника”; „Информация за техническите възможности на участника” – документи, информация  и образци, поставени в </w:t>
      </w:r>
      <w:r w:rsidRPr="00D54BE9">
        <w:rPr>
          <w:rFonts w:ascii="Times New Roman" w:hAnsi="Times New Roman" w:cs="Times New Roman"/>
          <w:b/>
          <w:sz w:val="24"/>
          <w:szCs w:val="24"/>
        </w:rPr>
        <w:t>Плик №1 „</w:t>
      </w:r>
      <w:r w:rsidRPr="00D54BE9">
        <w:rPr>
          <w:rFonts w:ascii="Times New Roman" w:hAnsi="Times New Roman" w:cs="Times New Roman"/>
          <w:b/>
          <w:i/>
          <w:sz w:val="24"/>
          <w:szCs w:val="24"/>
        </w:rPr>
        <w:t>Документи за подбор”</w:t>
      </w:r>
      <w:r w:rsidRPr="00D54BE9">
        <w:rPr>
          <w:rFonts w:ascii="Times New Roman" w:hAnsi="Times New Roman" w:cs="Times New Roman"/>
          <w:b/>
          <w:sz w:val="24"/>
          <w:szCs w:val="24"/>
        </w:rPr>
        <w:t xml:space="preserve"> </w:t>
      </w:r>
      <w:r w:rsidRPr="00D54BE9">
        <w:rPr>
          <w:rFonts w:ascii="Times New Roman" w:hAnsi="Times New Roman" w:cs="Times New Roman"/>
          <w:b/>
          <w:i/>
          <w:sz w:val="24"/>
          <w:szCs w:val="24"/>
        </w:rPr>
        <w:t>.</w:t>
      </w:r>
    </w:p>
    <w:p w:rsidR="00A709FB" w:rsidRPr="00D54BE9" w:rsidRDefault="00A709FB" w:rsidP="00A709FB">
      <w:pPr>
        <w:tabs>
          <w:tab w:val="left" w:pos="720"/>
        </w:tabs>
        <w:ind w:right="27"/>
        <w:jc w:val="both"/>
        <w:rPr>
          <w:rFonts w:ascii="Times New Roman" w:hAnsi="Times New Roman" w:cs="Times New Roman"/>
          <w:b/>
          <w:sz w:val="24"/>
          <w:szCs w:val="24"/>
        </w:rPr>
      </w:pPr>
      <w:bookmarkStart w:id="9" w:name="_Ref87381413"/>
      <w:bookmarkStart w:id="10" w:name="_Ref78305478"/>
      <w:r w:rsidRPr="00D54BE9">
        <w:rPr>
          <w:rFonts w:ascii="Times New Roman" w:hAnsi="Times New Roman" w:cs="Times New Roman"/>
          <w:b/>
          <w:i/>
          <w:sz w:val="24"/>
          <w:szCs w:val="24"/>
        </w:rPr>
        <w:tab/>
        <w:t>2.2.</w:t>
      </w:r>
      <w:r w:rsidRPr="00D54BE9">
        <w:rPr>
          <w:rFonts w:ascii="Times New Roman" w:hAnsi="Times New Roman" w:cs="Times New Roman"/>
          <w:sz w:val="24"/>
          <w:szCs w:val="24"/>
        </w:rPr>
        <w:t xml:space="preserve"> „Техническо предложение” - по образеца от документацията и ако е приложимо – декларация по чл. 33, ал. 4 от ЗОП /свободен текст/ - поставени в </w:t>
      </w:r>
      <w:r w:rsidRPr="00D54BE9">
        <w:rPr>
          <w:rFonts w:ascii="Times New Roman" w:hAnsi="Times New Roman" w:cs="Times New Roman"/>
          <w:b/>
          <w:sz w:val="24"/>
          <w:szCs w:val="24"/>
        </w:rPr>
        <w:t xml:space="preserve">Плик № 2 </w:t>
      </w:r>
      <w:r w:rsidRPr="00D54BE9">
        <w:rPr>
          <w:rFonts w:ascii="Times New Roman" w:hAnsi="Times New Roman" w:cs="Times New Roman"/>
          <w:sz w:val="24"/>
          <w:szCs w:val="24"/>
        </w:rPr>
        <w:t>с надпис:</w:t>
      </w:r>
      <w:r w:rsidRPr="00D54BE9">
        <w:rPr>
          <w:rFonts w:ascii="Times New Roman" w:hAnsi="Times New Roman" w:cs="Times New Roman"/>
          <w:b/>
          <w:sz w:val="24"/>
          <w:szCs w:val="24"/>
        </w:rPr>
        <w:t xml:space="preserve"> „</w:t>
      </w:r>
      <w:r w:rsidRPr="00D54BE9">
        <w:rPr>
          <w:rFonts w:ascii="Times New Roman" w:hAnsi="Times New Roman" w:cs="Times New Roman"/>
          <w:b/>
          <w:i/>
          <w:sz w:val="24"/>
          <w:szCs w:val="24"/>
        </w:rPr>
        <w:t>Предложение за изпълнение на поръчката”.</w:t>
      </w:r>
    </w:p>
    <w:p w:rsidR="00A709FB" w:rsidRPr="00D54BE9" w:rsidRDefault="00A709FB" w:rsidP="00A709FB">
      <w:pPr>
        <w:ind w:right="27" w:firstLine="644"/>
        <w:jc w:val="both"/>
        <w:rPr>
          <w:rFonts w:ascii="Times New Roman" w:hAnsi="Times New Roman" w:cs="Times New Roman"/>
          <w:sz w:val="24"/>
          <w:szCs w:val="24"/>
        </w:rPr>
      </w:pPr>
      <w:r w:rsidRPr="00D54BE9">
        <w:rPr>
          <w:rFonts w:ascii="Times New Roman" w:hAnsi="Times New Roman" w:cs="Times New Roman"/>
          <w:b/>
          <w:i/>
          <w:sz w:val="24"/>
          <w:szCs w:val="24"/>
        </w:rPr>
        <w:t>2.3. „</w:t>
      </w:r>
      <w:r w:rsidRPr="00D54BE9">
        <w:rPr>
          <w:rFonts w:ascii="Times New Roman" w:hAnsi="Times New Roman" w:cs="Times New Roman"/>
          <w:sz w:val="24"/>
          <w:szCs w:val="24"/>
        </w:rPr>
        <w:t xml:space="preserve">Ценова оферта” – по образеца от документацията, поставен в </w:t>
      </w:r>
      <w:r w:rsidRPr="00D54BE9">
        <w:rPr>
          <w:rFonts w:ascii="Times New Roman" w:hAnsi="Times New Roman" w:cs="Times New Roman"/>
          <w:b/>
          <w:sz w:val="24"/>
          <w:szCs w:val="24"/>
        </w:rPr>
        <w:t xml:space="preserve">Плик №3 </w:t>
      </w:r>
      <w:r w:rsidRPr="00D54BE9">
        <w:rPr>
          <w:rFonts w:ascii="Times New Roman" w:hAnsi="Times New Roman" w:cs="Times New Roman"/>
          <w:sz w:val="24"/>
          <w:szCs w:val="24"/>
        </w:rPr>
        <w:t xml:space="preserve">с надпис:  </w:t>
      </w:r>
      <w:r w:rsidRPr="00D54BE9">
        <w:rPr>
          <w:rFonts w:ascii="Times New Roman" w:hAnsi="Times New Roman" w:cs="Times New Roman"/>
          <w:b/>
          <w:sz w:val="24"/>
          <w:szCs w:val="24"/>
        </w:rPr>
        <w:t>„</w:t>
      </w:r>
      <w:r w:rsidRPr="00D54BE9">
        <w:rPr>
          <w:rFonts w:ascii="Times New Roman" w:hAnsi="Times New Roman" w:cs="Times New Roman"/>
          <w:b/>
          <w:i/>
          <w:sz w:val="24"/>
          <w:szCs w:val="24"/>
        </w:rPr>
        <w:t>Предлагана цена”.</w:t>
      </w:r>
    </w:p>
    <w:p w:rsidR="00A709FB" w:rsidRPr="00D54BE9" w:rsidRDefault="00A709FB" w:rsidP="00A709FB">
      <w:pPr>
        <w:pStyle w:val="31"/>
        <w:spacing w:after="0"/>
        <w:ind w:left="0" w:right="27" w:firstLine="644"/>
        <w:jc w:val="center"/>
        <w:rPr>
          <w:rFonts w:ascii="Times New Roman" w:hAnsi="Times New Roman"/>
          <w:b/>
          <w:i/>
          <w:sz w:val="24"/>
          <w:szCs w:val="24"/>
        </w:rPr>
      </w:pPr>
    </w:p>
    <w:bookmarkEnd w:id="9"/>
    <w:bookmarkEnd w:id="10"/>
    <w:p w:rsidR="00A709FB" w:rsidRPr="00D54BE9" w:rsidRDefault="00A709FB" w:rsidP="00A709FB">
      <w:pPr>
        <w:pStyle w:val="31"/>
        <w:spacing w:after="0"/>
        <w:ind w:left="0" w:right="27" w:firstLine="644"/>
        <w:jc w:val="both"/>
        <w:rPr>
          <w:rFonts w:ascii="Times New Roman" w:hAnsi="Times New Roman"/>
          <w:b/>
          <w:i/>
          <w:sz w:val="24"/>
          <w:szCs w:val="24"/>
        </w:rPr>
      </w:pPr>
      <w:r w:rsidRPr="00D54BE9">
        <w:rPr>
          <w:rFonts w:ascii="Times New Roman" w:hAnsi="Times New Roman"/>
          <w:b/>
          <w:i/>
          <w:sz w:val="24"/>
          <w:szCs w:val="24"/>
        </w:rPr>
        <w:t>2.1.</w:t>
      </w:r>
      <w:r w:rsidRPr="00D54BE9">
        <w:rPr>
          <w:rFonts w:ascii="Times New Roman" w:hAnsi="Times New Roman"/>
          <w:i/>
          <w:sz w:val="24"/>
          <w:szCs w:val="24"/>
        </w:rPr>
        <w:t xml:space="preserve"> </w:t>
      </w:r>
      <w:r w:rsidRPr="00D54BE9">
        <w:rPr>
          <w:rFonts w:ascii="Times New Roman" w:hAnsi="Times New Roman"/>
          <w:b/>
          <w:i/>
          <w:sz w:val="24"/>
          <w:szCs w:val="24"/>
        </w:rPr>
        <w:t>Плик №1 “Документи за подбор” – представя се за всяка обособена позиция отделно</w:t>
      </w:r>
    </w:p>
    <w:p w:rsidR="00A709FB" w:rsidRPr="00D54BE9" w:rsidRDefault="00A709FB" w:rsidP="00A709FB">
      <w:pPr>
        <w:pStyle w:val="31"/>
        <w:spacing w:after="0"/>
        <w:ind w:left="0" w:right="27" w:firstLine="644"/>
        <w:jc w:val="both"/>
        <w:rPr>
          <w:rFonts w:ascii="Times New Roman" w:hAnsi="Times New Roman"/>
          <w:sz w:val="24"/>
          <w:szCs w:val="24"/>
        </w:rPr>
      </w:pPr>
    </w:p>
    <w:p w:rsidR="00A709FB" w:rsidRPr="00D54BE9" w:rsidRDefault="00A709FB" w:rsidP="00A709FB">
      <w:pPr>
        <w:pStyle w:val="31"/>
        <w:spacing w:after="0"/>
        <w:ind w:left="0" w:right="27"/>
        <w:jc w:val="both"/>
        <w:rPr>
          <w:rFonts w:ascii="Times New Roman" w:hAnsi="Times New Roman"/>
          <w:sz w:val="24"/>
          <w:szCs w:val="24"/>
        </w:rPr>
      </w:pPr>
      <w:r w:rsidRPr="00D54BE9">
        <w:rPr>
          <w:rFonts w:ascii="Times New Roman" w:hAnsi="Times New Roman"/>
          <w:bCs/>
          <w:sz w:val="24"/>
          <w:szCs w:val="24"/>
        </w:rPr>
        <w:t xml:space="preserve">2.1.1. </w:t>
      </w:r>
      <w:bookmarkStart w:id="11" w:name="_Ref137796982"/>
      <w:r w:rsidRPr="00D54BE9">
        <w:rPr>
          <w:rFonts w:ascii="Times New Roman" w:hAnsi="Times New Roman"/>
          <w:b/>
          <w:bCs/>
          <w:i/>
          <w:sz w:val="24"/>
          <w:szCs w:val="24"/>
        </w:rPr>
        <w:t>Списък на документите и информацията</w:t>
      </w:r>
      <w:r w:rsidRPr="00D54BE9">
        <w:rPr>
          <w:rFonts w:ascii="Times New Roman" w:hAnsi="Times New Roman"/>
          <w:bCs/>
          <w:sz w:val="24"/>
          <w:szCs w:val="24"/>
        </w:rPr>
        <w:t xml:space="preserve">, съдържащи се в офертата, подписан от </w:t>
      </w:r>
      <w:r w:rsidRPr="00D54BE9">
        <w:rPr>
          <w:rFonts w:ascii="Times New Roman" w:hAnsi="Times New Roman"/>
          <w:sz w:val="24"/>
          <w:szCs w:val="24"/>
        </w:rPr>
        <w:t>участника (в оригинал)</w:t>
      </w:r>
      <w:bookmarkEnd w:id="11"/>
      <w:r w:rsidRPr="00D54BE9">
        <w:rPr>
          <w:rFonts w:ascii="Times New Roman" w:hAnsi="Times New Roman"/>
          <w:sz w:val="24"/>
          <w:szCs w:val="24"/>
        </w:rPr>
        <w:t xml:space="preserve"> или от изрично упълномощен негов представител.</w:t>
      </w:r>
    </w:p>
    <w:p w:rsidR="00A709FB" w:rsidRPr="00D54BE9" w:rsidRDefault="00A709FB" w:rsidP="00A709FB">
      <w:pPr>
        <w:pStyle w:val="31"/>
        <w:spacing w:after="0"/>
        <w:ind w:left="0" w:right="27"/>
        <w:jc w:val="both"/>
        <w:rPr>
          <w:rFonts w:ascii="Times New Roman" w:hAnsi="Times New Roman"/>
          <w:bCs/>
          <w:sz w:val="24"/>
          <w:szCs w:val="24"/>
        </w:rPr>
      </w:pPr>
    </w:p>
    <w:p w:rsidR="00A709FB" w:rsidRPr="00D54BE9" w:rsidRDefault="00A709FB" w:rsidP="00A709FB">
      <w:pPr>
        <w:ind w:right="27"/>
        <w:jc w:val="both"/>
        <w:rPr>
          <w:rFonts w:ascii="Times New Roman" w:hAnsi="Times New Roman" w:cs="Times New Roman"/>
          <w:color w:val="0000FF"/>
          <w:sz w:val="24"/>
          <w:szCs w:val="24"/>
        </w:rPr>
      </w:pPr>
      <w:bookmarkStart w:id="12" w:name="_Ref78305392"/>
      <w:r w:rsidRPr="00D54BE9">
        <w:rPr>
          <w:rFonts w:ascii="Times New Roman" w:hAnsi="Times New Roman" w:cs="Times New Roman"/>
          <w:bCs/>
          <w:sz w:val="24"/>
          <w:szCs w:val="24"/>
        </w:rPr>
        <w:t xml:space="preserve">2.1.2. </w:t>
      </w:r>
      <w:r w:rsidRPr="00D54BE9">
        <w:rPr>
          <w:rFonts w:ascii="Times New Roman" w:hAnsi="Times New Roman" w:cs="Times New Roman"/>
          <w:b/>
          <w:bCs/>
          <w:i/>
          <w:sz w:val="24"/>
          <w:szCs w:val="24"/>
        </w:rPr>
        <w:t>Обща</w:t>
      </w:r>
      <w:r w:rsidRPr="00D54BE9">
        <w:rPr>
          <w:rFonts w:ascii="Times New Roman" w:hAnsi="Times New Roman" w:cs="Times New Roman"/>
          <w:bCs/>
          <w:sz w:val="24"/>
          <w:szCs w:val="24"/>
        </w:rPr>
        <w:t xml:space="preserve"> </w:t>
      </w:r>
      <w:r w:rsidRPr="00D54BE9">
        <w:rPr>
          <w:rFonts w:ascii="Times New Roman" w:hAnsi="Times New Roman" w:cs="Times New Roman"/>
          <w:b/>
          <w:i/>
          <w:sz w:val="24"/>
          <w:szCs w:val="24"/>
        </w:rPr>
        <w:t>Оферта</w:t>
      </w:r>
      <w:r w:rsidRPr="00D54BE9">
        <w:rPr>
          <w:rFonts w:ascii="Times New Roman" w:hAnsi="Times New Roman" w:cs="Times New Roman"/>
          <w:sz w:val="24"/>
          <w:szCs w:val="24"/>
        </w:rPr>
        <w:t xml:space="preserve"> – попълва се </w:t>
      </w:r>
      <w:r w:rsidRPr="00D54BE9">
        <w:rPr>
          <w:rFonts w:ascii="Times New Roman" w:hAnsi="Times New Roman" w:cs="Times New Roman"/>
          <w:b/>
          <w:i/>
          <w:sz w:val="24"/>
          <w:szCs w:val="24"/>
        </w:rPr>
        <w:t>Образец №1</w:t>
      </w:r>
      <w:r w:rsidRPr="00D54BE9">
        <w:rPr>
          <w:rFonts w:ascii="Times New Roman" w:hAnsi="Times New Roman" w:cs="Times New Roman"/>
          <w:b/>
          <w:sz w:val="24"/>
          <w:szCs w:val="24"/>
        </w:rPr>
        <w:t>;</w:t>
      </w:r>
    </w:p>
    <w:p w:rsidR="00A709FB" w:rsidRPr="00D54BE9" w:rsidRDefault="00A709FB" w:rsidP="00A709FB">
      <w:pPr>
        <w:ind w:right="27"/>
        <w:jc w:val="both"/>
        <w:rPr>
          <w:rFonts w:ascii="Times New Roman" w:hAnsi="Times New Roman" w:cs="Times New Roman"/>
          <w:i/>
          <w:sz w:val="24"/>
          <w:szCs w:val="24"/>
        </w:rPr>
      </w:pPr>
      <w:r w:rsidRPr="00D54BE9">
        <w:rPr>
          <w:rFonts w:ascii="Times New Roman" w:hAnsi="Times New Roman" w:cs="Times New Roman"/>
          <w:i/>
          <w:sz w:val="24"/>
          <w:szCs w:val="24"/>
          <w:u w:val="single"/>
        </w:rPr>
        <w:t>Пояснение:</w:t>
      </w:r>
      <w:r w:rsidRPr="00D54BE9">
        <w:rPr>
          <w:rFonts w:ascii="Times New Roman" w:hAnsi="Times New Roman" w:cs="Times New Roman"/>
          <w:i/>
          <w:sz w:val="24"/>
          <w:szCs w:val="24"/>
        </w:rPr>
        <w:t xml:space="preserve"> Когато участникът в процедурата е обединение, офертата се попълва и подписва от лицето, което е упълномощено от членовете на обединението, съгласно договора, който се изисква по-горе в указанията за участие в настоящата процедура.</w:t>
      </w:r>
    </w:p>
    <w:p w:rsidR="00C2159D" w:rsidRDefault="00C2159D" w:rsidP="00A709FB">
      <w:pPr>
        <w:ind w:right="27"/>
        <w:jc w:val="both"/>
        <w:rPr>
          <w:rFonts w:ascii="Times New Roman" w:hAnsi="Times New Roman" w:cs="Times New Roman"/>
          <w:bCs/>
          <w:sz w:val="24"/>
          <w:szCs w:val="24"/>
        </w:rPr>
      </w:pPr>
    </w:p>
    <w:p w:rsidR="00A709FB" w:rsidRPr="00D54BE9" w:rsidRDefault="00A709FB" w:rsidP="00A709FB">
      <w:pPr>
        <w:ind w:right="27"/>
        <w:jc w:val="both"/>
        <w:rPr>
          <w:rFonts w:ascii="Times New Roman" w:hAnsi="Times New Roman" w:cs="Times New Roman"/>
          <w:sz w:val="24"/>
          <w:szCs w:val="24"/>
        </w:rPr>
      </w:pPr>
      <w:r w:rsidRPr="00D54BE9">
        <w:rPr>
          <w:rFonts w:ascii="Times New Roman" w:hAnsi="Times New Roman" w:cs="Times New Roman"/>
          <w:bCs/>
          <w:sz w:val="24"/>
          <w:szCs w:val="24"/>
        </w:rPr>
        <w:t>2.1.3.</w:t>
      </w:r>
      <w:r w:rsidRPr="00D54BE9">
        <w:rPr>
          <w:rFonts w:ascii="Times New Roman" w:hAnsi="Times New Roman" w:cs="Times New Roman"/>
          <w:b/>
          <w:bCs/>
          <w:sz w:val="24"/>
          <w:szCs w:val="24"/>
        </w:rPr>
        <w:t xml:space="preserve"> </w:t>
      </w:r>
      <w:r w:rsidRPr="00D54BE9">
        <w:rPr>
          <w:rFonts w:ascii="Times New Roman" w:hAnsi="Times New Roman" w:cs="Times New Roman"/>
          <w:b/>
          <w:bCs/>
          <w:i/>
          <w:sz w:val="24"/>
          <w:szCs w:val="24"/>
        </w:rPr>
        <w:t>Нотариално заверено пълномощно на лицето</w:t>
      </w:r>
      <w:r w:rsidRPr="00D54BE9">
        <w:rPr>
          <w:rFonts w:ascii="Times New Roman" w:hAnsi="Times New Roman" w:cs="Times New Roman"/>
          <w:b/>
          <w:bCs/>
          <w:sz w:val="24"/>
          <w:szCs w:val="24"/>
        </w:rPr>
        <w:t xml:space="preserve">, подписващо офертата </w:t>
      </w:r>
      <w:r w:rsidRPr="00D54BE9">
        <w:rPr>
          <w:rFonts w:ascii="Times New Roman" w:hAnsi="Times New Roman" w:cs="Times New Roman"/>
          <w:sz w:val="24"/>
          <w:szCs w:val="24"/>
        </w:rPr>
        <w:t>(оригинал)</w:t>
      </w:r>
      <w:r w:rsidRPr="00D54BE9">
        <w:rPr>
          <w:rFonts w:ascii="Times New Roman" w:hAnsi="Times New Roman" w:cs="Times New Roman"/>
          <w:b/>
          <w:bCs/>
          <w:sz w:val="24"/>
          <w:szCs w:val="24"/>
        </w:rPr>
        <w:t xml:space="preserve"> </w:t>
      </w:r>
      <w:r w:rsidRPr="00D54BE9">
        <w:rPr>
          <w:rFonts w:ascii="Times New Roman" w:hAnsi="Times New Roman" w:cs="Times New Roman"/>
          <w:sz w:val="24"/>
          <w:szCs w:val="24"/>
        </w:rPr>
        <w:t>–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w:t>
      </w:r>
      <w:bookmarkStart w:id="13" w:name="_Ref93579427"/>
      <w:bookmarkStart w:id="14" w:name="_Ref87534337"/>
    </w:p>
    <w:p w:rsidR="00A709FB" w:rsidRPr="00D54BE9" w:rsidRDefault="00A709FB" w:rsidP="00A709FB">
      <w:pPr>
        <w:ind w:right="27"/>
        <w:jc w:val="both"/>
        <w:rPr>
          <w:rFonts w:ascii="Times New Roman" w:hAnsi="Times New Roman" w:cs="Times New Roman"/>
          <w:sz w:val="24"/>
          <w:szCs w:val="24"/>
        </w:rPr>
      </w:pPr>
    </w:p>
    <w:p w:rsidR="00A709FB" w:rsidRPr="00D54BE9" w:rsidRDefault="00A709FB" w:rsidP="00A709FB">
      <w:pPr>
        <w:ind w:right="27"/>
        <w:jc w:val="both"/>
        <w:rPr>
          <w:rFonts w:ascii="Times New Roman" w:hAnsi="Times New Roman" w:cs="Times New Roman"/>
          <w:b/>
          <w:bCs/>
          <w:i/>
          <w:sz w:val="24"/>
          <w:szCs w:val="24"/>
        </w:rPr>
      </w:pPr>
      <w:r w:rsidRPr="00D54BE9">
        <w:rPr>
          <w:rFonts w:ascii="Times New Roman" w:hAnsi="Times New Roman" w:cs="Times New Roman"/>
          <w:bCs/>
          <w:sz w:val="24"/>
          <w:szCs w:val="24"/>
        </w:rPr>
        <w:t xml:space="preserve">2.1.4. </w:t>
      </w:r>
      <w:r w:rsidRPr="00D54BE9">
        <w:rPr>
          <w:rFonts w:ascii="Times New Roman" w:hAnsi="Times New Roman" w:cs="Times New Roman"/>
          <w:b/>
          <w:bCs/>
          <w:i/>
          <w:sz w:val="24"/>
          <w:szCs w:val="24"/>
        </w:rPr>
        <w:t>Представяне на участника:</w:t>
      </w:r>
    </w:p>
    <w:p w:rsidR="00A709FB" w:rsidRPr="00D54BE9" w:rsidRDefault="00A709FB" w:rsidP="00A709FB">
      <w:pPr>
        <w:ind w:right="27"/>
        <w:jc w:val="both"/>
        <w:rPr>
          <w:rFonts w:ascii="Times New Roman" w:hAnsi="Times New Roman" w:cs="Times New Roman"/>
          <w:b/>
          <w:i/>
          <w:sz w:val="24"/>
          <w:szCs w:val="24"/>
        </w:rPr>
      </w:pPr>
      <w:r w:rsidRPr="00D54BE9">
        <w:rPr>
          <w:rFonts w:ascii="Times New Roman" w:hAnsi="Times New Roman" w:cs="Times New Roman"/>
          <w:b/>
          <w:bCs/>
          <w:sz w:val="24"/>
          <w:szCs w:val="24"/>
        </w:rPr>
        <w:t>2.1.4.1.</w:t>
      </w:r>
      <w:r w:rsidRPr="00D54BE9">
        <w:rPr>
          <w:rFonts w:ascii="Times New Roman" w:hAnsi="Times New Roman" w:cs="Times New Roman"/>
          <w:bCs/>
          <w:sz w:val="24"/>
          <w:szCs w:val="24"/>
        </w:rPr>
        <w:t xml:space="preserve"> </w:t>
      </w:r>
      <w:r w:rsidRPr="00D54BE9">
        <w:rPr>
          <w:rFonts w:ascii="Times New Roman" w:hAnsi="Times New Roman" w:cs="Times New Roman"/>
          <w:sz w:val="24"/>
          <w:szCs w:val="24"/>
        </w:rPr>
        <w:t xml:space="preserve">посочване на единен идентификационен код по </w:t>
      </w:r>
      <w:hyperlink r:id="rId8" w:history="1">
        <w:r w:rsidRPr="00D54BE9">
          <w:rPr>
            <w:rStyle w:val="a7"/>
            <w:rFonts w:ascii="Times New Roman" w:hAnsi="Times New Roman" w:cs="Times New Roman"/>
            <w:sz w:val="24"/>
            <w:szCs w:val="24"/>
          </w:rPr>
          <w:t>чл. 23 от Закона за търговския регистър</w:t>
        </w:r>
      </w:hyperlink>
      <w:r w:rsidRPr="00D54BE9">
        <w:rPr>
          <w:rFonts w:ascii="Times New Roman" w:hAnsi="Times New Roman" w:cs="Times New Roman"/>
          <w:sz w:val="24"/>
          <w:szCs w:val="24"/>
        </w:rPr>
        <w:t xml:space="preserve">, БУЛСТАТ и/или друга идентифицираща информация в съответствие със </w:t>
      </w:r>
      <w:r w:rsidRPr="00D54BE9">
        <w:rPr>
          <w:rFonts w:ascii="Times New Roman" w:hAnsi="Times New Roman" w:cs="Times New Roman"/>
          <w:sz w:val="24"/>
          <w:szCs w:val="24"/>
        </w:rPr>
        <w:lastRenderedPageBreak/>
        <w:t xml:space="preserve">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r w:rsidRPr="00D54BE9">
        <w:rPr>
          <w:rFonts w:ascii="Times New Roman" w:hAnsi="Times New Roman" w:cs="Times New Roman"/>
          <w:b/>
          <w:i/>
          <w:sz w:val="24"/>
          <w:szCs w:val="24"/>
        </w:rPr>
        <w:t>/Образец № 1.1/</w:t>
      </w:r>
    </w:p>
    <w:p w:rsidR="00A709FB" w:rsidRPr="00D54BE9" w:rsidRDefault="00A709FB" w:rsidP="00A709FB">
      <w:pPr>
        <w:ind w:left="57" w:right="6" w:hanging="57"/>
        <w:jc w:val="both"/>
        <w:rPr>
          <w:rFonts w:ascii="Times New Roman" w:hAnsi="Times New Roman" w:cs="Times New Roman"/>
          <w:i/>
          <w:sz w:val="24"/>
          <w:szCs w:val="24"/>
        </w:rPr>
      </w:pPr>
    </w:p>
    <w:bookmarkEnd w:id="13"/>
    <w:bookmarkEnd w:id="14"/>
    <w:p w:rsidR="00A709FB" w:rsidRPr="00D54BE9" w:rsidRDefault="00A709FB" w:rsidP="00A709FB">
      <w:pPr>
        <w:jc w:val="both"/>
        <w:rPr>
          <w:rFonts w:ascii="Times New Roman" w:hAnsi="Times New Roman" w:cs="Times New Roman"/>
          <w:i/>
          <w:sz w:val="24"/>
          <w:szCs w:val="24"/>
          <w:lang w:eastAsia="ar-SA"/>
        </w:rPr>
      </w:pPr>
      <w:r w:rsidRPr="00D54BE9">
        <w:rPr>
          <w:rFonts w:ascii="Times New Roman" w:hAnsi="Times New Roman" w:cs="Times New Roman"/>
          <w:bCs/>
          <w:sz w:val="24"/>
          <w:szCs w:val="24"/>
        </w:rPr>
        <w:t xml:space="preserve">2.1.4.2. Декларация </w:t>
      </w:r>
      <w:r w:rsidRPr="00D54BE9">
        <w:rPr>
          <w:rFonts w:ascii="Times New Roman" w:hAnsi="Times New Roman" w:cs="Times New Roman"/>
          <w:sz w:val="24"/>
          <w:szCs w:val="24"/>
        </w:rPr>
        <w:t>по чл. 47, ал. 9 от Закона за обществените поръчки за липса на обстоятелствата по чл.  47, ал.  1, т. 1, б. „а”- „д”, т. 2, т. 3 и т. 4, ал. 2, т.1, т. 2, т.2а, т.4 и т.5 и  ал. 5, т. 1 и т. 2 от ЗОП</w:t>
      </w:r>
      <w:r w:rsidRPr="00D54BE9">
        <w:rPr>
          <w:rFonts w:ascii="Times New Roman" w:hAnsi="Times New Roman" w:cs="Times New Roman"/>
          <w:i/>
          <w:sz w:val="24"/>
          <w:szCs w:val="24"/>
        </w:rPr>
        <w:t xml:space="preserve"> </w:t>
      </w:r>
      <w:r w:rsidRPr="00D54BE9">
        <w:rPr>
          <w:rFonts w:ascii="Times New Roman" w:hAnsi="Times New Roman" w:cs="Times New Roman"/>
          <w:b/>
          <w:i/>
          <w:sz w:val="24"/>
          <w:szCs w:val="24"/>
        </w:rPr>
        <w:t xml:space="preserve">/Образец №2/- </w:t>
      </w:r>
      <w:r w:rsidRPr="00D54BE9">
        <w:rPr>
          <w:rFonts w:ascii="Times New Roman" w:hAnsi="Times New Roman" w:cs="Times New Roman"/>
          <w:i/>
          <w:sz w:val="24"/>
          <w:szCs w:val="24"/>
        </w:rPr>
        <w:t xml:space="preserve">  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47, ал. 4 от ЗОП. В случай, че участникът е обединение, декларация се представя за всяко физическо или юридическо лице, включено в обединението, съгласно чл. 56, ал. 3, т. 1 от ЗОП. Когато деклараторът е чуждестранен гражданин, декларацията, която е представена на чужд език се представя и в официален превод на български език. В случай, че участник ще използва ресурсите на подизпълнител, декларация се попълва в съответствие с чл.47, ал.8 от ЗОП.</w:t>
      </w:r>
    </w:p>
    <w:p w:rsidR="00A709FB" w:rsidRPr="00D54BE9" w:rsidRDefault="00A709FB" w:rsidP="00A709FB">
      <w:pPr>
        <w:pStyle w:val="31"/>
        <w:ind w:left="0" w:right="136"/>
        <w:jc w:val="both"/>
        <w:rPr>
          <w:rFonts w:ascii="Times New Roman" w:hAnsi="Times New Roman"/>
          <w:b/>
          <w:sz w:val="24"/>
          <w:szCs w:val="24"/>
        </w:rPr>
      </w:pPr>
    </w:p>
    <w:p w:rsidR="00A709FB" w:rsidRPr="00D54BE9" w:rsidRDefault="00A709FB" w:rsidP="00A709FB">
      <w:pPr>
        <w:ind w:left="57" w:right="6" w:hanging="57"/>
        <w:jc w:val="both"/>
        <w:rPr>
          <w:rFonts w:ascii="Times New Roman" w:hAnsi="Times New Roman" w:cs="Times New Roman"/>
          <w:i/>
          <w:sz w:val="24"/>
          <w:szCs w:val="24"/>
        </w:rPr>
      </w:pPr>
      <w:r w:rsidRPr="00D54BE9">
        <w:rPr>
          <w:rFonts w:ascii="Times New Roman" w:hAnsi="Times New Roman" w:cs="Times New Roman"/>
          <w:i/>
          <w:sz w:val="24"/>
          <w:szCs w:val="24"/>
          <w:u w:val="single"/>
        </w:rPr>
        <w:t>Пояснение:</w:t>
      </w:r>
      <w:r w:rsidRPr="00D54BE9">
        <w:rPr>
          <w:rFonts w:ascii="Times New Roman" w:hAnsi="Times New Roman" w:cs="Times New Roman"/>
          <w:i/>
          <w:sz w:val="24"/>
          <w:szCs w:val="24"/>
        </w:rPr>
        <w:t xml:space="preserve"> В случай, че участникът е обединение, документите се представят за всяко физическо или юридическо лице, включено в обединението, съобразно чл. 56, ал. 3, т. 1 от ЗОП.</w:t>
      </w:r>
    </w:p>
    <w:p w:rsidR="00A709FB" w:rsidRPr="00D54BE9" w:rsidRDefault="00A709FB" w:rsidP="00A709FB">
      <w:pPr>
        <w:jc w:val="both"/>
        <w:rPr>
          <w:rFonts w:ascii="Times New Roman" w:hAnsi="Times New Roman" w:cs="Times New Roman"/>
          <w:sz w:val="24"/>
          <w:szCs w:val="24"/>
        </w:rPr>
      </w:pPr>
    </w:p>
    <w:p w:rsidR="00A709FB" w:rsidRPr="00D54BE9" w:rsidRDefault="00A709FB" w:rsidP="00A709FB">
      <w:pPr>
        <w:pStyle w:val="31"/>
        <w:tabs>
          <w:tab w:val="num" w:pos="-180"/>
        </w:tabs>
        <w:spacing w:after="0"/>
        <w:ind w:left="0" w:right="138"/>
        <w:jc w:val="both"/>
        <w:rPr>
          <w:rFonts w:ascii="Times New Roman" w:hAnsi="Times New Roman"/>
          <w:sz w:val="24"/>
          <w:szCs w:val="24"/>
        </w:rPr>
      </w:pPr>
      <w:r w:rsidRPr="00D54BE9">
        <w:rPr>
          <w:rFonts w:ascii="Times New Roman" w:hAnsi="Times New Roman"/>
          <w:bCs/>
          <w:sz w:val="24"/>
          <w:szCs w:val="24"/>
        </w:rPr>
        <w:t>2.1.5.</w:t>
      </w:r>
      <w:r w:rsidRPr="00D54BE9">
        <w:rPr>
          <w:rFonts w:ascii="Times New Roman" w:hAnsi="Times New Roman"/>
          <w:b/>
          <w:bCs/>
          <w:i/>
          <w:sz w:val="24"/>
          <w:szCs w:val="24"/>
        </w:rPr>
        <w:t xml:space="preserve"> </w:t>
      </w:r>
      <w:r w:rsidRPr="00D54BE9">
        <w:rPr>
          <w:rFonts w:ascii="Times New Roman" w:hAnsi="Times New Roman"/>
          <w:sz w:val="24"/>
          <w:szCs w:val="24"/>
        </w:rPr>
        <w:tab/>
      </w:r>
      <w:r w:rsidRPr="00D54BE9">
        <w:rPr>
          <w:rFonts w:ascii="Times New Roman" w:hAnsi="Times New Roman"/>
          <w:b/>
          <w:i/>
          <w:sz w:val="24"/>
          <w:szCs w:val="24"/>
        </w:rPr>
        <w:t xml:space="preserve"> Декларация по чл. 56, ал. 1, т. 8 от ЗОП,</w:t>
      </w:r>
      <w:r w:rsidRPr="00D54BE9">
        <w:rPr>
          <w:rFonts w:ascii="Times New Roman" w:hAnsi="Times New Roman"/>
          <w:b/>
          <w:sz w:val="24"/>
          <w:szCs w:val="24"/>
        </w:rPr>
        <w:t xml:space="preserve"> </w:t>
      </w:r>
      <w:r w:rsidRPr="00D54BE9">
        <w:rPr>
          <w:rFonts w:ascii="Times New Roman" w:hAnsi="Times New Roman"/>
          <w:sz w:val="24"/>
          <w:szCs w:val="24"/>
        </w:rPr>
        <w:t xml:space="preserve">съдържаща посочване на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w:t>
      </w:r>
      <w:r w:rsidRPr="00D54BE9">
        <w:rPr>
          <w:rFonts w:ascii="Times New Roman" w:hAnsi="Times New Roman"/>
          <w:bCs/>
          <w:i/>
          <w:sz w:val="24"/>
          <w:szCs w:val="24"/>
        </w:rPr>
        <w:t>(</w:t>
      </w:r>
      <w:r w:rsidRPr="00D54BE9">
        <w:rPr>
          <w:rFonts w:ascii="Times New Roman" w:hAnsi="Times New Roman"/>
          <w:b/>
          <w:bCs/>
          <w:i/>
          <w:sz w:val="24"/>
          <w:szCs w:val="24"/>
        </w:rPr>
        <w:t>Образец №3</w:t>
      </w:r>
      <w:r w:rsidRPr="00D54BE9">
        <w:rPr>
          <w:rFonts w:ascii="Times New Roman" w:hAnsi="Times New Roman"/>
          <w:bCs/>
          <w:i/>
          <w:sz w:val="24"/>
          <w:szCs w:val="24"/>
        </w:rPr>
        <w:t>)</w:t>
      </w:r>
      <w:r w:rsidRPr="00D54BE9">
        <w:rPr>
          <w:rFonts w:ascii="Times New Roman" w:hAnsi="Times New Roman"/>
          <w:sz w:val="24"/>
          <w:szCs w:val="24"/>
        </w:rPr>
        <w:t>.</w:t>
      </w:r>
    </w:p>
    <w:p w:rsidR="00A709FB" w:rsidRPr="00D54BE9" w:rsidRDefault="00A709FB" w:rsidP="00A709FB">
      <w:pPr>
        <w:jc w:val="both"/>
        <w:rPr>
          <w:rFonts w:ascii="Times New Roman" w:hAnsi="Times New Roman" w:cs="Times New Roman"/>
          <w:sz w:val="24"/>
          <w:szCs w:val="24"/>
        </w:rPr>
      </w:pP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bCs/>
          <w:sz w:val="24"/>
          <w:szCs w:val="24"/>
        </w:rPr>
        <w:t>2.1.6.</w:t>
      </w:r>
      <w:r w:rsidRPr="00D54BE9">
        <w:rPr>
          <w:rFonts w:ascii="Times New Roman" w:hAnsi="Times New Roman" w:cs="Times New Roman"/>
          <w:b/>
          <w:bCs/>
          <w:sz w:val="24"/>
          <w:szCs w:val="24"/>
        </w:rPr>
        <w:t xml:space="preserve"> </w:t>
      </w:r>
      <w:r w:rsidRPr="00D54BE9">
        <w:rPr>
          <w:rFonts w:ascii="Times New Roman" w:hAnsi="Times New Roman" w:cs="Times New Roman"/>
          <w:b/>
          <w:bCs/>
          <w:i/>
          <w:sz w:val="24"/>
          <w:szCs w:val="24"/>
        </w:rPr>
        <w:t xml:space="preserve">Договор за създаване на обединение за участие в настоящата обществена поръчка </w:t>
      </w:r>
      <w:r w:rsidRPr="00D54BE9">
        <w:rPr>
          <w:rFonts w:ascii="Times New Roman" w:hAnsi="Times New Roman" w:cs="Times New Roman"/>
          <w:bCs/>
          <w:sz w:val="24"/>
          <w:szCs w:val="24"/>
        </w:rPr>
        <w:t>(когато участникът е обединение, което не е юридическо лице) –</w:t>
      </w:r>
      <w:r w:rsidRPr="00D54BE9">
        <w:rPr>
          <w:rFonts w:ascii="Times New Roman" w:hAnsi="Times New Roman" w:cs="Times New Roman"/>
          <w:b/>
          <w:bCs/>
          <w:i/>
          <w:sz w:val="24"/>
          <w:szCs w:val="24"/>
        </w:rPr>
        <w:t xml:space="preserve"> </w:t>
      </w:r>
      <w:r w:rsidRPr="00D54BE9">
        <w:rPr>
          <w:rFonts w:ascii="Times New Roman" w:hAnsi="Times New Roman" w:cs="Times New Roman"/>
          <w:bCs/>
          <w:sz w:val="24"/>
          <w:szCs w:val="24"/>
        </w:rPr>
        <w:t>Договорът</w:t>
      </w:r>
      <w:r w:rsidRPr="00D54BE9">
        <w:rPr>
          <w:rFonts w:ascii="Times New Roman" w:hAnsi="Times New Roman" w:cs="Times New Roman"/>
          <w:sz w:val="24"/>
          <w:szCs w:val="24"/>
        </w:rPr>
        <w:t xml:space="preserve"> за създаване на обединение за участие в настоящата обществена поръчка, следва да бъде   представен в оригинал или  заверено копие. </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 xml:space="preserve">В случай, че обединението не е създадено специално за участие в настоящата обществена поръчка, следва да бъде представен и </w:t>
      </w:r>
      <w:r w:rsidRPr="00D54BE9">
        <w:rPr>
          <w:rFonts w:ascii="Times New Roman" w:hAnsi="Times New Roman" w:cs="Times New Roman"/>
          <w:b/>
          <w:i/>
          <w:sz w:val="24"/>
          <w:szCs w:val="24"/>
        </w:rPr>
        <w:t>анекс към първоначално сключения договор</w:t>
      </w:r>
      <w:r w:rsidRPr="00D54BE9">
        <w:rPr>
          <w:rFonts w:ascii="Times New Roman" w:hAnsi="Times New Roman" w:cs="Times New Roman"/>
          <w:sz w:val="24"/>
          <w:szCs w:val="24"/>
        </w:rPr>
        <w:t xml:space="preserve">, който анекс да съдържа условията, посочени в Раздел III, буква А, т.1.2 от настоящите указания. Анексът следва да бъде представен </w:t>
      </w:r>
      <w:r w:rsidRPr="00D54BE9">
        <w:rPr>
          <w:rFonts w:ascii="Times New Roman" w:hAnsi="Times New Roman" w:cs="Times New Roman"/>
          <w:b/>
          <w:i/>
          <w:sz w:val="24"/>
          <w:szCs w:val="24"/>
        </w:rPr>
        <w:t>в оригинал или в заверено копие.</w:t>
      </w:r>
      <w:r w:rsidRPr="00D54BE9">
        <w:rPr>
          <w:rFonts w:ascii="Times New Roman" w:hAnsi="Times New Roman" w:cs="Times New Roman"/>
          <w:sz w:val="24"/>
          <w:szCs w:val="24"/>
        </w:rPr>
        <w:t xml:space="preserve"> </w:t>
      </w:r>
    </w:p>
    <w:p w:rsidR="00A709FB" w:rsidRPr="00D54BE9" w:rsidRDefault="00A709FB" w:rsidP="00A709FB">
      <w:pPr>
        <w:ind w:firstLine="708"/>
        <w:jc w:val="both"/>
        <w:rPr>
          <w:rFonts w:ascii="Times New Roman" w:hAnsi="Times New Roman" w:cs="Times New Roman"/>
          <w:sz w:val="24"/>
          <w:szCs w:val="24"/>
        </w:rPr>
      </w:pP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 xml:space="preserve">2.1.7. </w:t>
      </w:r>
      <w:r w:rsidRPr="00D54BE9">
        <w:rPr>
          <w:rFonts w:ascii="Times New Roman" w:hAnsi="Times New Roman" w:cs="Times New Roman"/>
          <w:b/>
          <w:i/>
          <w:sz w:val="24"/>
          <w:szCs w:val="24"/>
        </w:rPr>
        <w:t>Декларация</w:t>
      </w:r>
      <w:r w:rsidRPr="00D54BE9">
        <w:rPr>
          <w:rFonts w:ascii="Times New Roman" w:hAnsi="Times New Roman" w:cs="Times New Roman"/>
          <w:b/>
          <w:sz w:val="24"/>
          <w:szCs w:val="24"/>
        </w:rPr>
        <w:t xml:space="preserve"> </w:t>
      </w:r>
      <w:r w:rsidRPr="00D54BE9">
        <w:rPr>
          <w:rFonts w:ascii="Times New Roman" w:hAnsi="Times New Roman" w:cs="Times New Roman"/>
          <w:b/>
          <w:i/>
          <w:sz w:val="24"/>
          <w:szCs w:val="24"/>
        </w:rPr>
        <w:t>от членовете на обединението/консорциума</w:t>
      </w:r>
      <w:r w:rsidRPr="00D54BE9">
        <w:rPr>
          <w:rFonts w:ascii="Times New Roman" w:hAnsi="Times New Roman" w:cs="Times New Roman"/>
          <w:b/>
          <w:sz w:val="24"/>
          <w:szCs w:val="24"/>
        </w:rPr>
        <w:t xml:space="preserve"> </w:t>
      </w:r>
      <w:r w:rsidRPr="00D54BE9">
        <w:rPr>
          <w:rFonts w:ascii="Times New Roman" w:hAnsi="Times New Roman" w:cs="Times New Roman"/>
          <w:sz w:val="24"/>
          <w:szCs w:val="24"/>
        </w:rPr>
        <w:t>(</w:t>
      </w:r>
      <w:r w:rsidRPr="00D54BE9">
        <w:rPr>
          <w:rFonts w:ascii="Times New Roman" w:hAnsi="Times New Roman" w:cs="Times New Roman"/>
          <w:b/>
          <w:i/>
          <w:sz w:val="24"/>
          <w:szCs w:val="24"/>
        </w:rPr>
        <w:t>Образец №4</w:t>
      </w:r>
      <w:r w:rsidRPr="00D54BE9">
        <w:rPr>
          <w:rFonts w:ascii="Times New Roman" w:hAnsi="Times New Roman" w:cs="Times New Roman"/>
          <w:i/>
          <w:sz w:val="24"/>
          <w:szCs w:val="24"/>
        </w:rPr>
        <w:t xml:space="preserve">) </w:t>
      </w:r>
      <w:r w:rsidRPr="00D54BE9">
        <w:rPr>
          <w:rFonts w:ascii="Times New Roman" w:hAnsi="Times New Roman" w:cs="Times New Roman"/>
          <w:sz w:val="24"/>
          <w:szCs w:val="24"/>
        </w:rPr>
        <w:t>- ако е приложима.</w:t>
      </w:r>
    </w:p>
    <w:p w:rsidR="00A709FB" w:rsidRPr="00D54BE9" w:rsidRDefault="00A709FB" w:rsidP="00A709FB">
      <w:pPr>
        <w:jc w:val="both"/>
        <w:rPr>
          <w:rFonts w:ascii="Times New Roman" w:hAnsi="Times New Roman" w:cs="Times New Roman"/>
          <w:bCs/>
          <w:sz w:val="24"/>
          <w:szCs w:val="24"/>
        </w:rPr>
      </w:pPr>
    </w:p>
    <w:p w:rsidR="00A709FB" w:rsidRPr="00D54BE9" w:rsidRDefault="00A709FB" w:rsidP="00A709FB">
      <w:pPr>
        <w:jc w:val="both"/>
        <w:rPr>
          <w:rFonts w:ascii="Times New Roman" w:hAnsi="Times New Roman" w:cs="Times New Roman"/>
          <w:b/>
          <w:i/>
          <w:sz w:val="24"/>
          <w:szCs w:val="24"/>
        </w:rPr>
      </w:pPr>
      <w:r w:rsidRPr="00D54BE9">
        <w:rPr>
          <w:rFonts w:ascii="Times New Roman" w:hAnsi="Times New Roman" w:cs="Times New Roman"/>
          <w:sz w:val="24"/>
          <w:szCs w:val="24"/>
        </w:rPr>
        <w:lastRenderedPageBreak/>
        <w:t>2.1.8.</w:t>
      </w:r>
      <w:r w:rsidRPr="00D54BE9">
        <w:rPr>
          <w:rFonts w:ascii="Times New Roman" w:hAnsi="Times New Roman" w:cs="Times New Roman"/>
          <w:b/>
          <w:sz w:val="24"/>
          <w:szCs w:val="24"/>
        </w:rPr>
        <w:t xml:space="preserve"> </w:t>
      </w:r>
      <w:r w:rsidRPr="00D54BE9">
        <w:rPr>
          <w:rFonts w:ascii="Times New Roman" w:hAnsi="Times New Roman" w:cs="Times New Roman"/>
          <w:b/>
          <w:i/>
          <w:sz w:val="24"/>
          <w:szCs w:val="24"/>
        </w:rPr>
        <w:t>Декларация,</w:t>
      </w:r>
      <w:r w:rsidRPr="00D54BE9">
        <w:rPr>
          <w:rFonts w:ascii="Times New Roman" w:hAnsi="Times New Roman" w:cs="Times New Roman"/>
          <w:sz w:val="24"/>
          <w:szCs w:val="24"/>
        </w:rPr>
        <w:t xml:space="preserve"> че участникът е запознат с всички условия, необходими за изпълнение на поръчката – (</w:t>
      </w:r>
      <w:r w:rsidRPr="00D54BE9">
        <w:rPr>
          <w:rFonts w:ascii="Times New Roman" w:hAnsi="Times New Roman" w:cs="Times New Roman"/>
          <w:b/>
          <w:i/>
          <w:sz w:val="24"/>
          <w:szCs w:val="24"/>
        </w:rPr>
        <w:t>Образец №5).</w:t>
      </w:r>
    </w:p>
    <w:p w:rsidR="00A709FB" w:rsidRPr="00D54BE9" w:rsidRDefault="00A709FB" w:rsidP="00A709FB">
      <w:pPr>
        <w:jc w:val="both"/>
        <w:rPr>
          <w:rFonts w:ascii="Times New Roman" w:hAnsi="Times New Roman" w:cs="Times New Roman"/>
          <w:b/>
          <w:sz w:val="24"/>
          <w:szCs w:val="24"/>
        </w:rPr>
      </w:pPr>
    </w:p>
    <w:p w:rsidR="00A709FB" w:rsidRPr="00D54BE9" w:rsidRDefault="00A709FB" w:rsidP="00A709FB">
      <w:pPr>
        <w:jc w:val="both"/>
        <w:rPr>
          <w:rFonts w:ascii="Times New Roman" w:hAnsi="Times New Roman" w:cs="Times New Roman"/>
          <w:b/>
          <w:sz w:val="24"/>
          <w:szCs w:val="24"/>
        </w:rPr>
      </w:pPr>
      <w:r w:rsidRPr="00D54BE9">
        <w:rPr>
          <w:rFonts w:ascii="Times New Roman" w:hAnsi="Times New Roman" w:cs="Times New Roman"/>
          <w:sz w:val="24"/>
          <w:szCs w:val="24"/>
        </w:rPr>
        <w:t xml:space="preserve">2.1.9. </w:t>
      </w:r>
      <w:r w:rsidRPr="00D54BE9">
        <w:rPr>
          <w:rFonts w:ascii="Times New Roman" w:hAnsi="Times New Roman" w:cs="Times New Roman"/>
          <w:b/>
          <w:i/>
          <w:sz w:val="24"/>
          <w:szCs w:val="24"/>
        </w:rPr>
        <w:t>Декларация</w:t>
      </w:r>
      <w:r w:rsidRPr="00D54BE9">
        <w:rPr>
          <w:rFonts w:ascii="Times New Roman" w:hAnsi="Times New Roman" w:cs="Times New Roman"/>
          <w:sz w:val="24"/>
          <w:szCs w:val="24"/>
        </w:rPr>
        <w:t>, че участникът ще спазва всички условия, необходими за изпълнение на поръчката – (</w:t>
      </w:r>
      <w:r w:rsidRPr="00D54BE9">
        <w:rPr>
          <w:rFonts w:ascii="Times New Roman" w:hAnsi="Times New Roman" w:cs="Times New Roman"/>
          <w:b/>
          <w:i/>
          <w:sz w:val="24"/>
          <w:szCs w:val="24"/>
        </w:rPr>
        <w:t>Образец №6)</w:t>
      </w:r>
      <w:r w:rsidRPr="00D54BE9">
        <w:rPr>
          <w:rFonts w:ascii="Times New Roman" w:hAnsi="Times New Roman" w:cs="Times New Roman"/>
          <w:b/>
          <w:sz w:val="24"/>
          <w:szCs w:val="24"/>
        </w:rPr>
        <w:t>.</w:t>
      </w:r>
    </w:p>
    <w:p w:rsidR="00A709FB" w:rsidRPr="00D54BE9" w:rsidRDefault="00A709FB" w:rsidP="00A709FB">
      <w:pPr>
        <w:jc w:val="both"/>
        <w:rPr>
          <w:rFonts w:ascii="Times New Roman" w:hAnsi="Times New Roman" w:cs="Times New Roman"/>
          <w:b/>
          <w:sz w:val="24"/>
          <w:szCs w:val="24"/>
        </w:rPr>
      </w:pPr>
    </w:p>
    <w:p w:rsidR="00A709FB" w:rsidRPr="00D54BE9" w:rsidRDefault="00A709FB" w:rsidP="00A709FB">
      <w:pPr>
        <w:jc w:val="both"/>
        <w:rPr>
          <w:rFonts w:ascii="Times New Roman" w:hAnsi="Times New Roman" w:cs="Times New Roman"/>
          <w:sz w:val="24"/>
          <w:szCs w:val="24"/>
        </w:rPr>
      </w:pPr>
      <w:bookmarkStart w:id="15" w:name="_Ref87381427"/>
      <w:bookmarkEnd w:id="12"/>
      <w:r w:rsidRPr="00D54BE9">
        <w:rPr>
          <w:rFonts w:ascii="Times New Roman" w:hAnsi="Times New Roman" w:cs="Times New Roman"/>
          <w:sz w:val="24"/>
          <w:szCs w:val="24"/>
        </w:rPr>
        <w:t xml:space="preserve">2.1.10. </w:t>
      </w:r>
      <w:r w:rsidRPr="00D54BE9">
        <w:rPr>
          <w:rFonts w:ascii="Times New Roman" w:hAnsi="Times New Roman" w:cs="Times New Roman"/>
          <w:b/>
          <w:i/>
          <w:sz w:val="24"/>
          <w:szCs w:val="24"/>
        </w:rPr>
        <w:t xml:space="preserve">Декларация </w:t>
      </w:r>
      <w:r w:rsidRPr="00D54BE9">
        <w:rPr>
          <w:rFonts w:ascii="Times New Roman" w:hAnsi="Times New Roman" w:cs="Times New Roman"/>
          <w:sz w:val="24"/>
          <w:szCs w:val="24"/>
        </w:rPr>
        <w:t>за приемане на условията в проекта на договор (</w:t>
      </w:r>
      <w:r w:rsidRPr="00D54BE9">
        <w:rPr>
          <w:rFonts w:ascii="Times New Roman" w:hAnsi="Times New Roman" w:cs="Times New Roman"/>
          <w:b/>
          <w:i/>
          <w:sz w:val="24"/>
          <w:szCs w:val="24"/>
        </w:rPr>
        <w:t>Образец № 7</w:t>
      </w:r>
      <w:r w:rsidRPr="00D54BE9">
        <w:rPr>
          <w:rFonts w:ascii="Times New Roman" w:hAnsi="Times New Roman" w:cs="Times New Roman"/>
          <w:i/>
          <w:sz w:val="24"/>
          <w:szCs w:val="24"/>
        </w:rPr>
        <w:t>)</w:t>
      </w:r>
      <w:bookmarkEnd w:id="15"/>
      <w:r w:rsidRPr="00D54BE9">
        <w:rPr>
          <w:rFonts w:ascii="Times New Roman" w:hAnsi="Times New Roman" w:cs="Times New Roman"/>
          <w:i/>
          <w:sz w:val="24"/>
          <w:szCs w:val="24"/>
        </w:rPr>
        <w:t>.</w:t>
      </w:r>
    </w:p>
    <w:p w:rsidR="00A709FB" w:rsidRPr="00D54BE9" w:rsidRDefault="00A709FB" w:rsidP="00A709FB">
      <w:pPr>
        <w:jc w:val="both"/>
        <w:rPr>
          <w:rFonts w:ascii="Times New Roman" w:hAnsi="Times New Roman" w:cs="Times New Roman"/>
          <w:bCs/>
          <w:sz w:val="24"/>
          <w:szCs w:val="24"/>
        </w:rPr>
      </w:pPr>
    </w:p>
    <w:p w:rsidR="00A709FB" w:rsidRPr="00D54BE9" w:rsidRDefault="00A709FB" w:rsidP="00A709FB">
      <w:pPr>
        <w:jc w:val="both"/>
        <w:rPr>
          <w:rFonts w:ascii="Times New Roman" w:hAnsi="Times New Roman" w:cs="Times New Roman"/>
          <w:b/>
          <w:i/>
          <w:sz w:val="24"/>
          <w:szCs w:val="24"/>
        </w:rPr>
      </w:pPr>
      <w:r w:rsidRPr="00D54BE9">
        <w:rPr>
          <w:rFonts w:ascii="Times New Roman" w:hAnsi="Times New Roman" w:cs="Times New Roman"/>
          <w:bCs/>
          <w:sz w:val="24"/>
          <w:szCs w:val="24"/>
        </w:rPr>
        <w:t>2.1.11.</w:t>
      </w:r>
      <w:r w:rsidRPr="00D54BE9">
        <w:rPr>
          <w:rFonts w:ascii="Times New Roman" w:hAnsi="Times New Roman" w:cs="Times New Roman"/>
          <w:b/>
          <w:bCs/>
          <w:i/>
          <w:sz w:val="24"/>
          <w:szCs w:val="24"/>
        </w:rPr>
        <w:t xml:space="preserve">  </w:t>
      </w:r>
      <w:bookmarkStart w:id="16" w:name="_Ref87381422"/>
      <w:bookmarkStart w:id="17" w:name="_Ref78305487"/>
      <w:r w:rsidRPr="00D54BE9">
        <w:rPr>
          <w:rFonts w:ascii="Times New Roman" w:hAnsi="Times New Roman" w:cs="Times New Roman"/>
          <w:b/>
          <w:i/>
          <w:sz w:val="24"/>
          <w:szCs w:val="24"/>
        </w:rPr>
        <w:t xml:space="preserve">Доказателства за техническите възможности на участника: </w:t>
      </w:r>
      <w:bookmarkEnd w:id="16"/>
      <w:bookmarkEnd w:id="17"/>
    </w:p>
    <w:p w:rsidR="00A709FB" w:rsidRPr="00D54BE9" w:rsidRDefault="00A709FB" w:rsidP="00A709FB">
      <w:pPr>
        <w:jc w:val="both"/>
        <w:rPr>
          <w:rFonts w:ascii="Times New Roman" w:hAnsi="Times New Roman" w:cs="Times New Roman"/>
          <w:b/>
          <w:i/>
          <w:sz w:val="24"/>
          <w:szCs w:val="24"/>
        </w:rPr>
      </w:pPr>
    </w:p>
    <w:p w:rsidR="00A709FB" w:rsidRPr="00D54BE9" w:rsidRDefault="00A709FB" w:rsidP="00A709FB">
      <w:pPr>
        <w:jc w:val="both"/>
        <w:rPr>
          <w:rFonts w:ascii="Times New Roman" w:hAnsi="Times New Roman" w:cs="Times New Roman"/>
          <w:b/>
          <w:color w:val="FF0000"/>
          <w:sz w:val="24"/>
          <w:szCs w:val="24"/>
        </w:rPr>
      </w:pPr>
      <w:r w:rsidRPr="00D54BE9">
        <w:rPr>
          <w:rFonts w:ascii="Times New Roman" w:hAnsi="Times New Roman" w:cs="Times New Roman"/>
          <w:bCs/>
          <w:sz w:val="24"/>
          <w:szCs w:val="24"/>
        </w:rPr>
        <w:t>2.1.11.1.</w:t>
      </w:r>
      <w:r w:rsidRPr="00D54BE9">
        <w:rPr>
          <w:rFonts w:ascii="Times New Roman" w:hAnsi="Times New Roman" w:cs="Times New Roman"/>
          <w:sz w:val="24"/>
          <w:szCs w:val="24"/>
        </w:rPr>
        <w:t xml:space="preserve"> </w:t>
      </w:r>
      <w:r w:rsidRPr="00D54BE9">
        <w:rPr>
          <w:rFonts w:ascii="Times New Roman" w:hAnsi="Times New Roman" w:cs="Times New Roman"/>
          <w:b/>
          <w:sz w:val="24"/>
          <w:szCs w:val="24"/>
        </w:rPr>
        <w:t>Списък на доставките</w:t>
      </w:r>
      <w:r w:rsidRPr="00D54BE9">
        <w:rPr>
          <w:rFonts w:ascii="Times New Roman" w:hAnsi="Times New Roman" w:cs="Times New Roman"/>
          <w:sz w:val="24"/>
          <w:szCs w:val="24"/>
        </w:rPr>
        <w:t xml:space="preserve">, които са еднакви или сходни с предмета на обществената поръчка, изпълнени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доказателства за извършената доставка -  </w:t>
      </w:r>
      <w:r w:rsidRPr="00D54BE9">
        <w:rPr>
          <w:rFonts w:ascii="Times New Roman" w:hAnsi="Times New Roman" w:cs="Times New Roman"/>
          <w:b/>
          <w:color w:val="000000"/>
          <w:sz w:val="24"/>
          <w:szCs w:val="24"/>
        </w:rPr>
        <w:t>Образец № 9;</w:t>
      </w:r>
      <w:r w:rsidRPr="00D54BE9">
        <w:rPr>
          <w:rFonts w:ascii="Times New Roman" w:hAnsi="Times New Roman" w:cs="Times New Roman"/>
          <w:b/>
          <w:color w:val="FF0000"/>
          <w:sz w:val="24"/>
          <w:szCs w:val="24"/>
        </w:rPr>
        <w:t xml:space="preserve"> </w:t>
      </w:r>
    </w:p>
    <w:p w:rsidR="00A709FB" w:rsidRPr="00D54BE9" w:rsidRDefault="00A709FB" w:rsidP="00A709FB">
      <w:pPr>
        <w:jc w:val="both"/>
        <w:rPr>
          <w:rFonts w:ascii="Times New Roman" w:hAnsi="Times New Roman" w:cs="Times New Roman"/>
          <w:sz w:val="24"/>
          <w:szCs w:val="24"/>
          <w:u w:val="single"/>
        </w:rPr>
      </w:pPr>
      <w:r w:rsidRPr="00D54BE9">
        <w:rPr>
          <w:rFonts w:ascii="Times New Roman" w:hAnsi="Times New Roman" w:cs="Times New Roman"/>
          <w:bCs/>
          <w:sz w:val="24"/>
          <w:szCs w:val="24"/>
        </w:rPr>
        <w:t>2.1.1</w:t>
      </w:r>
      <w:r w:rsidRPr="00D54BE9">
        <w:rPr>
          <w:rFonts w:ascii="Times New Roman" w:hAnsi="Times New Roman" w:cs="Times New Roman"/>
          <w:bCs/>
          <w:sz w:val="24"/>
          <w:szCs w:val="24"/>
          <w:lang w:val="en-US"/>
        </w:rPr>
        <w:t>1</w:t>
      </w:r>
      <w:r w:rsidRPr="00D54BE9">
        <w:rPr>
          <w:rFonts w:ascii="Times New Roman" w:hAnsi="Times New Roman" w:cs="Times New Roman"/>
          <w:bCs/>
          <w:sz w:val="24"/>
          <w:szCs w:val="24"/>
        </w:rPr>
        <w:t>.2.</w:t>
      </w:r>
      <w:r w:rsidRPr="00D54BE9">
        <w:rPr>
          <w:rFonts w:ascii="Times New Roman" w:hAnsi="Times New Roman" w:cs="Times New Roman"/>
          <w:sz w:val="24"/>
          <w:szCs w:val="24"/>
        </w:rPr>
        <w:t xml:space="preserve"> </w:t>
      </w:r>
      <w:r w:rsidRPr="00D54BE9">
        <w:rPr>
          <w:rFonts w:ascii="Times New Roman" w:hAnsi="Times New Roman" w:cs="Times New Roman"/>
          <w:b/>
          <w:sz w:val="24"/>
          <w:szCs w:val="24"/>
        </w:rPr>
        <w:t>Доказателството за извършената доставка</w:t>
      </w:r>
      <w:r w:rsidRPr="00D54BE9">
        <w:rPr>
          <w:rFonts w:ascii="Times New Roman" w:hAnsi="Times New Roman" w:cs="Times New Roman"/>
          <w:sz w:val="24"/>
          <w:szCs w:val="24"/>
        </w:rPr>
        <w:t xml:space="preserve"> -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A709FB" w:rsidRPr="00D54BE9" w:rsidRDefault="00A709FB" w:rsidP="00A709FB">
      <w:pPr>
        <w:tabs>
          <w:tab w:val="left" w:pos="-540"/>
          <w:tab w:val="left" w:pos="228"/>
        </w:tabs>
        <w:ind w:left="57" w:hanging="57"/>
        <w:jc w:val="both"/>
        <w:rPr>
          <w:rFonts w:ascii="Times New Roman" w:hAnsi="Times New Roman" w:cs="Times New Roman"/>
          <w:sz w:val="24"/>
          <w:szCs w:val="24"/>
          <w:lang w:bidi="my-MM"/>
        </w:rPr>
      </w:pPr>
    </w:p>
    <w:p w:rsidR="00A709FB" w:rsidRPr="00D54BE9" w:rsidRDefault="00A709FB" w:rsidP="00A709FB">
      <w:pPr>
        <w:jc w:val="both"/>
        <w:rPr>
          <w:rFonts w:ascii="Times New Roman" w:hAnsi="Times New Roman" w:cs="Times New Roman"/>
          <w:bCs/>
          <w:i/>
          <w:color w:val="000000"/>
          <w:sz w:val="24"/>
          <w:szCs w:val="24"/>
        </w:rPr>
      </w:pPr>
      <w:r w:rsidRPr="00D54BE9">
        <w:rPr>
          <w:rFonts w:ascii="Times New Roman" w:hAnsi="Times New Roman" w:cs="Times New Roman"/>
          <w:bCs/>
          <w:sz w:val="24"/>
          <w:szCs w:val="24"/>
        </w:rPr>
        <w:t xml:space="preserve">2.1.12. </w:t>
      </w:r>
      <w:r w:rsidRPr="00D54BE9">
        <w:rPr>
          <w:rFonts w:ascii="Times New Roman" w:hAnsi="Times New Roman" w:cs="Times New Roman"/>
          <w:b/>
          <w:bCs/>
          <w:i/>
          <w:sz w:val="24"/>
          <w:szCs w:val="24"/>
        </w:rPr>
        <w:t>Декларация за липса на свързаност с друг участник в съответствие с чл. 55, ал. 7 от ЗОП,</w:t>
      </w:r>
      <w:r w:rsidRPr="00D54BE9">
        <w:rPr>
          <w:rFonts w:ascii="Times New Roman" w:hAnsi="Times New Roman" w:cs="Times New Roman"/>
          <w:b/>
          <w:bCs/>
          <w:i/>
          <w:color w:val="000000"/>
          <w:sz w:val="24"/>
          <w:szCs w:val="24"/>
        </w:rPr>
        <w:t xml:space="preserve"> както и за липса на обстоятелства по чл. 8, ал. 8, т. 2 от ЗОП</w:t>
      </w:r>
      <w:r w:rsidRPr="00D54BE9">
        <w:rPr>
          <w:rFonts w:ascii="Times New Roman" w:hAnsi="Times New Roman" w:cs="Times New Roman"/>
          <w:bCs/>
          <w:color w:val="000000"/>
          <w:sz w:val="24"/>
          <w:szCs w:val="24"/>
        </w:rPr>
        <w:t xml:space="preserve">  - </w:t>
      </w:r>
      <w:r w:rsidRPr="00D54BE9">
        <w:rPr>
          <w:rFonts w:ascii="Times New Roman" w:hAnsi="Times New Roman" w:cs="Times New Roman"/>
          <w:b/>
          <w:bCs/>
          <w:i/>
          <w:color w:val="000000"/>
          <w:sz w:val="24"/>
          <w:szCs w:val="24"/>
        </w:rPr>
        <w:t>Образец № 10</w:t>
      </w:r>
      <w:r w:rsidRPr="00D54BE9">
        <w:rPr>
          <w:rFonts w:ascii="Times New Roman" w:hAnsi="Times New Roman" w:cs="Times New Roman"/>
          <w:b/>
          <w:bCs/>
          <w:color w:val="000000"/>
          <w:sz w:val="24"/>
          <w:szCs w:val="24"/>
        </w:rPr>
        <w:t>.</w:t>
      </w:r>
      <w:r w:rsidRPr="00D54BE9">
        <w:rPr>
          <w:rFonts w:ascii="Times New Roman" w:hAnsi="Times New Roman" w:cs="Times New Roman"/>
          <w:bCs/>
          <w:color w:val="000000"/>
          <w:sz w:val="24"/>
          <w:szCs w:val="24"/>
        </w:rPr>
        <w:t xml:space="preserve">  </w:t>
      </w:r>
      <w:r w:rsidRPr="00D54BE9">
        <w:rPr>
          <w:rFonts w:ascii="Times New Roman" w:hAnsi="Times New Roman" w:cs="Times New Roman"/>
          <w:i/>
          <w:sz w:val="24"/>
          <w:szCs w:val="24"/>
        </w:rPr>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47, ал. 4 от ЗОП. В случай, че участникът е обединение, декларация се представя от представляващите на членовете, включени в обединението. В случай, че участник ще използва ресурсите на подизпълнител, декларация се попълва и от подизпълнителите.</w:t>
      </w:r>
    </w:p>
    <w:p w:rsidR="00A709FB" w:rsidRPr="00D54BE9" w:rsidRDefault="00A709FB" w:rsidP="00A709FB">
      <w:pPr>
        <w:ind w:right="136"/>
        <w:jc w:val="both"/>
        <w:rPr>
          <w:rFonts w:ascii="Times New Roman" w:hAnsi="Times New Roman" w:cs="Times New Roman"/>
          <w:bCs/>
          <w:sz w:val="24"/>
          <w:szCs w:val="24"/>
        </w:rPr>
      </w:pP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bCs/>
          <w:sz w:val="24"/>
          <w:szCs w:val="24"/>
        </w:rPr>
        <w:t>2.1.13.</w:t>
      </w:r>
      <w:r w:rsidRPr="00D54BE9">
        <w:rPr>
          <w:rFonts w:ascii="Times New Roman" w:hAnsi="Times New Roman" w:cs="Times New Roman"/>
          <w:b/>
          <w:bCs/>
          <w:i/>
          <w:sz w:val="24"/>
          <w:szCs w:val="24"/>
        </w:rPr>
        <w:t xml:space="preserve"> Декларация за съгласие за участие като подизпълнител</w:t>
      </w:r>
      <w:r w:rsidRPr="00D54BE9">
        <w:rPr>
          <w:rFonts w:ascii="Times New Roman" w:hAnsi="Times New Roman" w:cs="Times New Roman"/>
          <w:b/>
          <w:bCs/>
          <w:sz w:val="24"/>
          <w:szCs w:val="24"/>
        </w:rPr>
        <w:t xml:space="preserve"> </w:t>
      </w:r>
      <w:r w:rsidRPr="00D54BE9">
        <w:rPr>
          <w:rFonts w:ascii="Times New Roman" w:hAnsi="Times New Roman" w:cs="Times New Roman"/>
          <w:sz w:val="24"/>
          <w:szCs w:val="24"/>
        </w:rPr>
        <w:t>- попълва се, подписва се от представляващия подизпълнителя и се подпечатва (</w:t>
      </w:r>
      <w:r w:rsidRPr="00D54BE9">
        <w:rPr>
          <w:rFonts w:ascii="Times New Roman" w:hAnsi="Times New Roman" w:cs="Times New Roman"/>
          <w:b/>
          <w:i/>
          <w:sz w:val="24"/>
          <w:szCs w:val="24"/>
        </w:rPr>
        <w:t>Образец №11)</w:t>
      </w:r>
      <w:r w:rsidRPr="00D54BE9">
        <w:rPr>
          <w:rFonts w:ascii="Times New Roman" w:hAnsi="Times New Roman" w:cs="Times New Roman"/>
          <w:i/>
          <w:sz w:val="24"/>
          <w:szCs w:val="24"/>
        </w:rPr>
        <w:t>, ако е приложимо</w:t>
      </w:r>
      <w:r w:rsidRPr="00D54BE9">
        <w:rPr>
          <w:rFonts w:ascii="Times New Roman" w:hAnsi="Times New Roman" w:cs="Times New Roman"/>
          <w:sz w:val="24"/>
          <w:szCs w:val="24"/>
        </w:rPr>
        <w:t>.</w:t>
      </w:r>
      <w:r w:rsidRPr="00D54BE9">
        <w:rPr>
          <w:rFonts w:ascii="Times New Roman" w:hAnsi="Times New Roman" w:cs="Times New Roman"/>
          <w:sz w:val="24"/>
          <w:szCs w:val="24"/>
        </w:rPr>
        <w:tab/>
      </w:r>
    </w:p>
    <w:p w:rsidR="00A709FB" w:rsidRPr="00D54BE9" w:rsidRDefault="00A709FB" w:rsidP="00A709FB">
      <w:pPr>
        <w:jc w:val="both"/>
        <w:rPr>
          <w:rFonts w:ascii="Times New Roman" w:hAnsi="Times New Roman" w:cs="Times New Roman"/>
          <w:b/>
          <w:sz w:val="24"/>
          <w:szCs w:val="24"/>
        </w:rPr>
      </w:pPr>
      <w:r w:rsidRPr="00D54BE9">
        <w:rPr>
          <w:rFonts w:ascii="Times New Roman" w:hAnsi="Times New Roman" w:cs="Times New Roman"/>
          <w:b/>
          <w:i/>
          <w:sz w:val="24"/>
          <w:szCs w:val="24"/>
        </w:rPr>
        <w:t xml:space="preserve">*** </w:t>
      </w:r>
      <w:r w:rsidRPr="00D54BE9">
        <w:rPr>
          <w:rFonts w:ascii="Times New Roman" w:hAnsi="Times New Roman" w:cs="Times New Roman"/>
          <w:i/>
          <w:sz w:val="24"/>
          <w:szCs w:val="24"/>
        </w:rPr>
        <w:t xml:space="preserve">В случай, че участник няма да използва ресурсите на подизпълнител, декларация Образец №11 </w:t>
      </w:r>
      <w:r w:rsidRPr="00D54BE9">
        <w:rPr>
          <w:rFonts w:ascii="Times New Roman" w:hAnsi="Times New Roman" w:cs="Times New Roman"/>
          <w:b/>
          <w:i/>
          <w:sz w:val="24"/>
          <w:szCs w:val="24"/>
        </w:rPr>
        <w:t>не се попълва и не се прилага</w:t>
      </w:r>
      <w:r w:rsidRPr="00D54BE9">
        <w:rPr>
          <w:rFonts w:ascii="Times New Roman" w:hAnsi="Times New Roman" w:cs="Times New Roman"/>
          <w:b/>
          <w:sz w:val="24"/>
          <w:szCs w:val="24"/>
        </w:rPr>
        <w:t>.</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bCs/>
          <w:sz w:val="24"/>
          <w:szCs w:val="24"/>
        </w:rPr>
        <w:t>2.1.14.</w:t>
      </w:r>
      <w:r w:rsidRPr="00D54BE9">
        <w:rPr>
          <w:rFonts w:ascii="Times New Roman" w:hAnsi="Times New Roman" w:cs="Times New Roman"/>
          <w:b/>
          <w:bCs/>
          <w:sz w:val="24"/>
          <w:szCs w:val="24"/>
        </w:rPr>
        <w:t xml:space="preserve">  </w:t>
      </w:r>
      <w:r w:rsidRPr="00D54BE9">
        <w:rPr>
          <w:rFonts w:ascii="Times New Roman" w:hAnsi="Times New Roman" w:cs="Times New Roman"/>
          <w:sz w:val="24"/>
          <w:szCs w:val="24"/>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Pr="00D54BE9">
        <w:rPr>
          <w:rFonts w:ascii="Times New Roman" w:hAnsi="Times New Roman" w:cs="Times New Roman"/>
          <w:sz w:val="24"/>
          <w:szCs w:val="24"/>
        </w:rPr>
        <w:lastRenderedPageBreak/>
        <w:t xml:space="preserve">собственици - </w:t>
      </w:r>
      <w:r w:rsidRPr="00D54BE9">
        <w:rPr>
          <w:rFonts w:ascii="Times New Roman" w:hAnsi="Times New Roman" w:cs="Times New Roman"/>
          <w:color w:val="000000"/>
          <w:sz w:val="24"/>
          <w:szCs w:val="24"/>
        </w:rPr>
        <w:t>Образец № 8.</w:t>
      </w:r>
      <w:r w:rsidRPr="00D54BE9">
        <w:rPr>
          <w:rFonts w:ascii="Times New Roman" w:hAnsi="Times New Roman" w:cs="Times New Roman"/>
          <w:sz w:val="24"/>
          <w:szCs w:val="24"/>
        </w:rPr>
        <w:t xml:space="preserve"> В случай, че участникът е юридическо лице, декларацията се подава задължително от всички лица, посочени в чл. 47, ал. 4 от ЗОП.</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Когато деклараторът е чуждестранен гражданин, декларацията, която е на чужд език се представя и в превод.</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A709FB" w:rsidRPr="00D54BE9" w:rsidRDefault="00A709FB" w:rsidP="00A709FB">
      <w:pPr>
        <w:jc w:val="both"/>
        <w:rPr>
          <w:rFonts w:ascii="Times New Roman" w:hAnsi="Times New Roman" w:cs="Times New Roman"/>
          <w:sz w:val="24"/>
          <w:szCs w:val="24"/>
        </w:rPr>
      </w:pPr>
    </w:p>
    <w:p w:rsidR="00A709FB" w:rsidRPr="00D54BE9" w:rsidRDefault="00A709FB" w:rsidP="00A709FB">
      <w:pPr>
        <w:pStyle w:val="a8"/>
        <w:spacing w:before="0" w:beforeAutospacing="0" w:after="0" w:afterAutospacing="0"/>
        <w:jc w:val="both"/>
      </w:pPr>
      <w:r w:rsidRPr="00D54BE9">
        <w:t>Когато участник в процедурата е обединение, което не е юридическо лице, документите по т. 2.1.4. се представят за всяко физическо или юридическо лице, включено в обединението, а документите по т. 2.1.11 се представят само за участниците, чрез които обединението доказва съответствието си с критериите за подбор.</w:t>
      </w:r>
    </w:p>
    <w:p w:rsidR="00A709FB" w:rsidRPr="00D54BE9" w:rsidRDefault="00A709FB" w:rsidP="00A709FB">
      <w:pPr>
        <w:tabs>
          <w:tab w:val="left" w:pos="-540"/>
          <w:tab w:val="left" w:pos="741"/>
        </w:tabs>
        <w:jc w:val="both"/>
        <w:rPr>
          <w:rFonts w:ascii="Times New Roman" w:hAnsi="Times New Roman" w:cs="Times New Roman"/>
          <w:bCs/>
          <w:sz w:val="24"/>
          <w:szCs w:val="24"/>
        </w:rPr>
      </w:pPr>
    </w:p>
    <w:p w:rsidR="00A709FB" w:rsidRPr="00D54BE9" w:rsidRDefault="00A709FB" w:rsidP="00A709FB">
      <w:pPr>
        <w:pStyle w:val="31"/>
        <w:spacing w:after="0"/>
        <w:ind w:left="0" w:right="27" w:firstLine="644"/>
        <w:jc w:val="both"/>
        <w:rPr>
          <w:rFonts w:ascii="Times New Roman" w:hAnsi="Times New Roman"/>
          <w:b/>
          <w:i/>
          <w:sz w:val="24"/>
          <w:szCs w:val="24"/>
        </w:rPr>
      </w:pPr>
      <w:r w:rsidRPr="00D54BE9">
        <w:rPr>
          <w:rFonts w:ascii="Times New Roman" w:hAnsi="Times New Roman"/>
          <w:b/>
          <w:i/>
          <w:sz w:val="24"/>
          <w:szCs w:val="24"/>
        </w:rPr>
        <w:tab/>
        <w:t>2.2. Плик №2</w:t>
      </w:r>
      <w:r w:rsidRPr="00D54BE9">
        <w:rPr>
          <w:rFonts w:ascii="Times New Roman" w:hAnsi="Times New Roman"/>
          <w:sz w:val="24"/>
          <w:szCs w:val="24"/>
        </w:rPr>
        <w:t xml:space="preserve"> </w:t>
      </w:r>
      <w:r w:rsidRPr="00D54BE9">
        <w:rPr>
          <w:rFonts w:ascii="Times New Roman" w:hAnsi="Times New Roman"/>
          <w:b/>
          <w:i/>
          <w:sz w:val="24"/>
          <w:szCs w:val="24"/>
        </w:rPr>
        <w:t>„Предложение за изпълнение на поръчката” представя се за всяка обособена позиция отделно</w:t>
      </w:r>
    </w:p>
    <w:p w:rsidR="00A709FB" w:rsidRPr="00D54BE9" w:rsidRDefault="00A709FB" w:rsidP="00A709FB">
      <w:pPr>
        <w:tabs>
          <w:tab w:val="left" w:pos="720"/>
        </w:tabs>
        <w:ind w:right="27"/>
        <w:jc w:val="both"/>
        <w:rPr>
          <w:rFonts w:ascii="Times New Roman" w:hAnsi="Times New Roman" w:cs="Times New Roman"/>
          <w:sz w:val="24"/>
          <w:szCs w:val="24"/>
          <w:u w:val="single"/>
        </w:rPr>
      </w:pPr>
      <w:r w:rsidRPr="00D54BE9">
        <w:rPr>
          <w:rFonts w:ascii="Times New Roman" w:hAnsi="Times New Roman" w:cs="Times New Roman"/>
          <w:sz w:val="24"/>
          <w:szCs w:val="24"/>
        </w:rPr>
        <w:t>съдържа:</w:t>
      </w:r>
    </w:p>
    <w:p w:rsidR="00A709FB" w:rsidRPr="00D54BE9" w:rsidRDefault="00A709FB" w:rsidP="00A709FB">
      <w:pPr>
        <w:tabs>
          <w:tab w:val="left" w:pos="720"/>
        </w:tabs>
        <w:ind w:right="136"/>
        <w:jc w:val="both"/>
        <w:rPr>
          <w:rFonts w:ascii="Times New Roman" w:hAnsi="Times New Roman" w:cs="Times New Roman"/>
          <w:sz w:val="24"/>
          <w:szCs w:val="24"/>
        </w:rPr>
      </w:pPr>
      <w:r w:rsidRPr="00D54BE9">
        <w:rPr>
          <w:rFonts w:ascii="Times New Roman" w:hAnsi="Times New Roman" w:cs="Times New Roman"/>
          <w:b/>
          <w:i/>
          <w:sz w:val="24"/>
          <w:szCs w:val="24"/>
        </w:rPr>
        <w:t xml:space="preserve">Техническо предложение за изпълнение на поръчката </w:t>
      </w:r>
      <w:r w:rsidRPr="00D54BE9">
        <w:rPr>
          <w:rFonts w:ascii="Times New Roman" w:hAnsi="Times New Roman" w:cs="Times New Roman"/>
          <w:b/>
          <w:i/>
          <w:color w:val="000000"/>
          <w:sz w:val="24"/>
          <w:szCs w:val="24"/>
        </w:rPr>
        <w:t xml:space="preserve">(Образец №12.1. за ОП1 </w:t>
      </w:r>
      <w:r w:rsidR="00C8133B">
        <w:rPr>
          <w:rFonts w:ascii="Times New Roman" w:hAnsi="Times New Roman" w:cs="Times New Roman"/>
          <w:b/>
          <w:i/>
          <w:color w:val="000000"/>
          <w:sz w:val="24"/>
          <w:szCs w:val="24"/>
        </w:rPr>
        <w:t>,</w:t>
      </w:r>
      <w:r w:rsidRPr="00D54BE9">
        <w:rPr>
          <w:rFonts w:ascii="Times New Roman" w:hAnsi="Times New Roman" w:cs="Times New Roman"/>
          <w:b/>
          <w:i/>
          <w:color w:val="000000"/>
          <w:sz w:val="24"/>
          <w:szCs w:val="24"/>
        </w:rPr>
        <w:t xml:space="preserve"> Образец №12.2. за ОП2</w:t>
      </w:r>
      <w:r w:rsidR="00C8133B">
        <w:rPr>
          <w:rFonts w:ascii="Times New Roman" w:hAnsi="Times New Roman" w:cs="Times New Roman"/>
          <w:b/>
          <w:i/>
          <w:color w:val="000000"/>
          <w:sz w:val="24"/>
          <w:szCs w:val="24"/>
        </w:rPr>
        <w:t xml:space="preserve"> и</w:t>
      </w:r>
      <w:r w:rsidR="00C8133B" w:rsidRPr="00C8133B">
        <w:rPr>
          <w:rFonts w:ascii="Times New Roman" w:hAnsi="Times New Roman" w:cs="Times New Roman"/>
          <w:b/>
          <w:i/>
          <w:color w:val="000000"/>
          <w:sz w:val="24"/>
          <w:szCs w:val="24"/>
        </w:rPr>
        <w:t xml:space="preserve"> </w:t>
      </w:r>
      <w:r w:rsidR="00C8133B" w:rsidRPr="00D54BE9">
        <w:rPr>
          <w:rFonts w:ascii="Times New Roman" w:hAnsi="Times New Roman" w:cs="Times New Roman"/>
          <w:b/>
          <w:i/>
          <w:color w:val="000000"/>
          <w:sz w:val="24"/>
          <w:szCs w:val="24"/>
        </w:rPr>
        <w:t>Образец №12.</w:t>
      </w:r>
      <w:r w:rsidR="00C8133B">
        <w:rPr>
          <w:rFonts w:ascii="Times New Roman" w:hAnsi="Times New Roman" w:cs="Times New Roman"/>
          <w:b/>
          <w:i/>
          <w:color w:val="000000"/>
          <w:sz w:val="24"/>
          <w:szCs w:val="24"/>
        </w:rPr>
        <w:t>3</w:t>
      </w:r>
      <w:r w:rsidR="00C8133B" w:rsidRPr="00D54BE9">
        <w:rPr>
          <w:rFonts w:ascii="Times New Roman" w:hAnsi="Times New Roman" w:cs="Times New Roman"/>
          <w:b/>
          <w:i/>
          <w:color w:val="000000"/>
          <w:sz w:val="24"/>
          <w:szCs w:val="24"/>
        </w:rPr>
        <w:t>. за ОП</w:t>
      </w:r>
      <w:r w:rsidR="00C8133B">
        <w:rPr>
          <w:rFonts w:ascii="Times New Roman" w:hAnsi="Times New Roman" w:cs="Times New Roman"/>
          <w:b/>
          <w:i/>
          <w:color w:val="000000"/>
          <w:sz w:val="24"/>
          <w:szCs w:val="24"/>
        </w:rPr>
        <w:t>3</w:t>
      </w:r>
      <w:r w:rsidRPr="00D54BE9">
        <w:rPr>
          <w:rFonts w:ascii="Times New Roman" w:hAnsi="Times New Roman" w:cs="Times New Roman"/>
          <w:b/>
          <w:i/>
          <w:color w:val="000000"/>
          <w:sz w:val="24"/>
          <w:szCs w:val="24"/>
        </w:rPr>
        <w:t xml:space="preserve">) </w:t>
      </w:r>
      <w:r w:rsidRPr="00D54BE9">
        <w:rPr>
          <w:rFonts w:ascii="Times New Roman" w:hAnsi="Times New Roman" w:cs="Times New Roman"/>
          <w:i/>
          <w:color w:val="000000"/>
          <w:sz w:val="24"/>
          <w:szCs w:val="24"/>
        </w:rPr>
        <w:t>и</w:t>
      </w:r>
      <w:r w:rsidRPr="00D54BE9">
        <w:rPr>
          <w:rFonts w:ascii="Times New Roman" w:hAnsi="Times New Roman" w:cs="Times New Roman"/>
          <w:b/>
          <w:i/>
          <w:color w:val="000000"/>
          <w:sz w:val="24"/>
          <w:szCs w:val="24"/>
        </w:rPr>
        <w:t xml:space="preserve"> </w:t>
      </w:r>
      <w:r w:rsidRPr="00D54BE9">
        <w:rPr>
          <w:rFonts w:ascii="Times New Roman" w:hAnsi="Times New Roman" w:cs="Times New Roman"/>
          <w:sz w:val="24"/>
          <w:szCs w:val="24"/>
        </w:rPr>
        <w:t xml:space="preserve">Декларация  по чл.33, ал.4 от ЗОП /свободен текст/ - ако е приложима. </w:t>
      </w:r>
    </w:p>
    <w:p w:rsidR="00A709FB" w:rsidRPr="00D54BE9" w:rsidRDefault="00A709FB" w:rsidP="00A709FB">
      <w:pPr>
        <w:tabs>
          <w:tab w:val="left" w:pos="-540"/>
          <w:tab w:val="left" w:pos="741"/>
        </w:tabs>
        <w:jc w:val="both"/>
        <w:rPr>
          <w:rFonts w:ascii="Times New Roman" w:hAnsi="Times New Roman" w:cs="Times New Roman"/>
          <w:sz w:val="24"/>
          <w:szCs w:val="24"/>
        </w:rPr>
      </w:pPr>
      <w:r w:rsidRPr="00D54BE9">
        <w:rPr>
          <w:rFonts w:ascii="Times New Roman" w:hAnsi="Times New Roman" w:cs="Times New Roman"/>
          <w:color w:val="FF0000"/>
          <w:sz w:val="24"/>
          <w:szCs w:val="24"/>
        </w:rPr>
        <w:tab/>
      </w:r>
      <w:r w:rsidRPr="00D54BE9">
        <w:rPr>
          <w:rFonts w:ascii="Times New Roman" w:hAnsi="Times New Roman" w:cs="Times New Roman"/>
          <w:sz w:val="24"/>
          <w:szCs w:val="24"/>
        </w:rPr>
        <w:t>Участникът предлага изпълнение на поръчката, като описва всеки от отделните елементи с техните технически характеристики. Описанието следва да включва като минимум тези характеристики, които са дадени в техническата спецификация.</w:t>
      </w:r>
    </w:p>
    <w:p w:rsidR="00A709FB" w:rsidRPr="00D54BE9" w:rsidRDefault="00A709FB" w:rsidP="00A709FB">
      <w:pPr>
        <w:pStyle w:val="31"/>
        <w:spacing w:after="0"/>
        <w:ind w:left="0" w:right="99" w:firstLine="600"/>
        <w:jc w:val="both"/>
        <w:rPr>
          <w:rFonts w:ascii="Times New Roman" w:hAnsi="Times New Roman"/>
          <w:sz w:val="24"/>
          <w:szCs w:val="24"/>
        </w:rPr>
      </w:pPr>
    </w:p>
    <w:p w:rsidR="00A709FB" w:rsidRPr="00D54BE9" w:rsidRDefault="00A709FB" w:rsidP="00A709FB">
      <w:pPr>
        <w:pStyle w:val="31"/>
        <w:spacing w:after="0"/>
        <w:ind w:left="0" w:right="27" w:firstLine="644"/>
        <w:jc w:val="both"/>
        <w:rPr>
          <w:rFonts w:ascii="Times New Roman" w:hAnsi="Times New Roman"/>
          <w:b/>
          <w:i/>
          <w:sz w:val="24"/>
          <w:szCs w:val="24"/>
        </w:rPr>
      </w:pPr>
      <w:r w:rsidRPr="00D54BE9">
        <w:rPr>
          <w:rFonts w:ascii="Times New Roman" w:hAnsi="Times New Roman"/>
          <w:b/>
          <w:i/>
          <w:sz w:val="24"/>
          <w:szCs w:val="24"/>
        </w:rPr>
        <w:tab/>
        <w:t>2.3. Плик №3</w:t>
      </w:r>
      <w:r w:rsidRPr="00D54BE9">
        <w:rPr>
          <w:rFonts w:ascii="Times New Roman" w:hAnsi="Times New Roman"/>
          <w:sz w:val="24"/>
          <w:szCs w:val="24"/>
        </w:rPr>
        <w:t xml:space="preserve"> „</w:t>
      </w:r>
      <w:r w:rsidRPr="00D54BE9">
        <w:rPr>
          <w:rFonts w:ascii="Times New Roman" w:hAnsi="Times New Roman"/>
          <w:b/>
          <w:i/>
          <w:sz w:val="24"/>
          <w:szCs w:val="24"/>
        </w:rPr>
        <w:t>Предлагана цена</w:t>
      </w:r>
      <w:r w:rsidRPr="00D54BE9">
        <w:rPr>
          <w:rFonts w:ascii="Times New Roman" w:hAnsi="Times New Roman"/>
          <w:sz w:val="24"/>
          <w:szCs w:val="24"/>
        </w:rPr>
        <w:t xml:space="preserve">” - </w:t>
      </w:r>
      <w:r w:rsidRPr="00D54BE9">
        <w:rPr>
          <w:rFonts w:ascii="Times New Roman" w:hAnsi="Times New Roman"/>
          <w:b/>
          <w:i/>
          <w:sz w:val="24"/>
          <w:szCs w:val="24"/>
        </w:rPr>
        <w:t>представя се за всяка обособена позиция отделно</w:t>
      </w:r>
    </w:p>
    <w:p w:rsidR="00C2159D" w:rsidRDefault="00C2159D" w:rsidP="00A709FB">
      <w:pPr>
        <w:ind w:firstLine="708"/>
        <w:jc w:val="both"/>
        <w:rPr>
          <w:rFonts w:ascii="Times New Roman" w:hAnsi="Times New Roman" w:cs="Times New Roman"/>
          <w:sz w:val="24"/>
          <w:szCs w:val="24"/>
        </w:rPr>
      </w:pPr>
    </w:p>
    <w:p w:rsidR="00A709FB" w:rsidRPr="00D54BE9" w:rsidRDefault="00A709FB" w:rsidP="00A709FB">
      <w:pPr>
        <w:ind w:firstLine="708"/>
        <w:jc w:val="both"/>
        <w:rPr>
          <w:rFonts w:ascii="Times New Roman" w:hAnsi="Times New Roman" w:cs="Times New Roman"/>
          <w:i/>
          <w:sz w:val="24"/>
          <w:szCs w:val="24"/>
        </w:rPr>
      </w:pPr>
      <w:r w:rsidRPr="00D54BE9">
        <w:rPr>
          <w:rFonts w:ascii="Times New Roman" w:hAnsi="Times New Roman" w:cs="Times New Roman"/>
          <w:sz w:val="24"/>
          <w:szCs w:val="24"/>
        </w:rPr>
        <w:t>Попълнен образец на „Ценова оферта“</w:t>
      </w:r>
      <w:r w:rsidRPr="00D54BE9">
        <w:rPr>
          <w:rFonts w:ascii="Times New Roman" w:hAnsi="Times New Roman" w:cs="Times New Roman"/>
          <w:b/>
          <w:color w:val="000000"/>
          <w:sz w:val="24"/>
          <w:szCs w:val="24"/>
        </w:rPr>
        <w:t xml:space="preserve"> </w:t>
      </w:r>
      <w:r w:rsidRPr="00D54BE9">
        <w:rPr>
          <w:rFonts w:ascii="Times New Roman" w:hAnsi="Times New Roman" w:cs="Times New Roman"/>
          <w:i/>
          <w:color w:val="000000"/>
          <w:sz w:val="24"/>
          <w:szCs w:val="24"/>
        </w:rPr>
        <w:t>(</w:t>
      </w:r>
      <w:r w:rsidRPr="00D54BE9">
        <w:rPr>
          <w:rFonts w:ascii="Times New Roman" w:hAnsi="Times New Roman" w:cs="Times New Roman"/>
          <w:b/>
          <w:bCs/>
          <w:i/>
          <w:color w:val="000000"/>
          <w:sz w:val="24"/>
          <w:szCs w:val="24"/>
        </w:rPr>
        <w:t xml:space="preserve">Образец </w:t>
      </w:r>
      <w:r w:rsidRPr="00D54BE9">
        <w:rPr>
          <w:rFonts w:ascii="Times New Roman" w:hAnsi="Times New Roman" w:cs="Times New Roman"/>
          <w:b/>
          <w:i/>
          <w:color w:val="000000"/>
          <w:sz w:val="24"/>
          <w:szCs w:val="24"/>
        </w:rPr>
        <w:t>№</w:t>
      </w:r>
      <w:r w:rsidRPr="00D54BE9">
        <w:rPr>
          <w:rFonts w:ascii="Times New Roman" w:hAnsi="Times New Roman" w:cs="Times New Roman"/>
          <w:b/>
          <w:bCs/>
          <w:i/>
          <w:color w:val="000000"/>
          <w:sz w:val="24"/>
          <w:szCs w:val="24"/>
        </w:rPr>
        <w:t>13.1. за ОП1</w:t>
      </w:r>
      <w:r w:rsidRPr="00D54BE9">
        <w:rPr>
          <w:rFonts w:ascii="Times New Roman" w:hAnsi="Times New Roman" w:cs="Times New Roman"/>
          <w:sz w:val="24"/>
          <w:szCs w:val="24"/>
        </w:rPr>
        <w:t xml:space="preserve"> </w:t>
      </w:r>
      <w:r w:rsidRPr="00D54BE9">
        <w:rPr>
          <w:rFonts w:ascii="Times New Roman" w:hAnsi="Times New Roman" w:cs="Times New Roman"/>
          <w:b/>
          <w:bCs/>
          <w:i/>
          <w:color w:val="000000"/>
          <w:sz w:val="24"/>
          <w:szCs w:val="24"/>
        </w:rPr>
        <w:t>Образец №13.2. за ОП2</w:t>
      </w:r>
      <w:r w:rsidR="00C8133B" w:rsidRPr="00C8133B">
        <w:rPr>
          <w:rFonts w:ascii="Times New Roman" w:hAnsi="Times New Roman" w:cs="Times New Roman"/>
          <w:b/>
          <w:bCs/>
          <w:i/>
          <w:color w:val="000000"/>
          <w:sz w:val="24"/>
          <w:szCs w:val="24"/>
        </w:rPr>
        <w:t xml:space="preserve"> </w:t>
      </w:r>
      <w:r w:rsidR="00C8133B" w:rsidRPr="00D54BE9">
        <w:rPr>
          <w:rFonts w:ascii="Times New Roman" w:hAnsi="Times New Roman" w:cs="Times New Roman"/>
          <w:b/>
          <w:bCs/>
          <w:i/>
          <w:color w:val="000000"/>
          <w:sz w:val="24"/>
          <w:szCs w:val="24"/>
        </w:rPr>
        <w:t>Образец №13.</w:t>
      </w:r>
      <w:r w:rsidR="00C8133B">
        <w:rPr>
          <w:rFonts w:ascii="Times New Roman" w:hAnsi="Times New Roman" w:cs="Times New Roman"/>
          <w:b/>
          <w:bCs/>
          <w:i/>
          <w:color w:val="000000"/>
          <w:sz w:val="24"/>
          <w:szCs w:val="24"/>
        </w:rPr>
        <w:t>3</w:t>
      </w:r>
      <w:r w:rsidR="00C8133B" w:rsidRPr="00D54BE9">
        <w:rPr>
          <w:rFonts w:ascii="Times New Roman" w:hAnsi="Times New Roman" w:cs="Times New Roman"/>
          <w:b/>
          <w:bCs/>
          <w:i/>
          <w:color w:val="000000"/>
          <w:sz w:val="24"/>
          <w:szCs w:val="24"/>
        </w:rPr>
        <w:t>. за ОП</w:t>
      </w:r>
      <w:r w:rsidR="00C8133B">
        <w:rPr>
          <w:rFonts w:ascii="Times New Roman" w:hAnsi="Times New Roman" w:cs="Times New Roman"/>
          <w:b/>
          <w:bCs/>
          <w:i/>
          <w:color w:val="000000"/>
          <w:sz w:val="24"/>
          <w:szCs w:val="24"/>
        </w:rPr>
        <w:t>3</w:t>
      </w:r>
      <w:r w:rsidRPr="00D54BE9">
        <w:rPr>
          <w:rFonts w:ascii="Times New Roman" w:hAnsi="Times New Roman" w:cs="Times New Roman"/>
          <w:i/>
          <w:color w:val="000000"/>
          <w:sz w:val="24"/>
          <w:szCs w:val="24"/>
        </w:rPr>
        <w:t>).</w:t>
      </w:r>
    </w:p>
    <w:p w:rsidR="00A709FB" w:rsidRPr="00D54BE9" w:rsidRDefault="00A709FB" w:rsidP="00A709FB">
      <w:pPr>
        <w:tabs>
          <w:tab w:val="left" w:pos="-540"/>
          <w:tab w:val="left" w:pos="540"/>
        </w:tabs>
        <w:jc w:val="both"/>
        <w:rPr>
          <w:rFonts w:ascii="Times New Roman" w:hAnsi="Times New Roman" w:cs="Times New Roman"/>
          <w:sz w:val="24"/>
          <w:szCs w:val="24"/>
        </w:rPr>
      </w:pPr>
      <w:r w:rsidRPr="00D54BE9">
        <w:rPr>
          <w:rFonts w:ascii="Times New Roman" w:hAnsi="Times New Roman" w:cs="Times New Roman"/>
          <w:sz w:val="24"/>
          <w:szCs w:val="24"/>
        </w:rPr>
        <w:tab/>
        <w:t xml:space="preserve">В ценова оферта участникът следва да попълни единична цена </w:t>
      </w:r>
      <w:r w:rsidRPr="00D54BE9">
        <w:rPr>
          <w:rFonts w:ascii="Times New Roman" w:hAnsi="Times New Roman" w:cs="Times New Roman"/>
          <w:b/>
          <w:sz w:val="24"/>
          <w:szCs w:val="24"/>
        </w:rPr>
        <w:t>за всеки от артикулите</w:t>
      </w:r>
      <w:r w:rsidRPr="00D54BE9">
        <w:rPr>
          <w:rFonts w:ascii="Times New Roman" w:hAnsi="Times New Roman" w:cs="Times New Roman"/>
          <w:sz w:val="24"/>
          <w:szCs w:val="24"/>
        </w:rPr>
        <w:t xml:space="preserve"> и респективно </w:t>
      </w:r>
      <w:r w:rsidRPr="00D54BE9">
        <w:rPr>
          <w:rFonts w:ascii="Times New Roman" w:hAnsi="Times New Roman" w:cs="Times New Roman"/>
          <w:b/>
          <w:sz w:val="24"/>
          <w:szCs w:val="24"/>
        </w:rPr>
        <w:t xml:space="preserve">тяхната обща стойност. </w:t>
      </w:r>
      <w:r w:rsidRPr="00D54BE9">
        <w:rPr>
          <w:rFonts w:ascii="Times New Roman" w:hAnsi="Times New Roman" w:cs="Times New Roman"/>
          <w:sz w:val="24"/>
          <w:szCs w:val="24"/>
        </w:rPr>
        <w:t xml:space="preserve">Единичните цени следва да са в лева с точност до втори знак след десетичната запетая, без начислен данък добавена стойност. </w:t>
      </w:r>
    </w:p>
    <w:p w:rsidR="00A709FB" w:rsidRPr="00D54BE9" w:rsidRDefault="00A709FB" w:rsidP="00A709FB">
      <w:pPr>
        <w:spacing w:before="60"/>
        <w:ind w:firstLine="708"/>
        <w:jc w:val="both"/>
        <w:rPr>
          <w:rFonts w:ascii="Times New Roman" w:hAnsi="Times New Roman" w:cs="Times New Roman"/>
          <w:b/>
          <w:sz w:val="24"/>
          <w:szCs w:val="24"/>
          <w:u w:val="single"/>
        </w:rPr>
      </w:pPr>
      <w:r w:rsidRPr="00D54BE9">
        <w:rPr>
          <w:rFonts w:ascii="Times New Roman" w:hAnsi="Times New Roman" w:cs="Times New Roman"/>
          <w:b/>
          <w:sz w:val="24"/>
          <w:szCs w:val="24"/>
          <w:u w:val="single"/>
        </w:rPr>
        <w:t>Забележка!</w:t>
      </w:r>
    </w:p>
    <w:p w:rsidR="00A709FB" w:rsidRPr="00D54BE9" w:rsidRDefault="00A709FB" w:rsidP="00A709FB">
      <w:pPr>
        <w:ind w:firstLine="709"/>
        <w:jc w:val="both"/>
        <w:rPr>
          <w:rFonts w:ascii="Times New Roman" w:hAnsi="Times New Roman" w:cs="Times New Roman"/>
          <w:b/>
          <w:i/>
          <w:sz w:val="24"/>
          <w:szCs w:val="24"/>
        </w:rPr>
      </w:pPr>
      <w:r w:rsidRPr="00D54BE9">
        <w:rPr>
          <w:rFonts w:ascii="Times New Roman" w:hAnsi="Times New Roman" w:cs="Times New Roman"/>
          <w:b/>
          <w:i/>
          <w:sz w:val="24"/>
          <w:szCs w:val="24"/>
        </w:rPr>
        <w:lastRenderedPageBreak/>
        <w:t xml:space="preserve">Участникът следва да има предвид, че посочените в техническата спецификация артикули и количества са прогнозни. Заявките за доставка при изпълнение на договора ще бъдат правени съобразно конкретните нужди. Заявките ще бъдат по оферираните от участника единични цени, в рамките на посочените видове и количества от всеки артикул. </w:t>
      </w:r>
    </w:p>
    <w:p w:rsidR="00A709FB" w:rsidRPr="00D54BE9" w:rsidRDefault="00A709FB" w:rsidP="00A709FB">
      <w:pPr>
        <w:ind w:firstLine="709"/>
        <w:jc w:val="both"/>
        <w:rPr>
          <w:rFonts w:ascii="Times New Roman" w:hAnsi="Times New Roman" w:cs="Times New Roman"/>
          <w:b/>
          <w:i/>
          <w:sz w:val="24"/>
          <w:szCs w:val="24"/>
        </w:rPr>
      </w:pPr>
      <w:r w:rsidRPr="00D54BE9">
        <w:rPr>
          <w:rFonts w:ascii="Times New Roman" w:hAnsi="Times New Roman" w:cs="Times New Roman"/>
          <w:b/>
          <w:i/>
          <w:sz w:val="24"/>
          <w:szCs w:val="24"/>
        </w:rPr>
        <w:t>Оценката на ценовото предложение за отделните видове тонер  за обособена позиция №1 ще бъде средноаритметичната от предложените цени за оригинален и съвместим такъв.</w:t>
      </w:r>
    </w:p>
    <w:p w:rsidR="00A709FB" w:rsidRPr="00D54BE9" w:rsidRDefault="00A709FB" w:rsidP="00A709FB">
      <w:pPr>
        <w:tabs>
          <w:tab w:val="left" w:pos="990"/>
        </w:tabs>
        <w:autoSpaceDE w:val="0"/>
        <w:autoSpaceDN w:val="0"/>
        <w:adjustRightInd w:val="0"/>
        <w:ind w:right="-11" w:firstLine="709"/>
        <w:jc w:val="both"/>
        <w:rPr>
          <w:rFonts w:ascii="Times New Roman" w:hAnsi="Times New Roman" w:cs="Times New Roman"/>
          <w:b/>
          <w:bCs/>
          <w:i/>
          <w:iCs/>
          <w:sz w:val="24"/>
          <w:szCs w:val="24"/>
        </w:rPr>
      </w:pPr>
      <w:r w:rsidRPr="00D54BE9">
        <w:rPr>
          <w:rFonts w:ascii="Times New Roman" w:hAnsi="Times New Roman" w:cs="Times New Roman"/>
          <w:b/>
          <w:bCs/>
          <w:i/>
          <w:iCs/>
          <w:sz w:val="24"/>
          <w:szCs w:val="24"/>
        </w:rPr>
        <w:t xml:space="preserve">Предложената Обща  цена служи само за целите на класирането, договорът за изпълнение се сключва до посочената в Документацията прогнозна стойност за обособената позиция.  </w:t>
      </w:r>
    </w:p>
    <w:p w:rsidR="00A709FB" w:rsidRPr="00D54BE9" w:rsidRDefault="00A709FB" w:rsidP="00A709FB">
      <w:pPr>
        <w:tabs>
          <w:tab w:val="left" w:pos="0"/>
        </w:tabs>
        <w:ind w:right="136" w:firstLine="600"/>
        <w:jc w:val="both"/>
        <w:rPr>
          <w:rFonts w:ascii="Times New Roman" w:hAnsi="Times New Roman" w:cs="Times New Roman"/>
          <w:i/>
          <w:sz w:val="24"/>
          <w:szCs w:val="24"/>
          <w:u w:val="single"/>
        </w:rPr>
      </w:pPr>
    </w:p>
    <w:p w:rsidR="00A709FB" w:rsidRPr="00D54BE9" w:rsidRDefault="00A709FB" w:rsidP="00A709FB">
      <w:pPr>
        <w:tabs>
          <w:tab w:val="left" w:pos="0"/>
        </w:tabs>
        <w:ind w:right="136" w:firstLine="600"/>
        <w:jc w:val="both"/>
        <w:rPr>
          <w:rFonts w:ascii="Times New Roman" w:hAnsi="Times New Roman" w:cs="Times New Roman"/>
          <w:sz w:val="24"/>
          <w:szCs w:val="24"/>
        </w:rPr>
      </w:pPr>
      <w:r w:rsidRPr="00D54BE9">
        <w:rPr>
          <w:rFonts w:ascii="Times New Roman" w:hAnsi="Times New Roman" w:cs="Times New Roman"/>
          <w:i/>
          <w:sz w:val="24"/>
          <w:szCs w:val="24"/>
          <w:u w:val="single"/>
        </w:rPr>
        <w:t>Извън плик №3 с надпис „Предлагана цена” не трябва да е посочена никаква информация относно цената</w:t>
      </w:r>
      <w:r w:rsidRPr="00D54BE9">
        <w:rPr>
          <w:rFonts w:ascii="Times New Roman" w:hAnsi="Times New Roman" w:cs="Times New Roman"/>
          <w:sz w:val="24"/>
          <w:szCs w:val="24"/>
        </w:rPr>
        <w:t xml:space="preserve">. </w:t>
      </w:r>
    </w:p>
    <w:p w:rsidR="00A709FB" w:rsidRPr="00D54BE9" w:rsidRDefault="00A709FB" w:rsidP="00A709FB">
      <w:pPr>
        <w:widowControl w:val="0"/>
        <w:autoSpaceDE w:val="0"/>
        <w:autoSpaceDN w:val="0"/>
        <w:adjustRightInd w:val="0"/>
        <w:ind w:right="99" w:firstLine="600"/>
        <w:jc w:val="both"/>
        <w:rPr>
          <w:rFonts w:ascii="Times New Roman" w:hAnsi="Times New Roman" w:cs="Times New Roman"/>
          <w:sz w:val="24"/>
          <w:szCs w:val="24"/>
        </w:rPr>
      </w:pPr>
      <w:r w:rsidRPr="00D54BE9">
        <w:rPr>
          <w:rFonts w:ascii="Times New Roman" w:hAnsi="Times New Roman" w:cs="Times New Roman"/>
          <w:sz w:val="24"/>
          <w:szCs w:val="24"/>
        </w:rPr>
        <w:t>Участници, които по какъвто и да е начин са включили някъде в офертата си извън плик “Предлагана цена” елементи, свързани с предлаганата цена (или части от нея), ще бъдат отстранени от участие в поръчката.</w:t>
      </w:r>
    </w:p>
    <w:p w:rsidR="00A709FB" w:rsidRPr="00D54BE9" w:rsidRDefault="00A709FB" w:rsidP="00C8133B">
      <w:pPr>
        <w:ind w:right="-108"/>
        <w:jc w:val="both"/>
        <w:rPr>
          <w:rFonts w:ascii="Times New Roman" w:hAnsi="Times New Roman" w:cs="Times New Roman"/>
          <w:sz w:val="24"/>
          <w:szCs w:val="24"/>
        </w:rPr>
      </w:pPr>
      <w:r w:rsidRPr="00D54BE9">
        <w:rPr>
          <w:rFonts w:ascii="Times New Roman" w:hAnsi="Times New Roman" w:cs="Times New Roman"/>
          <w:iCs/>
          <w:sz w:val="24"/>
          <w:szCs w:val="24"/>
        </w:rPr>
        <w:t xml:space="preserve">  </w:t>
      </w:r>
    </w:p>
    <w:p w:rsidR="00A709FB" w:rsidRPr="00D54BE9" w:rsidRDefault="00A709FB" w:rsidP="00A709FB">
      <w:pPr>
        <w:pStyle w:val="31"/>
        <w:spacing w:after="0"/>
        <w:ind w:left="0" w:right="99" w:firstLine="600"/>
        <w:jc w:val="both"/>
        <w:rPr>
          <w:rFonts w:ascii="Times New Roman" w:hAnsi="Times New Roman"/>
          <w:b/>
          <w:bCs/>
          <w:iCs/>
          <w:sz w:val="24"/>
          <w:szCs w:val="24"/>
        </w:rPr>
      </w:pPr>
      <w:r w:rsidRPr="00D54BE9">
        <w:rPr>
          <w:rFonts w:ascii="Times New Roman" w:hAnsi="Times New Roman"/>
          <w:b/>
          <w:bCs/>
          <w:iCs/>
          <w:sz w:val="24"/>
          <w:szCs w:val="24"/>
        </w:rPr>
        <w:t xml:space="preserve">3. Специфични изисквания </w:t>
      </w:r>
    </w:p>
    <w:p w:rsidR="00A709FB" w:rsidRPr="00D54BE9" w:rsidRDefault="00A709FB" w:rsidP="00A709FB">
      <w:pPr>
        <w:pStyle w:val="31"/>
        <w:spacing w:after="0"/>
        <w:ind w:left="0" w:right="136" w:firstLine="600"/>
        <w:jc w:val="both"/>
        <w:rPr>
          <w:rFonts w:ascii="Times New Roman" w:hAnsi="Times New Roman"/>
          <w:sz w:val="24"/>
          <w:szCs w:val="24"/>
        </w:rPr>
      </w:pPr>
      <w:bookmarkStart w:id="18" w:name="_Ref90222808"/>
      <w:r w:rsidRPr="00D54BE9">
        <w:rPr>
          <w:rFonts w:ascii="Times New Roman" w:hAnsi="Times New Roman"/>
          <w:sz w:val="24"/>
          <w:szCs w:val="24"/>
        </w:rPr>
        <w:t xml:space="preserve">Възложителят не приема представянето на варианти на офертите. </w:t>
      </w:r>
    </w:p>
    <w:bookmarkEnd w:id="18"/>
    <w:p w:rsidR="00A709FB" w:rsidRPr="00D54BE9" w:rsidRDefault="00A709FB" w:rsidP="00A709FB">
      <w:pPr>
        <w:tabs>
          <w:tab w:val="left" w:pos="-1701"/>
        </w:tabs>
        <w:ind w:right="136" w:firstLine="600"/>
        <w:jc w:val="center"/>
        <w:rPr>
          <w:rFonts w:ascii="Times New Roman" w:hAnsi="Times New Roman" w:cs="Times New Roman"/>
          <w:b/>
          <w:i/>
          <w:color w:val="0000FF"/>
          <w:sz w:val="24"/>
          <w:szCs w:val="24"/>
        </w:rPr>
      </w:pPr>
    </w:p>
    <w:p w:rsidR="00A709FB" w:rsidRPr="00D54BE9" w:rsidRDefault="00A709FB" w:rsidP="00A709FB">
      <w:pPr>
        <w:tabs>
          <w:tab w:val="left" w:pos="-1701"/>
        </w:tabs>
        <w:ind w:right="136"/>
        <w:jc w:val="center"/>
        <w:rPr>
          <w:rFonts w:ascii="Times New Roman" w:hAnsi="Times New Roman" w:cs="Times New Roman"/>
          <w:b/>
          <w:sz w:val="24"/>
          <w:szCs w:val="24"/>
        </w:rPr>
      </w:pPr>
      <w:r w:rsidRPr="00D54BE9">
        <w:rPr>
          <w:rFonts w:ascii="Times New Roman" w:hAnsi="Times New Roman" w:cs="Times New Roman"/>
          <w:b/>
          <w:sz w:val="24"/>
          <w:szCs w:val="24"/>
        </w:rPr>
        <w:t>В) Достъп до документация за участие. Разяснения по документацията за участие.</w:t>
      </w:r>
    </w:p>
    <w:p w:rsidR="00A709FB" w:rsidRPr="00D54BE9" w:rsidRDefault="00A709FB" w:rsidP="00A709FB">
      <w:pPr>
        <w:tabs>
          <w:tab w:val="left" w:pos="1260"/>
        </w:tabs>
        <w:ind w:right="99" w:firstLine="644"/>
        <w:rPr>
          <w:rFonts w:ascii="Times New Roman" w:hAnsi="Times New Roman" w:cs="Times New Roman"/>
          <w:b/>
          <w:sz w:val="24"/>
          <w:szCs w:val="24"/>
        </w:rPr>
      </w:pPr>
      <w:r w:rsidRPr="00D54BE9">
        <w:rPr>
          <w:rFonts w:ascii="Times New Roman" w:hAnsi="Times New Roman" w:cs="Times New Roman"/>
          <w:b/>
          <w:sz w:val="24"/>
          <w:szCs w:val="24"/>
        </w:rPr>
        <w:t xml:space="preserve"> </w:t>
      </w:r>
    </w:p>
    <w:p w:rsidR="00A709FB" w:rsidRPr="00D54BE9" w:rsidRDefault="00A709FB" w:rsidP="00A709FB">
      <w:pPr>
        <w:numPr>
          <w:ilvl w:val="0"/>
          <w:numId w:val="1"/>
        </w:numPr>
        <w:tabs>
          <w:tab w:val="left" w:pos="1260"/>
        </w:tabs>
        <w:spacing w:after="0" w:line="240" w:lineRule="auto"/>
        <w:ind w:right="99"/>
        <w:rPr>
          <w:rFonts w:ascii="Times New Roman" w:hAnsi="Times New Roman" w:cs="Times New Roman"/>
          <w:b/>
          <w:sz w:val="24"/>
          <w:szCs w:val="24"/>
        </w:rPr>
      </w:pPr>
      <w:r w:rsidRPr="00D54BE9">
        <w:rPr>
          <w:rFonts w:ascii="Times New Roman" w:hAnsi="Times New Roman" w:cs="Times New Roman"/>
          <w:b/>
          <w:sz w:val="24"/>
          <w:szCs w:val="24"/>
        </w:rPr>
        <w:t xml:space="preserve">Достъп до документация за участие. </w:t>
      </w:r>
    </w:p>
    <w:p w:rsidR="00A709FB" w:rsidRPr="00D54BE9" w:rsidRDefault="00A709FB" w:rsidP="00A709FB">
      <w:pPr>
        <w:ind w:firstLine="644"/>
        <w:jc w:val="both"/>
        <w:rPr>
          <w:rFonts w:ascii="Times New Roman" w:hAnsi="Times New Roman" w:cs="Times New Roman"/>
          <w:sz w:val="24"/>
          <w:szCs w:val="24"/>
        </w:rPr>
      </w:pPr>
      <w:r w:rsidRPr="00D54BE9">
        <w:rPr>
          <w:rFonts w:ascii="Times New Roman" w:hAnsi="Times New Roman" w:cs="Times New Roman"/>
          <w:sz w:val="24"/>
          <w:szCs w:val="24"/>
        </w:rPr>
        <w:t>Възложителят не поставя изискване Документацията за участие да се закупува от заинтересованите лица. Пълен достъп до документацията за участие е осигурен на интернет страницата на Възложителя - www.</w:t>
      </w:r>
      <w:r w:rsidR="00C8133B">
        <w:rPr>
          <w:rFonts w:ascii="Times New Roman" w:hAnsi="Times New Roman" w:cs="Times New Roman"/>
          <w:sz w:val="24"/>
          <w:szCs w:val="24"/>
          <w:lang w:val="en-US"/>
        </w:rPr>
        <w:t>pernik</w:t>
      </w:r>
      <w:r w:rsidRPr="00D54BE9">
        <w:rPr>
          <w:rFonts w:ascii="Times New Roman" w:hAnsi="Times New Roman" w:cs="Times New Roman"/>
          <w:sz w:val="24"/>
          <w:szCs w:val="24"/>
        </w:rPr>
        <w:t>.bg. Профил на купувача.</w:t>
      </w:r>
    </w:p>
    <w:p w:rsidR="00A709FB" w:rsidRPr="00C8133B" w:rsidRDefault="00A709FB" w:rsidP="00C8133B">
      <w:pPr>
        <w:spacing w:after="0" w:line="360" w:lineRule="auto"/>
        <w:ind w:left="57" w:right="139" w:firstLine="741"/>
        <w:jc w:val="both"/>
        <w:rPr>
          <w:rFonts w:ascii="Times New Roman" w:eastAsia="Calibri" w:hAnsi="Times New Roman" w:cs="Times New Roman"/>
          <w:sz w:val="24"/>
          <w:szCs w:val="24"/>
        </w:rPr>
      </w:pPr>
      <w:r w:rsidRPr="00D54BE9">
        <w:rPr>
          <w:rFonts w:ascii="Times New Roman" w:hAnsi="Times New Roman" w:cs="Times New Roman"/>
          <w:sz w:val="24"/>
          <w:szCs w:val="24"/>
        </w:rPr>
        <w:t xml:space="preserve">Документацията се предоставя на хартиен носител на всяко лице, поискало това,  като същата му се предава на място в Деловодството на Община </w:t>
      </w:r>
      <w:r w:rsidR="00C8133B">
        <w:rPr>
          <w:rFonts w:ascii="Times New Roman" w:hAnsi="Times New Roman" w:cs="Times New Roman"/>
          <w:sz w:val="24"/>
          <w:szCs w:val="24"/>
        </w:rPr>
        <w:t>Перник</w:t>
      </w:r>
      <w:r w:rsidRPr="00D54BE9">
        <w:rPr>
          <w:rFonts w:ascii="Times New Roman" w:hAnsi="Times New Roman" w:cs="Times New Roman"/>
          <w:sz w:val="24"/>
          <w:szCs w:val="24"/>
        </w:rPr>
        <w:t xml:space="preserve"> на адрес: гр. </w:t>
      </w:r>
      <w:r w:rsidR="00C8133B">
        <w:rPr>
          <w:rFonts w:ascii="Times New Roman" w:hAnsi="Times New Roman" w:cs="Times New Roman"/>
          <w:sz w:val="24"/>
          <w:szCs w:val="24"/>
        </w:rPr>
        <w:t>Перник</w:t>
      </w:r>
      <w:r w:rsidRPr="00D54BE9">
        <w:rPr>
          <w:rFonts w:ascii="Times New Roman" w:hAnsi="Times New Roman" w:cs="Times New Roman"/>
          <w:sz w:val="24"/>
          <w:szCs w:val="24"/>
        </w:rPr>
        <w:t>, пл. „</w:t>
      </w:r>
      <w:r w:rsidR="00C8133B">
        <w:rPr>
          <w:rFonts w:ascii="Times New Roman" w:hAnsi="Times New Roman" w:cs="Times New Roman"/>
          <w:sz w:val="24"/>
          <w:szCs w:val="24"/>
        </w:rPr>
        <w:t>Св. Иван Рилски</w:t>
      </w:r>
      <w:r w:rsidRPr="00D54BE9">
        <w:rPr>
          <w:rFonts w:ascii="Times New Roman" w:hAnsi="Times New Roman" w:cs="Times New Roman"/>
          <w:sz w:val="24"/>
          <w:szCs w:val="24"/>
        </w:rPr>
        <w:t xml:space="preserve">” № </w:t>
      </w:r>
      <w:r w:rsidR="00C8133B">
        <w:rPr>
          <w:rFonts w:ascii="Times New Roman" w:hAnsi="Times New Roman" w:cs="Times New Roman"/>
          <w:sz w:val="24"/>
          <w:szCs w:val="24"/>
        </w:rPr>
        <w:t>1а</w:t>
      </w:r>
      <w:r w:rsidRPr="00D54BE9">
        <w:rPr>
          <w:rFonts w:ascii="Times New Roman" w:hAnsi="Times New Roman" w:cs="Times New Roman"/>
          <w:sz w:val="24"/>
          <w:szCs w:val="24"/>
        </w:rPr>
        <w:t xml:space="preserve">, всеки работен ден между </w:t>
      </w:r>
      <w:r w:rsidR="00C8133B">
        <w:rPr>
          <w:rFonts w:ascii="Times New Roman" w:hAnsi="Times New Roman" w:cs="Times New Roman"/>
          <w:sz w:val="24"/>
          <w:szCs w:val="24"/>
        </w:rPr>
        <w:t>8:30</w:t>
      </w:r>
      <w:r w:rsidRPr="00D54BE9">
        <w:rPr>
          <w:rFonts w:ascii="Times New Roman" w:hAnsi="Times New Roman" w:cs="Times New Roman"/>
          <w:sz w:val="24"/>
          <w:szCs w:val="24"/>
        </w:rPr>
        <w:t xml:space="preserve"> ч. и 1</w:t>
      </w:r>
      <w:r w:rsidR="00C8133B">
        <w:rPr>
          <w:rFonts w:ascii="Times New Roman" w:hAnsi="Times New Roman" w:cs="Times New Roman"/>
          <w:sz w:val="24"/>
          <w:szCs w:val="24"/>
        </w:rPr>
        <w:t>6:3</w:t>
      </w:r>
      <w:r w:rsidRPr="00D54BE9">
        <w:rPr>
          <w:rFonts w:ascii="Times New Roman" w:hAnsi="Times New Roman" w:cs="Times New Roman"/>
          <w:sz w:val="24"/>
          <w:szCs w:val="24"/>
        </w:rPr>
        <w:t xml:space="preserve">0 ч. или се изпраща с препоръчано писмо на посочен от него адрес за негова сметка. В тези случаи, възложителят изисква от лицата заплащането на документацията, като цената е посочена в обявлението и е равна на действителните разходи за нейното отпечатване и размножаване. Заплащането се извършва на касата на Общината или срещу представяне на платежен документ за внесената сума по </w:t>
      </w:r>
      <w:r w:rsidRPr="00D54BE9">
        <w:rPr>
          <w:rFonts w:ascii="Times New Roman" w:hAnsi="Times New Roman" w:cs="Times New Roman"/>
          <w:sz w:val="24"/>
          <w:szCs w:val="24"/>
        </w:rPr>
        <w:lastRenderedPageBreak/>
        <w:t xml:space="preserve">сметка: </w:t>
      </w:r>
      <w:r w:rsidR="00C8133B" w:rsidRPr="00E14DB8">
        <w:rPr>
          <w:rFonts w:ascii="Times New Roman" w:eastAsia="Calibri" w:hAnsi="Times New Roman" w:cs="Times New Roman"/>
          <w:sz w:val="24"/>
          <w:szCs w:val="24"/>
        </w:rPr>
        <w:t>Банка: ЦКБ АД, Клон Перник; Банков код (BIC): CECBBGSF; Банкова сметка (IB</w:t>
      </w:r>
      <w:r w:rsidR="00C8133B">
        <w:rPr>
          <w:rFonts w:ascii="Times New Roman" w:eastAsia="Calibri" w:hAnsi="Times New Roman" w:cs="Times New Roman"/>
          <w:sz w:val="24"/>
          <w:szCs w:val="24"/>
        </w:rPr>
        <w:t>AN): BG 36 CECB 9790 3360 87930</w:t>
      </w:r>
      <w:r w:rsidRPr="00D54BE9">
        <w:rPr>
          <w:rFonts w:ascii="Times New Roman" w:hAnsi="Times New Roman" w:cs="Times New Roman"/>
          <w:sz w:val="24"/>
          <w:szCs w:val="24"/>
        </w:rPr>
        <w:t xml:space="preserve">, най-късно до часа и датата, посочени в Обявлението за обществената поръчка. </w:t>
      </w:r>
    </w:p>
    <w:p w:rsidR="00A709FB" w:rsidRPr="00D54BE9" w:rsidRDefault="00A709FB" w:rsidP="00A709FB">
      <w:pPr>
        <w:jc w:val="both"/>
        <w:rPr>
          <w:rFonts w:ascii="Times New Roman" w:hAnsi="Times New Roman" w:cs="Times New Roman"/>
          <w:sz w:val="24"/>
          <w:szCs w:val="24"/>
        </w:rPr>
      </w:pPr>
    </w:p>
    <w:p w:rsidR="00A709FB" w:rsidRPr="00D54BE9" w:rsidRDefault="00A709FB" w:rsidP="00A709FB">
      <w:pPr>
        <w:ind w:firstLine="644"/>
        <w:jc w:val="both"/>
        <w:rPr>
          <w:rFonts w:ascii="Times New Roman" w:hAnsi="Times New Roman" w:cs="Times New Roman"/>
          <w:sz w:val="24"/>
          <w:szCs w:val="24"/>
        </w:rPr>
      </w:pPr>
      <w:r w:rsidRPr="00D54BE9">
        <w:rPr>
          <w:rFonts w:ascii="Times New Roman" w:hAnsi="Times New Roman" w:cs="Times New Roman"/>
          <w:sz w:val="24"/>
          <w:szCs w:val="24"/>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A709FB" w:rsidRPr="00D54BE9" w:rsidRDefault="00A709FB" w:rsidP="00A709FB">
      <w:pPr>
        <w:jc w:val="both"/>
        <w:rPr>
          <w:rFonts w:ascii="Times New Roman" w:hAnsi="Times New Roman" w:cs="Times New Roman"/>
          <w:sz w:val="24"/>
          <w:szCs w:val="24"/>
        </w:rPr>
      </w:pPr>
    </w:p>
    <w:p w:rsidR="00A709FB" w:rsidRPr="00D54BE9" w:rsidRDefault="00A709FB" w:rsidP="00A709FB">
      <w:pPr>
        <w:ind w:right="96" w:firstLine="644"/>
        <w:rPr>
          <w:rFonts w:ascii="Times New Roman" w:hAnsi="Times New Roman" w:cs="Times New Roman"/>
          <w:b/>
          <w:sz w:val="24"/>
          <w:szCs w:val="24"/>
        </w:rPr>
      </w:pPr>
      <w:r w:rsidRPr="00D54BE9">
        <w:rPr>
          <w:rFonts w:ascii="Times New Roman" w:hAnsi="Times New Roman" w:cs="Times New Roman"/>
          <w:b/>
          <w:sz w:val="24"/>
          <w:szCs w:val="24"/>
        </w:rPr>
        <w:t xml:space="preserve">  2.  Условия и ред за получаване разяснения по документацията за участие</w:t>
      </w:r>
    </w:p>
    <w:p w:rsidR="00A709FB" w:rsidRPr="00D54BE9" w:rsidRDefault="00A709FB" w:rsidP="00A709FB">
      <w:pPr>
        <w:widowControl w:val="0"/>
        <w:autoSpaceDE w:val="0"/>
        <w:autoSpaceDN w:val="0"/>
        <w:adjustRightInd w:val="0"/>
        <w:ind w:firstLine="644"/>
        <w:jc w:val="both"/>
        <w:rPr>
          <w:rFonts w:ascii="Times New Roman" w:hAnsi="Times New Roman" w:cs="Times New Roman"/>
          <w:sz w:val="24"/>
          <w:szCs w:val="24"/>
        </w:rPr>
      </w:pPr>
      <w:r w:rsidRPr="00D54BE9">
        <w:rPr>
          <w:rFonts w:ascii="Times New Roman" w:hAnsi="Times New Roman" w:cs="Times New Roman"/>
          <w:sz w:val="24"/>
          <w:szCs w:val="24"/>
        </w:rPr>
        <w:t>Всяко лице може да поиска писмено от Възложителя разяснения по документацията за участие. Писмени искания за разяснения по същество относно документация за участие и/или реда за провеждане на процедурата могат да бъдат подавани от лицата, всеки работен ден между 8:</w:t>
      </w:r>
      <w:r w:rsidR="00C8133B">
        <w:rPr>
          <w:rFonts w:ascii="Times New Roman" w:hAnsi="Times New Roman" w:cs="Times New Roman"/>
          <w:sz w:val="24"/>
          <w:szCs w:val="24"/>
        </w:rPr>
        <w:t>30</w:t>
      </w:r>
      <w:r w:rsidRPr="00D54BE9">
        <w:rPr>
          <w:rFonts w:ascii="Times New Roman" w:hAnsi="Times New Roman" w:cs="Times New Roman"/>
          <w:sz w:val="24"/>
          <w:szCs w:val="24"/>
        </w:rPr>
        <w:t xml:space="preserve"> ч. и 1</w:t>
      </w:r>
      <w:r w:rsidR="00C8133B">
        <w:rPr>
          <w:rFonts w:ascii="Times New Roman" w:hAnsi="Times New Roman" w:cs="Times New Roman"/>
          <w:sz w:val="24"/>
          <w:szCs w:val="24"/>
        </w:rPr>
        <w:t>6:3</w:t>
      </w:r>
      <w:r w:rsidRPr="00D54BE9">
        <w:rPr>
          <w:rFonts w:ascii="Times New Roman" w:hAnsi="Times New Roman" w:cs="Times New Roman"/>
          <w:sz w:val="24"/>
          <w:szCs w:val="24"/>
        </w:rPr>
        <w:t xml:space="preserve">0 ч., в деловодството на Община </w:t>
      </w:r>
      <w:r w:rsidR="00C8133B">
        <w:rPr>
          <w:rFonts w:ascii="Times New Roman" w:hAnsi="Times New Roman" w:cs="Times New Roman"/>
          <w:sz w:val="24"/>
          <w:szCs w:val="24"/>
        </w:rPr>
        <w:t>Перник</w:t>
      </w:r>
      <w:r w:rsidRPr="00D54BE9">
        <w:rPr>
          <w:rFonts w:ascii="Times New Roman" w:hAnsi="Times New Roman" w:cs="Times New Roman"/>
          <w:sz w:val="24"/>
          <w:szCs w:val="24"/>
        </w:rPr>
        <w:t xml:space="preserve">, до 7 дни преди изтичане срока за получаване на оферти. </w:t>
      </w:r>
    </w:p>
    <w:p w:rsidR="00A709FB" w:rsidRPr="00D54BE9" w:rsidRDefault="00A709FB" w:rsidP="00A709FB">
      <w:pPr>
        <w:widowControl w:val="0"/>
        <w:autoSpaceDE w:val="0"/>
        <w:autoSpaceDN w:val="0"/>
        <w:adjustRightInd w:val="0"/>
        <w:jc w:val="both"/>
        <w:rPr>
          <w:rFonts w:ascii="Times New Roman" w:hAnsi="Times New Roman" w:cs="Times New Roman"/>
          <w:sz w:val="24"/>
          <w:szCs w:val="24"/>
        </w:rPr>
      </w:pPr>
    </w:p>
    <w:p w:rsidR="00A709FB" w:rsidRPr="00D54BE9" w:rsidRDefault="00A709FB" w:rsidP="00A709FB">
      <w:pPr>
        <w:ind w:right="96" w:firstLine="644"/>
        <w:jc w:val="both"/>
        <w:rPr>
          <w:rFonts w:ascii="Times New Roman" w:hAnsi="Times New Roman" w:cs="Times New Roman"/>
          <w:i/>
          <w:sz w:val="24"/>
          <w:szCs w:val="24"/>
        </w:rPr>
      </w:pPr>
      <w:r w:rsidRPr="00D54BE9">
        <w:rPr>
          <w:rFonts w:ascii="Times New Roman" w:hAnsi="Times New Roman" w:cs="Times New Roman"/>
          <w:sz w:val="24"/>
          <w:szCs w:val="24"/>
        </w:rPr>
        <w:t xml:space="preserve">Възложителят или упълномощено от него длъжностно лице предоставя исканите разяснения в четиридневен срок от постъпване на искането. В случай, че от предоставяне на разяснението от възложителя до крайния срок за получаване на оферти остават по-малко от три дни, възложителят ще удължи срока за получаване на оферти с толкова дни, колкото е забавата. Даденото от Възложителя разяснение се изпраща едновременно до всички лица, които са закупили документация и са посочили адрес за кореспонденция, без да отбелязва в отговора лицето, направило запитването, публикува се на интернет сайта на Община </w:t>
      </w:r>
      <w:r w:rsidR="00C8133B">
        <w:rPr>
          <w:rFonts w:ascii="Times New Roman" w:hAnsi="Times New Roman" w:cs="Times New Roman"/>
          <w:sz w:val="24"/>
          <w:szCs w:val="24"/>
        </w:rPr>
        <w:t>Перник</w:t>
      </w:r>
      <w:r w:rsidRPr="00D54BE9">
        <w:rPr>
          <w:rFonts w:ascii="Times New Roman" w:hAnsi="Times New Roman" w:cs="Times New Roman"/>
          <w:sz w:val="24"/>
          <w:szCs w:val="24"/>
        </w:rPr>
        <w:t xml:space="preserve"> </w:t>
      </w:r>
      <w:r w:rsidR="00C8133B">
        <w:rPr>
          <w:rFonts w:ascii="Times New Roman" w:hAnsi="Times New Roman" w:cs="Times New Roman"/>
          <w:sz w:val="24"/>
          <w:szCs w:val="24"/>
        </w:rPr>
        <w:t>–</w:t>
      </w:r>
      <w:r w:rsidRPr="00D54BE9">
        <w:rPr>
          <w:rFonts w:ascii="Times New Roman" w:hAnsi="Times New Roman" w:cs="Times New Roman"/>
          <w:sz w:val="24"/>
          <w:szCs w:val="24"/>
        </w:rPr>
        <w:t xml:space="preserve"> </w:t>
      </w:r>
      <w:r w:rsidR="00C8133B">
        <w:rPr>
          <w:rFonts w:ascii="Times New Roman" w:hAnsi="Times New Roman" w:cs="Times New Roman"/>
          <w:i/>
          <w:sz w:val="24"/>
          <w:szCs w:val="24"/>
        </w:rPr>
        <w:t>www</w:t>
      </w:r>
      <w:r w:rsidR="00C8133B">
        <w:rPr>
          <w:rFonts w:ascii="Times New Roman" w:hAnsi="Times New Roman" w:cs="Times New Roman"/>
          <w:i/>
          <w:sz w:val="24"/>
          <w:szCs w:val="24"/>
          <w:lang w:val="en-US"/>
        </w:rPr>
        <w:t>.pernik</w:t>
      </w:r>
      <w:r w:rsidRPr="00D54BE9">
        <w:rPr>
          <w:rFonts w:ascii="Times New Roman" w:hAnsi="Times New Roman" w:cs="Times New Roman"/>
          <w:i/>
          <w:sz w:val="24"/>
          <w:szCs w:val="24"/>
        </w:rPr>
        <w:t xml:space="preserve">.bg. Профил на купувача. </w:t>
      </w:r>
      <w:r w:rsidRPr="00D54BE9">
        <w:rPr>
          <w:rFonts w:ascii="Times New Roman" w:hAnsi="Times New Roman" w:cs="Times New Roman"/>
          <w:sz w:val="24"/>
          <w:szCs w:val="24"/>
        </w:rPr>
        <w:t>Разяснението се прилага и към документацията за участие, ако се закупува от други лица.</w:t>
      </w:r>
    </w:p>
    <w:p w:rsidR="00A709FB" w:rsidRPr="00D54BE9" w:rsidRDefault="00A709FB" w:rsidP="00A709FB">
      <w:pPr>
        <w:pStyle w:val="2"/>
        <w:ind w:right="138"/>
        <w:jc w:val="center"/>
        <w:rPr>
          <w:rFonts w:ascii="Times New Roman" w:hAnsi="Times New Roman"/>
          <w:sz w:val="24"/>
          <w:szCs w:val="24"/>
        </w:rPr>
      </w:pPr>
    </w:p>
    <w:p w:rsidR="00A709FB" w:rsidRPr="00D54BE9" w:rsidRDefault="00A709FB" w:rsidP="00A709FB">
      <w:pPr>
        <w:pStyle w:val="2"/>
        <w:ind w:right="138"/>
        <w:jc w:val="center"/>
        <w:rPr>
          <w:rFonts w:ascii="Times New Roman" w:hAnsi="Times New Roman"/>
          <w:iCs/>
          <w:sz w:val="24"/>
          <w:szCs w:val="24"/>
        </w:rPr>
      </w:pPr>
      <w:r w:rsidRPr="00D54BE9">
        <w:rPr>
          <w:rFonts w:ascii="Times New Roman" w:hAnsi="Times New Roman"/>
          <w:sz w:val="24"/>
          <w:szCs w:val="24"/>
        </w:rPr>
        <w:t xml:space="preserve">Г) </w:t>
      </w:r>
      <w:r w:rsidRPr="00D54BE9">
        <w:rPr>
          <w:rFonts w:ascii="Times New Roman" w:hAnsi="Times New Roman"/>
          <w:iCs/>
          <w:sz w:val="24"/>
          <w:szCs w:val="24"/>
        </w:rPr>
        <w:t>Комуникация между Възложителя и Участниците</w:t>
      </w:r>
    </w:p>
    <w:p w:rsidR="00A709FB" w:rsidRPr="00D54BE9" w:rsidRDefault="00A709FB" w:rsidP="00A709FB">
      <w:pPr>
        <w:pStyle w:val="31"/>
        <w:tabs>
          <w:tab w:val="num" w:pos="851"/>
        </w:tabs>
        <w:spacing w:after="0"/>
        <w:ind w:left="0" w:right="138"/>
        <w:jc w:val="both"/>
        <w:rPr>
          <w:rFonts w:ascii="Times New Roman" w:hAnsi="Times New Roman"/>
          <w:sz w:val="24"/>
          <w:szCs w:val="24"/>
        </w:rPr>
      </w:pPr>
      <w:r w:rsidRPr="00D54BE9">
        <w:rPr>
          <w:rFonts w:ascii="Times New Roman" w:hAnsi="Times New Roman"/>
          <w:sz w:val="24"/>
          <w:szCs w:val="24"/>
        </w:rPr>
        <w:tab/>
        <w:t>Всички комуникации и действия на Възложителя и на Участниците свързани с настоящата поръчка са в писмен вид.</w:t>
      </w:r>
    </w:p>
    <w:p w:rsidR="00A709FB" w:rsidRPr="00D54BE9" w:rsidRDefault="00A709FB" w:rsidP="00A709FB">
      <w:pPr>
        <w:pStyle w:val="31"/>
        <w:tabs>
          <w:tab w:val="num" w:pos="851"/>
        </w:tabs>
        <w:spacing w:after="0"/>
        <w:ind w:left="0" w:right="138"/>
        <w:jc w:val="both"/>
        <w:rPr>
          <w:rFonts w:ascii="Times New Roman" w:hAnsi="Times New Roman"/>
          <w:sz w:val="24"/>
          <w:szCs w:val="24"/>
        </w:rPr>
      </w:pPr>
      <w:r w:rsidRPr="00D54BE9">
        <w:rPr>
          <w:rFonts w:ascii="Times New Roman" w:hAnsi="Times New Roman"/>
          <w:sz w:val="24"/>
          <w:szCs w:val="24"/>
        </w:rPr>
        <w:tab/>
        <w:t xml:space="preserve">Участникът може да представя своите писма и уведомления по факс, чрез препоръчано писмо с обратна разписка или куриерска служба. </w:t>
      </w:r>
    </w:p>
    <w:p w:rsidR="00A709FB" w:rsidRPr="00D54BE9" w:rsidRDefault="00A709FB" w:rsidP="00A709FB">
      <w:pPr>
        <w:pStyle w:val="31"/>
        <w:tabs>
          <w:tab w:val="num" w:pos="851"/>
        </w:tabs>
        <w:spacing w:after="0"/>
        <w:ind w:left="0" w:right="138" w:firstLine="851"/>
        <w:jc w:val="both"/>
        <w:rPr>
          <w:rFonts w:ascii="Times New Roman" w:hAnsi="Times New Roman"/>
          <w:sz w:val="24"/>
          <w:szCs w:val="24"/>
        </w:rPr>
      </w:pPr>
      <w:r w:rsidRPr="00D54BE9">
        <w:rPr>
          <w:rFonts w:ascii="Times New Roman" w:hAnsi="Times New Roman"/>
          <w:sz w:val="24"/>
          <w:szCs w:val="24"/>
        </w:rPr>
        <w:t xml:space="preserve">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чрез куриерска служба. </w:t>
      </w:r>
    </w:p>
    <w:p w:rsidR="00A709FB" w:rsidRPr="00D54BE9" w:rsidRDefault="00A709FB" w:rsidP="00A709FB">
      <w:pPr>
        <w:pStyle w:val="31"/>
        <w:spacing w:after="0"/>
        <w:ind w:left="0" w:right="138" w:firstLine="708"/>
        <w:jc w:val="both"/>
        <w:rPr>
          <w:rFonts w:ascii="Times New Roman" w:hAnsi="Times New Roman"/>
          <w:sz w:val="24"/>
          <w:szCs w:val="24"/>
        </w:rPr>
      </w:pPr>
      <w:r w:rsidRPr="00D54BE9">
        <w:rPr>
          <w:rFonts w:ascii="Times New Roman" w:hAnsi="Times New Roman"/>
          <w:sz w:val="24"/>
          <w:szCs w:val="24"/>
        </w:rPr>
        <w:t>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 известен на изпращача.</w:t>
      </w:r>
    </w:p>
    <w:p w:rsidR="00A709FB" w:rsidRPr="00D54BE9" w:rsidRDefault="00A709FB" w:rsidP="00A709FB">
      <w:pPr>
        <w:pStyle w:val="31"/>
        <w:spacing w:after="0"/>
        <w:ind w:left="0" w:right="138" w:firstLine="708"/>
        <w:jc w:val="both"/>
        <w:rPr>
          <w:rFonts w:ascii="Times New Roman" w:hAnsi="Times New Roman"/>
          <w:sz w:val="24"/>
          <w:szCs w:val="24"/>
        </w:rPr>
      </w:pPr>
      <w:r w:rsidRPr="00D54BE9">
        <w:rPr>
          <w:rFonts w:ascii="Times New Roman" w:hAnsi="Times New Roman"/>
          <w:sz w:val="24"/>
          <w:szCs w:val="24"/>
        </w:rPr>
        <w:lastRenderedPageBreak/>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A709FB" w:rsidRPr="00D54BE9" w:rsidRDefault="00A709FB" w:rsidP="00A709FB">
      <w:pPr>
        <w:pStyle w:val="31"/>
        <w:spacing w:after="0"/>
        <w:ind w:left="0" w:right="138" w:firstLine="708"/>
        <w:jc w:val="both"/>
        <w:rPr>
          <w:rFonts w:ascii="Times New Roman" w:hAnsi="Times New Roman"/>
          <w:sz w:val="24"/>
          <w:szCs w:val="24"/>
        </w:rPr>
      </w:pPr>
      <w:r w:rsidRPr="00D54BE9">
        <w:rPr>
          <w:rFonts w:ascii="Times New Roman" w:hAnsi="Times New Roman"/>
          <w:sz w:val="24"/>
          <w:szCs w:val="24"/>
        </w:rPr>
        <w:t xml:space="preserve">При подаване на офертата си участникът също може да посочи коя част от нея има конфиденциален характер и да изисква от Възложителя да не я разкрива. </w:t>
      </w:r>
    </w:p>
    <w:p w:rsidR="00A709FB" w:rsidRPr="00D54BE9" w:rsidRDefault="00A709FB" w:rsidP="00A709FB">
      <w:pPr>
        <w:pStyle w:val="31"/>
        <w:spacing w:after="0"/>
        <w:ind w:left="0" w:right="138" w:firstLine="708"/>
        <w:jc w:val="both"/>
        <w:rPr>
          <w:rFonts w:ascii="Times New Roman" w:hAnsi="Times New Roman"/>
          <w:sz w:val="24"/>
          <w:szCs w:val="24"/>
        </w:rPr>
      </w:pPr>
      <w:r w:rsidRPr="00D54BE9">
        <w:rPr>
          <w:rFonts w:ascii="Times New Roman" w:hAnsi="Times New Roman"/>
          <w:sz w:val="24"/>
          <w:szCs w:val="24"/>
        </w:rPr>
        <w:t>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A709FB" w:rsidRPr="00D54BE9" w:rsidRDefault="00A709FB" w:rsidP="00A709FB">
      <w:pPr>
        <w:pStyle w:val="31"/>
        <w:spacing w:after="0"/>
        <w:ind w:left="0" w:right="138"/>
        <w:jc w:val="both"/>
        <w:rPr>
          <w:rFonts w:ascii="Times New Roman" w:hAnsi="Times New Roman"/>
          <w:sz w:val="24"/>
          <w:szCs w:val="24"/>
        </w:rPr>
      </w:pPr>
      <w:r w:rsidRPr="00D54BE9">
        <w:rPr>
          <w:rFonts w:ascii="Times New Roman" w:hAnsi="Times New Roman"/>
          <w:sz w:val="24"/>
          <w:szCs w:val="24"/>
        </w:rPr>
        <w:t>- при изпълнение на задължението от Възложителя да изпрати информация за сключения договор до Агенцията по обществени поръчки;</w:t>
      </w:r>
    </w:p>
    <w:p w:rsidR="00A709FB" w:rsidRPr="00D54BE9" w:rsidRDefault="00A709FB" w:rsidP="00A709FB">
      <w:pPr>
        <w:pStyle w:val="31"/>
        <w:spacing w:after="0"/>
        <w:ind w:left="0" w:right="138"/>
        <w:jc w:val="both"/>
        <w:rPr>
          <w:rFonts w:ascii="Times New Roman" w:hAnsi="Times New Roman"/>
          <w:sz w:val="24"/>
          <w:szCs w:val="24"/>
        </w:rPr>
      </w:pPr>
      <w:r w:rsidRPr="00D54BE9">
        <w:rPr>
          <w:rFonts w:ascii="Times New Roman" w:hAnsi="Times New Roman"/>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A709FB" w:rsidRPr="00D54BE9" w:rsidRDefault="00A709FB" w:rsidP="00A709FB">
      <w:pPr>
        <w:pStyle w:val="31"/>
        <w:tabs>
          <w:tab w:val="num" w:pos="709"/>
        </w:tabs>
        <w:spacing w:after="0"/>
        <w:ind w:left="0" w:right="138"/>
        <w:jc w:val="both"/>
        <w:rPr>
          <w:rFonts w:ascii="Times New Roman" w:hAnsi="Times New Roman"/>
          <w:sz w:val="24"/>
          <w:szCs w:val="24"/>
        </w:rPr>
      </w:pPr>
      <w:r w:rsidRPr="00D54BE9">
        <w:rPr>
          <w:rFonts w:ascii="Times New Roman" w:hAnsi="Times New Roman"/>
          <w:sz w:val="24"/>
          <w:szCs w:val="24"/>
        </w:rPr>
        <w:tab/>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709FB" w:rsidRPr="00D54BE9" w:rsidRDefault="00A709FB" w:rsidP="00A709FB">
      <w:pPr>
        <w:pStyle w:val="CharChar1"/>
        <w:ind w:right="138"/>
        <w:jc w:val="both"/>
        <w:rPr>
          <w:rFonts w:ascii="Times New Roman" w:hAnsi="Times New Roman"/>
          <w:lang w:val="bg-BG"/>
        </w:rPr>
      </w:pPr>
      <w:r w:rsidRPr="00D54BE9">
        <w:rPr>
          <w:rFonts w:ascii="Times New Roman" w:hAnsi="Times New Roman"/>
          <w:lang w:val="bg-BG"/>
        </w:rPr>
        <w:tab/>
        <w:t>Документацията по процедурата се представя само в писмен вид (на хартиен носител.)</w:t>
      </w:r>
    </w:p>
    <w:p w:rsidR="00A709FB" w:rsidRPr="00D54BE9" w:rsidRDefault="00A709FB" w:rsidP="00A709FB">
      <w:pPr>
        <w:pStyle w:val="31"/>
        <w:tabs>
          <w:tab w:val="num" w:pos="1440"/>
        </w:tabs>
        <w:spacing w:after="0"/>
        <w:ind w:left="0" w:right="138" w:firstLine="540"/>
        <w:jc w:val="both"/>
        <w:rPr>
          <w:rFonts w:ascii="Times New Roman" w:hAnsi="Times New Roman"/>
          <w:sz w:val="24"/>
          <w:szCs w:val="24"/>
        </w:rPr>
      </w:pPr>
    </w:p>
    <w:p w:rsidR="00A709FB" w:rsidRPr="00D54BE9" w:rsidRDefault="00A709FB" w:rsidP="00A709FB">
      <w:pPr>
        <w:ind w:right="138"/>
        <w:jc w:val="center"/>
        <w:rPr>
          <w:rFonts w:ascii="Times New Roman" w:hAnsi="Times New Roman" w:cs="Times New Roman"/>
          <w:b/>
          <w:spacing w:val="-1"/>
          <w:sz w:val="24"/>
          <w:szCs w:val="24"/>
        </w:rPr>
      </w:pPr>
      <w:r w:rsidRPr="00D54BE9">
        <w:rPr>
          <w:rFonts w:ascii="Times New Roman" w:hAnsi="Times New Roman" w:cs="Times New Roman"/>
          <w:b/>
          <w:sz w:val="24"/>
          <w:szCs w:val="24"/>
        </w:rPr>
        <w:t xml:space="preserve">РАЗДЕЛ ІV. </w:t>
      </w:r>
    </w:p>
    <w:p w:rsidR="00A709FB" w:rsidRPr="00D54BE9" w:rsidRDefault="00A709FB" w:rsidP="00A709FB">
      <w:pPr>
        <w:ind w:right="138"/>
        <w:jc w:val="center"/>
        <w:rPr>
          <w:rFonts w:ascii="Times New Roman" w:hAnsi="Times New Roman" w:cs="Times New Roman"/>
          <w:b/>
          <w:spacing w:val="-1"/>
          <w:sz w:val="24"/>
          <w:szCs w:val="24"/>
        </w:rPr>
      </w:pPr>
      <w:r w:rsidRPr="00D54BE9">
        <w:rPr>
          <w:rFonts w:ascii="Times New Roman" w:hAnsi="Times New Roman" w:cs="Times New Roman"/>
          <w:b/>
          <w:spacing w:val="-1"/>
          <w:sz w:val="24"/>
          <w:szCs w:val="24"/>
        </w:rPr>
        <w:t>ПРОВЕЖДАНЕ НА ПРОЦЕДУРАТА</w:t>
      </w:r>
    </w:p>
    <w:p w:rsidR="00A709FB" w:rsidRPr="00D54BE9" w:rsidRDefault="00A709FB" w:rsidP="00A709FB">
      <w:pPr>
        <w:ind w:right="138" w:firstLine="720"/>
        <w:jc w:val="center"/>
        <w:rPr>
          <w:rFonts w:ascii="Times New Roman" w:hAnsi="Times New Roman" w:cs="Times New Roman"/>
          <w:b/>
          <w:spacing w:val="-1"/>
          <w:sz w:val="24"/>
          <w:szCs w:val="24"/>
        </w:rPr>
      </w:pPr>
    </w:p>
    <w:p w:rsidR="00A709FB" w:rsidRPr="00D54BE9" w:rsidRDefault="00A709FB" w:rsidP="00A709FB">
      <w:pPr>
        <w:tabs>
          <w:tab w:val="left" w:pos="-1701"/>
        </w:tabs>
        <w:ind w:right="138"/>
        <w:jc w:val="center"/>
        <w:rPr>
          <w:rFonts w:ascii="Times New Roman" w:hAnsi="Times New Roman" w:cs="Times New Roman"/>
          <w:b/>
          <w:i/>
          <w:sz w:val="24"/>
          <w:szCs w:val="24"/>
        </w:rPr>
      </w:pPr>
      <w:r w:rsidRPr="00D54BE9">
        <w:rPr>
          <w:rFonts w:ascii="Times New Roman" w:hAnsi="Times New Roman" w:cs="Times New Roman"/>
          <w:b/>
          <w:i/>
          <w:sz w:val="24"/>
          <w:szCs w:val="24"/>
        </w:rPr>
        <w:t>А) Разглеждане, оценка и класиране на офертите</w:t>
      </w:r>
    </w:p>
    <w:p w:rsidR="00A709FB" w:rsidRPr="00D54BE9" w:rsidRDefault="00A709FB" w:rsidP="00A709FB">
      <w:pPr>
        <w:ind w:right="170"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rsidR="00A709FB" w:rsidRPr="00D54BE9" w:rsidRDefault="00A709FB" w:rsidP="00A709FB">
      <w:pPr>
        <w:ind w:right="170"/>
        <w:jc w:val="both"/>
        <w:rPr>
          <w:rFonts w:ascii="Times New Roman" w:hAnsi="Times New Roman" w:cs="Times New Roman"/>
          <w:sz w:val="24"/>
          <w:szCs w:val="24"/>
        </w:rPr>
      </w:pPr>
    </w:p>
    <w:p w:rsidR="00A709FB" w:rsidRPr="00D54BE9" w:rsidRDefault="00A709FB" w:rsidP="00A709FB">
      <w:pPr>
        <w:pStyle w:val="31"/>
        <w:spacing w:after="0"/>
        <w:ind w:left="0" w:right="170" w:firstLine="708"/>
        <w:jc w:val="both"/>
        <w:rPr>
          <w:rFonts w:ascii="Times New Roman" w:hAnsi="Times New Roman"/>
          <w:bCs/>
          <w:iCs/>
          <w:sz w:val="24"/>
          <w:szCs w:val="24"/>
        </w:rPr>
      </w:pPr>
      <w:r w:rsidRPr="00D54BE9">
        <w:rPr>
          <w:rFonts w:ascii="Times New Roman" w:hAnsi="Times New Roman"/>
          <w:sz w:val="24"/>
          <w:szCs w:val="24"/>
        </w:rPr>
        <w:t>Ако в срока, определен за получаване на офертите няма представени оферти по процедурата или е постъпила само една оферта</w:t>
      </w:r>
      <w:r w:rsidRPr="00D54BE9">
        <w:rPr>
          <w:rFonts w:ascii="Times New Roman" w:hAnsi="Times New Roman"/>
          <w:bCs/>
          <w:iCs/>
          <w:sz w:val="24"/>
          <w:szCs w:val="24"/>
        </w:rPr>
        <w:t xml:space="preserve">, Възложителят има право да удължи срока или да </w:t>
      </w:r>
      <w:r w:rsidRPr="00D54BE9">
        <w:rPr>
          <w:rFonts w:ascii="Times New Roman" w:hAnsi="Times New Roman"/>
          <w:sz w:val="24"/>
          <w:szCs w:val="24"/>
        </w:rPr>
        <w:t xml:space="preserve">прекрати процедурата с мотивирано решение. </w:t>
      </w:r>
      <w:r w:rsidRPr="00D54BE9">
        <w:rPr>
          <w:rFonts w:ascii="Times New Roman" w:hAnsi="Times New Roman"/>
          <w:bCs/>
          <w:iCs/>
          <w:sz w:val="24"/>
          <w:szCs w:val="24"/>
        </w:rPr>
        <w:t xml:space="preserve">Възложителят удължава срока и когато </w:t>
      </w:r>
      <w:r w:rsidRPr="00D54BE9">
        <w:rPr>
          <w:rFonts w:ascii="Times New Roman" w:hAnsi="Times New Roman"/>
          <w:sz w:val="24"/>
          <w:szCs w:val="24"/>
        </w:rPr>
        <w:t>е постъпило мотивирано искане</w:t>
      </w:r>
      <w:r w:rsidRPr="00D54BE9">
        <w:rPr>
          <w:rFonts w:ascii="Times New Roman" w:hAnsi="Times New Roman"/>
          <w:bCs/>
          <w:iCs/>
          <w:sz w:val="24"/>
          <w:szCs w:val="24"/>
        </w:rPr>
        <w:t>, че</w:t>
      </w:r>
      <w:r w:rsidRPr="00D54BE9">
        <w:rPr>
          <w:rFonts w:ascii="Times New Roman" w:hAnsi="Times New Roman"/>
          <w:sz w:val="24"/>
          <w:szCs w:val="24"/>
        </w:rPr>
        <w:t xml:space="preserve"> първоначално определеният срок е недостатъчен, поради необходимост от</w:t>
      </w:r>
      <w:r w:rsidRPr="00D54BE9">
        <w:rPr>
          <w:rFonts w:ascii="Times New Roman" w:hAnsi="Times New Roman"/>
          <w:bCs/>
          <w:iCs/>
          <w:sz w:val="24"/>
          <w:szCs w:val="24"/>
        </w:rPr>
        <w:t xml:space="preserve"> допълнително време на участниците за </w:t>
      </w:r>
      <w:r w:rsidRPr="00D54BE9">
        <w:rPr>
          <w:rFonts w:ascii="Times New Roman" w:hAnsi="Times New Roman"/>
          <w:sz w:val="24"/>
          <w:szCs w:val="24"/>
        </w:rPr>
        <w:t>разглеждане на място на допълнителни документи и/или оглед на мястото на изпълнение</w:t>
      </w:r>
      <w:r w:rsidRPr="00D54BE9">
        <w:rPr>
          <w:rFonts w:ascii="Times New Roman" w:hAnsi="Times New Roman"/>
          <w:bCs/>
          <w:iCs/>
          <w:sz w:val="24"/>
          <w:szCs w:val="24"/>
        </w:rPr>
        <w:t>.</w:t>
      </w:r>
    </w:p>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bCs/>
          <w:iCs/>
          <w:sz w:val="24"/>
          <w:szCs w:val="24"/>
        </w:rPr>
        <w:t>За провеждане на процедурата Възложителят с писмена заповед назначава комисия. К</w:t>
      </w:r>
      <w:r w:rsidRPr="00D54BE9">
        <w:rPr>
          <w:rFonts w:ascii="Times New Roman" w:hAnsi="Times New Roman"/>
          <w:sz w:val="24"/>
          <w:szCs w:val="24"/>
        </w:rPr>
        <w:t xml:space="preserve">омисията се назначава след изтичане на срока за приемане на офертите.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w:t>
      </w:r>
      <w:r w:rsidRPr="00D54BE9">
        <w:rPr>
          <w:rFonts w:ascii="Times New Roman" w:hAnsi="Times New Roman"/>
          <w:sz w:val="24"/>
          <w:szCs w:val="24"/>
        </w:rPr>
        <w:lastRenderedPageBreak/>
        <w:t xml:space="preserve">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A709FB" w:rsidRPr="00D54BE9" w:rsidRDefault="00A709FB" w:rsidP="00A709FB">
      <w:pPr>
        <w:pStyle w:val="31"/>
        <w:spacing w:after="0"/>
        <w:ind w:left="0" w:right="170" w:firstLine="708"/>
        <w:jc w:val="both"/>
        <w:rPr>
          <w:rFonts w:ascii="Times New Roman" w:hAnsi="Times New Roman"/>
          <w:sz w:val="24"/>
          <w:szCs w:val="24"/>
        </w:rPr>
      </w:pPr>
      <w:bookmarkStart w:id="19" w:name="OLE_LINK9"/>
      <w:r w:rsidRPr="00D54BE9">
        <w:rPr>
          <w:rFonts w:ascii="Times New Roman" w:hAnsi="Times New Roman"/>
          <w:sz w:val="24"/>
          <w:szCs w:val="24"/>
        </w:rPr>
        <w:t xml:space="preserve">Комисията се състои от нечетен брой членове - най-малко трима, един от които задължително е юрист, а най-малко половината от останалите са лица, притежаващи компетентност, свързана с предмета на поръчката. </w:t>
      </w:r>
    </w:p>
    <w:bookmarkEnd w:id="19"/>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sz w:val="24"/>
          <w:szCs w:val="24"/>
        </w:rPr>
        <w:t>Възложителят, ако не разполага със служители, отговарящи на изискванията за професионална компетентност, осигурява външни експерти от списъка по чл. 19, ал. 2, т. 8 или други чрез възлагане в съответствие със  ЗОП.</w:t>
      </w:r>
    </w:p>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A709FB" w:rsidRPr="00D54BE9" w:rsidRDefault="00A709FB" w:rsidP="00A709FB">
      <w:pPr>
        <w:pStyle w:val="31"/>
        <w:spacing w:after="0"/>
        <w:ind w:left="0" w:right="168" w:firstLine="708"/>
        <w:jc w:val="both"/>
        <w:rPr>
          <w:rFonts w:ascii="Times New Roman" w:hAnsi="Times New Roman"/>
          <w:b/>
          <w:i/>
          <w:sz w:val="24"/>
          <w:szCs w:val="24"/>
        </w:rPr>
      </w:pPr>
      <w:r w:rsidRPr="00D54BE9">
        <w:rPr>
          <w:rFonts w:ascii="Times New Roman" w:hAnsi="Times New Roman"/>
          <w:sz w:val="24"/>
          <w:szCs w:val="24"/>
        </w:rPr>
        <w:t>Членовете на комисията /и консултантите (ако има такива), след получаване  на списъка с участниците, както и на всеки етап от процедурата, когато настъпи или бъде установена промяна в декларираните обстоятелства, подписват и представят на Възложителя декларация, в която декларират, че:</w:t>
      </w:r>
    </w:p>
    <w:p w:rsidR="00A709FB" w:rsidRPr="00D54BE9" w:rsidRDefault="00A709FB" w:rsidP="00A709FB">
      <w:pPr>
        <w:ind w:right="168"/>
        <w:jc w:val="both"/>
        <w:rPr>
          <w:rFonts w:ascii="Times New Roman" w:hAnsi="Times New Roman" w:cs="Times New Roman"/>
          <w:sz w:val="24"/>
          <w:szCs w:val="24"/>
        </w:rPr>
      </w:pPr>
      <w:r w:rsidRPr="00D54BE9">
        <w:rPr>
          <w:rFonts w:ascii="Times New Roman" w:hAnsi="Times New Roman" w:cs="Times New Roman"/>
          <w:sz w:val="24"/>
          <w:szCs w:val="24"/>
        </w:rPr>
        <w:t>а) нямат материален интерес от възлагането на обществената поръчка на определен участник;</w:t>
      </w:r>
    </w:p>
    <w:p w:rsidR="00A709FB" w:rsidRPr="00D54BE9" w:rsidRDefault="00A709FB" w:rsidP="00A709FB">
      <w:pPr>
        <w:widowControl w:val="0"/>
        <w:autoSpaceDE w:val="0"/>
        <w:autoSpaceDN w:val="0"/>
        <w:adjustRightInd w:val="0"/>
        <w:ind w:right="168"/>
        <w:jc w:val="both"/>
        <w:rPr>
          <w:rFonts w:ascii="Times New Roman" w:hAnsi="Times New Roman" w:cs="Times New Roman"/>
          <w:sz w:val="24"/>
          <w:szCs w:val="24"/>
        </w:rPr>
      </w:pPr>
      <w:r w:rsidRPr="00D54BE9">
        <w:rPr>
          <w:rFonts w:ascii="Times New Roman" w:hAnsi="Times New Roman" w:cs="Times New Roman"/>
          <w:sz w:val="24"/>
          <w:szCs w:val="24"/>
        </w:rPr>
        <w:t>б) не са "свързани лица" по смисъла на параграф 1, т. 23а от ДР на ЗОП с участник в процедурата или с посочените от него подизпълнители, или с членове на техните управителни или контролни органи;</w:t>
      </w:r>
    </w:p>
    <w:p w:rsidR="00A709FB" w:rsidRPr="00D54BE9" w:rsidRDefault="00A709FB" w:rsidP="00A709FB">
      <w:pPr>
        <w:widowControl w:val="0"/>
        <w:autoSpaceDE w:val="0"/>
        <w:autoSpaceDN w:val="0"/>
        <w:adjustRightInd w:val="0"/>
        <w:ind w:right="168"/>
        <w:jc w:val="both"/>
        <w:rPr>
          <w:rFonts w:ascii="Times New Roman" w:hAnsi="Times New Roman" w:cs="Times New Roman"/>
          <w:sz w:val="24"/>
          <w:szCs w:val="24"/>
        </w:rPr>
      </w:pPr>
      <w:r w:rsidRPr="00D54BE9">
        <w:rPr>
          <w:rFonts w:ascii="Times New Roman" w:hAnsi="Times New Roman" w:cs="Times New Roman"/>
          <w:sz w:val="24"/>
          <w:szCs w:val="24"/>
        </w:rPr>
        <w:t>в) нямат частен интерес по смисъла на Закона за предотвратяване и установяване на конфликт на интереси от възлагането на обществената поръчка.</w:t>
      </w:r>
    </w:p>
    <w:p w:rsidR="00A709FB" w:rsidRPr="00D54BE9" w:rsidRDefault="00A709FB" w:rsidP="00A709FB">
      <w:pPr>
        <w:widowControl w:val="0"/>
        <w:autoSpaceDE w:val="0"/>
        <w:autoSpaceDN w:val="0"/>
        <w:adjustRightInd w:val="0"/>
        <w:ind w:right="168"/>
        <w:jc w:val="both"/>
        <w:rPr>
          <w:rFonts w:ascii="Times New Roman" w:hAnsi="Times New Roman" w:cs="Times New Roman"/>
          <w:sz w:val="24"/>
          <w:szCs w:val="24"/>
        </w:rPr>
      </w:pPr>
      <w:r w:rsidRPr="00D54BE9">
        <w:rPr>
          <w:rFonts w:ascii="Times New Roman" w:hAnsi="Times New Roman" w:cs="Times New Roman"/>
          <w:sz w:val="24"/>
          <w:szCs w:val="24"/>
        </w:rPr>
        <w:t xml:space="preserve">г) не са участвали като външни експерти в изготвянето на техническите спецификации </w:t>
      </w:r>
    </w:p>
    <w:p w:rsidR="00A709FB" w:rsidRPr="00D54BE9" w:rsidRDefault="00A709FB" w:rsidP="00A709FB">
      <w:pPr>
        <w:ind w:right="168"/>
        <w:jc w:val="both"/>
        <w:rPr>
          <w:rFonts w:ascii="Times New Roman" w:hAnsi="Times New Roman" w:cs="Times New Roman"/>
          <w:sz w:val="24"/>
          <w:szCs w:val="24"/>
        </w:rPr>
      </w:pPr>
      <w:r w:rsidRPr="00D54BE9">
        <w:rPr>
          <w:rFonts w:ascii="Times New Roman" w:hAnsi="Times New Roman" w:cs="Times New Roman"/>
          <w:sz w:val="24"/>
          <w:szCs w:val="24"/>
        </w:rPr>
        <w:t>д) се задължават да пазят в тайна обстоятелствата, които са узнали във връзка със своята работа в комисията.</w:t>
      </w:r>
    </w:p>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sz w:val="24"/>
          <w:szCs w:val="24"/>
        </w:rPr>
        <w:t>Комисията оценява офертите в съответствие с предварително обявените условия и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709FB" w:rsidRPr="00D54BE9" w:rsidRDefault="00A709FB" w:rsidP="00A709FB">
      <w:pPr>
        <w:pStyle w:val="31"/>
        <w:spacing w:after="0"/>
        <w:ind w:left="0" w:right="170"/>
        <w:jc w:val="both"/>
        <w:rPr>
          <w:rFonts w:ascii="Times New Roman" w:hAnsi="Times New Roman"/>
          <w:sz w:val="24"/>
          <w:szCs w:val="24"/>
        </w:rPr>
      </w:pPr>
    </w:p>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sz w:val="24"/>
          <w:szCs w:val="24"/>
        </w:rPr>
        <w:t xml:space="preserve">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или други лица при спазване на установения режим за достъп в сградата на Община </w:t>
      </w:r>
      <w:r w:rsidR="00545135">
        <w:rPr>
          <w:rFonts w:ascii="Times New Roman" w:hAnsi="Times New Roman"/>
          <w:sz w:val="24"/>
          <w:szCs w:val="24"/>
        </w:rPr>
        <w:t>Перник</w:t>
      </w:r>
      <w:r w:rsidRPr="00D54BE9">
        <w:rPr>
          <w:rFonts w:ascii="Times New Roman" w:hAnsi="Times New Roman"/>
          <w:sz w:val="24"/>
          <w:szCs w:val="24"/>
        </w:rPr>
        <w:t>.</w:t>
      </w:r>
    </w:p>
    <w:p w:rsidR="00A709FB" w:rsidRPr="00D54BE9" w:rsidRDefault="00A709FB" w:rsidP="00A709FB">
      <w:pPr>
        <w:pStyle w:val="31"/>
        <w:spacing w:after="0"/>
        <w:ind w:left="0" w:right="170" w:firstLine="708"/>
        <w:jc w:val="both"/>
        <w:rPr>
          <w:rFonts w:ascii="Times New Roman" w:hAnsi="Times New Roman"/>
          <w:sz w:val="24"/>
          <w:szCs w:val="24"/>
        </w:rPr>
      </w:pPr>
      <w:r w:rsidRPr="00D54BE9">
        <w:rPr>
          <w:rFonts w:ascii="Times New Roman" w:hAnsi="Times New Roman"/>
          <w:sz w:val="24"/>
          <w:szCs w:val="24"/>
        </w:rPr>
        <w:t>Представителят на участника се допуска след удостоверяване на неговата самоличност и представяне на съответните пълномощни.</w:t>
      </w:r>
    </w:p>
    <w:p w:rsidR="00A709FB" w:rsidRPr="00D54BE9" w:rsidRDefault="00A709FB" w:rsidP="00A709FB">
      <w:pPr>
        <w:pStyle w:val="31"/>
        <w:spacing w:after="0"/>
        <w:ind w:left="40" w:right="170" w:firstLine="663"/>
        <w:jc w:val="both"/>
        <w:rPr>
          <w:rFonts w:ascii="Times New Roman" w:hAnsi="Times New Roman"/>
          <w:sz w:val="24"/>
          <w:szCs w:val="24"/>
        </w:rPr>
      </w:pPr>
      <w:r w:rsidRPr="00D54BE9">
        <w:rPr>
          <w:rFonts w:ascii="Times New Roman" w:hAnsi="Times New Roman"/>
          <w:sz w:val="24"/>
          <w:szCs w:val="24"/>
        </w:rPr>
        <w:lastRenderedPageBreak/>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709FB" w:rsidRPr="00D54BE9" w:rsidRDefault="00A709FB" w:rsidP="00A709FB">
      <w:pPr>
        <w:pStyle w:val="31"/>
        <w:spacing w:after="0"/>
        <w:ind w:left="42" w:right="170" w:firstLine="666"/>
        <w:jc w:val="both"/>
        <w:rPr>
          <w:rFonts w:ascii="Times New Roman" w:hAnsi="Times New Roman"/>
          <w:sz w:val="24"/>
          <w:szCs w:val="24"/>
        </w:rPr>
      </w:pPr>
      <w:r w:rsidRPr="00D54BE9">
        <w:rPr>
          <w:rFonts w:ascii="Times New Roman" w:hAnsi="Times New Roman"/>
          <w:sz w:val="24"/>
          <w:szCs w:val="24"/>
        </w:rPr>
        <w:t xml:space="preserve">В присъствието на лицата, имащи право да присъстват,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от ЗОП.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След извършването на посочените действията приключва публичната част от заседанието на комисията.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Комисията разглежда документите и информацията в Плик № 1 за съответствие с критериите за подбор, поставени от възложителя, и съставя протокол.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горепосочения протокол и изпраща същия на всички участници в деня на публикуването му в </w:t>
      </w:r>
      <w:r w:rsidRPr="00D54BE9">
        <w:rPr>
          <w:rFonts w:ascii="Times New Roman" w:hAnsi="Times New Roman" w:cs="Times New Roman"/>
          <w:i/>
          <w:sz w:val="24"/>
          <w:szCs w:val="24"/>
        </w:rPr>
        <w:t>Профил на купувача.</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A709FB" w:rsidRPr="00D54BE9" w:rsidRDefault="00A709FB" w:rsidP="00A709FB">
      <w:pPr>
        <w:jc w:val="both"/>
        <w:rPr>
          <w:rFonts w:ascii="Times New Roman" w:hAnsi="Times New Roman" w:cs="Times New Roman"/>
          <w:sz w:val="24"/>
          <w:szCs w:val="24"/>
        </w:rPr>
      </w:pPr>
    </w:p>
    <w:p w:rsidR="00A709FB" w:rsidRPr="00D54BE9" w:rsidRDefault="00A709FB" w:rsidP="00A709FB">
      <w:pPr>
        <w:jc w:val="both"/>
        <w:rPr>
          <w:rFonts w:ascii="Times New Roman" w:hAnsi="Times New Roman" w:cs="Times New Roman"/>
          <w:sz w:val="24"/>
          <w:szCs w:val="24"/>
          <w:u w:val="single"/>
        </w:rPr>
      </w:pPr>
      <w:r w:rsidRPr="00D54BE9">
        <w:rPr>
          <w:rFonts w:ascii="Times New Roman" w:hAnsi="Times New Roman" w:cs="Times New Roman"/>
          <w:sz w:val="24"/>
          <w:szCs w:val="24"/>
          <w:u w:val="single"/>
        </w:rPr>
        <w:t>Комисията при необходимост може по всяко време:</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1. да проверява заявените от участниците данни, включително чрез изискване на информация от други органи и лица;</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2. да изисква от участниците:</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а) разяснения за заявени от тях данни;</w:t>
      </w:r>
    </w:p>
    <w:p w:rsidR="00A709FB" w:rsidRPr="00D54BE9" w:rsidRDefault="00A709FB" w:rsidP="00A709FB">
      <w:pPr>
        <w:jc w:val="both"/>
        <w:rPr>
          <w:rFonts w:ascii="Times New Roman" w:hAnsi="Times New Roman" w:cs="Times New Roman"/>
          <w:sz w:val="24"/>
          <w:szCs w:val="24"/>
        </w:rPr>
      </w:pPr>
      <w:r w:rsidRPr="00D54BE9">
        <w:rPr>
          <w:rFonts w:ascii="Times New Roman" w:hAnsi="Times New Roman" w:cs="Times New Roman"/>
          <w:sz w:val="24"/>
          <w:szCs w:val="24"/>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A709FB" w:rsidRPr="00D54BE9" w:rsidRDefault="00A709FB" w:rsidP="00A709FB">
      <w:pPr>
        <w:jc w:val="both"/>
        <w:rPr>
          <w:rFonts w:ascii="Times New Roman" w:hAnsi="Times New Roman" w:cs="Times New Roman"/>
          <w:sz w:val="24"/>
          <w:szCs w:val="24"/>
          <w:u w:val="single"/>
        </w:rPr>
      </w:pPr>
    </w:p>
    <w:p w:rsidR="00A709FB" w:rsidRPr="00D54BE9" w:rsidRDefault="00A709FB" w:rsidP="00A709FB">
      <w:pPr>
        <w:jc w:val="both"/>
        <w:rPr>
          <w:rFonts w:ascii="Times New Roman" w:hAnsi="Times New Roman" w:cs="Times New Roman"/>
          <w:b/>
          <w:i/>
          <w:sz w:val="24"/>
          <w:szCs w:val="24"/>
          <w:u w:val="single"/>
        </w:rPr>
      </w:pPr>
      <w:r w:rsidRPr="00D54BE9">
        <w:rPr>
          <w:rFonts w:ascii="Times New Roman" w:hAnsi="Times New Roman" w:cs="Times New Roman"/>
          <w:sz w:val="24"/>
          <w:szCs w:val="24"/>
          <w:u w:val="single"/>
        </w:rPr>
        <w:t xml:space="preserve">Комисията с мотивирана обосновка отстранява от участие в поръчката всеки участник: </w:t>
      </w:r>
    </w:p>
    <w:p w:rsidR="00A709FB" w:rsidRPr="00D54BE9" w:rsidRDefault="00A709FB" w:rsidP="00A709FB">
      <w:pPr>
        <w:rPr>
          <w:rFonts w:ascii="Times New Roman" w:hAnsi="Times New Roman" w:cs="Times New Roman"/>
          <w:sz w:val="24"/>
          <w:szCs w:val="24"/>
        </w:rPr>
      </w:pPr>
      <w:r w:rsidRPr="00D54BE9">
        <w:rPr>
          <w:rFonts w:ascii="Times New Roman" w:hAnsi="Times New Roman" w:cs="Times New Roman"/>
          <w:sz w:val="24"/>
          <w:szCs w:val="24"/>
        </w:rPr>
        <w:t xml:space="preserve">    </w:t>
      </w:r>
      <w:r w:rsidRPr="00D54BE9">
        <w:rPr>
          <w:rFonts w:ascii="Times New Roman" w:hAnsi="Times New Roman" w:cs="Times New Roman"/>
          <w:sz w:val="24"/>
          <w:szCs w:val="24"/>
        </w:rPr>
        <w:tab/>
        <w:t xml:space="preserve">а) който не е представил някой от необходимите документи или информация по чл. 56 от ЗОП  </w:t>
      </w:r>
    </w:p>
    <w:p w:rsidR="00A709FB" w:rsidRPr="00D54BE9" w:rsidRDefault="00A709FB" w:rsidP="00A709FB">
      <w:pPr>
        <w:rPr>
          <w:rFonts w:ascii="Times New Roman" w:hAnsi="Times New Roman" w:cs="Times New Roman"/>
          <w:sz w:val="24"/>
          <w:szCs w:val="24"/>
        </w:rPr>
      </w:pPr>
      <w:r w:rsidRPr="00D54BE9">
        <w:rPr>
          <w:rFonts w:ascii="Times New Roman" w:hAnsi="Times New Roman" w:cs="Times New Roman"/>
          <w:sz w:val="24"/>
          <w:szCs w:val="24"/>
        </w:rPr>
        <w:t xml:space="preserve">    </w:t>
      </w:r>
      <w:r w:rsidRPr="00D54BE9">
        <w:rPr>
          <w:rFonts w:ascii="Times New Roman" w:hAnsi="Times New Roman" w:cs="Times New Roman"/>
          <w:sz w:val="24"/>
          <w:szCs w:val="24"/>
        </w:rPr>
        <w:tab/>
        <w:t>б) за когото са налице обстоятелства по чл. 47, ал. 1 и 5 от ЗОП и посочените в обявлението обстоятелства по чл. 47, ал.2 от ЗОП;</w:t>
      </w:r>
    </w:p>
    <w:p w:rsidR="00A709FB" w:rsidRPr="00D54BE9" w:rsidRDefault="00A709FB" w:rsidP="00A709FB">
      <w:pPr>
        <w:rPr>
          <w:rFonts w:ascii="Times New Roman" w:hAnsi="Times New Roman" w:cs="Times New Roman"/>
          <w:sz w:val="24"/>
          <w:szCs w:val="24"/>
        </w:rPr>
      </w:pPr>
      <w:r w:rsidRPr="00D54BE9">
        <w:rPr>
          <w:rFonts w:ascii="Times New Roman" w:hAnsi="Times New Roman" w:cs="Times New Roman"/>
          <w:sz w:val="24"/>
          <w:szCs w:val="24"/>
        </w:rPr>
        <w:t xml:space="preserve">    </w:t>
      </w:r>
      <w:r w:rsidRPr="00D54BE9">
        <w:rPr>
          <w:rFonts w:ascii="Times New Roman" w:hAnsi="Times New Roman" w:cs="Times New Roman"/>
          <w:sz w:val="24"/>
          <w:szCs w:val="24"/>
        </w:rPr>
        <w:tab/>
        <w:t>в) който е представил оферта, която не отговаря на предварително обявените условия на възложителя;</w:t>
      </w:r>
    </w:p>
    <w:p w:rsidR="00A709FB" w:rsidRPr="00D54BE9" w:rsidRDefault="00A709FB" w:rsidP="00A709FB">
      <w:pPr>
        <w:rPr>
          <w:rFonts w:ascii="Times New Roman" w:hAnsi="Times New Roman" w:cs="Times New Roman"/>
          <w:sz w:val="24"/>
          <w:szCs w:val="24"/>
        </w:rPr>
      </w:pPr>
      <w:r w:rsidRPr="00D54BE9">
        <w:rPr>
          <w:rFonts w:ascii="Times New Roman" w:hAnsi="Times New Roman" w:cs="Times New Roman"/>
          <w:sz w:val="24"/>
          <w:szCs w:val="24"/>
        </w:rPr>
        <w:t xml:space="preserve">   </w:t>
      </w:r>
      <w:r w:rsidRPr="00D54BE9">
        <w:rPr>
          <w:rFonts w:ascii="Times New Roman" w:hAnsi="Times New Roman" w:cs="Times New Roman"/>
          <w:sz w:val="24"/>
          <w:szCs w:val="24"/>
        </w:rPr>
        <w:tab/>
        <w:t xml:space="preserve"> г) който е представил оферта, която не отговаря на изискванията на чл. 57, ал. 2 от ЗОП. </w:t>
      </w:r>
    </w:p>
    <w:p w:rsidR="00A709FB" w:rsidRPr="00D54BE9" w:rsidRDefault="00A709FB" w:rsidP="00A709FB">
      <w:pPr>
        <w:rPr>
          <w:rFonts w:ascii="Times New Roman" w:hAnsi="Times New Roman" w:cs="Times New Roman"/>
          <w:sz w:val="24"/>
          <w:szCs w:val="24"/>
        </w:rPr>
      </w:pPr>
      <w:r w:rsidRPr="00D54BE9">
        <w:rPr>
          <w:rFonts w:ascii="Times New Roman" w:hAnsi="Times New Roman" w:cs="Times New Roman"/>
          <w:sz w:val="24"/>
          <w:szCs w:val="24"/>
        </w:rPr>
        <w:t xml:space="preserve">    </w:t>
      </w:r>
      <w:r w:rsidRPr="00D54BE9">
        <w:rPr>
          <w:rFonts w:ascii="Times New Roman" w:hAnsi="Times New Roman" w:cs="Times New Roman"/>
          <w:sz w:val="24"/>
          <w:szCs w:val="24"/>
        </w:rPr>
        <w:tab/>
        <w:t>д) който е представил оферта, която не е подписана от представляващия дружеството или лице/а/, упълномощен/и от него с пълномощно приложено в офертата;</w:t>
      </w:r>
    </w:p>
    <w:p w:rsidR="00A709FB" w:rsidRPr="00D54BE9" w:rsidRDefault="00A709FB" w:rsidP="00A709FB">
      <w:pPr>
        <w:rPr>
          <w:rFonts w:ascii="Times New Roman" w:hAnsi="Times New Roman" w:cs="Times New Roman"/>
          <w:sz w:val="24"/>
          <w:szCs w:val="24"/>
        </w:rPr>
      </w:pPr>
      <w:r w:rsidRPr="00D54BE9">
        <w:rPr>
          <w:rFonts w:ascii="Times New Roman" w:hAnsi="Times New Roman" w:cs="Times New Roman"/>
          <w:sz w:val="24"/>
          <w:szCs w:val="24"/>
        </w:rPr>
        <w:t xml:space="preserve">    </w:t>
      </w:r>
      <w:r w:rsidRPr="00D54BE9">
        <w:rPr>
          <w:rFonts w:ascii="Times New Roman" w:hAnsi="Times New Roman" w:cs="Times New Roman"/>
          <w:sz w:val="24"/>
          <w:szCs w:val="24"/>
        </w:rPr>
        <w:tab/>
        <w:t>е)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A709FB" w:rsidRPr="00D54BE9" w:rsidRDefault="00A709FB" w:rsidP="00A709FB">
      <w:pPr>
        <w:ind w:firstLine="708"/>
        <w:rPr>
          <w:rFonts w:ascii="Times New Roman" w:hAnsi="Times New Roman" w:cs="Times New Roman"/>
          <w:b/>
          <w:i/>
          <w:sz w:val="24"/>
          <w:szCs w:val="24"/>
        </w:rPr>
      </w:pPr>
      <w:r w:rsidRPr="00D54BE9">
        <w:rPr>
          <w:rFonts w:ascii="Times New Roman" w:hAnsi="Times New Roman" w:cs="Times New Roman"/>
          <w:b/>
          <w:i/>
          <w:sz w:val="24"/>
          <w:szCs w:val="24"/>
        </w:rPr>
        <w:t>Критерият за оценка на офертите е „</w:t>
      </w:r>
      <w:r w:rsidR="00FB0A84">
        <w:rPr>
          <w:rFonts w:ascii="Times New Roman" w:hAnsi="Times New Roman" w:cs="Times New Roman"/>
          <w:b/>
          <w:i/>
          <w:sz w:val="24"/>
          <w:szCs w:val="24"/>
        </w:rPr>
        <w:t>икономически най-изгодна оферта</w:t>
      </w:r>
      <w:bookmarkStart w:id="20" w:name="_GoBack"/>
      <w:bookmarkEnd w:id="20"/>
      <w:r w:rsidRPr="00D54BE9">
        <w:rPr>
          <w:rFonts w:ascii="Times New Roman" w:hAnsi="Times New Roman" w:cs="Times New Roman"/>
          <w:b/>
          <w:i/>
          <w:sz w:val="24"/>
          <w:szCs w:val="24"/>
        </w:rPr>
        <w:t>“.</w:t>
      </w:r>
    </w:p>
    <w:p w:rsidR="00A709FB" w:rsidRPr="00D54BE9" w:rsidRDefault="00A709FB" w:rsidP="00A709FB">
      <w:pPr>
        <w:ind w:firstLine="708"/>
        <w:jc w:val="both"/>
        <w:rPr>
          <w:rFonts w:ascii="Times New Roman" w:hAnsi="Times New Roman" w:cs="Times New Roman"/>
          <w:i/>
          <w:sz w:val="24"/>
          <w:szCs w:val="24"/>
        </w:rPr>
      </w:pPr>
      <w:r w:rsidRPr="00D54BE9">
        <w:rPr>
          <w:rFonts w:ascii="Times New Roman" w:hAnsi="Times New Roman" w:cs="Times New Roman"/>
          <w:sz w:val="24"/>
          <w:szCs w:val="24"/>
        </w:rPr>
        <w:t xml:space="preserve">Възложителят обявява датата, часа и мястото на отварянето и оповестяването на ценовите оферти на интернет сайта на Община </w:t>
      </w:r>
      <w:r w:rsidR="00C8133B">
        <w:rPr>
          <w:rFonts w:ascii="Times New Roman" w:hAnsi="Times New Roman" w:cs="Times New Roman"/>
          <w:sz w:val="24"/>
          <w:szCs w:val="24"/>
        </w:rPr>
        <w:t>Перник</w:t>
      </w:r>
      <w:r w:rsidRPr="00D54BE9">
        <w:rPr>
          <w:rFonts w:ascii="Times New Roman" w:hAnsi="Times New Roman" w:cs="Times New Roman"/>
          <w:sz w:val="24"/>
          <w:szCs w:val="24"/>
        </w:rPr>
        <w:t xml:space="preserve"> - </w:t>
      </w:r>
      <w:r w:rsidRPr="00D54BE9">
        <w:rPr>
          <w:rFonts w:ascii="Times New Roman" w:hAnsi="Times New Roman" w:cs="Times New Roman"/>
          <w:i/>
          <w:sz w:val="24"/>
          <w:szCs w:val="24"/>
        </w:rPr>
        <w:t xml:space="preserve">www. </w:t>
      </w:r>
      <w:r w:rsidR="00C8133B">
        <w:rPr>
          <w:rFonts w:ascii="Times New Roman" w:hAnsi="Times New Roman" w:cs="Times New Roman"/>
          <w:i/>
          <w:sz w:val="24"/>
          <w:szCs w:val="24"/>
          <w:lang w:val="en-US"/>
        </w:rPr>
        <w:t>pernik</w:t>
      </w:r>
      <w:r w:rsidRPr="00D54BE9">
        <w:rPr>
          <w:rFonts w:ascii="Times New Roman" w:hAnsi="Times New Roman" w:cs="Times New Roman"/>
          <w:i/>
          <w:sz w:val="24"/>
          <w:szCs w:val="24"/>
        </w:rPr>
        <w:t xml:space="preserve">.bg.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Комисията оценява и класира офертите в съответствие с предварително обявените условия и критерия за оценка.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Пликът с цената, предлагана от участник, чиято оферта не отговаря на изискванията на Възложителя, не се отваря.</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Когато офертата на участник съдържа ценово предложение с повече от 20 на сто по-благоприятно от средната стойност на предложенията на останалите участници, комисията ще изиска от него подробна писмена обосновка за начина на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A709FB" w:rsidRPr="00D54BE9" w:rsidRDefault="00A709FB" w:rsidP="00A709FB">
      <w:pPr>
        <w:ind w:firstLine="709"/>
        <w:jc w:val="both"/>
        <w:rPr>
          <w:rFonts w:ascii="Times New Roman" w:hAnsi="Times New Roman" w:cs="Times New Roman"/>
          <w:sz w:val="24"/>
          <w:szCs w:val="24"/>
        </w:rPr>
      </w:pPr>
      <w:r w:rsidRPr="00D54BE9">
        <w:rPr>
          <w:rFonts w:ascii="Times New Roman" w:hAnsi="Times New Roman" w:cs="Times New Roman"/>
          <w:sz w:val="24"/>
          <w:szCs w:val="24"/>
        </w:rPr>
        <w:t>- оригинално решение за изпълнение на обществената поръчка;</w:t>
      </w:r>
    </w:p>
    <w:p w:rsidR="00A709FB" w:rsidRPr="00D54BE9" w:rsidRDefault="00A709FB" w:rsidP="00A709FB">
      <w:pPr>
        <w:ind w:firstLine="709"/>
        <w:jc w:val="both"/>
        <w:rPr>
          <w:rFonts w:ascii="Times New Roman" w:hAnsi="Times New Roman" w:cs="Times New Roman"/>
          <w:sz w:val="24"/>
          <w:szCs w:val="24"/>
        </w:rPr>
      </w:pPr>
      <w:r w:rsidRPr="00D54BE9">
        <w:rPr>
          <w:rFonts w:ascii="Times New Roman" w:hAnsi="Times New Roman" w:cs="Times New Roman"/>
          <w:sz w:val="24"/>
          <w:szCs w:val="24"/>
        </w:rPr>
        <w:t>- предложеното техническо решение;</w:t>
      </w:r>
    </w:p>
    <w:p w:rsidR="00A709FB" w:rsidRPr="00D54BE9" w:rsidRDefault="00A709FB" w:rsidP="00A709FB">
      <w:pPr>
        <w:ind w:firstLine="709"/>
        <w:jc w:val="both"/>
        <w:rPr>
          <w:rFonts w:ascii="Times New Roman" w:hAnsi="Times New Roman" w:cs="Times New Roman"/>
          <w:sz w:val="24"/>
          <w:szCs w:val="24"/>
        </w:rPr>
      </w:pPr>
      <w:r w:rsidRPr="00D54BE9">
        <w:rPr>
          <w:rFonts w:ascii="Times New Roman" w:hAnsi="Times New Roman" w:cs="Times New Roman"/>
          <w:sz w:val="24"/>
          <w:szCs w:val="24"/>
        </w:rPr>
        <w:t>- наличието на изключително благоприятни условия за участника;</w:t>
      </w:r>
    </w:p>
    <w:p w:rsidR="00A709FB" w:rsidRPr="00D54BE9" w:rsidRDefault="00A709FB" w:rsidP="00A709FB">
      <w:pPr>
        <w:ind w:firstLine="709"/>
        <w:jc w:val="both"/>
        <w:rPr>
          <w:rFonts w:ascii="Times New Roman" w:hAnsi="Times New Roman" w:cs="Times New Roman"/>
          <w:sz w:val="24"/>
          <w:szCs w:val="24"/>
        </w:rPr>
      </w:pPr>
      <w:r w:rsidRPr="00D54BE9">
        <w:rPr>
          <w:rFonts w:ascii="Times New Roman" w:hAnsi="Times New Roman" w:cs="Times New Roman"/>
          <w:sz w:val="24"/>
          <w:szCs w:val="24"/>
        </w:rPr>
        <w:t>- икономичност при изпълнение на обществената поръчка;</w:t>
      </w:r>
    </w:p>
    <w:p w:rsidR="00A709FB" w:rsidRPr="00D54BE9" w:rsidRDefault="00A709FB" w:rsidP="00A709FB">
      <w:pPr>
        <w:ind w:firstLine="709"/>
        <w:jc w:val="both"/>
        <w:rPr>
          <w:rFonts w:ascii="Times New Roman" w:hAnsi="Times New Roman" w:cs="Times New Roman"/>
          <w:sz w:val="24"/>
          <w:szCs w:val="24"/>
        </w:rPr>
      </w:pPr>
      <w:r w:rsidRPr="00D54BE9">
        <w:rPr>
          <w:rFonts w:ascii="Times New Roman" w:hAnsi="Times New Roman" w:cs="Times New Roman"/>
          <w:sz w:val="24"/>
          <w:szCs w:val="24"/>
        </w:rPr>
        <w:lastRenderedPageBreak/>
        <w:t>- получаване на държавна помощ.</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При непредставяне на обосновката в срок или при преценка на комисията, че посочените обстоятелства не са обективни, комисията предлага участника за отстраняване от процедурата.</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След разглеждането и класирането на офертите, комисията предоставя протокола и цялата документация по поръчката на Възложителя, в който му предлага класиране на участниците и обявяването на Изпълнител.</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При писмено искане от участник, направено в срока за обжалване на решението, възложителят в тридневен срок от получаването му ще осигури копие или достъп до протокола в зависимост от искането на участника. </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A709FB" w:rsidRPr="00C2159D" w:rsidRDefault="00A709FB" w:rsidP="00A709FB">
      <w:pPr>
        <w:rPr>
          <w:rFonts w:ascii="Times New Roman" w:hAnsi="Times New Roman" w:cs="Times New Roman"/>
          <w:i/>
          <w:sz w:val="24"/>
          <w:szCs w:val="24"/>
          <w:lang w:val="en-US"/>
        </w:rPr>
      </w:pPr>
      <w:bookmarkStart w:id="21" w:name="_Toc299312435"/>
      <w:r w:rsidRPr="00D54BE9">
        <w:rPr>
          <w:rFonts w:ascii="Times New Roman" w:hAnsi="Times New Roman" w:cs="Times New Roman"/>
          <w:i/>
          <w:sz w:val="24"/>
          <w:szCs w:val="24"/>
        </w:rPr>
        <w:t xml:space="preserve"> </w:t>
      </w:r>
    </w:p>
    <w:p w:rsidR="00A709FB" w:rsidRPr="00D54BE9" w:rsidRDefault="00A709FB" w:rsidP="00A709FB">
      <w:pPr>
        <w:pStyle w:val="3"/>
        <w:ind w:left="0" w:right="168" w:firstLine="0"/>
        <w:jc w:val="center"/>
        <w:rPr>
          <w:rFonts w:ascii="Times New Roman" w:hAnsi="Times New Roman"/>
          <w:sz w:val="24"/>
          <w:szCs w:val="24"/>
        </w:rPr>
      </w:pPr>
      <w:r w:rsidRPr="00D54BE9">
        <w:rPr>
          <w:rFonts w:ascii="Times New Roman" w:hAnsi="Times New Roman"/>
          <w:sz w:val="24"/>
          <w:szCs w:val="24"/>
        </w:rPr>
        <w:t>Б)</w:t>
      </w:r>
      <w:r w:rsidRPr="00D54BE9">
        <w:rPr>
          <w:rFonts w:ascii="Times New Roman" w:hAnsi="Times New Roman"/>
          <w:caps/>
          <w:sz w:val="24"/>
          <w:szCs w:val="24"/>
        </w:rPr>
        <w:t xml:space="preserve"> </w:t>
      </w:r>
      <w:r w:rsidRPr="00D54BE9">
        <w:rPr>
          <w:rFonts w:ascii="Times New Roman" w:hAnsi="Times New Roman"/>
          <w:sz w:val="24"/>
          <w:szCs w:val="24"/>
        </w:rPr>
        <w:t>Класиране и определяне на Изпълнител. Прекратяване на процедурата</w:t>
      </w:r>
      <w:bookmarkEnd w:id="21"/>
    </w:p>
    <w:p w:rsidR="00A709FB" w:rsidRPr="00D54BE9" w:rsidRDefault="00A709FB" w:rsidP="00A709FB">
      <w:pPr>
        <w:pStyle w:val="31"/>
        <w:spacing w:after="0"/>
        <w:ind w:left="0" w:right="168" w:firstLine="709"/>
        <w:jc w:val="both"/>
        <w:rPr>
          <w:rFonts w:ascii="Times New Roman" w:hAnsi="Times New Roman"/>
          <w:sz w:val="24"/>
          <w:szCs w:val="24"/>
        </w:rPr>
      </w:pPr>
    </w:p>
    <w:p w:rsidR="00A709FB" w:rsidRPr="00D54BE9" w:rsidRDefault="00A709FB" w:rsidP="00A709FB">
      <w:pPr>
        <w:ind w:right="168" w:firstLine="708"/>
        <w:jc w:val="both"/>
        <w:rPr>
          <w:rFonts w:ascii="Times New Roman" w:hAnsi="Times New Roman" w:cs="Times New Roman"/>
          <w:sz w:val="24"/>
          <w:szCs w:val="24"/>
        </w:rPr>
      </w:pPr>
      <w:r w:rsidRPr="00D54BE9">
        <w:rPr>
          <w:rFonts w:ascii="Times New Roman" w:hAnsi="Times New Roman" w:cs="Times New Roman"/>
          <w:sz w:val="24"/>
          <w:szCs w:val="24"/>
        </w:rPr>
        <w:t>Възложителят обявява с мотивирано решение класирането на участниците и участника, определен за Изпълнител, не по-късно от 5 работни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изпраща решението на участниците в тридневен срок от издаването му.</w:t>
      </w:r>
    </w:p>
    <w:p w:rsidR="00A709FB" w:rsidRPr="00D54BE9" w:rsidRDefault="00A709FB" w:rsidP="00A709FB">
      <w:pPr>
        <w:ind w:right="168" w:firstLine="708"/>
        <w:jc w:val="both"/>
        <w:rPr>
          <w:rFonts w:ascii="Times New Roman" w:hAnsi="Times New Roman" w:cs="Times New Roman"/>
          <w:sz w:val="24"/>
          <w:szCs w:val="24"/>
        </w:rPr>
      </w:pPr>
      <w:bookmarkStart w:id="22" w:name="_Ref78438554"/>
      <w:r w:rsidRPr="00D54BE9">
        <w:rPr>
          <w:rFonts w:ascii="Times New Roman" w:hAnsi="Times New Roman" w:cs="Times New Roman"/>
          <w:sz w:val="24"/>
          <w:szCs w:val="24"/>
        </w:rPr>
        <w:t xml:space="preserve">Възложителят </w:t>
      </w:r>
      <w:r w:rsidRPr="00D54BE9">
        <w:rPr>
          <w:rFonts w:ascii="Times New Roman" w:hAnsi="Times New Roman" w:cs="Times New Roman"/>
          <w:b/>
          <w:i/>
          <w:sz w:val="24"/>
          <w:szCs w:val="24"/>
        </w:rPr>
        <w:t xml:space="preserve">прекратява </w:t>
      </w:r>
      <w:r w:rsidRPr="00D54BE9">
        <w:rPr>
          <w:rFonts w:ascii="Times New Roman" w:hAnsi="Times New Roman" w:cs="Times New Roman"/>
          <w:sz w:val="24"/>
          <w:szCs w:val="24"/>
        </w:rPr>
        <w:t>процедурата с мотивирано решение, когато:</w:t>
      </w:r>
      <w:bookmarkEnd w:id="22"/>
    </w:p>
    <w:p w:rsidR="00A709FB" w:rsidRPr="00D54BE9" w:rsidRDefault="00A709FB" w:rsidP="00A709FB">
      <w:pPr>
        <w:widowControl w:val="0"/>
        <w:autoSpaceDE w:val="0"/>
        <w:autoSpaceDN w:val="0"/>
        <w:adjustRightInd w:val="0"/>
        <w:ind w:left="709" w:right="168"/>
        <w:jc w:val="both"/>
        <w:rPr>
          <w:rFonts w:ascii="Times New Roman" w:hAnsi="Times New Roman" w:cs="Times New Roman"/>
          <w:sz w:val="24"/>
          <w:szCs w:val="24"/>
        </w:rPr>
      </w:pPr>
      <w:r w:rsidRPr="00D54BE9">
        <w:rPr>
          <w:rFonts w:ascii="Times New Roman" w:hAnsi="Times New Roman" w:cs="Times New Roman"/>
          <w:sz w:val="24"/>
          <w:szCs w:val="24"/>
        </w:rPr>
        <w:t>- не е подадена нито една оферта или няма участник, който отговаря на изискванията по чл. 47 - 53а от ЗОП;</w:t>
      </w:r>
    </w:p>
    <w:p w:rsidR="00A709FB" w:rsidRPr="00D54BE9" w:rsidRDefault="00A709FB" w:rsidP="00A709FB">
      <w:pPr>
        <w:ind w:left="709" w:right="168"/>
        <w:jc w:val="both"/>
        <w:rPr>
          <w:rFonts w:ascii="Times New Roman" w:hAnsi="Times New Roman" w:cs="Times New Roman"/>
          <w:sz w:val="24"/>
          <w:szCs w:val="24"/>
        </w:rPr>
      </w:pPr>
      <w:r w:rsidRPr="00D54BE9">
        <w:rPr>
          <w:rFonts w:ascii="Times New Roman" w:hAnsi="Times New Roman" w:cs="Times New Roman"/>
          <w:sz w:val="24"/>
          <w:szCs w:val="24"/>
        </w:rPr>
        <w:t>- всички оферти не отговарят на предварително обявените условия от Възложителя;</w:t>
      </w:r>
    </w:p>
    <w:p w:rsidR="00A709FB" w:rsidRPr="00D54BE9" w:rsidRDefault="00A709FB" w:rsidP="00A709FB">
      <w:pPr>
        <w:ind w:left="709" w:right="168"/>
        <w:jc w:val="both"/>
        <w:rPr>
          <w:rFonts w:ascii="Times New Roman" w:hAnsi="Times New Roman" w:cs="Times New Roman"/>
          <w:sz w:val="24"/>
          <w:szCs w:val="24"/>
        </w:rPr>
      </w:pPr>
      <w:bookmarkStart w:id="23" w:name="_Ref78437268"/>
      <w:r w:rsidRPr="00D54BE9">
        <w:rPr>
          <w:rFonts w:ascii="Times New Roman" w:hAnsi="Times New Roman" w:cs="Times New Roman"/>
          <w:sz w:val="24"/>
          <w:szCs w:val="24"/>
        </w:rPr>
        <w:t xml:space="preserve">-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 решението за прекратяване се посочва най-ниската оферирана цена. </w:t>
      </w:r>
    </w:p>
    <w:p w:rsidR="00A709FB" w:rsidRPr="00D54BE9" w:rsidRDefault="00A709FB" w:rsidP="00A709FB">
      <w:pPr>
        <w:ind w:right="168" w:firstLine="708"/>
        <w:jc w:val="both"/>
        <w:rPr>
          <w:rFonts w:ascii="Times New Roman" w:hAnsi="Times New Roman" w:cs="Times New Roman"/>
          <w:sz w:val="24"/>
          <w:szCs w:val="24"/>
        </w:rPr>
      </w:pPr>
      <w:r w:rsidRPr="00D54BE9">
        <w:rPr>
          <w:rFonts w:ascii="Times New Roman" w:hAnsi="Times New Roman" w:cs="Times New Roman"/>
          <w:sz w:val="24"/>
          <w:szCs w:val="24"/>
        </w:rPr>
        <w:t>Възложителят не може да сключва договор със същия предмет за цена, равна или по-голяма от посочената в решението, при провеждане на следваща поръчка в рамките на същата година;</w:t>
      </w:r>
      <w:bookmarkEnd w:id="23"/>
    </w:p>
    <w:p w:rsidR="00A709FB" w:rsidRPr="00D54BE9" w:rsidRDefault="00A709FB" w:rsidP="00A709FB">
      <w:pPr>
        <w:ind w:right="168" w:firstLine="709"/>
        <w:jc w:val="both"/>
        <w:rPr>
          <w:rFonts w:ascii="Times New Roman" w:hAnsi="Times New Roman" w:cs="Times New Roman"/>
          <w:sz w:val="24"/>
          <w:szCs w:val="24"/>
        </w:rPr>
      </w:pPr>
      <w:bookmarkStart w:id="24" w:name="_Ref78442744"/>
      <w:r w:rsidRPr="00D54BE9">
        <w:rPr>
          <w:rFonts w:ascii="Times New Roman" w:hAnsi="Times New Roman" w:cs="Times New Roman"/>
          <w:sz w:val="24"/>
          <w:szCs w:val="24"/>
        </w:rPr>
        <w:t>- първият и вторият класирани участници откажат да сключат договор;</w:t>
      </w:r>
      <w:bookmarkEnd w:id="24"/>
    </w:p>
    <w:p w:rsidR="00A709FB" w:rsidRPr="00D54BE9" w:rsidRDefault="00A709FB" w:rsidP="00A709FB">
      <w:pPr>
        <w:ind w:right="168" w:firstLine="709"/>
        <w:jc w:val="both"/>
        <w:rPr>
          <w:rFonts w:ascii="Times New Roman" w:hAnsi="Times New Roman" w:cs="Times New Roman"/>
          <w:sz w:val="24"/>
          <w:szCs w:val="24"/>
        </w:rPr>
      </w:pPr>
      <w:bookmarkStart w:id="25" w:name="_Ref78437276"/>
      <w:r w:rsidRPr="00D54BE9">
        <w:rPr>
          <w:rFonts w:ascii="Times New Roman" w:hAnsi="Times New Roman" w:cs="Times New Roman"/>
          <w:sz w:val="24"/>
          <w:szCs w:val="24"/>
        </w:rPr>
        <w:t xml:space="preserve">- отпадне необходимостта от провеждане на процедурата в резултат на съществена промяна в обстоятелствата или при невъзможност да се осигури </w:t>
      </w:r>
      <w:r w:rsidRPr="00D54BE9">
        <w:rPr>
          <w:rFonts w:ascii="Times New Roman" w:hAnsi="Times New Roman" w:cs="Times New Roman"/>
          <w:sz w:val="24"/>
          <w:szCs w:val="24"/>
        </w:rPr>
        <w:lastRenderedPageBreak/>
        <w:t>финансиране за изпълнението на поръчката по причини, които възложителят не е могъл да предвиди;</w:t>
      </w:r>
      <w:bookmarkEnd w:id="25"/>
    </w:p>
    <w:p w:rsidR="00A709FB" w:rsidRPr="00D54BE9" w:rsidRDefault="00A709FB" w:rsidP="00A709FB">
      <w:pPr>
        <w:ind w:right="168" w:firstLine="709"/>
        <w:jc w:val="both"/>
        <w:rPr>
          <w:rFonts w:ascii="Times New Roman" w:hAnsi="Times New Roman" w:cs="Times New Roman"/>
          <w:sz w:val="24"/>
          <w:szCs w:val="24"/>
        </w:rPr>
      </w:pPr>
      <w:bookmarkStart w:id="26" w:name="_Ref78437284"/>
      <w:r w:rsidRPr="00D54BE9">
        <w:rPr>
          <w:rFonts w:ascii="Times New Roman" w:hAnsi="Times New Roman" w:cs="Times New Roman"/>
          <w:sz w:val="24"/>
          <w:szCs w:val="24"/>
        </w:rPr>
        <w:t>- са установят нарушения при откриването и провеждането й, които не могат да бъдат отстранени, без това да промени условията, при които е обявена процедурата.</w:t>
      </w:r>
    </w:p>
    <w:p w:rsidR="00A709FB" w:rsidRPr="00D54BE9" w:rsidRDefault="00A709FB" w:rsidP="00A709FB">
      <w:pPr>
        <w:ind w:right="168" w:firstLine="709"/>
        <w:jc w:val="both"/>
        <w:rPr>
          <w:rFonts w:ascii="Times New Roman" w:hAnsi="Times New Roman" w:cs="Times New Roman"/>
          <w:sz w:val="24"/>
          <w:szCs w:val="24"/>
        </w:rPr>
      </w:pPr>
      <w:r w:rsidRPr="00D54BE9">
        <w:rPr>
          <w:rFonts w:ascii="Times New Roman" w:hAnsi="Times New Roman" w:cs="Times New Roman"/>
          <w:sz w:val="24"/>
          <w:szCs w:val="24"/>
        </w:rPr>
        <w:t>- поради наличие на някое от основанията по чл. 42, ал. 1 от ЗОП не се сключва договор за обществена поръчка.</w:t>
      </w:r>
    </w:p>
    <w:p w:rsidR="00A709FB" w:rsidRPr="00D54BE9" w:rsidRDefault="00A709FB" w:rsidP="00A709FB">
      <w:pPr>
        <w:ind w:right="170" w:firstLine="709"/>
        <w:jc w:val="both"/>
        <w:rPr>
          <w:rFonts w:ascii="Times New Roman" w:hAnsi="Times New Roman" w:cs="Times New Roman"/>
          <w:sz w:val="24"/>
          <w:szCs w:val="24"/>
        </w:rPr>
      </w:pPr>
      <w:r w:rsidRPr="00D54BE9">
        <w:rPr>
          <w:rFonts w:ascii="Times New Roman" w:hAnsi="Times New Roman" w:cs="Times New Roman"/>
          <w:sz w:val="24"/>
          <w:szCs w:val="24"/>
        </w:rPr>
        <w:t xml:space="preserve">Възложителят </w:t>
      </w:r>
      <w:r w:rsidRPr="00D54BE9">
        <w:rPr>
          <w:rFonts w:ascii="Times New Roman" w:hAnsi="Times New Roman" w:cs="Times New Roman"/>
          <w:b/>
          <w:i/>
          <w:sz w:val="24"/>
          <w:szCs w:val="24"/>
        </w:rPr>
        <w:t>може да прекрати</w:t>
      </w:r>
      <w:r w:rsidRPr="00D54BE9">
        <w:rPr>
          <w:rFonts w:ascii="Times New Roman" w:hAnsi="Times New Roman" w:cs="Times New Roman"/>
          <w:sz w:val="24"/>
          <w:szCs w:val="24"/>
        </w:rPr>
        <w:t xml:space="preserve"> процедурата с мотивирано решение и когато:</w:t>
      </w:r>
    </w:p>
    <w:p w:rsidR="00A709FB" w:rsidRPr="00D54BE9" w:rsidRDefault="00A709FB" w:rsidP="00A709FB">
      <w:pPr>
        <w:ind w:right="170" w:firstLine="709"/>
        <w:jc w:val="both"/>
        <w:rPr>
          <w:rFonts w:ascii="Times New Roman" w:hAnsi="Times New Roman" w:cs="Times New Roman"/>
          <w:sz w:val="24"/>
          <w:szCs w:val="24"/>
        </w:rPr>
      </w:pPr>
      <w:r w:rsidRPr="00D54BE9">
        <w:rPr>
          <w:rFonts w:ascii="Times New Roman" w:hAnsi="Times New Roman" w:cs="Times New Roman"/>
          <w:sz w:val="24"/>
          <w:szCs w:val="24"/>
        </w:rPr>
        <w:t>- е подадена само една оферта за участие;</w:t>
      </w:r>
    </w:p>
    <w:p w:rsidR="00A709FB" w:rsidRPr="00D54BE9" w:rsidRDefault="00A709FB" w:rsidP="00A709FB">
      <w:pPr>
        <w:ind w:right="168" w:firstLine="709"/>
        <w:jc w:val="both"/>
        <w:rPr>
          <w:rFonts w:ascii="Times New Roman" w:hAnsi="Times New Roman" w:cs="Times New Roman"/>
          <w:sz w:val="24"/>
          <w:szCs w:val="24"/>
        </w:rPr>
      </w:pPr>
      <w:r w:rsidRPr="00D54BE9">
        <w:rPr>
          <w:rFonts w:ascii="Times New Roman" w:hAnsi="Times New Roman" w:cs="Times New Roman"/>
          <w:sz w:val="24"/>
          <w:szCs w:val="24"/>
        </w:rPr>
        <w:t>-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bookmarkEnd w:id="26"/>
    <w:p w:rsidR="00A709FB" w:rsidRPr="00D54BE9" w:rsidRDefault="00A709FB" w:rsidP="00A709FB">
      <w:pPr>
        <w:tabs>
          <w:tab w:val="left" w:pos="-1701"/>
        </w:tabs>
        <w:ind w:right="168" w:firstLine="709"/>
        <w:jc w:val="both"/>
        <w:rPr>
          <w:rFonts w:ascii="Times New Roman" w:hAnsi="Times New Roman" w:cs="Times New Roman"/>
          <w:sz w:val="24"/>
          <w:szCs w:val="24"/>
        </w:rPr>
      </w:pPr>
      <w:r w:rsidRPr="00D54BE9">
        <w:rPr>
          <w:rFonts w:ascii="Times New Roman" w:hAnsi="Times New Roman" w:cs="Times New Roman"/>
          <w:sz w:val="24"/>
          <w:szCs w:val="24"/>
        </w:rPr>
        <w:t>- участникът, класиран на първо място:</w:t>
      </w:r>
    </w:p>
    <w:p w:rsidR="00A709FB" w:rsidRPr="00D54BE9" w:rsidRDefault="00A709FB" w:rsidP="00A709FB">
      <w:pPr>
        <w:tabs>
          <w:tab w:val="left" w:pos="-1701"/>
        </w:tabs>
        <w:ind w:right="168" w:firstLine="709"/>
        <w:jc w:val="both"/>
        <w:rPr>
          <w:rFonts w:ascii="Times New Roman" w:hAnsi="Times New Roman" w:cs="Times New Roman"/>
          <w:sz w:val="24"/>
          <w:szCs w:val="24"/>
        </w:rPr>
      </w:pPr>
      <w:r w:rsidRPr="00D54BE9">
        <w:rPr>
          <w:rFonts w:ascii="Times New Roman" w:hAnsi="Times New Roman" w:cs="Times New Roman"/>
          <w:sz w:val="24"/>
          <w:szCs w:val="24"/>
        </w:rPr>
        <w:t>а) откаже да сключи договор, или</w:t>
      </w:r>
    </w:p>
    <w:p w:rsidR="00A709FB" w:rsidRPr="00D54BE9" w:rsidRDefault="00A709FB" w:rsidP="00A709FB">
      <w:pPr>
        <w:tabs>
          <w:tab w:val="left" w:pos="-1701"/>
        </w:tabs>
        <w:ind w:right="168" w:firstLine="709"/>
        <w:jc w:val="both"/>
        <w:rPr>
          <w:rFonts w:ascii="Times New Roman" w:hAnsi="Times New Roman" w:cs="Times New Roman"/>
          <w:sz w:val="24"/>
          <w:szCs w:val="24"/>
        </w:rPr>
      </w:pPr>
      <w:r w:rsidRPr="00D54BE9">
        <w:rPr>
          <w:rFonts w:ascii="Times New Roman" w:hAnsi="Times New Roman" w:cs="Times New Roman"/>
          <w:sz w:val="24"/>
          <w:szCs w:val="24"/>
        </w:rPr>
        <w:t xml:space="preserve">б) не изпълни някое от изискванията на чл. 42, ал. 1 от ЗОП , или </w:t>
      </w:r>
    </w:p>
    <w:p w:rsidR="00A709FB" w:rsidRPr="00D54BE9" w:rsidRDefault="00A709FB" w:rsidP="00A709FB">
      <w:pPr>
        <w:tabs>
          <w:tab w:val="left" w:pos="-1701"/>
        </w:tabs>
        <w:ind w:right="168" w:firstLine="709"/>
        <w:jc w:val="both"/>
        <w:rPr>
          <w:rFonts w:ascii="Times New Roman" w:hAnsi="Times New Roman" w:cs="Times New Roman"/>
          <w:sz w:val="24"/>
          <w:szCs w:val="24"/>
        </w:rPr>
      </w:pPr>
      <w:r w:rsidRPr="00D54BE9">
        <w:rPr>
          <w:rFonts w:ascii="Times New Roman" w:hAnsi="Times New Roman" w:cs="Times New Roman"/>
          <w:sz w:val="24"/>
          <w:szCs w:val="24"/>
        </w:rPr>
        <w:t>в) не отговаря на изискванията на чл. 47, ал. 1 и 5 от ЗОП или на изискванията на чл. 47, ал. 2 от ЗОП, когато са посочени в обявлението;</w:t>
      </w:r>
    </w:p>
    <w:p w:rsidR="00A709FB" w:rsidRPr="00D54BE9" w:rsidRDefault="00A709FB" w:rsidP="00A709FB">
      <w:pPr>
        <w:tabs>
          <w:tab w:val="left" w:pos="-1701"/>
        </w:tabs>
        <w:ind w:right="168"/>
        <w:jc w:val="both"/>
        <w:rPr>
          <w:rFonts w:ascii="Times New Roman" w:hAnsi="Times New Roman" w:cs="Times New Roman"/>
          <w:sz w:val="24"/>
          <w:szCs w:val="24"/>
        </w:rPr>
      </w:pP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ab/>
        <w:t>В тридневен срок от вземане на решението за прекратяване,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АОП.</w:t>
      </w:r>
    </w:p>
    <w:p w:rsidR="00C8133B" w:rsidRDefault="00C8133B" w:rsidP="00A709FB">
      <w:pPr>
        <w:tabs>
          <w:tab w:val="left" w:pos="-1701"/>
        </w:tabs>
        <w:ind w:right="168"/>
        <w:jc w:val="center"/>
        <w:rPr>
          <w:rFonts w:ascii="Times New Roman" w:hAnsi="Times New Roman" w:cs="Times New Roman"/>
          <w:b/>
          <w:sz w:val="24"/>
          <w:szCs w:val="24"/>
        </w:rPr>
      </w:pPr>
    </w:p>
    <w:p w:rsidR="00A709FB" w:rsidRPr="00D54BE9" w:rsidRDefault="00A709FB" w:rsidP="00A709FB">
      <w:pPr>
        <w:tabs>
          <w:tab w:val="left" w:pos="-1701"/>
        </w:tabs>
        <w:ind w:right="168"/>
        <w:jc w:val="center"/>
        <w:rPr>
          <w:rFonts w:ascii="Times New Roman" w:hAnsi="Times New Roman" w:cs="Times New Roman"/>
          <w:b/>
          <w:sz w:val="24"/>
          <w:szCs w:val="24"/>
        </w:rPr>
      </w:pPr>
      <w:r w:rsidRPr="00D54BE9">
        <w:rPr>
          <w:rFonts w:ascii="Times New Roman" w:hAnsi="Times New Roman" w:cs="Times New Roman"/>
          <w:b/>
          <w:sz w:val="24"/>
          <w:szCs w:val="24"/>
        </w:rPr>
        <w:t>РАЗДЕЛ V.</w:t>
      </w:r>
    </w:p>
    <w:p w:rsidR="00A709FB" w:rsidRPr="00D54BE9" w:rsidRDefault="00A709FB" w:rsidP="00A709FB">
      <w:pPr>
        <w:pStyle w:val="2"/>
        <w:ind w:right="168"/>
        <w:jc w:val="center"/>
        <w:rPr>
          <w:rFonts w:ascii="Times New Roman" w:hAnsi="Times New Roman"/>
          <w:iCs/>
          <w:sz w:val="24"/>
          <w:szCs w:val="24"/>
        </w:rPr>
      </w:pPr>
      <w:r w:rsidRPr="00D54BE9">
        <w:rPr>
          <w:rFonts w:ascii="Times New Roman" w:hAnsi="Times New Roman"/>
          <w:iCs/>
          <w:sz w:val="24"/>
          <w:szCs w:val="24"/>
        </w:rPr>
        <w:t>СКЛЮЧВАНЕ НА ДОГОВОР ЗА ВЪЗЛАГАНЕ НА ИЗПЪЛНЕНИЕТО</w:t>
      </w:r>
    </w:p>
    <w:p w:rsidR="00A709FB" w:rsidRPr="00D54BE9" w:rsidRDefault="00A709FB" w:rsidP="00A709FB">
      <w:pPr>
        <w:pStyle w:val="31"/>
        <w:spacing w:after="0"/>
        <w:ind w:left="0" w:right="168" w:firstLine="709"/>
        <w:jc w:val="center"/>
        <w:rPr>
          <w:rFonts w:ascii="Times New Roman" w:hAnsi="Times New Roman"/>
          <w:b/>
          <w:caps/>
          <w:sz w:val="24"/>
          <w:szCs w:val="24"/>
        </w:rPr>
      </w:pPr>
      <w:r w:rsidRPr="00D54BE9">
        <w:rPr>
          <w:rFonts w:ascii="Times New Roman" w:hAnsi="Times New Roman"/>
          <w:b/>
          <w:caps/>
          <w:sz w:val="24"/>
          <w:szCs w:val="24"/>
        </w:rPr>
        <w:t>ДОГОВОР ЗА ПОДИЗПЪЛНЕНИЕ</w:t>
      </w:r>
    </w:p>
    <w:p w:rsidR="00A709FB" w:rsidRPr="00D54BE9" w:rsidRDefault="00A709FB" w:rsidP="00A709FB">
      <w:pPr>
        <w:pStyle w:val="31"/>
        <w:spacing w:after="0"/>
        <w:ind w:left="0" w:right="168" w:firstLine="708"/>
        <w:jc w:val="both"/>
        <w:rPr>
          <w:rFonts w:ascii="Times New Roman" w:hAnsi="Times New Roman"/>
          <w:sz w:val="24"/>
          <w:szCs w:val="24"/>
        </w:rPr>
      </w:pPr>
      <w:r w:rsidRPr="00D54BE9">
        <w:rPr>
          <w:rFonts w:ascii="Times New Roman" w:hAnsi="Times New Roman"/>
          <w:sz w:val="24"/>
          <w:szCs w:val="24"/>
        </w:rPr>
        <w:t xml:space="preserve">Възложителят сключва писмен договор за изпълнение на участника, класиран на първо място. </w:t>
      </w:r>
    </w:p>
    <w:p w:rsidR="00A709FB" w:rsidRPr="00D54BE9" w:rsidRDefault="00A709FB" w:rsidP="00A709FB">
      <w:pPr>
        <w:pStyle w:val="31"/>
        <w:spacing w:after="0"/>
        <w:ind w:left="0" w:right="168" w:firstLine="708"/>
        <w:jc w:val="both"/>
        <w:rPr>
          <w:rFonts w:ascii="Times New Roman" w:hAnsi="Times New Roman"/>
          <w:sz w:val="24"/>
          <w:szCs w:val="24"/>
        </w:rPr>
      </w:pPr>
      <w:r w:rsidRPr="00D54BE9">
        <w:rPr>
          <w:rFonts w:ascii="Times New Roman" w:hAnsi="Times New Roman"/>
          <w:sz w:val="24"/>
          <w:szCs w:val="24"/>
        </w:rPr>
        <w:t xml:space="preserve">Договорът за обществена поръчка, който се сключва, трябва задължително да  съответства на приложения в документацията проект на договор. </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и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lastRenderedPageBreak/>
        <w:t>Когато законодателството на държавата, в която участникът е установен, не предвижда включването на някое от посочените обстоятелства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9FB" w:rsidRPr="00D54BE9" w:rsidRDefault="00A709FB" w:rsidP="00A709FB">
      <w:pPr>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1. 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w:t>
      </w:r>
    </w:p>
    <w:p w:rsidR="00A709FB" w:rsidRPr="00D54BE9" w:rsidRDefault="00A709FB" w:rsidP="00A709FB">
      <w:pPr>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 xml:space="preserve">2. извлечение от съдебен регистър, или </w:t>
      </w:r>
    </w:p>
    <w:p w:rsidR="00A709FB" w:rsidRPr="00D54BE9" w:rsidRDefault="00A709FB" w:rsidP="00A709FB">
      <w:pPr>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3. еквивалентен документ на съдебен или административен орган от държавата, в която е установен.</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9FB" w:rsidRPr="00D54BE9" w:rsidRDefault="00A709FB" w:rsidP="00A709FB">
      <w:pPr>
        <w:ind w:right="168" w:firstLine="708"/>
        <w:jc w:val="both"/>
        <w:rPr>
          <w:rFonts w:ascii="Times New Roman" w:hAnsi="Times New Roman" w:cs="Times New Roman"/>
          <w:sz w:val="24"/>
          <w:szCs w:val="24"/>
        </w:rPr>
      </w:pPr>
      <w:r w:rsidRPr="00D54BE9">
        <w:rPr>
          <w:rFonts w:ascii="Times New Roman" w:hAnsi="Times New Roman" w:cs="Times New Roman"/>
          <w:sz w:val="24"/>
          <w:szCs w:val="24"/>
        </w:rPr>
        <w:t>Страните по договор за обществена поръчка не могат да го изменят.</w:t>
      </w:r>
    </w:p>
    <w:p w:rsidR="00A709FB" w:rsidRPr="00D54BE9" w:rsidRDefault="00A709FB" w:rsidP="00A709FB">
      <w:pPr>
        <w:ind w:right="168"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Изменение на сключен договор за обществена поръчка се извършва с допълнително споразумение към него и се допуска по изключение:  </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1. когато в резултат на непредвидени обстоятелства се налага:</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a) промяна в сроковете на договора, или</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в) 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г)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lastRenderedPageBreak/>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б) срокът на договора се удължава до избора на изпълнител, но не повече от 6 месеца;</w:t>
      </w:r>
    </w:p>
    <w:p w:rsidR="00A709FB" w:rsidRPr="00D54BE9" w:rsidRDefault="00A709FB" w:rsidP="00A709FB">
      <w:pPr>
        <w:tabs>
          <w:tab w:val="left" w:pos="-1701"/>
        </w:tabs>
        <w:ind w:right="168"/>
        <w:jc w:val="both"/>
        <w:rPr>
          <w:rFonts w:ascii="Times New Roman" w:hAnsi="Times New Roman" w:cs="Times New Roman"/>
          <w:sz w:val="24"/>
          <w:szCs w:val="24"/>
        </w:rPr>
      </w:pPr>
      <w:r w:rsidRPr="00D54BE9">
        <w:rPr>
          <w:rFonts w:ascii="Times New Roman" w:hAnsi="Times New Roman" w:cs="Times New Roman"/>
          <w:sz w:val="24"/>
          <w:szCs w:val="24"/>
        </w:rPr>
        <w:t>в) прекъсване в доставката или услугата би довело до съществени затруднения за възложителя;</w:t>
      </w:r>
    </w:p>
    <w:p w:rsidR="00A709FB" w:rsidRPr="00D54BE9" w:rsidRDefault="00A709FB" w:rsidP="00A709FB">
      <w:pPr>
        <w:tabs>
          <w:tab w:val="left" w:pos="-1701"/>
        </w:tabs>
        <w:ind w:right="168"/>
        <w:jc w:val="both"/>
        <w:rPr>
          <w:rFonts w:ascii="Times New Roman" w:hAnsi="Times New Roman" w:cs="Times New Roman"/>
          <w:sz w:val="24"/>
          <w:szCs w:val="24"/>
        </w:rPr>
      </w:pPr>
    </w:p>
    <w:p w:rsidR="00A709FB" w:rsidRPr="00D54BE9" w:rsidRDefault="00A709FB" w:rsidP="00A709FB">
      <w:pPr>
        <w:ind w:right="168" w:firstLine="708"/>
        <w:jc w:val="both"/>
        <w:rPr>
          <w:rFonts w:ascii="Times New Roman" w:hAnsi="Times New Roman" w:cs="Times New Roman"/>
          <w:sz w:val="24"/>
          <w:szCs w:val="24"/>
        </w:rPr>
      </w:pPr>
      <w:r w:rsidRPr="00D54BE9">
        <w:rPr>
          <w:rFonts w:ascii="Times New Roman" w:hAnsi="Times New Roman" w:cs="Times New Roman"/>
          <w:sz w:val="24"/>
          <w:szCs w:val="24"/>
        </w:rPr>
        <w:t xml:space="preserve">Договорът за възлагане се сключва с участника, определен за изпълнител не по-рано от изтичане на 14-дневен срок от уведомяването на заинтересованите участници за решението за определяне на изпълнител. </w:t>
      </w:r>
    </w:p>
    <w:p w:rsidR="00A709FB" w:rsidRPr="00D54BE9" w:rsidRDefault="00A709FB" w:rsidP="00A709FB">
      <w:pPr>
        <w:ind w:right="168" w:firstLine="708"/>
        <w:jc w:val="both"/>
        <w:rPr>
          <w:rFonts w:ascii="Times New Roman" w:hAnsi="Times New Roman" w:cs="Times New Roman"/>
          <w:b/>
          <w:sz w:val="24"/>
          <w:szCs w:val="24"/>
        </w:rPr>
      </w:pPr>
      <w:r w:rsidRPr="00D54BE9">
        <w:rPr>
          <w:rFonts w:ascii="Times New Roman" w:hAnsi="Times New Roman" w:cs="Times New Roman"/>
          <w:sz w:val="24"/>
          <w:szCs w:val="24"/>
        </w:rPr>
        <w:t>В случай, че има обжалване,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41, ал. 3 от ЗОП.</w:t>
      </w:r>
      <w:r w:rsidRPr="00D54BE9">
        <w:rPr>
          <w:rFonts w:ascii="Times New Roman" w:hAnsi="Times New Roman" w:cs="Times New Roman"/>
          <w:b/>
          <w:sz w:val="24"/>
          <w:szCs w:val="24"/>
        </w:rPr>
        <w:t xml:space="preserve"> </w:t>
      </w:r>
    </w:p>
    <w:p w:rsidR="00A709FB" w:rsidRPr="00D54BE9" w:rsidRDefault="00A709FB" w:rsidP="00A709FB">
      <w:pPr>
        <w:ind w:right="168"/>
        <w:jc w:val="both"/>
        <w:rPr>
          <w:rFonts w:ascii="Times New Roman" w:hAnsi="Times New Roman" w:cs="Times New Roman"/>
          <w:b/>
          <w:sz w:val="24"/>
          <w:szCs w:val="24"/>
        </w:rPr>
      </w:pP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 xml:space="preserve">Възложителят и изпълнителят могат да прекратят договора за обществена поръчка при условия и по ред, определени с договора. </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9" w:history="1">
        <w:r w:rsidRPr="00D54BE9">
          <w:rPr>
            <w:rStyle w:val="a7"/>
            <w:rFonts w:ascii="Times New Roman" w:hAnsi="Times New Roman" w:cs="Times New Roman"/>
            <w:color w:val="000000"/>
            <w:sz w:val="24"/>
            <w:szCs w:val="24"/>
          </w:rPr>
          <w:t>чл. 47, ал. 1</w:t>
        </w:r>
      </w:hyperlink>
      <w:r w:rsidRPr="00D54BE9">
        <w:rPr>
          <w:rFonts w:ascii="Times New Roman" w:hAnsi="Times New Roman" w:cs="Times New Roman"/>
          <w:color w:val="000000"/>
          <w:sz w:val="24"/>
          <w:szCs w:val="24"/>
        </w:rPr>
        <w:t xml:space="preserve"> и 5, посочените от възложителя обстоятелства по </w:t>
      </w:r>
      <w:hyperlink r:id="rId10" w:history="1">
        <w:r w:rsidRPr="00D54BE9">
          <w:rPr>
            <w:rStyle w:val="a7"/>
            <w:rFonts w:ascii="Times New Roman" w:hAnsi="Times New Roman" w:cs="Times New Roman"/>
            <w:color w:val="000000"/>
            <w:sz w:val="24"/>
            <w:szCs w:val="24"/>
          </w:rPr>
          <w:t>чл. 47, ал. 2</w:t>
        </w:r>
      </w:hyperlink>
      <w:r w:rsidRPr="00D54BE9">
        <w:rPr>
          <w:rFonts w:ascii="Times New Roman" w:hAnsi="Times New Roman" w:cs="Times New Roman"/>
          <w:color w:val="000000"/>
          <w:sz w:val="24"/>
          <w:szCs w:val="24"/>
        </w:rPr>
        <w:t xml:space="preserve"> и изискванията относно критериите за подбор. С договора с правоприемника не може да се правят промени в договора за обществената поръчка. </w:t>
      </w:r>
      <w:r w:rsidRPr="00D54BE9">
        <w:rPr>
          <w:rFonts w:ascii="Times New Roman" w:hAnsi="Times New Roman" w:cs="Times New Roman"/>
          <w:color w:val="000000"/>
          <w:sz w:val="24"/>
          <w:szCs w:val="24"/>
        </w:rPr>
        <w:lastRenderedPageBreak/>
        <w:t>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При преобразуване на изпълнителя, ако правоприемникът не отговаря на горепосочените условия,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A709FB" w:rsidRPr="00D54BE9" w:rsidRDefault="00A709FB" w:rsidP="00A709FB">
      <w:pPr>
        <w:tabs>
          <w:tab w:val="left" w:pos="-1701"/>
        </w:tabs>
        <w:ind w:right="168"/>
        <w:rPr>
          <w:rFonts w:ascii="Times New Roman" w:hAnsi="Times New Roman" w:cs="Times New Roman"/>
          <w:b/>
          <w:sz w:val="24"/>
          <w:szCs w:val="24"/>
        </w:rPr>
      </w:pPr>
    </w:p>
    <w:p w:rsidR="00A709FB" w:rsidRPr="00D54BE9" w:rsidRDefault="00A709FB" w:rsidP="00A709FB">
      <w:pPr>
        <w:tabs>
          <w:tab w:val="left" w:pos="-1701"/>
        </w:tabs>
        <w:ind w:right="168"/>
        <w:jc w:val="both"/>
        <w:rPr>
          <w:rFonts w:ascii="Times New Roman" w:hAnsi="Times New Roman" w:cs="Times New Roman"/>
          <w:color w:val="000000"/>
          <w:sz w:val="24"/>
          <w:szCs w:val="24"/>
        </w:rPr>
      </w:pPr>
      <w:r w:rsidRPr="00D54BE9">
        <w:rPr>
          <w:rFonts w:ascii="Times New Roman" w:hAnsi="Times New Roman" w:cs="Times New Roman"/>
          <w:b/>
          <w:sz w:val="24"/>
          <w:szCs w:val="24"/>
        </w:rPr>
        <w:t xml:space="preserve">Договор за подизпълнение. </w:t>
      </w:r>
      <w:bookmarkStart w:id="27" w:name="to_paragraph_id18616896"/>
      <w:bookmarkEnd w:id="27"/>
      <w:r w:rsidRPr="00D54BE9">
        <w:rPr>
          <w:rFonts w:ascii="Times New Roman" w:hAnsi="Times New Roman" w:cs="Times New Roman"/>
          <w:color w:val="000000"/>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rsidR="00A709FB" w:rsidRPr="00D54BE9" w:rsidRDefault="00A709FB" w:rsidP="00A709FB">
      <w:pPr>
        <w:ind w:firstLine="990"/>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 xml:space="preserve">1. сключват договор за подизпълнение с лице, за което е налице обстоятелство по </w:t>
      </w:r>
      <w:hyperlink r:id="rId11" w:history="1">
        <w:r w:rsidRPr="00D54BE9">
          <w:rPr>
            <w:rStyle w:val="a7"/>
            <w:rFonts w:ascii="Times New Roman" w:hAnsi="Times New Roman" w:cs="Times New Roman"/>
            <w:color w:val="000000"/>
            <w:sz w:val="24"/>
            <w:szCs w:val="24"/>
          </w:rPr>
          <w:t>чл. 47, ал. 1 или ал. 5</w:t>
        </w:r>
      </w:hyperlink>
      <w:r w:rsidRPr="00D54BE9">
        <w:rPr>
          <w:rFonts w:ascii="Times New Roman" w:hAnsi="Times New Roman" w:cs="Times New Roman"/>
          <w:color w:val="000000"/>
          <w:sz w:val="24"/>
          <w:szCs w:val="24"/>
        </w:rPr>
        <w:t xml:space="preserve"> от ЗОП;</w:t>
      </w:r>
    </w:p>
    <w:p w:rsidR="00A709FB" w:rsidRPr="00D54BE9" w:rsidRDefault="00A709FB" w:rsidP="00A709FB">
      <w:pPr>
        <w:ind w:firstLine="990"/>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A709FB" w:rsidRPr="00D54BE9" w:rsidRDefault="00A709FB" w:rsidP="00A709FB">
      <w:pPr>
        <w:ind w:firstLine="990"/>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3. заменят посочен в офертата подизпълнител, освен когато:</w:t>
      </w:r>
    </w:p>
    <w:p w:rsidR="00A709FB" w:rsidRPr="00D54BE9" w:rsidRDefault="00A709FB" w:rsidP="00A709FB">
      <w:pPr>
        <w:ind w:firstLine="990"/>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а) за предложения подизпълнител е налице или възникне обстоятелство по чл. 47, ал. 1 или ал.5 от ЗОП;</w:t>
      </w:r>
    </w:p>
    <w:p w:rsidR="00A709FB" w:rsidRPr="00D54BE9" w:rsidRDefault="00A709FB" w:rsidP="00A709FB">
      <w:pPr>
        <w:ind w:firstLine="990"/>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A709FB" w:rsidRPr="00D54BE9" w:rsidRDefault="00A709FB" w:rsidP="00A709FB">
      <w:pPr>
        <w:ind w:firstLine="990"/>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в) договорът за подизпълнение е прекратен по вина на подизпълнителя, включително в случаите по чл. 45а, ал. 6 от ЗОП.</w:t>
      </w:r>
    </w:p>
    <w:p w:rsidR="00A709FB" w:rsidRPr="00D54BE9" w:rsidRDefault="00A709FB" w:rsidP="00A709FB">
      <w:pPr>
        <w:ind w:firstLine="708"/>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A709FB" w:rsidRPr="00D54BE9" w:rsidRDefault="00A709FB" w:rsidP="00A709FB">
      <w:pPr>
        <w:ind w:firstLine="709"/>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A709FB" w:rsidRPr="00D54BE9" w:rsidRDefault="00A709FB" w:rsidP="00A709FB">
      <w:pPr>
        <w:ind w:firstLine="709"/>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Изпълнителят е длъжен да прекрати договор за подизпълнение, ако по време на изпълнението му възникне обстоятелство по чл. 47, ал. 1 или ал.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чл.45, ал. 1 – 5 от ЗОП.</w:t>
      </w:r>
    </w:p>
    <w:p w:rsidR="00A709FB" w:rsidRPr="00D54BE9" w:rsidRDefault="00A709FB" w:rsidP="00A709FB">
      <w:pPr>
        <w:spacing w:line="75" w:lineRule="atLeast"/>
        <w:rPr>
          <w:rFonts w:ascii="Times New Roman" w:hAnsi="Times New Roman" w:cs="Times New Roman"/>
          <w:vanish/>
          <w:sz w:val="24"/>
          <w:szCs w:val="24"/>
        </w:rPr>
      </w:pPr>
      <w:r w:rsidRPr="00D54BE9">
        <w:rPr>
          <w:rFonts w:ascii="Times New Roman" w:hAnsi="Times New Roman" w:cs="Times New Roman"/>
          <w:sz w:val="24"/>
          <w:szCs w:val="24"/>
        </w:rPr>
        <w:lastRenderedPageBreak/>
        <w:tab/>
      </w:r>
      <w:r w:rsidRPr="00D54BE9">
        <w:rPr>
          <w:rFonts w:ascii="Times New Roman" w:hAnsi="Times New Roman" w:cs="Times New Roman"/>
          <w:vanish/>
          <w:sz w:val="24"/>
          <w:szCs w:val="24"/>
        </w:rPr>
        <w:t> </w:t>
      </w:r>
    </w:p>
    <w:p w:rsidR="00A709FB" w:rsidRPr="00D54BE9" w:rsidRDefault="00A709FB" w:rsidP="00A709FB">
      <w:pPr>
        <w:shd w:val="clear" w:color="auto" w:fill="FFFFFF"/>
        <w:spacing w:line="75" w:lineRule="atLeast"/>
        <w:rPr>
          <w:rFonts w:ascii="Times New Roman" w:hAnsi="Times New Roman" w:cs="Times New Roman"/>
          <w:vanish/>
          <w:sz w:val="24"/>
          <w:szCs w:val="24"/>
        </w:rPr>
      </w:pPr>
      <w:r w:rsidRPr="00D54BE9">
        <w:rPr>
          <w:rFonts w:ascii="Times New Roman" w:hAnsi="Times New Roman" w:cs="Times New Roman"/>
          <w:vanish/>
          <w:sz w:val="24"/>
          <w:szCs w:val="24"/>
        </w:rPr>
        <w:t> </w:t>
      </w:r>
    </w:p>
    <w:p w:rsidR="00A709FB" w:rsidRPr="00D54BE9" w:rsidRDefault="00A709FB" w:rsidP="00A709FB">
      <w:pPr>
        <w:shd w:val="clear" w:color="auto" w:fill="FFFFFF"/>
        <w:spacing w:line="75" w:lineRule="atLeast"/>
        <w:rPr>
          <w:rFonts w:ascii="Times New Roman" w:hAnsi="Times New Roman" w:cs="Times New Roman"/>
          <w:vanish/>
          <w:sz w:val="24"/>
          <w:szCs w:val="24"/>
        </w:rPr>
      </w:pPr>
      <w:r w:rsidRPr="00D54BE9">
        <w:rPr>
          <w:rFonts w:ascii="Times New Roman" w:hAnsi="Times New Roman" w:cs="Times New Roman"/>
          <w:vanish/>
          <w:sz w:val="24"/>
          <w:szCs w:val="24"/>
        </w:rPr>
        <w:t> </w:t>
      </w:r>
    </w:p>
    <w:p w:rsidR="00A709FB" w:rsidRPr="00D54BE9" w:rsidRDefault="00A709FB" w:rsidP="00A709FB">
      <w:pPr>
        <w:shd w:val="clear" w:color="auto" w:fill="FFFFFF"/>
        <w:spacing w:line="75" w:lineRule="atLeast"/>
        <w:rPr>
          <w:rFonts w:ascii="Times New Roman" w:hAnsi="Times New Roman" w:cs="Times New Roman"/>
          <w:vanish/>
          <w:sz w:val="24"/>
          <w:szCs w:val="24"/>
        </w:rPr>
      </w:pPr>
      <w:r w:rsidRPr="00D54BE9">
        <w:rPr>
          <w:rFonts w:ascii="Times New Roman" w:hAnsi="Times New Roman" w:cs="Times New Roman"/>
          <w:vanish/>
          <w:sz w:val="24"/>
          <w:szCs w:val="24"/>
        </w:rPr>
        <w:t> </w:t>
      </w:r>
    </w:p>
    <w:p w:rsidR="00A709FB" w:rsidRPr="00D54BE9" w:rsidRDefault="00A709FB" w:rsidP="00A709FB">
      <w:pPr>
        <w:jc w:val="both"/>
        <w:rPr>
          <w:rFonts w:ascii="Times New Roman" w:hAnsi="Times New Roman" w:cs="Times New Roman"/>
          <w:color w:val="000000"/>
          <w:sz w:val="24"/>
          <w:szCs w:val="24"/>
        </w:rPr>
      </w:pPr>
      <w:bookmarkStart w:id="28" w:name="to_paragraph_id18616897"/>
      <w:bookmarkEnd w:id="28"/>
      <w:r w:rsidRPr="00D54BE9">
        <w:rPr>
          <w:rFonts w:ascii="Times New Roman" w:hAnsi="Times New Roman" w:cs="Times New Roman"/>
          <w:color w:val="000000"/>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A709FB" w:rsidRPr="00D54BE9" w:rsidRDefault="00A709FB" w:rsidP="00A709FB">
      <w:pPr>
        <w:ind w:firstLine="709"/>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A709FB" w:rsidRPr="00D54BE9" w:rsidRDefault="00A709FB" w:rsidP="00A709FB">
      <w:pPr>
        <w:ind w:firstLine="709"/>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чл.45б, ал. 1 от ЗОП.</w:t>
      </w:r>
    </w:p>
    <w:p w:rsidR="00A709FB" w:rsidRPr="00D54BE9" w:rsidRDefault="00A709FB" w:rsidP="00A709FB">
      <w:pPr>
        <w:ind w:firstLine="709"/>
        <w:jc w:val="both"/>
        <w:rPr>
          <w:rFonts w:ascii="Times New Roman" w:hAnsi="Times New Roman" w:cs="Times New Roman"/>
          <w:color w:val="000000"/>
          <w:sz w:val="24"/>
          <w:szCs w:val="24"/>
        </w:rPr>
      </w:pPr>
      <w:r w:rsidRPr="00D54BE9">
        <w:rPr>
          <w:rFonts w:ascii="Times New Roman" w:hAnsi="Times New Roman" w:cs="Times New Roman"/>
          <w:color w:val="000000"/>
          <w:sz w:val="24"/>
          <w:szCs w:val="24"/>
        </w:rPr>
        <w:t>Ако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обществена поръчка, без да получи от изпълнителя доказателства, че е заплатил на подизпълнителите всички работи, приети по реда на чл. 45б, ал. 1 от ЗОП.</w:t>
      </w:r>
    </w:p>
    <w:p w:rsidR="00A709FB" w:rsidRPr="00D54BE9" w:rsidRDefault="00A709FB" w:rsidP="00A709FB">
      <w:pPr>
        <w:jc w:val="both"/>
        <w:rPr>
          <w:rFonts w:ascii="Times New Roman" w:hAnsi="Times New Roman" w:cs="Times New Roman"/>
          <w:b/>
          <w:sz w:val="24"/>
          <w:szCs w:val="24"/>
        </w:rPr>
      </w:pPr>
      <w:r w:rsidRPr="00D54BE9">
        <w:rPr>
          <w:rFonts w:ascii="Times New Roman" w:hAnsi="Times New Roman" w:cs="Times New Roman"/>
          <w:color w:val="000000"/>
          <w:sz w:val="24"/>
          <w:szCs w:val="24"/>
        </w:rPr>
        <w:t>.</w:t>
      </w:r>
    </w:p>
    <w:p w:rsidR="00A709FB" w:rsidRPr="00D54BE9" w:rsidRDefault="00A709FB" w:rsidP="00A709FB">
      <w:pPr>
        <w:tabs>
          <w:tab w:val="left" w:pos="-1701"/>
        </w:tabs>
        <w:ind w:right="168"/>
        <w:jc w:val="center"/>
        <w:rPr>
          <w:rFonts w:ascii="Times New Roman" w:hAnsi="Times New Roman" w:cs="Times New Roman"/>
          <w:b/>
          <w:sz w:val="24"/>
          <w:szCs w:val="24"/>
        </w:rPr>
      </w:pPr>
      <w:r w:rsidRPr="00D54BE9">
        <w:rPr>
          <w:rFonts w:ascii="Times New Roman" w:hAnsi="Times New Roman" w:cs="Times New Roman"/>
          <w:b/>
          <w:sz w:val="24"/>
          <w:szCs w:val="24"/>
        </w:rPr>
        <w:t>РАЗДЕЛ VІ.</w:t>
      </w:r>
    </w:p>
    <w:p w:rsidR="00A709FB" w:rsidRPr="00D54BE9" w:rsidRDefault="00A709FB" w:rsidP="00A709FB">
      <w:pPr>
        <w:pStyle w:val="CharChar1"/>
        <w:ind w:right="-21"/>
        <w:jc w:val="center"/>
        <w:rPr>
          <w:rFonts w:ascii="Times New Roman" w:hAnsi="Times New Roman"/>
          <w:b/>
          <w:caps/>
          <w:lang w:val="bg-BG"/>
        </w:rPr>
      </w:pPr>
      <w:r w:rsidRPr="00D54BE9">
        <w:rPr>
          <w:rFonts w:ascii="Times New Roman" w:hAnsi="Times New Roman"/>
          <w:b/>
          <w:caps/>
          <w:lang w:val="bg-BG"/>
        </w:rPr>
        <w:t>ОБЩИ ИЗИСКВАНИЯ И ЕТИЧНИ КЛАУЗИ</w:t>
      </w:r>
    </w:p>
    <w:p w:rsidR="00A709FB" w:rsidRPr="00D54BE9" w:rsidRDefault="00A709FB" w:rsidP="00A709FB">
      <w:pPr>
        <w:tabs>
          <w:tab w:val="left" w:pos="-1701"/>
        </w:tabs>
        <w:ind w:right="-21"/>
        <w:jc w:val="center"/>
        <w:rPr>
          <w:rFonts w:ascii="Times New Roman" w:hAnsi="Times New Roman" w:cs="Times New Roman"/>
          <w:b/>
          <w:sz w:val="24"/>
          <w:szCs w:val="24"/>
        </w:rPr>
      </w:pPr>
    </w:p>
    <w:p w:rsidR="00A709FB" w:rsidRPr="00D54BE9" w:rsidRDefault="00A709FB" w:rsidP="00A709FB">
      <w:pPr>
        <w:tabs>
          <w:tab w:val="left" w:pos="-1701"/>
        </w:tabs>
        <w:ind w:right="-21"/>
        <w:jc w:val="center"/>
        <w:rPr>
          <w:rFonts w:ascii="Times New Roman" w:hAnsi="Times New Roman" w:cs="Times New Roman"/>
          <w:b/>
          <w:sz w:val="24"/>
          <w:szCs w:val="24"/>
        </w:rPr>
      </w:pPr>
      <w:r w:rsidRPr="00D54BE9">
        <w:rPr>
          <w:rFonts w:ascii="Times New Roman" w:hAnsi="Times New Roman" w:cs="Times New Roman"/>
          <w:b/>
          <w:sz w:val="24"/>
          <w:szCs w:val="24"/>
        </w:rPr>
        <w:t>А) Общи изисквания</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документацията за участие в процедурата. </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 xml:space="preserve">     </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 xml:space="preserve">1. Решение за откриване  на обществена поръчка </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 xml:space="preserve">2. Обявление за обществената поръчка </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3. Технически спецификации</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4. Указания за участие и подготовка на офертата</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5. Проект на договор</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6. Образци</w:t>
      </w:r>
    </w:p>
    <w:p w:rsidR="00A709FB" w:rsidRPr="00D54BE9" w:rsidRDefault="00A709FB" w:rsidP="00A709FB">
      <w:pPr>
        <w:pStyle w:val="CharChar1"/>
        <w:ind w:right="-21" w:firstLine="720"/>
        <w:jc w:val="both"/>
        <w:rPr>
          <w:rFonts w:ascii="Times New Roman" w:hAnsi="Times New Roman"/>
          <w:lang w:val="bg-BG"/>
        </w:rPr>
      </w:pPr>
      <w:r w:rsidRPr="00D54BE9">
        <w:rPr>
          <w:rFonts w:ascii="Times New Roman" w:hAnsi="Times New Roman"/>
          <w:lang w:val="bg-BG"/>
        </w:rPr>
        <w:t>Документът с най-висок приоритет е посочен на първо място.</w:t>
      </w:r>
    </w:p>
    <w:p w:rsidR="00A709FB" w:rsidRPr="00D54BE9" w:rsidRDefault="00A709FB" w:rsidP="00A709FB">
      <w:pPr>
        <w:pStyle w:val="CharChar1"/>
        <w:ind w:right="-21" w:firstLine="720"/>
        <w:jc w:val="both"/>
        <w:rPr>
          <w:rFonts w:ascii="Times New Roman" w:hAnsi="Times New Roman"/>
          <w:lang w:val="bg-BG"/>
        </w:rPr>
      </w:pPr>
    </w:p>
    <w:p w:rsidR="00A709FB" w:rsidRPr="00D54BE9" w:rsidRDefault="00A709FB" w:rsidP="00A709FB">
      <w:pPr>
        <w:pStyle w:val="CharChar1"/>
        <w:ind w:right="138"/>
        <w:jc w:val="center"/>
        <w:rPr>
          <w:rFonts w:ascii="Times New Roman" w:hAnsi="Times New Roman"/>
          <w:b/>
          <w:lang w:val="bg-BG"/>
        </w:rPr>
      </w:pPr>
      <w:r w:rsidRPr="00D54BE9">
        <w:rPr>
          <w:rFonts w:ascii="Times New Roman" w:hAnsi="Times New Roman"/>
          <w:b/>
          <w:lang w:val="bg-BG"/>
        </w:rPr>
        <w:t>Б) Етични клаузи</w:t>
      </w:r>
    </w:p>
    <w:p w:rsidR="00A709FB" w:rsidRPr="00D54BE9" w:rsidRDefault="00A709FB" w:rsidP="00A709FB">
      <w:pPr>
        <w:pStyle w:val="CharChar1"/>
        <w:ind w:right="138" w:firstLine="720"/>
        <w:jc w:val="both"/>
        <w:rPr>
          <w:rFonts w:ascii="Times New Roman" w:hAnsi="Times New Roman"/>
          <w:lang w:val="bg-BG"/>
        </w:rPr>
      </w:pPr>
      <w:r w:rsidRPr="00D54BE9">
        <w:rPr>
          <w:rFonts w:ascii="Times New Roman" w:hAnsi="Times New Roman"/>
          <w:lang w:val="bg-BG"/>
        </w:rPr>
        <w:t xml:space="preserve">Всеки опит на участник да се сдобие с поверителна информация, да сключи незаконно споразумение с конкуренти или да окаже влияние върху комисията или </w:t>
      </w:r>
      <w:r w:rsidRPr="00D54BE9">
        <w:rPr>
          <w:rFonts w:ascii="Times New Roman" w:hAnsi="Times New Roman"/>
          <w:lang w:val="bg-BG"/>
        </w:rPr>
        <w:lastRenderedPageBreak/>
        <w:t>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A709FB" w:rsidRPr="00D54BE9" w:rsidRDefault="00A709FB" w:rsidP="00A709FB">
      <w:pPr>
        <w:pStyle w:val="CharChar1"/>
        <w:ind w:right="138" w:firstLine="720"/>
        <w:jc w:val="both"/>
        <w:rPr>
          <w:rFonts w:ascii="Times New Roman" w:hAnsi="Times New Roman"/>
          <w:lang w:val="bg-BG"/>
        </w:rPr>
      </w:pPr>
      <w:r w:rsidRPr="00D54BE9">
        <w:rPr>
          <w:rFonts w:ascii="Times New Roman" w:hAnsi="Times New Roman"/>
          <w:lang w:val="bg-BG"/>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Ако по време на изпълнение на договора възникне такава ситуация, Изпълнителят трябва незабавно да уведоми Възложителя.</w:t>
      </w:r>
    </w:p>
    <w:p w:rsidR="00A709FB" w:rsidRPr="00D54BE9" w:rsidRDefault="00A709FB" w:rsidP="00A709FB">
      <w:pPr>
        <w:pStyle w:val="CharChar1"/>
        <w:ind w:right="138" w:firstLine="720"/>
        <w:jc w:val="both"/>
        <w:rPr>
          <w:rFonts w:ascii="Times New Roman" w:hAnsi="Times New Roman"/>
          <w:lang w:val="bg-BG"/>
        </w:rPr>
      </w:pPr>
      <w:r w:rsidRPr="00D54BE9">
        <w:rPr>
          <w:rFonts w:ascii="Times New Roman" w:hAnsi="Times New Roman"/>
          <w:lang w:val="bg-BG"/>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направени без предварителното одобрение на Възложителя. </w:t>
      </w:r>
    </w:p>
    <w:p w:rsidR="00A709FB" w:rsidRPr="00D54BE9" w:rsidRDefault="00A709FB" w:rsidP="00A709FB">
      <w:pPr>
        <w:pStyle w:val="CharChar1"/>
        <w:ind w:right="138" w:firstLine="720"/>
        <w:jc w:val="both"/>
        <w:rPr>
          <w:rFonts w:ascii="Times New Roman" w:hAnsi="Times New Roman"/>
          <w:lang w:val="bg-BG"/>
        </w:rPr>
      </w:pPr>
      <w:r w:rsidRPr="00D54BE9">
        <w:rPr>
          <w:rFonts w:ascii="Times New Roman" w:hAnsi="Times New Roman"/>
          <w:lang w:val="bg-BG"/>
        </w:rPr>
        <w:t>Изпълнителят не може да ангажира Възложителя с дейност, без предварителното писмено съгласие на последния.</w:t>
      </w:r>
      <w:r w:rsidRPr="00D54BE9">
        <w:rPr>
          <w:rFonts w:ascii="Times New Roman" w:hAnsi="Times New Roman"/>
          <w:color w:val="FF0000"/>
          <w:lang w:val="bg-BG"/>
        </w:rPr>
        <w:t xml:space="preserve"> </w:t>
      </w:r>
      <w:r w:rsidRPr="00D54BE9">
        <w:rPr>
          <w:rFonts w:ascii="Times New Roman" w:hAnsi="Times New Roman"/>
          <w:lang w:val="bg-BG"/>
        </w:rPr>
        <w:t xml:space="preserve">Изпълнителят не може да приема други плащания във връзка с договора, освен тези, описани в самия договор. </w:t>
      </w:r>
    </w:p>
    <w:p w:rsidR="00A709FB" w:rsidRPr="00D54BE9" w:rsidRDefault="00A709FB" w:rsidP="00A709FB">
      <w:pPr>
        <w:pStyle w:val="CharChar1"/>
        <w:tabs>
          <w:tab w:val="left" w:pos="0"/>
        </w:tabs>
        <w:ind w:right="138" w:firstLine="720"/>
        <w:jc w:val="both"/>
        <w:rPr>
          <w:rFonts w:ascii="Times New Roman" w:hAnsi="Times New Roman"/>
          <w:lang w:val="bg-BG"/>
        </w:rPr>
      </w:pPr>
      <w:r w:rsidRPr="00D54BE9">
        <w:rPr>
          <w:rFonts w:ascii="Times New Roman" w:hAnsi="Times New Roman"/>
          <w:lang w:val="bg-BG"/>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A709FB" w:rsidRPr="00D54BE9" w:rsidRDefault="00A709FB" w:rsidP="00A709FB">
      <w:pPr>
        <w:ind w:firstLine="708"/>
        <w:jc w:val="both"/>
        <w:rPr>
          <w:rFonts w:ascii="Times New Roman" w:hAnsi="Times New Roman" w:cs="Times New Roman"/>
          <w:sz w:val="24"/>
          <w:szCs w:val="24"/>
        </w:rPr>
      </w:pPr>
      <w:r w:rsidRPr="00D54BE9">
        <w:rPr>
          <w:rFonts w:ascii="Times New Roman" w:hAnsi="Times New Roman" w:cs="Times New Roman"/>
          <w:sz w:val="24"/>
          <w:szCs w:val="24"/>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A709FB" w:rsidRPr="00D54BE9" w:rsidRDefault="00A709FB" w:rsidP="00A709FB">
      <w:pPr>
        <w:ind w:firstLine="708"/>
        <w:jc w:val="both"/>
        <w:rPr>
          <w:rFonts w:ascii="Times New Roman" w:hAnsi="Times New Roman" w:cs="Times New Roman"/>
          <w:sz w:val="24"/>
          <w:szCs w:val="24"/>
        </w:rPr>
      </w:pPr>
    </w:p>
    <w:p w:rsidR="00A709FB" w:rsidRPr="00D54BE9" w:rsidRDefault="00A709FB" w:rsidP="00A709FB">
      <w:pPr>
        <w:spacing w:before="120" w:line="360" w:lineRule="auto"/>
        <w:jc w:val="center"/>
        <w:rPr>
          <w:rFonts w:ascii="Times New Roman" w:hAnsi="Times New Roman" w:cs="Times New Roman"/>
          <w:b/>
          <w:sz w:val="24"/>
          <w:szCs w:val="24"/>
        </w:rPr>
      </w:pPr>
    </w:p>
    <w:p w:rsidR="00A709FB" w:rsidRPr="00D54BE9" w:rsidRDefault="00A709FB" w:rsidP="00A709FB">
      <w:pPr>
        <w:spacing w:before="120" w:line="360" w:lineRule="auto"/>
        <w:jc w:val="center"/>
        <w:rPr>
          <w:rFonts w:ascii="Times New Roman" w:hAnsi="Times New Roman" w:cs="Times New Roman"/>
          <w:b/>
          <w:sz w:val="24"/>
          <w:szCs w:val="24"/>
        </w:rPr>
      </w:pPr>
    </w:p>
    <w:p w:rsidR="00A709FB" w:rsidRPr="00D54BE9" w:rsidRDefault="00A709FB" w:rsidP="00A709FB">
      <w:pPr>
        <w:spacing w:before="120" w:line="360" w:lineRule="auto"/>
        <w:jc w:val="center"/>
        <w:rPr>
          <w:rFonts w:ascii="Times New Roman" w:hAnsi="Times New Roman" w:cs="Times New Roman"/>
          <w:b/>
          <w:sz w:val="24"/>
          <w:szCs w:val="24"/>
        </w:rPr>
      </w:pPr>
    </w:p>
    <w:p w:rsidR="00A709FB" w:rsidRPr="00D54BE9" w:rsidRDefault="00A709FB" w:rsidP="00A709FB">
      <w:pPr>
        <w:spacing w:before="120" w:line="360" w:lineRule="auto"/>
        <w:jc w:val="center"/>
        <w:rPr>
          <w:rFonts w:ascii="Times New Roman" w:hAnsi="Times New Roman" w:cs="Times New Roman"/>
          <w:b/>
          <w:sz w:val="24"/>
          <w:szCs w:val="24"/>
        </w:rPr>
      </w:pPr>
    </w:p>
    <w:p w:rsidR="00A709FB" w:rsidRPr="00D54BE9" w:rsidRDefault="00A709FB" w:rsidP="00A709FB">
      <w:pPr>
        <w:ind w:left="567"/>
        <w:rPr>
          <w:rFonts w:ascii="Times New Roman" w:eastAsia="Batang" w:hAnsi="Times New Roman" w:cs="Times New Roman"/>
          <w:i/>
          <w:sz w:val="24"/>
          <w:szCs w:val="24"/>
        </w:rPr>
      </w:pPr>
    </w:p>
    <w:p w:rsidR="00737431" w:rsidRPr="00D54BE9" w:rsidRDefault="00737431">
      <w:pPr>
        <w:rPr>
          <w:rFonts w:ascii="Times New Roman" w:hAnsi="Times New Roman" w:cs="Times New Roman"/>
          <w:sz w:val="24"/>
          <w:szCs w:val="24"/>
        </w:rPr>
      </w:pPr>
    </w:p>
    <w:sectPr w:rsidR="00737431" w:rsidRPr="00D54BE9" w:rsidSect="00D54BE9">
      <w:headerReference w:type="default" r:id="rId12"/>
      <w:pgSz w:w="11906" w:h="16838"/>
      <w:pgMar w:top="1135" w:right="1417" w:bottom="1418"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33" w:rsidRDefault="00546A33" w:rsidP="00A709FB">
      <w:pPr>
        <w:spacing w:after="0" w:line="240" w:lineRule="auto"/>
      </w:pPr>
      <w:r>
        <w:separator/>
      </w:r>
    </w:p>
  </w:endnote>
  <w:endnote w:type="continuationSeparator" w:id="0">
    <w:p w:rsidR="00546A33" w:rsidRDefault="00546A33" w:rsidP="00A7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33" w:rsidRDefault="00546A33" w:rsidP="00A709FB">
      <w:pPr>
        <w:spacing w:after="0" w:line="240" w:lineRule="auto"/>
      </w:pPr>
      <w:r>
        <w:separator/>
      </w:r>
    </w:p>
  </w:footnote>
  <w:footnote w:type="continuationSeparator" w:id="0">
    <w:p w:rsidR="00546A33" w:rsidRDefault="00546A33" w:rsidP="00A70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92" w:rsidRDefault="004A7C92" w:rsidP="0003351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05C"/>
    <w:multiLevelType w:val="hybridMultilevel"/>
    <w:tmpl w:val="7DB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2EA9"/>
    <w:multiLevelType w:val="hybridMultilevel"/>
    <w:tmpl w:val="24F2A326"/>
    <w:lvl w:ilvl="0" w:tplc="2BA4C15A">
      <w:start w:val="1"/>
      <w:numFmt w:val="decimal"/>
      <w:lvlText w:val="%1."/>
      <w:lvlJc w:val="left"/>
      <w:pPr>
        <w:ind w:left="1004" w:hanging="360"/>
      </w:p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2">
    <w:nsid w:val="3BAD2726"/>
    <w:multiLevelType w:val="hybridMultilevel"/>
    <w:tmpl w:val="187E02FA"/>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
    <w:nsid w:val="429B7A50"/>
    <w:multiLevelType w:val="hybridMultilevel"/>
    <w:tmpl w:val="B01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11D57"/>
    <w:multiLevelType w:val="hybridMultilevel"/>
    <w:tmpl w:val="AF0005C0"/>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15F8"/>
    <w:rsid w:val="0003351F"/>
    <w:rsid w:val="000C4E24"/>
    <w:rsid w:val="002013B2"/>
    <w:rsid w:val="00263D34"/>
    <w:rsid w:val="002C15F8"/>
    <w:rsid w:val="004A7C92"/>
    <w:rsid w:val="00545135"/>
    <w:rsid w:val="00546A33"/>
    <w:rsid w:val="0059051A"/>
    <w:rsid w:val="005E66DA"/>
    <w:rsid w:val="00687859"/>
    <w:rsid w:val="00737431"/>
    <w:rsid w:val="008568DA"/>
    <w:rsid w:val="009D1D62"/>
    <w:rsid w:val="00A42C89"/>
    <w:rsid w:val="00A66B92"/>
    <w:rsid w:val="00A709FB"/>
    <w:rsid w:val="00B917B2"/>
    <w:rsid w:val="00C2159D"/>
    <w:rsid w:val="00C8133B"/>
    <w:rsid w:val="00C86DB6"/>
    <w:rsid w:val="00D54BE9"/>
    <w:rsid w:val="00FB0A84"/>
    <w:rsid w:val="00FD26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B6"/>
  </w:style>
  <w:style w:type="paragraph" w:styleId="2">
    <w:name w:val="heading 2"/>
    <w:basedOn w:val="a"/>
    <w:next w:val="a"/>
    <w:link w:val="20"/>
    <w:semiHidden/>
    <w:unhideWhenUsed/>
    <w:qFormat/>
    <w:rsid w:val="00A709FB"/>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
    <w:next w:val="a"/>
    <w:link w:val="30"/>
    <w:semiHidden/>
    <w:unhideWhenUsed/>
    <w:qFormat/>
    <w:rsid w:val="00A709FB"/>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A709FB"/>
    <w:rPr>
      <w:rFonts w:ascii="Tahoma" w:eastAsia="Times New Roman" w:hAnsi="Tahoma" w:cs="Times New Roman"/>
      <w:b/>
      <w:spacing w:val="20"/>
      <w:szCs w:val="20"/>
      <w:lang w:eastAsia="bg-BG"/>
    </w:rPr>
  </w:style>
  <w:style w:type="character" w:customStyle="1" w:styleId="30">
    <w:name w:val="Заглавие 3 Знак"/>
    <w:basedOn w:val="a0"/>
    <w:link w:val="3"/>
    <w:semiHidden/>
    <w:rsid w:val="00A709FB"/>
    <w:rPr>
      <w:rFonts w:ascii="Tahoma" w:eastAsia="Times New Roman" w:hAnsi="Tahoma" w:cs="Times New Roman"/>
      <w:b/>
      <w:spacing w:val="20"/>
      <w:szCs w:val="20"/>
      <w:lang w:eastAsia="bg-BG"/>
    </w:rPr>
  </w:style>
  <w:style w:type="paragraph" w:styleId="a3">
    <w:name w:val="header"/>
    <w:basedOn w:val="a"/>
    <w:link w:val="a4"/>
    <w:uiPriority w:val="99"/>
    <w:rsid w:val="00A709F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uiPriority w:val="99"/>
    <w:rsid w:val="00A709FB"/>
    <w:rPr>
      <w:rFonts w:ascii="Times New Roman" w:eastAsia="Times New Roman" w:hAnsi="Times New Roman" w:cs="Times New Roman"/>
      <w:sz w:val="24"/>
      <w:szCs w:val="24"/>
      <w:lang w:eastAsia="bg-BG"/>
    </w:rPr>
  </w:style>
  <w:style w:type="paragraph" w:styleId="a5">
    <w:name w:val="footer"/>
    <w:basedOn w:val="a"/>
    <w:link w:val="a6"/>
    <w:rsid w:val="00A709F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rsid w:val="00A709FB"/>
    <w:rPr>
      <w:rFonts w:ascii="Times New Roman" w:eastAsia="Times New Roman" w:hAnsi="Times New Roman" w:cs="Times New Roman"/>
      <w:sz w:val="24"/>
      <w:szCs w:val="24"/>
      <w:lang w:eastAsia="bg-BG"/>
    </w:rPr>
  </w:style>
  <w:style w:type="character" w:styleId="a7">
    <w:name w:val="Hyperlink"/>
    <w:rsid w:val="00A709FB"/>
    <w:rPr>
      <w:color w:val="0000FF"/>
      <w:u w:val="single"/>
    </w:rPr>
  </w:style>
  <w:style w:type="paragraph" w:customStyle="1" w:styleId="CharCharChar">
    <w:name w:val="Char Char Знак Знак Char"/>
    <w:basedOn w:val="a"/>
    <w:rsid w:val="00A709FB"/>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2"/>
    <w:basedOn w:val="a"/>
    <w:link w:val="22"/>
    <w:rsid w:val="00A709FB"/>
    <w:pPr>
      <w:spacing w:after="120" w:line="480" w:lineRule="auto"/>
    </w:pPr>
    <w:rPr>
      <w:rFonts w:ascii="Calibri" w:eastAsia="Calibri" w:hAnsi="Calibri" w:cs="Times New Roman"/>
    </w:rPr>
  </w:style>
  <w:style w:type="character" w:customStyle="1" w:styleId="22">
    <w:name w:val="Основен текст 2 Знак"/>
    <w:basedOn w:val="a0"/>
    <w:link w:val="21"/>
    <w:rsid w:val="00A709FB"/>
    <w:rPr>
      <w:rFonts w:ascii="Calibri" w:eastAsia="Calibri" w:hAnsi="Calibri" w:cs="Times New Roman"/>
    </w:rPr>
  </w:style>
  <w:style w:type="paragraph" w:styleId="31">
    <w:name w:val="Body Text Indent 3"/>
    <w:basedOn w:val="a"/>
    <w:link w:val="32"/>
    <w:rsid w:val="00A709FB"/>
    <w:pPr>
      <w:spacing w:after="120"/>
      <w:ind w:left="283"/>
    </w:pPr>
    <w:rPr>
      <w:rFonts w:ascii="Calibri" w:eastAsia="Calibri" w:hAnsi="Calibri" w:cs="Times New Roman"/>
      <w:sz w:val="16"/>
      <w:szCs w:val="16"/>
    </w:rPr>
  </w:style>
  <w:style w:type="character" w:customStyle="1" w:styleId="32">
    <w:name w:val="Основен текст с отстъп 3 Знак"/>
    <w:basedOn w:val="a0"/>
    <w:link w:val="31"/>
    <w:rsid w:val="00A709FB"/>
    <w:rPr>
      <w:rFonts w:ascii="Calibri" w:eastAsia="Calibri" w:hAnsi="Calibri" w:cs="Times New Roman"/>
      <w:sz w:val="16"/>
      <w:szCs w:val="16"/>
    </w:rPr>
  </w:style>
  <w:style w:type="paragraph" w:styleId="a8">
    <w:name w:val="Normal (Web)"/>
    <w:basedOn w:val="a"/>
    <w:rsid w:val="00A709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9">
    <w:name w:val="Загл. стр. Наименование на доклада"/>
    <w:basedOn w:val="a"/>
    <w:rsid w:val="00A709FB"/>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customStyle="1" w:styleId="BodyText21">
    <w:name w:val="Body Text 21"/>
    <w:basedOn w:val="a"/>
    <w:rsid w:val="00A709FB"/>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en-US"/>
    </w:rPr>
  </w:style>
  <w:style w:type="paragraph" w:customStyle="1" w:styleId="m">
    <w:name w:val="m"/>
    <w:basedOn w:val="a"/>
    <w:rsid w:val="00A709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1CharCharCharCharCharCharCharCharCharCharChar">
    <w:name w:val="Char Char1 Знак Знак Char Char Char Char Char Char Char Char Char Char Char"/>
    <w:basedOn w:val="a"/>
    <w:rsid w:val="00A709F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Знак Знак"/>
    <w:basedOn w:val="a"/>
    <w:rsid w:val="00A709FB"/>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709FB"/>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
    <w:next w:val="a"/>
    <w:link w:val="30"/>
    <w:semiHidden/>
    <w:unhideWhenUsed/>
    <w:qFormat/>
    <w:rsid w:val="00A709FB"/>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A709FB"/>
    <w:rPr>
      <w:rFonts w:ascii="Tahoma" w:eastAsia="Times New Roman" w:hAnsi="Tahoma" w:cs="Times New Roman"/>
      <w:b/>
      <w:spacing w:val="20"/>
      <w:szCs w:val="20"/>
      <w:lang w:eastAsia="bg-BG"/>
    </w:rPr>
  </w:style>
  <w:style w:type="character" w:customStyle="1" w:styleId="30">
    <w:name w:val="Заглавие 3 Знак"/>
    <w:basedOn w:val="a0"/>
    <w:link w:val="3"/>
    <w:semiHidden/>
    <w:rsid w:val="00A709FB"/>
    <w:rPr>
      <w:rFonts w:ascii="Tahoma" w:eastAsia="Times New Roman" w:hAnsi="Tahoma" w:cs="Times New Roman"/>
      <w:b/>
      <w:spacing w:val="20"/>
      <w:szCs w:val="20"/>
      <w:lang w:eastAsia="bg-BG"/>
    </w:rPr>
  </w:style>
  <w:style w:type="paragraph" w:styleId="a3">
    <w:name w:val="header"/>
    <w:basedOn w:val="a"/>
    <w:link w:val="a4"/>
    <w:uiPriority w:val="99"/>
    <w:rsid w:val="00A709F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uiPriority w:val="99"/>
    <w:rsid w:val="00A709FB"/>
    <w:rPr>
      <w:rFonts w:ascii="Times New Roman" w:eastAsia="Times New Roman" w:hAnsi="Times New Roman" w:cs="Times New Roman"/>
      <w:sz w:val="24"/>
      <w:szCs w:val="24"/>
      <w:lang w:eastAsia="bg-BG"/>
    </w:rPr>
  </w:style>
  <w:style w:type="paragraph" w:styleId="a5">
    <w:name w:val="footer"/>
    <w:basedOn w:val="a"/>
    <w:link w:val="a6"/>
    <w:rsid w:val="00A709F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rsid w:val="00A709FB"/>
    <w:rPr>
      <w:rFonts w:ascii="Times New Roman" w:eastAsia="Times New Roman" w:hAnsi="Times New Roman" w:cs="Times New Roman"/>
      <w:sz w:val="24"/>
      <w:szCs w:val="24"/>
      <w:lang w:eastAsia="bg-BG"/>
    </w:rPr>
  </w:style>
  <w:style w:type="character" w:styleId="a7">
    <w:name w:val="Hyperlink"/>
    <w:rsid w:val="00A709FB"/>
    <w:rPr>
      <w:color w:val="0000FF"/>
      <w:u w:val="single"/>
    </w:rPr>
  </w:style>
  <w:style w:type="paragraph" w:customStyle="1" w:styleId="CharCharChar">
    <w:name w:val="Char Char Знак Знак Char"/>
    <w:basedOn w:val="a"/>
    <w:rsid w:val="00A709FB"/>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2"/>
    <w:basedOn w:val="a"/>
    <w:link w:val="22"/>
    <w:rsid w:val="00A709FB"/>
    <w:pPr>
      <w:spacing w:after="120" w:line="480" w:lineRule="auto"/>
    </w:pPr>
    <w:rPr>
      <w:rFonts w:ascii="Calibri" w:eastAsia="Calibri" w:hAnsi="Calibri" w:cs="Times New Roman"/>
    </w:rPr>
  </w:style>
  <w:style w:type="character" w:customStyle="1" w:styleId="22">
    <w:name w:val="Основен текст 2 Знак"/>
    <w:basedOn w:val="a0"/>
    <w:link w:val="21"/>
    <w:rsid w:val="00A709FB"/>
    <w:rPr>
      <w:rFonts w:ascii="Calibri" w:eastAsia="Calibri" w:hAnsi="Calibri" w:cs="Times New Roman"/>
    </w:rPr>
  </w:style>
  <w:style w:type="paragraph" w:styleId="31">
    <w:name w:val="Body Text Indent 3"/>
    <w:basedOn w:val="a"/>
    <w:link w:val="32"/>
    <w:rsid w:val="00A709FB"/>
    <w:pPr>
      <w:spacing w:after="120"/>
      <w:ind w:left="283"/>
    </w:pPr>
    <w:rPr>
      <w:rFonts w:ascii="Calibri" w:eastAsia="Calibri" w:hAnsi="Calibri" w:cs="Times New Roman"/>
      <w:sz w:val="16"/>
      <w:szCs w:val="16"/>
    </w:rPr>
  </w:style>
  <w:style w:type="character" w:customStyle="1" w:styleId="32">
    <w:name w:val="Основен текст с отстъп 3 Знак"/>
    <w:basedOn w:val="a0"/>
    <w:link w:val="31"/>
    <w:rsid w:val="00A709FB"/>
    <w:rPr>
      <w:rFonts w:ascii="Calibri" w:eastAsia="Calibri" w:hAnsi="Calibri" w:cs="Times New Roman"/>
      <w:sz w:val="16"/>
      <w:szCs w:val="16"/>
    </w:rPr>
  </w:style>
  <w:style w:type="paragraph" w:styleId="a8">
    <w:name w:val="Normal (Web)"/>
    <w:basedOn w:val="a"/>
    <w:rsid w:val="00A709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9">
    <w:name w:val="Загл. стр. Наименование на доклада"/>
    <w:basedOn w:val="a"/>
    <w:rsid w:val="00A709FB"/>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customStyle="1" w:styleId="BodyText21">
    <w:name w:val="Body Text 21"/>
    <w:basedOn w:val="a"/>
    <w:rsid w:val="00A709FB"/>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en-US"/>
    </w:rPr>
  </w:style>
  <w:style w:type="paragraph" w:customStyle="1" w:styleId="m">
    <w:name w:val="m"/>
    <w:basedOn w:val="a"/>
    <w:rsid w:val="00A709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1CharCharCharCharCharCharCharCharCharCharChar">
    <w:name w:val="Char Char1 Знак Знак Char Char Char Char Char Char Char Char Char Char Char"/>
    <w:basedOn w:val="a"/>
    <w:rsid w:val="00A709F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Знак Знак"/>
    <w:basedOn w:val="a"/>
    <w:rsid w:val="00A709FB"/>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575&amp;ToPar=Art23&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nik.b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0377&amp;ToPar=Art47&amp;Type=20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apis://Base=NARH&amp;DocCode=40377&amp;ToPar=Art47_Al2&amp;Type=201/" TargetMode="External"/><Relationship Id="rId4" Type="http://schemas.openxmlformats.org/officeDocument/2006/relationships/webSettings" Target="webSettings.xml"/><Relationship Id="rId9" Type="http://schemas.openxmlformats.org/officeDocument/2006/relationships/hyperlink" Target="apis://Base=NARH&amp;DocCode=40377&amp;ToPar=Art47_Al1&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10028</Words>
  <Characters>57163</Characters>
  <Application>Microsoft Office Word</Application>
  <DocSecurity>0</DocSecurity>
  <Lines>476</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D.Donkov</cp:lastModifiedBy>
  <cp:revision>2</cp:revision>
  <dcterms:created xsi:type="dcterms:W3CDTF">2016-05-10T17:36:00Z</dcterms:created>
  <dcterms:modified xsi:type="dcterms:W3CDTF">2016-05-10T17:36:00Z</dcterms:modified>
</cp:coreProperties>
</file>